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23" w:rsidRPr="00286DEA" w:rsidRDefault="00ED0423">
      <w:pPr>
        <w:jc w:val="center"/>
        <w:rPr>
          <w:rFonts w:ascii="仿宋_GB2312" w:eastAsia="仿宋_GB2312" w:hAnsi="仿宋_GB2312" w:cs="仿宋_GB2312"/>
          <w:b/>
          <w:bCs/>
          <w:sz w:val="36"/>
          <w:szCs w:val="36"/>
        </w:rPr>
      </w:pPr>
      <w:r w:rsidRPr="00286DEA">
        <w:rPr>
          <w:rFonts w:ascii="仿宋_GB2312" w:eastAsia="仿宋_GB2312" w:hAnsi="仿宋_GB2312" w:cs="仿宋_GB2312" w:hint="eastAsia"/>
          <w:b/>
          <w:bCs/>
          <w:sz w:val="36"/>
          <w:szCs w:val="36"/>
        </w:rPr>
        <w:t>浅析情境教学法在英语教学中的应用</w:t>
      </w:r>
      <w:bookmarkStart w:id="0" w:name="_GoBack"/>
      <w:bookmarkEnd w:id="0"/>
    </w:p>
    <w:p w:rsidR="00ED0423" w:rsidRPr="00286DEA" w:rsidRDefault="00ED0423" w:rsidP="001D73BC">
      <w:pPr>
        <w:ind w:firstLineChars="1045" w:firstLine="31680"/>
        <w:rPr>
          <w:rFonts w:ascii="黑体" w:eastAsia="黑体" w:hAnsi="黑体" w:cs="仿宋_GB2312"/>
          <w:sz w:val="36"/>
          <w:szCs w:val="36"/>
        </w:rPr>
      </w:pPr>
      <w:r w:rsidRPr="00286DEA">
        <w:rPr>
          <w:rFonts w:ascii="黑体" w:eastAsia="黑体" w:hAnsi="黑体" w:cs="仿宋_GB2312" w:hint="eastAsia"/>
          <w:bCs/>
          <w:sz w:val="36"/>
          <w:szCs w:val="36"/>
        </w:rPr>
        <w:t>天津东丽职教中心</w:t>
      </w:r>
      <w:r w:rsidRPr="00286DEA">
        <w:rPr>
          <w:rFonts w:ascii="黑体" w:eastAsia="黑体" w:hAnsi="黑体" w:cs="仿宋_GB2312"/>
          <w:bCs/>
          <w:sz w:val="36"/>
          <w:szCs w:val="36"/>
        </w:rPr>
        <w:t xml:space="preserve"> </w:t>
      </w:r>
      <w:r w:rsidRPr="00286DEA">
        <w:rPr>
          <w:rFonts w:ascii="黑体" w:eastAsia="黑体" w:hAnsi="黑体" w:cs="仿宋_GB2312" w:hint="eastAsia"/>
          <w:bCs/>
          <w:sz w:val="36"/>
          <w:szCs w:val="36"/>
        </w:rPr>
        <w:t>赵丽</w:t>
      </w:r>
    </w:p>
    <w:p w:rsidR="00ED0423" w:rsidRDefault="00ED0423" w:rsidP="001D73BC">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英语情境教学法，就是指教师根据学生的年龄特点和特征，遵循反映论的认知规律，结合教学内容，充分利用形象，创设具体生动的情境，使抽象的语言形式变成生动具体的可视语言，创设尽可能多的英语语言，让学生更多地接触和感受英语、说英语、用英语进行思维、用英语的方式主导行为。在英语教学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教师创设真实的语言环境或模拟情境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充分利用生动、形象、逼真的意境，使学生产生身临其境的感觉，利用情境中传递的信息和语言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激发学生用英语表达思想感情的欲望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从而培养学生运用英语理解和表达的能力，激起学生从整体上理解和运用语言，促进学生的语言能力及情感、意志、想象力、创造力等整体发展。该教学法的特点是：将言、行、情境融为一体，有较强的直观性、科学性和趣味性。</w:t>
      </w:r>
      <w:r>
        <w:rPr>
          <w:rFonts w:ascii="仿宋_GB2312" w:eastAsia="仿宋_GB2312" w:hAnsi="仿宋_GB2312" w:cs="仿宋_GB2312"/>
          <w:sz w:val="32"/>
          <w:szCs w:val="32"/>
        </w:rPr>
        <w:t> </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要想在课堂上、学校里培养学生创造和活用语言的能力，创设情境是十分必要的。教师在整个课堂教学过程中，无论是呈现新知识，还是巩固、复习旧知识，都应使学生尽量在一种有意义的情境中进行。英语教学的过程就是英语交际能力的习得过程，学生在交际中不断地掌握英语技能、英语知识。情境教学法是在课堂上设置一些真实性和准真实性的情境来学习和使用知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从而达到教学目的的一种教学方法。因此，在情境教学法的教学实践中，是以课堂教学为主线，综合运用多种办法创设真实语言情境，营造英语氛围，实践交际。教师可以用图片、模型、实物、简笔画等教具，利用自己的手势、动作、表情等体态及多媒体实行情境教学，展示情境。网络教学和多媒体技术等现代技术手段，真实又立体地展现了所学语言的背景和使用背景，它通过声音、图像、视频等多种媒体信息的综合运用使教学过程有序化、整体化、形象化、趣味化，令人赏心悦目。单调的讲解、单纯的训练只能使学生感到枯燥无味。如果教师就某一个内容创设一个情境，让学生在教师的下从易到难、由浅入深地学习，最终学生不仅能牢固地掌握课本知识，还能根据教师所给的情境，从自己的水平出发，编出更切合生活实际的会话，在情境中学，在情境用。在情境中理解、在实践中运用是学生学好的重要途径。但是教师要注意所设置的情境要与所学内容、学生生活实际、生活实际紧密联系而且自然。练习的方法也要灵活多样，体现出练习充分、广泛、有深度的特点。</w:t>
      </w:r>
    </w:p>
    <w:p w:rsidR="00ED0423" w:rsidRDefault="00ED0423">
      <w:pPr>
        <w:rPr>
          <w:rFonts w:ascii="仿宋_GB2312" w:eastAsia="仿宋_GB2312" w:hAnsi="仿宋_GB2312" w:cs="仿宋_GB2312"/>
          <w:sz w:val="32"/>
          <w:szCs w:val="32"/>
        </w:rPr>
      </w:pPr>
      <w:r>
        <w:t xml:space="preserve">      </w:t>
      </w:r>
      <w:r>
        <w:rPr>
          <w:rFonts w:ascii="仿宋_GB2312" w:eastAsia="仿宋_GB2312" w:hAnsi="仿宋_GB2312" w:cs="仿宋_GB2312" w:hint="eastAsia"/>
          <w:sz w:val="32"/>
          <w:szCs w:val="32"/>
        </w:rPr>
        <w:t>我们的母语不是英语，学习英语是要在相应的氛围下进行的。没有英语环境，教师就应刻意创造英语环境。因为的最终目的是培养学生用英语进行交际的能力。而这种能力只有通过大量地接触英语，使学生沉浸在英语交际的氛围中才能较快地形成。优质的英语课堂不能单以教师传授给学生有效信息的多少来衡量，还要注重学生信息内化及运用能力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大小。课堂上创设一种平等、民主、和谐、宽松的氛围，要尊重学生、关心学生、赏识学生，要以积极的态度和发展的眼光去看待学生，相信每个学生都有巨大的发展潜能。这样才能使学生产生不怕错误，敢于求异的良好的学习心理，孩子的创造的火花才能迸发出来。例如：在教</w:t>
      </w:r>
      <w:r>
        <w:rPr>
          <w:rFonts w:ascii="仿宋_GB2312" w:eastAsia="仿宋_GB2312" w:hAnsi="仿宋_GB2312" w:cs="仿宋_GB2312"/>
          <w:sz w:val="32"/>
          <w:szCs w:val="32"/>
        </w:rPr>
        <w:t>nose</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ears</w:t>
      </w:r>
      <w:r>
        <w:rPr>
          <w:rFonts w:ascii="仿宋_GB2312" w:eastAsia="仿宋_GB2312" w:hAnsi="仿宋_GB2312" w:cs="仿宋_GB2312" w:hint="eastAsia"/>
          <w:sz w:val="32"/>
          <w:szCs w:val="32"/>
        </w:rPr>
        <w:t>等表示身体部位的单词时，教师走到学生中间，轻轻捏捏学生的鼻子、摸摸学生的耳朵等，会使学生感受到教师的亲切、和蔼，并置身于一种轻松、愉快的学习环境中。另外，教师要调动学生敢想敢说的积极性。有时学生说错了，教师不直接说</w:t>
      </w:r>
      <w:r>
        <w:rPr>
          <w:rFonts w:ascii="仿宋_GB2312" w:eastAsia="仿宋_GB2312" w:hAnsi="仿宋_GB2312" w:cs="仿宋_GB2312"/>
          <w:sz w:val="32"/>
          <w:szCs w:val="32"/>
        </w:rPr>
        <w:t>No</w:t>
      </w:r>
      <w:r>
        <w:rPr>
          <w:rFonts w:ascii="仿宋_GB2312" w:eastAsia="仿宋_GB2312" w:hAnsi="仿宋_GB2312" w:cs="仿宋_GB2312" w:hint="eastAsia"/>
          <w:sz w:val="32"/>
          <w:szCs w:val="32"/>
        </w:rPr>
        <w:t>，而是指指头并微笑着对他（她）</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说：“</w:t>
      </w:r>
      <w:r>
        <w:rPr>
          <w:rFonts w:ascii="仿宋_GB2312" w:eastAsia="仿宋_GB2312" w:hAnsi="仿宋_GB2312" w:cs="仿宋_GB2312"/>
          <w:sz w:val="32"/>
          <w:szCs w:val="32"/>
        </w:rPr>
        <w:t>Please think it over.</w:t>
      </w:r>
      <w:r>
        <w:rPr>
          <w:rFonts w:ascii="仿宋_GB2312" w:eastAsia="仿宋_GB2312" w:hAnsi="仿宋_GB2312" w:cs="仿宋_GB2312" w:hint="eastAsia"/>
          <w:sz w:val="32"/>
          <w:szCs w:val="32"/>
        </w:rPr>
        <w:t>”。只要学生能勇敢地站起来回答问题，教师都要予以表扬。良好的师生情感氛围是学生学习的主要动力。教师要努力拉近与学生间的心里距离。教师除了在课堂上以平等、热情的心态对待学生外，还应在课外舍得感情投资，多接触学生，主动找学生谈心，询问其学习、生活情况。</w:t>
      </w:r>
    </w:p>
    <w:p w:rsidR="00ED0423" w:rsidRDefault="00ED0423" w:rsidP="001D73BC">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在此过程中，更加注意启发引导、趣味性、成就激励、因材施教、实践感悟、情景联想和巩固创新等方法的综合运用。对学生要予以成功的期待，因为教师对学生期待具有很大的感召力和推动力，能激起学生潜在力量，激发向上的学习主动性。其次，创设使他们都能获得成功的机会，进行分层教学，对不同层次学生提出不同的目标要求，精心设计练习，布置分层作业。再次，展示成功，让不同层次学生的学习成果得到展示的机会。营造享受成功的情景。</w:t>
      </w:r>
    </w:p>
    <w:p w:rsidR="00ED0423" w:rsidRDefault="00ED0423">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教师要高效地完成课堂教学任务，就必须注重对课堂提问启发性的研究，切实达到“有效”的标准。教师可通过提问来启发学生发现问题，通过启发学生提出问题，为此，教师在提问时应注重内容和方式两方面：从内容上，提问应选准切入点，以启发性的问题帮助学生解决疑难，提高学习效率；从方式上，提问应注意艺术性。例如教师应掌握利用问题创设情境的技巧，以吸引学生的注意力，激发他们的求知欲，所提问题应有梯度，以符合学生认知规律，引导学生循序渐进学习；照顾到各个层面的学生，尽量使每个学生都有回答问题的机会，从而促进每个个体的发展。</w:t>
      </w:r>
    </w:p>
    <w:p w:rsidR="00ED0423" w:rsidRDefault="00ED0423">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教师要在日常生活中随时随地想到教学，观察生活；把生活中的一些事情下意识地联系到英语情景教学中去，形成一种思维习惯；那么教师在备课的时候就会得心应手，少费时间，提高备课的效率。</w:t>
      </w:r>
    </w:p>
    <w:p w:rsidR="00ED0423" w:rsidRDefault="00ED0423">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总之，教无定法；只要我们教师一切从实际出发，遵循中学生的身心发展规律和学习规律，注重在英语教学中积极创设相关情景，就一定能持续不断地刺激学生学习英语的兴趣，培养学生积极主动地学习英语的习惯；不断地提高英语课堂教学效果。在情景教学的同时也要适当地运用其他方法作为补充；以达最佳教学效果。</w:t>
      </w:r>
    </w:p>
    <w:p w:rsidR="00ED0423" w:rsidRDefault="00ED0423"/>
    <w:sectPr w:rsidR="00ED0423" w:rsidSect="001C7D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1812C22"/>
    <w:rsid w:val="00085833"/>
    <w:rsid w:val="001B1059"/>
    <w:rsid w:val="001C7D23"/>
    <w:rsid w:val="001D73BC"/>
    <w:rsid w:val="00286DEA"/>
    <w:rsid w:val="003F0413"/>
    <w:rsid w:val="004023D8"/>
    <w:rsid w:val="00423922"/>
    <w:rsid w:val="00451DCE"/>
    <w:rsid w:val="00501CB8"/>
    <w:rsid w:val="007F3795"/>
    <w:rsid w:val="00A21F79"/>
    <w:rsid w:val="00A7609C"/>
    <w:rsid w:val="00AB20F3"/>
    <w:rsid w:val="00AB7724"/>
    <w:rsid w:val="00B47F6B"/>
    <w:rsid w:val="00BB2053"/>
    <w:rsid w:val="00D725FA"/>
    <w:rsid w:val="00E9237E"/>
    <w:rsid w:val="00ED0423"/>
    <w:rsid w:val="00ED359D"/>
    <w:rsid w:val="00FC0088"/>
    <w:rsid w:val="41812C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2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344</Words>
  <Characters>1965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浅析情境教学法在英语教学中的应用</dc:title>
  <dc:subject/>
  <dc:creator>Administrator</dc:creator>
  <cp:keywords/>
  <dc:description/>
  <cp:lastModifiedBy>AutoBVT</cp:lastModifiedBy>
  <cp:revision>2</cp:revision>
  <dcterms:created xsi:type="dcterms:W3CDTF">2017-04-16T13:03:00Z</dcterms:created>
  <dcterms:modified xsi:type="dcterms:W3CDTF">2017-04-16T13:03:00Z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