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4C" w:rsidRDefault="000F3F57" w:rsidP="0092254C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  <w:r w:rsidRPr="000F3F57">
        <w:rPr>
          <w:rFonts w:ascii="宋体" w:eastAsia="宋体" w:hAnsi="宋体" w:hint="eastAsia"/>
          <w:sz w:val="30"/>
          <w:szCs w:val="30"/>
        </w:rPr>
        <w:t>南开区</w:t>
      </w:r>
      <w:r w:rsidR="00947DDE">
        <w:rPr>
          <w:rFonts w:ascii="宋体" w:eastAsia="宋体" w:hAnsi="宋体" w:hint="eastAsia"/>
          <w:sz w:val="30"/>
          <w:szCs w:val="30"/>
        </w:rPr>
        <w:t>基础</w:t>
      </w:r>
      <w:r w:rsidRPr="000F3F57">
        <w:rPr>
          <w:rFonts w:ascii="宋体" w:eastAsia="宋体" w:hAnsi="宋体" w:hint="eastAsia"/>
          <w:sz w:val="30"/>
          <w:szCs w:val="30"/>
        </w:rPr>
        <w:t>教育创客空间</w:t>
      </w:r>
      <w:r w:rsidR="00931390">
        <w:rPr>
          <w:rFonts w:ascii="宋体" w:eastAsia="宋体" w:hAnsi="宋体" w:hint="eastAsia"/>
          <w:sz w:val="30"/>
          <w:szCs w:val="30"/>
        </w:rPr>
        <w:t>建设</w:t>
      </w:r>
      <w:bookmarkStart w:id="0" w:name="_GoBack"/>
      <w:bookmarkEnd w:id="0"/>
      <w:r w:rsidRPr="000F3F57">
        <w:rPr>
          <w:rFonts w:ascii="宋体" w:eastAsia="宋体" w:hAnsi="宋体" w:hint="eastAsia"/>
          <w:sz w:val="30"/>
          <w:szCs w:val="30"/>
        </w:rPr>
        <w:t>现状调查与分析</w:t>
      </w:r>
    </w:p>
    <w:p w:rsidR="0092254C" w:rsidRDefault="0092254C" w:rsidP="0092254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近些年，“3D打印”</w:t>
      </w:r>
      <w:r w:rsidR="008F4FB8">
        <w:rPr>
          <w:rFonts w:ascii="仿宋" w:eastAsia="仿宋" w:hAnsi="仿宋" w:hint="eastAsia"/>
          <w:sz w:val="24"/>
          <w:szCs w:val="24"/>
        </w:rPr>
        <w:t>、“创客”、“创客空间”等词汇频繁的出现在大众视野，创客教育也一夜兴起并且快速发展。创客教育通常是在创客空间中完成的，学校创客空间建设情况可以在一定程度上反映该</w:t>
      </w:r>
      <w:r>
        <w:rPr>
          <w:rFonts w:ascii="仿宋" w:eastAsia="仿宋" w:hAnsi="仿宋" w:hint="eastAsia"/>
          <w:sz w:val="24"/>
          <w:szCs w:val="24"/>
        </w:rPr>
        <w:t>校创客教育发展水平。</w:t>
      </w:r>
      <w:r w:rsidR="008F4FB8">
        <w:rPr>
          <w:rFonts w:ascii="仿宋" w:eastAsia="仿宋" w:hAnsi="仿宋" w:hint="eastAsia"/>
          <w:sz w:val="24"/>
          <w:szCs w:val="24"/>
        </w:rPr>
        <w:t>而创客空间的建设没有统一的标准，各校建设水平也参差不齐，</w:t>
      </w:r>
      <w:r>
        <w:rPr>
          <w:rFonts w:ascii="仿宋" w:eastAsia="仿宋" w:hAnsi="仿宋" w:hint="eastAsia"/>
          <w:sz w:val="24"/>
          <w:szCs w:val="24"/>
        </w:rPr>
        <w:t>为了解天津市南开区</w:t>
      </w:r>
      <w:r w:rsidR="006D476C">
        <w:rPr>
          <w:rFonts w:ascii="仿宋" w:eastAsia="仿宋" w:hAnsi="仿宋" w:hint="eastAsia"/>
          <w:sz w:val="24"/>
          <w:szCs w:val="24"/>
        </w:rPr>
        <w:t>学校</w:t>
      </w:r>
      <w:r>
        <w:rPr>
          <w:rFonts w:ascii="仿宋" w:eastAsia="仿宋" w:hAnsi="仿宋" w:hint="eastAsia"/>
          <w:sz w:val="24"/>
          <w:szCs w:val="24"/>
        </w:rPr>
        <w:t>创客</w:t>
      </w:r>
      <w:r w:rsidR="006D476C">
        <w:rPr>
          <w:rFonts w:ascii="仿宋" w:eastAsia="仿宋" w:hAnsi="仿宋" w:hint="eastAsia"/>
          <w:sz w:val="24"/>
          <w:szCs w:val="24"/>
        </w:rPr>
        <w:t>空间</w:t>
      </w:r>
      <w:r w:rsidR="008C1F37">
        <w:rPr>
          <w:rFonts w:ascii="仿宋" w:eastAsia="仿宋" w:hAnsi="仿宋" w:hint="eastAsia"/>
          <w:sz w:val="24"/>
          <w:szCs w:val="24"/>
        </w:rPr>
        <w:t>建设状况</w:t>
      </w:r>
      <w:r>
        <w:rPr>
          <w:rFonts w:ascii="仿宋" w:eastAsia="仿宋" w:hAnsi="仿宋" w:hint="eastAsia"/>
          <w:sz w:val="24"/>
          <w:szCs w:val="24"/>
        </w:rPr>
        <w:t>，</w:t>
      </w:r>
      <w:r w:rsidR="008C1F37">
        <w:rPr>
          <w:rFonts w:ascii="仿宋" w:eastAsia="仿宋" w:hAnsi="仿宋" w:hint="eastAsia"/>
          <w:sz w:val="24"/>
          <w:szCs w:val="24"/>
        </w:rPr>
        <w:t>开展了此次问卷调查</w:t>
      </w:r>
    </w:p>
    <w:p w:rsidR="0092254C" w:rsidRPr="00D849A8" w:rsidRDefault="0092254C" w:rsidP="00D849A8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D849A8">
        <w:rPr>
          <w:rFonts w:ascii="仿宋" w:eastAsia="仿宋" w:hAnsi="仿宋" w:hint="eastAsia"/>
          <w:sz w:val="24"/>
          <w:szCs w:val="24"/>
        </w:rPr>
        <w:t>问卷设计</w:t>
      </w:r>
    </w:p>
    <w:p w:rsidR="0092254C" w:rsidRPr="006034A8" w:rsidRDefault="0092254C" w:rsidP="00D548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此次问卷调查的对象为南开区中、小、幼部分教师。调查问卷共设3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道问题，</w:t>
      </w:r>
      <w:r w:rsidR="00ED7DA2">
        <w:rPr>
          <w:rFonts w:ascii="仿宋" w:eastAsia="仿宋" w:hAnsi="仿宋" w:hint="eastAsia"/>
          <w:sz w:val="24"/>
          <w:szCs w:val="24"/>
        </w:rPr>
        <w:t>题型分为单选题、多选题和问答题。</w:t>
      </w:r>
      <w:r>
        <w:rPr>
          <w:rFonts w:ascii="仿宋" w:eastAsia="仿宋" w:hAnsi="仿宋" w:hint="eastAsia"/>
          <w:sz w:val="24"/>
          <w:szCs w:val="24"/>
        </w:rPr>
        <w:t>调查的内容主要有四个方面：教师的基本信息、教师对创客的</w:t>
      </w:r>
      <w:r w:rsidR="00D5489D">
        <w:rPr>
          <w:rFonts w:ascii="仿宋" w:eastAsia="仿宋" w:hAnsi="仿宋" w:hint="eastAsia"/>
          <w:sz w:val="24"/>
          <w:szCs w:val="24"/>
        </w:rPr>
        <w:t>认知</w:t>
      </w:r>
      <w:r>
        <w:rPr>
          <w:rFonts w:ascii="仿宋" w:eastAsia="仿宋" w:hAnsi="仿宋" w:hint="eastAsia"/>
          <w:sz w:val="24"/>
          <w:szCs w:val="24"/>
        </w:rPr>
        <w:t>水平、教师所属学校创客教育现状、创客</w:t>
      </w:r>
      <w:r w:rsidR="00D5489D">
        <w:rPr>
          <w:rFonts w:ascii="仿宋" w:eastAsia="仿宋" w:hAnsi="仿宋" w:hint="eastAsia"/>
          <w:sz w:val="24"/>
          <w:szCs w:val="24"/>
        </w:rPr>
        <w:t>相关</w:t>
      </w:r>
      <w:r>
        <w:rPr>
          <w:rFonts w:ascii="仿宋" w:eastAsia="仿宋" w:hAnsi="仿宋" w:hint="eastAsia"/>
          <w:sz w:val="24"/>
          <w:szCs w:val="24"/>
        </w:rPr>
        <w:t>培训情况。</w:t>
      </w:r>
      <w:r w:rsidR="00ED7DA2">
        <w:rPr>
          <w:rFonts w:ascii="仿宋" w:eastAsia="仿宋" w:hAnsi="仿宋" w:hint="eastAsia"/>
          <w:sz w:val="24"/>
          <w:szCs w:val="24"/>
        </w:rPr>
        <w:t>问卷开放期为9天，</w:t>
      </w:r>
      <w:r>
        <w:rPr>
          <w:rFonts w:ascii="仿宋" w:eastAsia="仿宋" w:hAnsi="仿宋" w:hint="eastAsia"/>
          <w:sz w:val="24"/>
          <w:szCs w:val="24"/>
        </w:rPr>
        <w:t>共收回有效问卷3</w:t>
      </w:r>
      <w:r>
        <w:rPr>
          <w:rFonts w:ascii="仿宋" w:eastAsia="仿宋" w:hAnsi="仿宋"/>
          <w:sz w:val="24"/>
          <w:szCs w:val="24"/>
        </w:rPr>
        <w:t>42</w:t>
      </w:r>
      <w:r>
        <w:rPr>
          <w:rFonts w:ascii="仿宋" w:eastAsia="仿宋" w:hAnsi="仿宋" w:hint="eastAsia"/>
          <w:sz w:val="24"/>
          <w:szCs w:val="24"/>
        </w:rPr>
        <w:t>张</w:t>
      </w:r>
      <w:r w:rsidR="00D5489D">
        <w:rPr>
          <w:rFonts w:ascii="仿宋" w:eastAsia="仿宋" w:hAnsi="仿宋" w:hint="eastAsia"/>
          <w:sz w:val="24"/>
          <w:szCs w:val="24"/>
        </w:rPr>
        <w:t>。</w:t>
      </w:r>
    </w:p>
    <w:p w:rsidR="00D849A8" w:rsidRDefault="00D849A8" w:rsidP="00D849A8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D849A8">
        <w:rPr>
          <w:rFonts w:ascii="仿宋" w:eastAsia="仿宋" w:hAnsi="仿宋" w:hint="eastAsia"/>
          <w:sz w:val="24"/>
          <w:szCs w:val="24"/>
        </w:rPr>
        <w:t>调查结果分析</w:t>
      </w:r>
    </w:p>
    <w:p w:rsidR="00CC1511" w:rsidRPr="00CC1511" w:rsidRDefault="00CC1511" w:rsidP="00CC1511">
      <w:pPr>
        <w:spacing w:line="360" w:lineRule="auto"/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="00927B93">
        <w:rPr>
          <w:rFonts w:ascii="仿宋" w:eastAsia="仿宋" w:hAnsi="仿宋" w:hint="eastAsia"/>
          <w:sz w:val="24"/>
          <w:szCs w:val="24"/>
        </w:rPr>
        <w:t>青年教师是主力军，学科背景较为单一</w:t>
      </w:r>
    </w:p>
    <w:p w:rsidR="00D849A8" w:rsidRDefault="00DD3DBC" w:rsidP="00DD3DB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根据统计，参与此次问卷调查的教师女性有3</w:t>
      </w:r>
      <w:r>
        <w:rPr>
          <w:rFonts w:ascii="仿宋" w:eastAsia="仿宋" w:hAnsi="仿宋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人，占比为9</w:t>
      </w:r>
      <w:r>
        <w:rPr>
          <w:rFonts w:ascii="仿宋" w:eastAsia="仿宋" w:hAnsi="仿宋"/>
          <w:sz w:val="24"/>
          <w:szCs w:val="24"/>
        </w:rPr>
        <w:t>1.23</w:t>
      </w:r>
      <w:r>
        <w:rPr>
          <w:rFonts w:ascii="仿宋" w:eastAsia="仿宋" w:hAnsi="仿宋" w:hint="eastAsia"/>
          <w:sz w:val="24"/>
          <w:szCs w:val="24"/>
        </w:rPr>
        <w:t>%，</w:t>
      </w:r>
      <w:r w:rsidR="00E00046">
        <w:rPr>
          <w:rFonts w:ascii="仿宋" w:eastAsia="仿宋" w:hAnsi="仿宋" w:hint="eastAsia"/>
          <w:sz w:val="24"/>
          <w:szCs w:val="24"/>
        </w:rPr>
        <w:t>占</w:t>
      </w:r>
      <w:r w:rsidR="005F0663">
        <w:rPr>
          <w:rFonts w:ascii="仿宋" w:eastAsia="仿宋" w:hAnsi="仿宋" w:hint="eastAsia"/>
          <w:sz w:val="24"/>
          <w:szCs w:val="24"/>
        </w:rPr>
        <w:t>绝</w:t>
      </w:r>
      <w:r>
        <w:rPr>
          <w:rFonts w:ascii="仿宋" w:eastAsia="仿宋" w:hAnsi="仿宋" w:hint="eastAsia"/>
          <w:sz w:val="24"/>
          <w:szCs w:val="24"/>
        </w:rPr>
        <w:t>大多数</w:t>
      </w:r>
      <w:r w:rsidR="00E00046">
        <w:rPr>
          <w:rFonts w:ascii="仿宋" w:eastAsia="仿宋" w:hAnsi="仿宋" w:hint="eastAsia"/>
          <w:sz w:val="24"/>
          <w:szCs w:val="24"/>
        </w:rPr>
        <w:t>。在创客教育活动中，有可能使用到小型车床、电焊、激光打印等工具，男性教师不足对此类活动的开展</w:t>
      </w:r>
      <w:r w:rsidR="005F0663">
        <w:rPr>
          <w:rFonts w:ascii="仿宋" w:eastAsia="仿宋" w:hAnsi="仿宋" w:hint="eastAsia"/>
          <w:sz w:val="24"/>
          <w:szCs w:val="24"/>
        </w:rPr>
        <w:t>可能</w:t>
      </w:r>
      <w:r w:rsidR="00E00046">
        <w:rPr>
          <w:rFonts w:ascii="仿宋" w:eastAsia="仿宋" w:hAnsi="仿宋" w:hint="eastAsia"/>
          <w:sz w:val="24"/>
          <w:szCs w:val="24"/>
        </w:rPr>
        <w:t>会造成一定影响。</w:t>
      </w:r>
    </w:p>
    <w:p w:rsidR="006F53B8" w:rsidRDefault="00FF19DF" w:rsidP="00DD3DB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调查对象中，</w:t>
      </w:r>
      <w:r w:rsidR="00E00046">
        <w:rPr>
          <w:rFonts w:ascii="仿宋" w:eastAsia="仿宋" w:hAnsi="仿宋" w:hint="eastAsia"/>
          <w:sz w:val="24"/>
          <w:szCs w:val="24"/>
        </w:rPr>
        <w:t>4</w:t>
      </w:r>
      <w:r w:rsidR="00E00046">
        <w:rPr>
          <w:rFonts w:ascii="仿宋" w:eastAsia="仿宋" w:hAnsi="仿宋"/>
          <w:sz w:val="24"/>
          <w:szCs w:val="24"/>
        </w:rPr>
        <w:t>0</w:t>
      </w:r>
      <w:r w:rsidR="00E00046">
        <w:rPr>
          <w:rFonts w:ascii="仿宋" w:eastAsia="仿宋" w:hAnsi="仿宋" w:hint="eastAsia"/>
          <w:sz w:val="24"/>
          <w:szCs w:val="24"/>
        </w:rPr>
        <w:t>岁以下占比为6</w:t>
      </w:r>
      <w:r w:rsidR="00E00046">
        <w:rPr>
          <w:rFonts w:ascii="仿宋" w:eastAsia="仿宋" w:hAnsi="仿宋"/>
          <w:sz w:val="24"/>
          <w:szCs w:val="24"/>
        </w:rPr>
        <w:t>4.62</w:t>
      </w:r>
      <w:r w:rsidR="00E00046"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，年轻老师占比较多，</w:t>
      </w:r>
      <w:r w:rsidR="00386C80">
        <w:rPr>
          <w:rFonts w:ascii="仿宋" w:eastAsia="仿宋" w:hAnsi="仿宋" w:hint="eastAsia"/>
          <w:sz w:val="24"/>
          <w:szCs w:val="24"/>
        </w:rPr>
        <w:t>年轻教师对新事物接受能力比</w:t>
      </w:r>
      <w:r>
        <w:rPr>
          <w:rFonts w:ascii="仿宋" w:eastAsia="仿宋" w:hAnsi="仿宋" w:hint="eastAsia"/>
          <w:sz w:val="24"/>
          <w:szCs w:val="24"/>
        </w:rPr>
        <w:t>较强</w:t>
      </w:r>
      <w:r w:rsidR="006F53B8">
        <w:rPr>
          <w:rFonts w:ascii="仿宋" w:eastAsia="仿宋" w:hAnsi="仿宋" w:hint="eastAsia"/>
          <w:sz w:val="24"/>
          <w:szCs w:val="24"/>
        </w:rPr>
        <w:t>，体力精力更加充沛，在创客空间的建设和使用中这些优势体现的更为明显。</w:t>
      </w:r>
    </w:p>
    <w:p w:rsidR="00382B2B" w:rsidRDefault="00467EF0" w:rsidP="00DD3DB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参与调查的教师</w:t>
      </w:r>
      <w:r w:rsidR="000B7703">
        <w:rPr>
          <w:rFonts w:ascii="仿宋" w:eastAsia="仿宋" w:hAnsi="仿宋" w:hint="eastAsia"/>
          <w:sz w:val="24"/>
          <w:szCs w:val="24"/>
        </w:rPr>
        <w:t>专业背景</w:t>
      </w:r>
      <w:r w:rsidR="00E95D07">
        <w:rPr>
          <w:rFonts w:ascii="仿宋" w:eastAsia="仿宋" w:hAnsi="仿宋" w:hint="eastAsia"/>
          <w:sz w:val="24"/>
          <w:szCs w:val="24"/>
        </w:rPr>
        <w:t>分布相对集中，教育学相关专业占据了6成以上，</w:t>
      </w:r>
      <w:r>
        <w:rPr>
          <w:rFonts w:ascii="仿宋" w:eastAsia="仿宋" w:hAnsi="仿宋" w:hint="eastAsia"/>
          <w:sz w:val="24"/>
          <w:szCs w:val="24"/>
        </w:rPr>
        <w:t>除此之外，理学和工学共占1</w:t>
      </w:r>
      <w:r>
        <w:rPr>
          <w:rFonts w:ascii="仿宋" w:eastAsia="仿宋" w:hAnsi="仿宋"/>
          <w:sz w:val="24"/>
          <w:szCs w:val="24"/>
        </w:rPr>
        <w:t>7.54</w:t>
      </w:r>
      <w:r>
        <w:rPr>
          <w:rFonts w:ascii="仿宋" w:eastAsia="仿宋" w:hAnsi="仿宋" w:hint="eastAsia"/>
          <w:sz w:val="24"/>
          <w:szCs w:val="24"/>
        </w:rPr>
        <w:t>%。由此可以看出，被调查教师的专业分布不均匀，这对跨学科教学</w:t>
      </w:r>
      <w:r w:rsidR="00CC1511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指导学生多维度学习和发展</w:t>
      </w:r>
      <w:r w:rsidR="00CC1511">
        <w:rPr>
          <w:rFonts w:ascii="仿宋" w:eastAsia="仿宋" w:hAnsi="仿宋" w:hint="eastAsia"/>
          <w:sz w:val="24"/>
          <w:szCs w:val="24"/>
        </w:rPr>
        <w:t>可能会</w:t>
      </w:r>
      <w:r>
        <w:rPr>
          <w:rFonts w:ascii="仿宋" w:eastAsia="仿宋" w:hAnsi="仿宋" w:hint="eastAsia"/>
          <w:sz w:val="24"/>
          <w:szCs w:val="24"/>
        </w:rPr>
        <w:t>有一定影响。</w:t>
      </w:r>
    </w:p>
    <w:p w:rsidR="00467EF0" w:rsidRDefault="00CC1511" w:rsidP="00DD3DB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调查</w:t>
      </w:r>
      <w:r w:rsidR="006F53B8">
        <w:rPr>
          <w:rFonts w:ascii="仿宋" w:eastAsia="仿宋" w:hAnsi="仿宋" w:hint="eastAsia"/>
          <w:sz w:val="24"/>
          <w:szCs w:val="24"/>
        </w:rPr>
        <w:t>还</w:t>
      </w:r>
      <w:r>
        <w:rPr>
          <w:rFonts w:ascii="仿宋" w:eastAsia="仿宋" w:hAnsi="仿宋" w:hint="eastAsia"/>
          <w:sz w:val="24"/>
          <w:szCs w:val="24"/>
        </w:rPr>
        <w:t>发现，教师学历水平较高，本科及以上共占8</w:t>
      </w:r>
      <w:r>
        <w:rPr>
          <w:rFonts w:ascii="仿宋" w:eastAsia="仿宋" w:hAnsi="仿宋"/>
          <w:sz w:val="24"/>
          <w:szCs w:val="24"/>
        </w:rPr>
        <w:t>6.26</w:t>
      </w:r>
      <w:r>
        <w:rPr>
          <w:rFonts w:ascii="仿宋" w:eastAsia="仿宋" w:hAnsi="仿宋" w:hint="eastAsia"/>
          <w:sz w:val="24"/>
          <w:szCs w:val="24"/>
        </w:rPr>
        <w:t>%，这为创客教育提供了良好条件。此外，教师的教龄分布比较平均，5年及以下教龄教师稍多，这也和之前教师年龄的调查相吻合。</w:t>
      </w:r>
    </w:p>
    <w:p w:rsidR="006034A8" w:rsidRDefault="006034A8" w:rsidP="00DD3DB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 w:rsidR="00DB17A6">
        <w:rPr>
          <w:rFonts w:ascii="仿宋" w:eastAsia="仿宋" w:hAnsi="仿宋" w:hint="eastAsia"/>
          <w:sz w:val="24"/>
          <w:szCs w:val="24"/>
        </w:rPr>
        <w:t>创客空间建设受到</w:t>
      </w:r>
      <w:r w:rsidR="008574DE">
        <w:rPr>
          <w:rFonts w:ascii="仿宋" w:eastAsia="仿宋" w:hAnsi="仿宋" w:hint="eastAsia"/>
          <w:sz w:val="24"/>
          <w:szCs w:val="24"/>
        </w:rPr>
        <w:t>教师的</w:t>
      </w:r>
      <w:r w:rsidR="00DB17A6">
        <w:rPr>
          <w:rFonts w:ascii="仿宋" w:eastAsia="仿宋" w:hAnsi="仿宋" w:hint="eastAsia"/>
          <w:sz w:val="24"/>
          <w:szCs w:val="24"/>
        </w:rPr>
        <w:t>肯定和支持。</w:t>
      </w:r>
    </w:p>
    <w:p w:rsidR="00513894" w:rsidRDefault="00FF633F" w:rsidP="005138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从调查结果分析来看，大部分教师</w:t>
      </w:r>
      <w:r w:rsidR="00DB17A6">
        <w:rPr>
          <w:rFonts w:ascii="仿宋" w:eastAsia="仿宋" w:hAnsi="仿宋" w:hint="eastAsia"/>
          <w:sz w:val="24"/>
          <w:szCs w:val="24"/>
        </w:rPr>
        <w:t>愿意在学校中开展创客教育</w:t>
      </w:r>
      <w:r>
        <w:rPr>
          <w:rFonts w:ascii="仿宋" w:eastAsia="仿宋" w:hAnsi="仿宋" w:hint="eastAsia"/>
          <w:sz w:val="24"/>
          <w:szCs w:val="24"/>
        </w:rPr>
        <w:t>，也对学校进行创客空间建设持支持态度，这部分教师占比为7</w:t>
      </w:r>
      <w:r>
        <w:rPr>
          <w:rFonts w:ascii="仿宋" w:eastAsia="仿宋" w:hAnsi="仿宋"/>
          <w:sz w:val="24"/>
          <w:szCs w:val="24"/>
        </w:rPr>
        <w:t>7.48</w:t>
      </w:r>
      <w:r>
        <w:rPr>
          <w:rFonts w:ascii="仿宋" w:eastAsia="仿宋" w:hAnsi="仿宋" w:hint="eastAsia"/>
          <w:sz w:val="24"/>
          <w:szCs w:val="24"/>
        </w:rPr>
        <w:t>%</w:t>
      </w:r>
      <w:r w:rsidR="00DB0515">
        <w:rPr>
          <w:rFonts w:ascii="仿宋" w:eastAsia="仿宋" w:hAnsi="仿宋" w:hint="eastAsia"/>
          <w:sz w:val="24"/>
          <w:szCs w:val="24"/>
        </w:rPr>
        <w:t>。大部分学校也看好创客教育未来的发展，会为创客空间建设继续投入。</w:t>
      </w:r>
      <w:r w:rsidR="006A39C4">
        <w:rPr>
          <w:rFonts w:ascii="仿宋" w:eastAsia="仿宋" w:hAnsi="仿宋" w:hint="eastAsia"/>
          <w:sz w:val="24"/>
          <w:szCs w:val="24"/>
        </w:rPr>
        <w:t>由此可以看出，大部分教师认</w:t>
      </w:r>
      <w:r w:rsidR="006A39C4">
        <w:rPr>
          <w:rFonts w:ascii="仿宋" w:eastAsia="仿宋" w:hAnsi="仿宋" w:hint="eastAsia"/>
          <w:sz w:val="24"/>
          <w:szCs w:val="24"/>
        </w:rPr>
        <w:lastRenderedPageBreak/>
        <w:t>同创客教育可以有效的培养学生综合实践能力这一理念，</w:t>
      </w:r>
      <w:r w:rsidR="00513894">
        <w:rPr>
          <w:rFonts w:ascii="仿宋" w:eastAsia="仿宋" w:hAnsi="仿宋" w:hint="eastAsia"/>
          <w:sz w:val="24"/>
          <w:szCs w:val="24"/>
        </w:rPr>
        <w:t>愿意让学生在创客空间中发展各项能力。</w:t>
      </w:r>
    </w:p>
    <w:p w:rsidR="00513894" w:rsidRDefault="00513894" w:rsidP="005138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学校创客空间建设现状与教师的期望和需求有一定差距</w:t>
      </w:r>
      <w:r w:rsidR="00F4367C">
        <w:rPr>
          <w:rFonts w:ascii="仿宋" w:eastAsia="仿宋" w:hAnsi="仿宋" w:hint="eastAsia"/>
          <w:sz w:val="24"/>
          <w:szCs w:val="24"/>
        </w:rPr>
        <w:t>。</w:t>
      </w:r>
    </w:p>
    <w:p w:rsidR="00513894" w:rsidRDefault="00513894" w:rsidP="005138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创客空间是实施创客教育的重要载体，学校创客空间建设情况可以在一定程度上反映出</w:t>
      </w:r>
      <w:r w:rsidR="0095414F">
        <w:rPr>
          <w:rFonts w:ascii="仿宋" w:eastAsia="仿宋" w:hAnsi="仿宋" w:hint="eastAsia"/>
          <w:sz w:val="24"/>
          <w:szCs w:val="24"/>
        </w:rPr>
        <w:t>学校创客教育发展水平。由调查统计可以得出，教师对学校创客空间建设水平期望较高。有3</w:t>
      </w:r>
      <w:r w:rsidR="0095414F">
        <w:rPr>
          <w:rFonts w:ascii="仿宋" w:eastAsia="仿宋" w:hAnsi="仿宋"/>
          <w:sz w:val="24"/>
          <w:szCs w:val="24"/>
        </w:rPr>
        <w:t>1.87</w:t>
      </w:r>
      <w:r w:rsidR="0095414F">
        <w:rPr>
          <w:rFonts w:ascii="仿宋" w:eastAsia="仿宋" w:hAnsi="仿宋" w:hint="eastAsia"/>
          <w:sz w:val="24"/>
          <w:szCs w:val="24"/>
        </w:rPr>
        <w:t>%的教师</w:t>
      </w:r>
      <w:r w:rsidR="00626B34">
        <w:rPr>
          <w:rFonts w:ascii="仿宋" w:eastAsia="仿宋" w:hAnsi="仿宋" w:hint="eastAsia"/>
          <w:sz w:val="24"/>
          <w:szCs w:val="24"/>
        </w:rPr>
        <w:t>认为</w:t>
      </w:r>
      <w:r w:rsidR="0095414F">
        <w:rPr>
          <w:rFonts w:ascii="仿宋" w:eastAsia="仿宋" w:hAnsi="仿宋" w:hint="eastAsia"/>
          <w:sz w:val="24"/>
          <w:szCs w:val="24"/>
        </w:rPr>
        <w:t>创客空间的面积应达到8</w:t>
      </w:r>
      <w:r w:rsidR="0095414F">
        <w:rPr>
          <w:rFonts w:ascii="仿宋" w:eastAsia="仿宋" w:hAnsi="仿宋"/>
          <w:sz w:val="24"/>
          <w:szCs w:val="24"/>
        </w:rPr>
        <w:t>0</w:t>
      </w:r>
      <w:r w:rsidR="0095414F">
        <w:rPr>
          <w:rFonts w:ascii="仿宋" w:eastAsia="仿宋" w:hAnsi="仿宋" w:hint="eastAsia"/>
          <w:sz w:val="24"/>
          <w:szCs w:val="24"/>
        </w:rPr>
        <w:t>平米以上，</w:t>
      </w:r>
      <w:r w:rsidR="00626B34">
        <w:rPr>
          <w:rFonts w:ascii="仿宋" w:eastAsia="仿宋" w:hAnsi="仿宋" w:hint="eastAsia"/>
          <w:sz w:val="24"/>
          <w:szCs w:val="24"/>
        </w:rPr>
        <w:t>其中，3D打印设备、机器人设备、通信类设备、陶土类设备被认为是创客空间中必不可少的设备，其他类型设备也被很多教师选择，由此可见，教师希望在创客空间中设置多个种类的设备。</w:t>
      </w:r>
      <w:r w:rsidR="00D30DA3">
        <w:rPr>
          <w:rFonts w:ascii="仿宋" w:eastAsia="仿宋" w:hAnsi="仿宋" w:hint="eastAsia"/>
          <w:sz w:val="24"/>
          <w:szCs w:val="24"/>
        </w:rPr>
        <w:t>但</w:t>
      </w:r>
      <w:r w:rsidR="008574DE">
        <w:rPr>
          <w:rFonts w:ascii="仿宋" w:eastAsia="仿宋" w:hAnsi="仿宋" w:hint="eastAsia"/>
          <w:sz w:val="24"/>
          <w:szCs w:val="24"/>
        </w:rPr>
        <w:t>现阶段</w:t>
      </w:r>
      <w:r w:rsidR="00D30DA3">
        <w:rPr>
          <w:rFonts w:ascii="仿宋" w:eastAsia="仿宋" w:hAnsi="仿宋" w:hint="eastAsia"/>
          <w:sz w:val="24"/>
          <w:szCs w:val="24"/>
        </w:rPr>
        <w:t>，学校创客空间建设情况</w:t>
      </w:r>
      <w:r w:rsidR="008574DE">
        <w:rPr>
          <w:rFonts w:ascii="仿宋" w:eastAsia="仿宋" w:hAnsi="仿宋" w:hint="eastAsia"/>
          <w:sz w:val="24"/>
          <w:szCs w:val="24"/>
        </w:rPr>
        <w:t>与教师的</w:t>
      </w:r>
      <w:r w:rsidR="00D30DA3">
        <w:rPr>
          <w:rFonts w:ascii="仿宋" w:eastAsia="仿宋" w:hAnsi="仿宋" w:hint="eastAsia"/>
          <w:sz w:val="24"/>
          <w:szCs w:val="24"/>
        </w:rPr>
        <w:t>期望</w:t>
      </w:r>
      <w:r w:rsidR="008574DE">
        <w:rPr>
          <w:rFonts w:ascii="仿宋" w:eastAsia="仿宋" w:hAnsi="仿宋" w:hint="eastAsia"/>
          <w:sz w:val="24"/>
          <w:szCs w:val="24"/>
        </w:rPr>
        <w:t>并不相符</w:t>
      </w:r>
      <w:r w:rsidR="00D30DA3">
        <w:rPr>
          <w:rFonts w:ascii="仿宋" w:eastAsia="仿宋" w:hAnsi="仿宋" w:hint="eastAsia"/>
          <w:sz w:val="24"/>
          <w:szCs w:val="24"/>
        </w:rPr>
        <w:t>。首先，创客空间已经建设完毕的学校只占3</w:t>
      </w:r>
      <w:r w:rsidR="00D30DA3">
        <w:rPr>
          <w:rFonts w:ascii="仿宋" w:eastAsia="仿宋" w:hAnsi="仿宋"/>
          <w:sz w:val="24"/>
          <w:szCs w:val="24"/>
        </w:rPr>
        <w:t>.51</w:t>
      </w:r>
      <w:r w:rsidR="00D30DA3">
        <w:rPr>
          <w:rFonts w:ascii="仿宋" w:eastAsia="仿宋" w:hAnsi="仿宋" w:hint="eastAsia"/>
          <w:sz w:val="24"/>
          <w:szCs w:val="24"/>
        </w:rPr>
        <w:t>%，在建及有建设计划的学校占比为3</w:t>
      </w:r>
      <w:r w:rsidR="00D30DA3">
        <w:rPr>
          <w:rFonts w:ascii="仿宋" w:eastAsia="仿宋" w:hAnsi="仿宋"/>
          <w:sz w:val="24"/>
          <w:szCs w:val="24"/>
        </w:rPr>
        <w:t>0.99</w:t>
      </w:r>
      <w:r w:rsidR="00D30DA3">
        <w:rPr>
          <w:rFonts w:ascii="仿宋" w:eastAsia="仿宋" w:hAnsi="仿宋" w:hint="eastAsia"/>
          <w:sz w:val="24"/>
          <w:szCs w:val="24"/>
        </w:rPr>
        <w:t>%，大多数学校没有建设计划，可以说创客教育在</w:t>
      </w:r>
      <w:r w:rsidR="008574DE">
        <w:rPr>
          <w:rFonts w:ascii="仿宋" w:eastAsia="仿宋" w:hAnsi="仿宋" w:hint="eastAsia"/>
          <w:sz w:val="24"/>
          <w:szCs w:val="24"/>
        </w:rPr>
        <w:t>大多数</w:t>
      </w:r>
      <w:r w:rsidR="00D30DA3">
        <w:rPr>
          <w:rFonts w:ascii="仿宋" w:eastAsia="仿宋" w:hAnsi="仿宋" w:hint="eastAsia"/>
          <w:sz w:val="24"/>
          <w:szCs w:val="24"/>
        </w:rPr>
        <w:t>被调查</w:t>
      </w:r>
      <w:r w:rsidR="008574DE">
        <w:rPr>
          <w:rFonts w:ascii="仿宋" w:eastAsia="仿宋" w:hAnsi="仿宋" w:hint="eastAsia"/>
          <w:sz w:val="24"/>
          <w:szCs w:val="24"/>
        </w:rPr>
        <w:t>的</w:t>
      </w:r>
      <w:r w:rsidR="00D30DA3">
        <w:rPr>
          <w:rFonts w:ascii="仿宋" w:eastAsia="仿宋" w:hAnsi="仿宋" w:hint="eastAsia"/>
          <w:sz w:val="24"/>
          <w:szCs w:val="24"/>
        </w:rPr>
        <w:t>学校中没有真正落地。其次，已建成的创客空间面积大部分在6</w:t>
      </w:r>
      <w:r w:rsidR="00D30DA3">
        <w:rPr>
          <w:rFonts w:ascii="仿宋" w:eastAsia="仿宋" w:hAnsi="仿宋"/>
          <w:sz w:val="24"/>
          <w:szCs w:val="24"/>
        </w:rPr>
        <w:t>0</w:t>
      </w:r>
      <w:r w:rsidR="00D30DA3">
        <w:rPr>
          <w:rFonts w:ascii="仿宋" w:eastAsia="仿宋" w:hAnsi="仿宋" w:hint="eastAsia"/>
          <w:sz w:val="24"/>
          <w:szCs w:val="24"/>
        </w:rPr>
        <w:t>名米以下，与教师的期望存在一定距离。创客空间内的设备主要集中在陶土类设备</w:t>
      </w:r>
      <w:r w:rsidR="006E7042">
        <w:rPr>
          <w:rFonts w:ascii="仿宋" w:eastAsia="仿宋" w:hAnsi="仿宋" w:hint="eastAsia"/>
          <w:sz w:val="24"/>
          <w:szCs w:val="24"/>
        </w:rPr>
        <w:t>、木工类设备、3D打印类设备，设备的数量和种类</w:t>
      </w:r>
      <w:r w:rsidR="008574DE">
        <w:rPr>
          <w:rFonts w:ascii="仿宋" w:eastAsia="仿宋" w:hAnsi="仿宋" w:hint="eastAsia"/>
          <w:sz w:val="24"/>
          <w:szCs w:val="24"/>
        </w:rPr>
        <w:t>偏少</w:t>
      </w:r>
      <w:r w:rsidR="006E7042">
        <w:rPr>
          <w:rFonts w:ascii="仿宋" w:eastAsia="仿宋" w:hAnsi="仿宋" w:hint="eastAsia"/>
          <w:sz w:val="24"/>
          <w:szCs w:val="24"/>
        </w:rPr>
        <w:t>。</w:t>
      </w:r>
      <w:r w:rsidR="00F4367C">
        <w:rPr>
          <w:rFonts w:ascii="仿宋" w:eastAsia="仿宋" w:hAnsi="仿宋" w:hint="eastAsia"/>
          <w:sz w:val="24"/>
          <w:szCs w:val="24"/>
        </w:rPr>
        <w:t>而对于资金投入来说</w:t>
      </w:r>
      <w:r w:rsidR="00ED3980">
        <w:rPr>
          <w:rFonts w:ascii="仿宋" w:eastAsia="仿宋" w:hAnsi="仿宋" w:hint="eastAsia"/>
          <w:sz w:val="24"/>
          <w:szCs w:val="24"/>
        </w:rPr>
        <w:t>，大部分教师认为创客空间建设的资金投入应在1</w:t>
      </w:r>
      <w:r w:rsidR="00ED3980">
        <w:rPr>
          <w:rFonts w:ascii="仿宋" w:eastAsia="仿宋" w:hAnsi="仿宋"/>
          <w:sz w:val="24"/>
          <w:szCs w:val="24"/>
        </w:rPr>
        <w:t>0</w:t>
      </w:r>
      <w:r w:rsidR="00ED3980">
        <w:rPr>
          <w:rFonts w:ascii="仿宋" w:eastAsia="仿宋" w:hAnsi="仿宋" w:hint="eastAsia"/>
          <w:sz w:val="24"/>
          <w:szCs w:val="24"/>
        </w:rPr>
        <w:t>万-</w:t>
      </w:r>
      <w:r w:rsidR="00ED3980">
        <w:rPr>
          <w:rFonts w:ascii="仿宋" w:eastAsia="仿宋" w:hAnsi="仿宋"/>
          <w:sz w:val="24"/>
          <w:szCs w:val="24"/>
        </w:rPr>
        <w:t>20</w:t>
      </w:r>
      <w:r w:rsidR="00ED3980">
        <w:rPr>
          <w:rFonts w:ascii="仿宋" w:eastAsia="仿宋" w:hAnsi="仿宋" w:hint="eastAsia"/>
          <w:sz w:val="24"/>
          <w:szCs w:val="24"/>
        </w:rPr>
        <w:t>万元，而学校的投入普遍</w:t>
      </w:r>
      <w:r w:rsidR="008574DE">
        <w:rPr>
          <w:rFonts w:ascii="仿宋" w:eastAsia="仿宋" w:hAnsi="仿宋" w:hint="eastAsia"/>
          <w:sz w:val="24"/>
          <w:szCs w:val="24"/>
        </w:rPr>
        <w:t>超出教师的想象</w:t>
      </w:r>
      <w:r w:rsidR="00F4367C">
        <w:rPr>
          <w:rFonts w:ascii="仿宋" w:eastAsia="仿宋" w:hAnsi="仿宋" w:hint="eastAsia"/>
          <w:sz w:val="24"/>
          <w:szCs w:val="24"/>
        </w:rPr>
        <w:t>，可见学校对创客空间建设有一定的资金保障。值得提出的是，根据调查反馈</w:t>
      </w:r>
      <w:r w:rsidR="00ED3980">
        <w:rPr>
          <w:rFonts w:ascii="仿宋" w:eastAsia="仿宋" w:hAnsi="仿宋" w:hint="eastAsia"/>
          <w:sz w:val="24"/>
          <w:szCs w:val="24"/>
        </w:rPr>
        <w:t>来看，</w:t>
      </w:r>
      <w:r w:rsidR="006E7042">
        <w:rPr>
          <w:rFonts w:ascii="仿宋" w:eastAsia="仿宋" w:hAnsi="仿宋" w:hint="eastAsia"/>
          <w:sz w:val="24"/>
          <w:szCs w:val="24"/>
        </w:rPr>
        <w:t>教师普遍希望能有一个标准化、模块化的创客空间建设方案</w:t>
      </w:r>
      <w:r w:rsidR="008574DE">
        <w:rPr>
          <w:rFonts w:ascii="仿宋" w:eastAsia="仿宋" w:hAnsi="仿宋" w:hint="eastAsia"/>
          <w:sz w:val="24"/>
          <w:szCs w:val="24"/>
        </w:rPr>
        <w:t>提供参考和</w:t>
      </w:r>
      <w:r w:rsidR="006E7042">
        <w:rPr>
          <w:rFonts w:ascii="仿宋" w:eastAsia="仿宋" w:hAnsi="仿宋" w:hint="eastAsia"/>
          <w:sz w:val="24"/>
          <w:szCs w:val="24"/>
        </w:rPr>
        <w:t>选择。</w:t>
      </w:r>
    </w:p>
    <w:p w:rsidR="006E7042" w:rsidRDefault="00F4367C" w:rsidP="005138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4.</w:t>
      </w:r>
      <w:r w:rsidR="00DA66A2">
        <w:rPr>
          <w:rFonts w:ascii="仿宋" w:eastAsia="仿宋" w:hAnsi="仿宋" w:hint="eastAsia"/>
          <w:sz w:val="24"/>
          <w:szCs w:val="24"/>
        </w:rPr>
        <w:t>创客</w:t>
      </w:r>
      <w:r w:rsidR="008574DE">
        <w:rPr>
          <w:rFonts w:ascii="仿宋" w:eastAsia="仿宋" w:hAnsi="仿宋" w:hint="eastAsia"/>
          <w:sz w:val="24"/>
          <w:szCs w:val="24"/>
        </w:rPr>
        <w:t>空间使用</w:t>
      </w:r>
      <w:r w:rsidR="00DA66A2">
        <w:rPr>
          <w:rFonts w:ascii="仿宋" w:eastAsia="仿宋" w:hAnsi="仿宋" w:hint="eastAsia"/>
          <w:sz w:val="24"/>
          <w:szCs w:val="24"/>
        </w:rPr>
        <w:t>方式</w:t>
      </w:r>
      <w:r>
        <w:rPr>
          <w:rFonts w:ascii="仿宋" w:eastAsia="仿宋" w:hAnsi="仿宋" w:hint="eastAsia"/>
          <w:sz w:val="24"/>
          <w:szCs w:val="24"/>
        </w:rPr>
        <w:t>较为</w:t>
      </w:r>
      <w:r w:rsidR="00DA66A2">
        <w:rPr>
          <w:rFonts w:ascii="仿宋" w:eastAsia="仿宋" w:hAnsi="仿宋" w:hint="eastAsia"/>
          <w:sz w:val="24"/>
          <w:szCs w:val="24"/>
        </w:rPr>
        <w:t>丰富</w:t>
      </w:r>
      <w:r>
        <w:rPr>
          <w:rFonts w:ascii="仿宋" w:eastAsia="仿宋" w:hAnsi="仿宋" w:hint="eastAsia"/>
          <w:sz w:val="24"/>
          <w:szCs w:val="24"/>
        </w:rPr>
        <w:t>、师资力量不足。</w:t>
      </w:r>
    </w:p>
    <w:p w:rsidR="00F4367C" w:rsidRDefault="002F4AFB" w:rsidP="005138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总体来看，有创客空间的学校，为学生提供了多种创客教育方式，最多的是建立或开设兴趣小组或校本课程，占比为2</w:t>
      </w:r>
      <w:r>
        <w:rPr>
          <w:rFonts w:ascii="仿宋" w:eastAsia="仿宋" w:hAnsi="仿宋"/>
          <w:sz w:val="24"/>
          <w:szCs w:val="24"/>
        </w:rPr>
        <w:t>1.64</w:t>
      </w:r>
      <w:r>
        <w:rPr>
          <w:rFonts w:ascii="仿宋" w:eastAsia="仿宋" w:hAnsi="仿宋" w:hint="eastAsia"/>
          <w:sz w:val="24"/>
          <w:szCs w:val="24"/>
        </w:rPr>
        <w:t>%，还有的学校利用课外科技活动和科技节来开展创客教育。与此相对，多数学校缺少创客指导教师，1-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名创客指导教师占比最大</w:t>
      </w:r>
      <w:r w:rsidR="002F0017">
        <w:rPr>
          <w:rFonts w:ascii="仿宋" w:eastAsia="仿宋" w:hAnsi="仿宋" w:hint="eastAsia"/>
          <w:sz w:val="24"/>
          <w:szCs w:val="24"/>
        </w:rPr>
        <w:t>，极少有专职的创客指导教师。</w:t>
      </w:r>
    </w:p>
    <w:p w:rsidR="0006540D" w:rsidRDefault="0006540D" w:rsidP="005138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5.</w:t>
      </w:r>
      <w:r>
        <w:rPr>
          <w:rFonts w:ascii="仿宋" w:eastAsia="仿宋" w:hAnsi="仿宋" w:hint="eastAsia"/>
          <w:sz w:val="24"/>
          <w:szCs w:val="24"/>
        </w:rPr>
        <w:t>教师相关专业水平有待提高，</w:t>
      </w:r>
      <w:r w:rsidR="002F0017">
        <w:rPr>
          <w:rFonts w:ascii="仿宋" w:eastAsia="仿宋" w:hAnsi="仿宋" w:hint="eastAsia"/>
          <w:sz w:val="24"/>
          <w:szCs w:val="24"/>
        </w:rPr>
        <w:t>相关培训开展不足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06540D" w:rsidRDefault="004128DB" w:rsidP="005138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根据调查可以看出，有相当一部分信息技术老师承担了创客指导教师的工作，</w:t>
      </w:r>
      <w:r w:rsidR="002F0017">
        <w:rPr>
          <w:rFonts w:ascii="仿宋" w:eastAsia="仿宋" w:hAnsi="仿宋" w:hint="eastAsia"/>
          <w:sz w:val="24"/>
          <w:szCs w:val="24"/>
        </w:rPr>
        <w:t>他们没有系统的学习过创客专业知识，对于某些设备的操作和使用也一知半解较难深入的展开创客教育</w:t>
      </w:r>
      <w:r>
        <w:rPr>
          <w:rFonts w:ascii="仿宋" w:eastAsia="仿宋" w:hAnsi="仿宋" w:hint="eastAsia"/>
          <w:sz w:val="24"/>
          <w:szCs w:val="24"/>
        </w:rPr>
        <w:t>。</w:t>
      </w:r>
      <w:r w:rsidR="00F127C1">
        <w:rPr>
          <w:rFonts w:ascii="仿宋" w:eastAsia="仿宋" w:hAnsi="仿宋" w:hint="eastAsia"/>
          <w:sz w:val="24"/>
          <w:szCs w:val="24"/>
        </w:rPr>
        <w:t>多数教师</w:t>
      </w:r>
      <w:r w:rsidR="00F27183">
        <w:rPr>
          <w:rFonts w:ascii="仿宋" w:eastAsia="仿宋" w:hAnsi="仿宋" w:hint="eastAsia"/>
          <w:sz w:val="24"/>
          <w:szCs w:val="24"/>
        </w:rPr>
        <w:t>（7</w:t>
      </w:r>
      <w:r w:rsidR="00F27183">
        <w:rPr>
          <w:rFonts w:ascii="仿宋" w:eastAsia="仿宋" w:hAnsi="仿宋"/>
          <w:sz w:val="24"/>
          <w:szCs w:val="24"/>
        </w:rPr>
        <w:t>5.44</w:t>
      </w:r>
      <w:r w:rsidR="00F27183">
        <w:rPr>
          <w:rFonts w:ascii="仿宋" w:eastAsia="仿宋" w:hAnsi="仿宋" w:hint="eastAsia"/>
          <w:sz w:val="24"/>
          <w:szCs w:val="24"/>
        </w:rPr>
        <w:t>%）</w:t>
      </w:r>
      <w:r w:rsidR="00F127C1">
        <w:rPr>
          <w:rFonts w:ascii="仿宋" w:eastAsia="仿宋" w:hAnsi="仿宋" w:hint="eastAsia"/>
          <w:sz w:val="24"/>
          <w:szCs w:val="24"/>
        </w:rPr>
        <w:t>认为自身专业能力需要进行提升。但只有2</w:t>
      </w:r>
      <w:r w:rsidR="00F127C1">
        <w:rPr>
          <w:rFonts w:ascii="仿宋" w:eastAsia="仿宋" w:hAnsi="仿宋"/>
          <w:sz w:val="24"/>
          <w:szCs w:val="24"/>
        </w:rPr>
        <w:t>3.1</w:t>
      </w:r>
      <w:r w:rsidR="00F127C1">
        <w:rPr>
          <w:rFonts w:ascii="仿宋" w:eastAsia="仿宋" w:hAnsi="仿宋" w:hint="eastAsia"/>
          <w:sz w:val="24"/>
          <w:szCs w:val="24"/>
        </w:rPr>
        <w:t>%的教师参加过各级各类创客培训，培训次数明显不足，无法满足创客教师专业发展需求。</w:t>
      </w:r>
    </w:p>
    <w:p w:rsidR="00F127C1" w:rsidRPr="00F27183" w:rsidRDefault="00F27183" w:rsidP="00F2718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F27183">
        <w:rPr>
          <w:rFonts w:ascii="仿宋" w:eastAsia="仿宋" w:hAnsi="仿宋" w:hint="eastAsia"/>
          <w:sz w:val="24"/>
          <w:szCs w:val="24"/>
        </w:rPr>
        <w:lastRenderedPageBreak/>
        <w:t>总结与建议</w:t>
      </w:r>
    </w:p>
    <w:p w:rsidR="00F27183" w:rsidRDefault="00F27183" w:rsidP="00F2718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通过对此次调查问卷详细分析可以很直观的看出，南开区</w:t>
      </w:r>
      <w:r w:rsidR="00A318F5">
        <w:rPr>
          <w:rFonts w:ascii="仿宋" w:eastAsia="仿宋" w:hAnsi="仿宋" w:hint="eastAsia"/>
          <w:sz w:val="24"/>
          <w:szCs w:val="24"/>
        </w:rPr>
        <w:t>基础</w:t>
      </w:r>
      <w:r>
        <w:rPr>
          <w:rFonts w:ascii="仿宋" w:eastAsia="仿宋" w:hAnsi="仿宋" w:hint="eastAsia"/>
          <w:sz w:val="24"/>
          <w:szCs w:val="24"/>
        </w:rPr>
        <w:t>教育创客空间建设总体处于规划、起步阶段，只有少部分学校达到了系统化开展创客教育的要求，创客</w:t>
      </w:r>
      <w:r w:rsidR="00A318F5">
        <w:rPr>
          <w:rFonts w:ascii="仿宋" w:eastAsia="仿宋" w:hAnsi="仿宋" w:hint="eastAsia"/>
          <w:sz w:val="24"/>
          <w:szCs w:val="24"/>
        </w:rPr>
        <w:t>空间建设</w:t>
      </w:r>
      <w:r>
        <w:rPr>
          <w:rFonts w:ascii="仿宋" w:eastAsia="仿宋" w:hAnsi="仿宋" w:hint="eastAsia"/>
          <w:sz w:val="24"/>
          <w:szCs w:val="24"/>
        </w:rPr>
        <w:t>水平还有很大的提升空间。笔者认为</w:t>
      </w:r>
      <w:r w:rsidR="00A318F5">
        <w:rPr>
          <w:rFonts w:ascii="仿宋" w:eastAsia="仿宋" w:hAnsi="仿宋" w:hint="eastAsia"/>
          <w:sz w:val="24"/>
          <w:szCs w:val="24"/>
        </w:rPr>
        <w:t>可以从以下几个方面入手提高南开区创客空间建设水平。</w:t>
      </w:r>
    </w:p>
    <w:p w:rsidR="00597247" w:rsidRDefault="00597247" w:rsidP="005972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Pr="00597247">
        <w:rPr>
          <w:rFonts w:ascii="仿宋" w:eastAsia="仿宋" w:hAnsi="仿宋" w:hint="eastAsia"/>
          <w:sz w:val="24"/>
          <w:szCs w:val="24"/>
        </w:rPr>
        <w:t>加大政策、资金支持，为创客教育发展作保障。</w:t>
      </w:r>
    </w:p>
    <w:p w:rsidR="00597247" w:rsidRPr="00597247" w:rsidRDefault="00341617" w:rsidP="000C5FA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现阶段，</w:t>
      </w:r>
      <w:r w:rsidR="0028415A">
        <w:rPr>
          <w:rFonts w:ascii="仿宋" w:eastAsia="仿宋" w:hAnsi="仿宋" w:hint="eastAsia"/>
          <w:sz w:val="24"/>
          <w:szCs w:val="24"/>
        </w:rPr>
        <w:t>发展创客教育</w:t>
      </w:r>
      <w:r>
        <w:rPr>
          <w:rFonts w:ascii="仿宋" w:eastAsia="仿宋" w:hAnsi="仿宋" w:hint="eastAsia"/>
          <w:sz w:val="24"/>
          <w:szCs w:val="24"/>
        </w:rPr>
        <w:t>需要一定的政策、资金支持。政府可以鼓励部分有条件的学校率先</w:t>
      </w:r>
      <w:r w:rsidR="00A318F5">
        <w:rPr>
          <w:rFonts w:ascii="仿宋" w:eastAsia="仿宋" w:hAnsi="仿宋" w:hint="eastAsia"/>
          <w:sz w:val="24"/>
          <w:szCs w:val="24"/>
        </w:rPr>
        <w:t>进行</w:t>
      </w:r>
      <w:r>
        <w:rPr>
          <w:rFonts w:ascii="仿宋" w:eastAsia="仿宋" w:hAnsi="仿宋" w:hint="eastAsia"/>
          <w:sz w:val="24"/>
          <w:szCs w:val="24"/>
        </w:rPr>
        <w:t>创客空间</w:t>
      </w:r>
      <w:r w:rsidR="00A318F5">
        <w:rPr>
          <w:rFonts w:ascii="仿宋" w:eastAsia="仿宋" w:hAnsi="仿宋" w:hint="eastAsia"/>
          <w:sz w:val="24"/>
          <w:szCs w:val="24"/>
        </w:rPr>
        <w:t>建设</w:t>
      </w:r>
      <w:r>
        <w:rPr>
          <w:rFonts w:ascii="仿宋" w:eastAsia="仿宋" w:hAnsi="仿宋" w:hint="eastAsia"/>
          <w:sz w:val="24"/>
          <w:szCs w:val="24"/>
        </w:rPr>
        <w:t>，树立典型范例，起到引领推动作用</w:t>
      </w:r>
      <w:r w:rsidR="000C5FAC">
        <w:rPr>
          <w:rFonts w:ascii="仿宋" w:eastAsia="仿宋" w:hAnsi="仿宋" w:hint="eastAsia"/>
          <w:sz w:val="24"/>
          <w:szCs w:val="24"/>
        </w:rPr>
        <w:t>。对资金欠缺的学校可以给与一定支持。学校也要对创客教育加大重视力度</w:t>
      </w:r>
      <w:r w:rsidR="00A318F5">
        <w:rPr>
          <w:rFonts w:ascii="仿宋" w:eastAsia="仿宋" w:hAnsi="仿宋" w:hint="eastAsia"/>
          <w:sz w:val="24"/>
          <w:szCs w:val="24"/>
        </w:rPr>
        <w:t>，分配充足、合理</w:t>
      </w:r>
      <w:r w:rsidR="000C5FAC">
        <w:rPr>
          <w:rFonts w:ascii="仿宋" w:eastAsia="仿宋" w:hAnsi="仿宋" w:hint="eastAsia"/>
          <w:sz w:val="24"/>
          <w:szCs w:val="24"/>
        </w:rPr>
        <w:t>的教育教学资源。</w:t>
      </w:r>
    </w:p>
    <w:p w:rsidR="00597247" w:rsidRPr="000C5FAC" w:rsidRDefault="000C5FAC" w:rsidP="000C5FA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 w:rsidR="00DE58C2">
        <w:rPr>
          <w:rFonts w:ascii="仿宋" w:eastAsia="仿宋" w:hAnsi="仿宋" w:hint="eastAsia"/>
          <w:sz w:val="24"/>
          <w:szCs w:val="24"/>
        </w:rPr>
        <w:t>研究和建立</w:t>
      </w:r>
      <w:r>
        <w:rPr>
          <w:rFonts w:ascii="仿宋" w:eastAsia="仿宋" w:hAnsi="仿宋" w:hint="eastAsia"/>
          <w:sz w:val="24"/>
          <w:szCs w:val="24"/>
        </w:rPr>
        <w:t>标准化、模块化的</w:t>
      </w:r>
      <w:r w:rsidR="00597247" w:rsidRPr="00597247">
        <w:rPr>
          <w:rFonts w:ascii="仿宋" w:eastAsia="仿宋" w:hAnsi="仿宋" w:hint="eastAsia"/>
          <w:sz w:val="24"/>
          <w:szCs w:val="24"/>
        </w:rPr>
        <w:t>创客空间建设</w:t>
      </w:r>
      <w:r w:rsidR="00DE58C2">
        <w:rPr>
          <w:rFonts w:ascii="仿宋" w:eastAsia="仿宋" w:hAnsi="仿宋" w:hint="eastAsia"/>
          <w:sz w:val="24"/>
          <w:szCs w:val="24"/>
        </w:rPr>
        <w:t>规范</w:t>
      </w:r>
    </w:p>
    <w:p w:rsidR="00597247" w:rsidRPr="00597247" w:rsidRDefault="00DE58C2" w:rsidP="00A41CB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相关单位或部门</w:t>
      </w:r>
      <w:r w:rsidR="00597247" w:rsidRPr="00597247">
        <w:rPr>
          <w:rFonts w:ascii="仿宋" w:eastAsia="仿宋" w:hAnsi="仿宋" w:hint="eastAsia"/>
          <w:sz w:val="24"/>
          <w:szCs w:val="24"/>
        </w:rPr>
        <w:t>应该</w:t>
      </w:r>
      <w:r>
        <w:rPr>
          <w:rFonts w:ascii="仿宋" w:eastAsia="仿宋" w:hAnsi="仿宋" w:hint="eastAsia"/>
          <w:sz w:val="24"/>
          <w:szCs w:val="24"/>
        </w:rPr>
        <w:t>研究和</w:t>
      </w:r>
      <w:r w:rsidR="00597247" w:rsidRPr="00597247">
        <w:rPr>
          <w:rFonts w:ascii="仿宋" w:eastAsia="仿宋" w:hAnsi="仿宋" w:hint="eastAsia"/>
          <w:sz w:val="24"/>
          <w:szCs w:val="24"/>
        </w:rPr>
        <w:t>建立</w:t>
      </w:r>
      <w:r>
        <w:rPr>
          <w:rFonts w:ascii="仿宋" w:eastAsia="仿宋" w:hAnsi="仿宋" w:hint="eastAsia"/>
          <w:sz w:val="24"/>
          <w:szCs w:val="24"/>
        </w:rPr>
        <w:t>标准化、模块化的</w:t>
      </w:r>
      <w:r w:rsidR="00A41CB4">
        <w:rPr>
          <w:rFonts w:ascii="仿宋" w:eastAsia="仿宋" w:hAnsi="仿宋" w:hint="eastAsia"/>
          <w:sz w:val="24"/>
          <w:szCs w:val="24"/>
        </w:rPr>
        <w:t>创客空间建设</w:t>
      </w:r>
      <w:r w:rsidR="00597247" w:rsidRPr="00597247">
        <w:rPr>
          <w:rFonts w:ascii="仿宋" w:eastAsia="仿宋" w:hAnsi="仿宋" w:hint="eastAsia"/>
          <w:sz w:val="24"/>
          <w:szCs w:val="24"/>
        </w:rPr>
        <w:t>规范</w:t>
      </w:r>
      <w:r>
        <w:rPr>
          <w:rFonts w:ascii="仿宋" w:eastAsia="仿宋" w:hAnsi="仿宋" w:hint="eastAsia"/>
          <w:sz w:val="24"/>
          <w:szCs w:val="24"/>
        </w:rPr>
        <w:t>，</w:t>
      </w:r>
      <w:r w:rsidR="00597247" w:rsidRPr="00597247">
        <w:rPr>
          <w:rFonts w:ascii="仿宋" w:eastAsia="仿宋" w:hAnsi="仿宋" w:hint="eastAsia"/>
          <w:sz w:val="24"/>
          <w:szCs w:val="24"/>
        </w:rPr>
        <w:t>为</w:t>
      </w:r>
      <w:r w:rsidR="00A41CB4">
        <w:rPr>
          <w:rFonts w:ascii="仿宋" w:eastAsia="仿宋" w:hAnsi="仿宋" w:hint="eastAsia"/>
          <w:sz w:val="24"/>
          <w:szCs w:val="24"/>
        </w:rPr>
        <w:t>有需求的</w:t>
      </w:r>
      <w:r w:rsidR="00597247" w:rsidRPr="00597247">
        <w:rPr>
          <w:rFonts w:ascii="仿宋" w:eastAsia="仿宋" w:hAnsi="仿宋" w:hint="eastAsia"/>
          <w:sz w:val="24"/>
          <w:szCs w:val="24"/>
        </w:rPr>
        <w:t>学校提供参考</w:t>
      </w:r>
      <w:r w:rsidR="00A41CB4">
        <w:rPr>
          <w:rFonts w:ascii="仿宋" w:eastAsia="仿宋" w:hAnsi="仿宋" w:hint="eastAsia"/>
          <w:sz w:val="24"/>
          <w:szCs w:val="24"/>
        </w:rPr>
        <w:t>和选择</w:t>
      </w:r>
      <w:r w:rsidR="00A318F5">
        <w:rPr>
          <w:rFonts w:ascii="仿宋" w:eastAsia="仿宋" w:hAnsi="仿宋" w:hint="eastAsia"/>
          <w:sz w:val="24"/>
          <w:szCs w:val="24"/>
        </w:rPr>
        <w:t>，</w:t>
      </w:r>
      <w:r w:rsidR="00A41CB4">
        <w:rPr>
          <w:rFonts w:ascii="仿宋" w:eastAsia="仿宋" w:hAnsi="仿宋" w:hint="eastAsia"/>
          <w:sz w:val="24"/>
          <w:szCs w:val="24"/>
        </w:rPr>
        <w:t>起</w:t>
      </w:r>
      <w:r w:rsidR="00A318F5">
        <w:rPr>
          <w:rFonts w:ascii="仿宋" w:eastAsia="仿宋" w:hAnsi="仿宋" w:hint="eastAsia"/>
          <w:sz w:val="24"/>
          <w:szCs w:val="24"/>
        </w:rPr>
        <w:t>到</w:t>
      </w:r>
      <w:r w:rsidR="00A41CB4">
        <w:rPr>
          <w:rFonts w:ascii="仿宋" w:eastAsia="仿宋" w:hAnsi="仿宋" w:hint="eastAsia"/>
          <w:sz w:val="24"/>
          <w:szCs w:val="24"/>
        </w:rPr>
        <w:t>指导和规范作用</w:t>
      </w:r>
      <w:r w:rsidR="00597247" w:rsidRPr="00597247">
        <w:rPr>
          <w:rFonts w:ascii="仿宋" w:eastAsia="仿宋" w:hAnsi="仿宋" w:hint="eastAsia"/>
          <w:sz w:val="24"/>
          <w:szCs w:val="24"/>
        </w:rPr>
        <w:t>。创客空间建设</w:t>
      </w:r>
      <w:r w:rsidR="00A41CB4">
        <w:rPr>
          <w:rFonts w:ascii="仿宋" w:eastAsia="仿宋" w:hAnsi="仿宋" w:hint="eastAsia"/>
          <w:sz w:val="24"/>
          <w:szCs w:val="24"/>
        </w:rPr>
        <w:t>受学校场地、资金的约束较为明显，各个学校条件差异较大，因此</w:t>
      </w:r>
      <w:r w:rsidR="00597247" w:rsidRPr="00597247">
        <w:rPr>
          <w:rFonts w:ascii="仿宋" w:eastAsia="仿宋" w:hAnsi="仿宋" w:hint="eastAsia"/>
          <w:sz w:val="24"/>
          <w:szCs w:val="24"/>
        </w:rPr>
        <w:t>创客空间建设</w:t>
      </w:r>
      <w:r w:rsidR="00A41CB4">
        <w:rPr>
          <w:rFonts w:ascii="仿宋" w:eastAsia="仿宋" w:hAnsi="仿宋" w:hint="eastAsia"/>
          <w:sz w:val="24"/>
          <w:szCs w:val="24"/>
        </w:rPr>
        <w:t>规范应该是有一定弹性的、模块化的，能够让学校根据自身客观条件进行选择和调整的，</w:t>
      </w:r>
      <w:r w:rsidR="00A318F5">
        <w:rPr>
          <w:rFonts w:ascii="仿宋" w:eastAsia="仿宋" w:hAnsi="仿宋" w:hint="eastAsia"/>
          <w:sz w:val="24"/>
          <w:szCs w:val="24"/>
        </w:rPr>
        <w:t>要</w:t>
      </w:r>
      <w:r w:rsidR="00597247" w:rsidRPr="00597247">
        <w:rPr>
          <w:rFonts w:ascii="仿宋" w:eastAsia="仿宋" w:hAnsi="仿宋" w:hint="eastAsia"/>
          <w:sz w:val="24"/>
          <w:szCs w:val="24"/>
        </w:rPr>
        <w:t>避免一刀切的硬性要求。</w:t>
      </w:r>
    </w:p>
    <w:p w:rsidR="00597247" w:rsidRPr="00597247" w:rsidRDefault="000C5FAC" w:rsidP="000C5FA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 w:rsidR="0034386D">
        <w:rPr>
          <w:rFonts w:ascii="仿宋" w:eastAsia="仿宋" w:hAnsi="仿宋" w:hint="eastAsia"/>
          <w:sz w:val="24"/>
          <w:szCs w:val="24"/>
        </w:rPr>
        <w:t>开展内容丰富、</w:t>
      </w:r>
      <w:r w:rsidR="00597247" w:rsidRPr="00597247">
        <w:rPr>
          <w:rFonts w:ascii="仿宋" w:eastAsia="仿宋" w:hAnsi="仿宋" w:hint="eastAsia"/>
          <w:sz w:val="24"/>
          <w:szCs w:val="24"/>
        </w:rPr>
        <w:t>针对性</w:t>
      </w:r>
      <w:r w:rsidR="0034386D">
        <w:rPr>
          <w:rFonts w:ascii="仿宋" w:eastAsia="仿宋" w:hAnsi="仿宋" w:hint="eastAsia"/>
          <w:sz w:val="24"/>
          <w:szCs w:val="24"/>
        </w:rPr>
        <w:t>强的创客教育</w:t>
      </w:r>
      <w:r w:rsidR="00597247" w:rsidRPr="00597247">
        <w:rPr>
          <w:rFonts w:ascii="仿宋" w:eastAsia="仿宋" w:hAnsi="仿宋" w:hint="eastAsia"/>
          <w:sz w:val="24"/>
          <w:szCs w:val="24"/>
        </w:rPr>
        <w:t>培训</w:t>
      </w:r>
    </w:p>
    <w:p w:rsidR="00F27183" w:rsidRPr="00597247" w:rsidRDefault="0034386D" w:rsidP="0059724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创客空间是一个</w:t>
      </w:r>
      <w:r w:rsidR="00A75DF1">
        <w:rPr>
          <w:rFonts w:ascii="仿宋" w:eastAsia="仿宋" w:hAnsi="仿宋" w:hint="eastAsia"/>
          <w:sz w:val="24"/>
          <w:szCs w:val="24"/>
        </w:rPr>
        <w:t>利用多学科知识进行创造的场所，它对教师和学生的专业知识及动手能力提出了较高的要求。除此之外，</w:t>
      </w:r>
      <w:r w:rsidR="00597247" w:rsidRPr="00597247">
        <w:rPr>
          <w:rFonts w:ascii="仿宋" w:eastAsia="仿宋" w:hAnsi="仿宋" w:hint="eastAsia"/>
          <w:sz w:val="24"/>
          <w:szCs w:val="24"/>
        </w:rPr>
        <w:t>创客空间</w:t>
      </w:r>
      <w:r w:rsidR="00A75DF1">
        <w:rPr>
          <w:rFonts w:ascii="仿宋" w:eastAsia="仿宋" w:hAnsi="仿宋" w:hint="eastAsia"/>
          <w:sz w:val="24"/>
          <w:szCs w:val="24"/>
        </w:rPr>
        <w:t>有部分设备需要教师有很强的操作能力和安全意识，如激光打印机、车床、焊接等等。</w:t>
      </w:r>
      <w:r w:rsidR="00A318F5">
        <w:rPr>
          <w:rFonts w:ascii="仿宋" w:eastAsia="仿宋" w:hAnsi="仿宋" w:hint="eastAsia"/>
          <w:sz w:val="24"/>
          <w:szCs w:val="24"/>
        </w:rPr>
        <w:t>如果教师的专业水平不达标，就会</w:t>
      </w:r>
      <w:r w:rsidR="005B46F4">
        <w:rPr>
          <w:rFonts w:ascii="仿宋" w:eastAsia="仿宋" w:hAnsi="仿宋" w:hint="eastAsia"/>
          <w:sz w:val="24"/>
          <w:szCs w:val="24"/>
        </w:rPr>
        <w:t>阻碍学生跨入创客空间进行创造</w:t>
      </w:r>
      <w:r w:rsidR="00A75DF1">
        <w:rPr>
          <w:rFonts w:ascii="仿宋" w:eastAsia="仿宋" w:hAnsi="仿宋" w:hint="eastAsia"/>
          <w:sz w:val="24"/>
          <w:szCs w:val="24"/>
        </w:rPr>
        <w:t>。</w:t>
      </w:r>
      <w:r w:rsidR="007162D9">
        <w:rPr>
          <w:rFonts w:ascii="仿宋" w:eastAsia="仿宋" w:hAnsi="仿宋" w:hint="eastAsia"/>
          <w:sz w:val="24"/>
          <w:szCs w:val="24"/>
        </w:rPr>
        <w:t>现在，担任创客指导教师的大部分是信息技术教师、通用技术教师，</w:t>
      </w:r>
      <w:r w:rsidR="003C793E">
        <w:rPr>
          <w:rFonts w:ascii="仿宋" w:eastAsia="仿宋" w:hAnsi="仿宋" w:hint="eastAsia"/>
          <w:sz w:val="24"/>
          <w:szCs w:val="24"/>
        </w:rPr>
        <w:t>绝大部分教师没有创客专业背景</w:t>
      </w:r>
      <w:r w:rsidR="007162D9">
        <w:rPr>
          <w:rFonts w:ascii="仿宋" w:eastAsia="仿宋" w:hAnsi="仿宋" w:hint="eastAsia"/>
          <w:sz w:val="24"/>
          <w:szCs w:val="24"/>
        </w:rPr>
        <w:t>，单纯依</w:t>
      </w:r>
      <w:r w:rsidR="003C793E">
        <w:rPr>
          <w:rFonts w:ascii="仿宋" w:eastAsia="仿宋" w:hAnsi="仿宋" w:hint="eastAsia"/>
          <w:sz w:val="24"/>
          <w:szCs w:val="24"/>
        </w:rPr>
        <w:t>靠教师自学</w:t>
      </w:r>
      <w:r w:rsidR="00954CC1">
        <w:rPr>
          <w:rFonts w:ascii="仿宋" w:eastAsia="仿宋" w:hAnsi="仿宋" w:hint="eastAsia"/>
          <w:sz w:val="24"/>
          <w:szCs w:val="24"/>
        </w:rPr>
        <w:t>很难达到</w:t>
      </w:r>
      <w:r w:rsidR="003C793E">
        <w:rPr>
          <w:rFonts w:ascii="仿宋" w:eastAsia="仿宋" w:hAnsi="仿宋" w:hint="eastAsia"/>
          <w:sz w:val="24"/>
          <w:szCs w:val="24"/>
        </w:rPr>
        <w:t>要求。</w:t>
      </w:r>
      <w:r w:rsidR="00597247" w:rsidRPr="00597247">
        <w:rPr>
          <w:rFonts w:ascii="仿宋" w:eastAsia="仿宋" w:hAnsi="仿宋" w:hint="eastAsia"/>
          <w:sz w:val="24"/>
          <w:szCs w:val="24"/>
        </w:rPr>
        <w:t>因此，</w:t>
      </w:r>
      <w:r w:rsidR="00954CC1">
        <w:rPr>
          <w:rFonts w:ascii="仿宋" w:eastAsia="仿宋" w:hAnsi="仿宋" w:hint="eastAsia"/>
          <w:sz w:val="24"/>
          <w:szCs w:val="24"/>
        </w:rPr>
        <w:t>教育部门应该加大培训力度，</w:t>
      </w:r>
      <w:r w:rsidR="007162D9">
        <w:rPr>
          <w:rFonts w:ascii="仿宋" w:eastAsia="仿宋" w:hAnsi="仿宋" w:hint="eastAsia"/>
          <w:sz w:val="24"/>
          <w:szCs w:val="24"/>
        </w:rPr>
        <w:t>为教师提供内容丰富、有针对性的课程。学校也可以通过和</w:t>
      </w:r>
      <w:r w:rsidR="00954CC1">
        <w:rPr>
          <w:rFonts w:ascii="仿宋" w:eastAsia="仿宋" w:hAnsi="仿宋" w:hint="eastAsia"/>
          <w:sz w:val="24"/>
          <w:szCs w:val="24"/>
        </w:rPr>
        <w:t>高校、企业</w:t>
      </w:r>
      <w:r w:rsidR="00A318F5">
        <w:rPr>
          <w:rFonts w:ascii="仿宋" w:eastAsia="仿宋" w:hAnsi="仿宋" w:hint="eastAsia"/>
          <w:sz w:val="24"/>
          <w:szCs w:val="24"/>
        </w:rPr>
        <w:t>建立</w:t>
      </w:r>
      <w:r w:rsidR="00954CC1">
        <w:rPr>
          <w:rFonts w:ascii="仿宋" w:eastAsia="仿宋" w:hAnsi="仿宋" w:hint="eastAsia"/>
          <w:sz w:val="24"/>
          <w:szCs w:val="24"/>
        </w:rPr>
        <w:t>合作</w:t>
      </w:r>
      <w:r w:rsidR="00A318F5">
        <w:rPr>
          <w:rFonts w:ascii="仿宋" w:eastAsia="仿宋" w:hAnsi="仿宋" w:hint="eastAsia"/>
          <w:sz w:val="24"/>
          <w:szCs w:val="24"/>
        </w:rPr>
        <w:t>关系</w:t>
      </w:r>
      <w:r w:rsidR="00954CC1">
        <w:rPr>
          <w:rFonts w:ascii="仿宋" w:eastAsia="仿宋" w:hAnsi="仿宋" w:hint="eastAsia"/>
          <w:sz w:val="24"/>
          <w:szCs w:val="24"/>
        </w:rPr>
        <w:t>，帮助教师了解前沿科学技术和制造知识</w:t>
      </w:r>
      <w:r w:rsidR="007162D9">
        <w:rPr>
          <w:rFonts w:ascii="仿宋" w:eastAsia="仿宋" w:hAnsi="仿宋" w:hint="eastAsia"/>
          <w:sz w:val="24"/>
          <w:szCs w:val="24"/>
        </w:rPr>
        <w:t>，</w:t>
      </w:r>
      <w:r w:rsidR="0043586F">
        <w:rPr>
          <w:rFonts w:ascii="仿宋" w:eastAsia="仿宋" w:hAnsi="仿宋" w:hint="eastAsia"/>
          <w:sz w:val="24"/>
          <w:szCs w:val="24"/>
        </w:rPr>
        <w:t>为</w:t>
      </w:r>
      <w:r w:rsidR="007162D9">
        <w:rPr>
          <w:rFonts w:ascii="仿宋" w:eastAsia="仿宋" w:hAnsi="仿宋" w:hint="eastAsia"/>
          <w:sz w:val="24"/>
          <w:szCs w:val="24"/>
        </w:rPr>
        <w:t>教师搭建</w:t>
      </w:r>
      <w:r w:rsidR="00A318F5">
        <w:rPr>
          <w:rFonts w:ascii="仿宋" w:eastAsia="仿宋" w:hAnsi="仿宋" w:hint="eastAsia"/>
          <w:sz w:val="24"/>
          <w:szCs w:val="24"/>
        </w:rPr>
        <w:t>学习的</w:t>
      </w:r>
      <w:r w:rsidR="007162D9">
        <w:rPr>
          <w:rFonts w:ascii="仿宋" w:eastAsia="仿宋" w:hAnsi="仿宋" w:hint="eastAsia"/>
          <w:sz w:val="24"/>
          <w:szCs w:val="24"/>
        </w:rPr>
        <w:t>平台。</w:t>
      </w:r>
    </w:p>
    <w:sectPr w:rsidR="00F27183" w:rsidRPr="0059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51" w:rsidRDefault="00675051" w:rsidP="0092254C">
      <w:r>
        <w:separator/>
      </w:r>
    </w:p>
  </w:endnote>
  <w:endnote w:type="continuationSeparator" w:id="0">
    <w:p w:rsidR="00675051" w:rsidRDefault="00675051" w:rsidP="0092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51" w:rsidRDefault="00675051" w:rsidP="0092254C">
      <w:r>
        <w:separator/>
      </w:r>
    </w:p>
  </w:footnote>
  <w:footnote w:type="continuationSeparator" w:id="0">
    <w:p w:rsidR="00675051" w:rsidRDefault="00675051" w:rsidP="0092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40A9"/>
    <w:multiLevelType w:val="hybridMultilevel"/>
    <w:tmpl w:val="BE34814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579270D"/>
    <w:multiLevelType w:val="hybridMultilevel"/>
    <w:tmpl w:val="9A46F28C"/>
    <w:lvl w:ilvl="0" w:tplc="9FF4E97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163E5"/>
    <w:multiLevelType w:val="hybridMultilevel"/>
    <w:tmpl w:val="B17A1D8E"/>
    <w:lvl w:ilvl="0" w:tplc="9FF4E97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5B7285D"/>
    <w:multiLevelType w:val="hybridMultilevel"/>
    <w:tmpl w:val="B0AEA0D0"/>
    <w:lvl w:ilvl="0" w:tplc="921E04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72"/>
    <w:rsid w:val="0006540D"/>
    <w:rsid w:val="000B7703"/>
    <w:rsid w:val="000C5FAC"/>
    <w:rsid w:val="000F3F57"/>
    <w:rsid w:val="001D7581"/>
    <w:rsid w:val="002037AC"/>
    <w:rsid w:val="0028415A"/>
    <w:rsid w:val="002F0017"/>
    <w:rsid w:val="002F4AFB"/>
    <w:rsid w:val="00335CF3"/>
    <w:rsid w:val="00341617"/>
    <w:rsid w:val="0034386D"/>
    <w:rsid w:val="00382B2B"/>
    <w:rsid w:val="00386C80"/>
    <w:rsid w:val="003C793E"/>
    <w:rsid w:val="004128DB"/>
    <w:rsid w:val="00433EC1"/>
    <w:rsid w:val="0043586F"/>
    <w:rsid w:val="00467EF0"/>
    <w:rsid w:val="00513894"/>
    <w:rsid w:val="00597247"/>
    <w:rsid w:val="005B46F4"/>
    <w:rsid w:val="005F0663"/>
    <w:rsid w:val="006034A8"/>
    <w:rsid w:val="00604652"/>
    <w:rsid w:val="00626B34"/>
    <w:rsid w:val="00675051"/>
    <w:rsid w:val="006A39C4"/>
    <w:rsid w:val="006D476C"/>
    <w:rsid w:val="006E7042"/>
    <w:rsid w:val="006F53B8"/>
    <w:rsid w:val="007162D9"/>
    <w:rsid w:val="008574DE"/>
    <w:rsid w:val="008C1F37"/>
    <w:rsid w:val="008F4FB8"/>
    <w:rsid w:val="0092254C"/>
    <w:rsid w:val="00927B93"/>
    <w:rsid w:val="00931390"/>
    <w:rsid w:val="00947DDE"/>
    <w:rsid w:val="0095414F"/>
    <w:rsid w:val="00954CC1"/>
    <w:rsid w:val="00A318F5"/>
    <w:rsid w:val="00A41CB4"/>
    <w:rsid w:val="00A75DF1"/>
    <w:rsid w:val="00CC1511"/>
    <w:rsid w:val="00D30DA3"/>
    <w:rsid w:val="00D5489D"/>
    <w:rsid w:val="00D849A8"/>
    <w:rsid w:val="00DA66A2"/>
    <w:rsid w:val="00DB0515"/>
    <w:rsid w:val="00DB17A6"/>
    <w:rsid w:val="00DC1072"/>
    <w:rsid w:val="00DD3DBC"/>
    <w:rsid w:val="00DE58C2"/>
    <w:rsid w:val="00E00046"/>
    <w:rsid w:val="00E95D07"/>
    <w:rsid w:val="00EA58B8"/>
    <w:rsid w:val="00ED3980"/>
    <w:rsid w:val="00ED7DA2"/>
    <w:rsid w:val="00F127C1"/>
    <w:rsid w:val="00F27183"/>
    <w:rsid w:val="00F4367C"/>
    <w:rsid w:val="00FF19DF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2570D-06DC-462C-8615-004DACD0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5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54C"/>
    <w:rPr>
      <w:sz w:val="18"/>
      <w:szCs w:val="18"/>
    </w:rPr>
  </w:style>
  <w:style w:type="paragraph" w:styleId="a7">
    <w:name w:val="List Paragraph"/>
    <w:basedOn w:val="a"/>
    <w:uiPriority w:val="34"/>
    <w:qFormat/>
    <w:rsid w:val="009225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qjh</dc:creator>
  <cp:keywords/>
  <dc:description/>
  <cp:lastModifiedBy>qjh</cp:lastModifiedBy>
  <cp:revision>25</cp:revision>
  <dcterms:created xsi:type="dcterms:W3CDTF">2018-12-10T01:35:00Z</dcterms:created>
  <dcterms:modified xsi:type="dcterms:W3CDTF">2018-12-12T11:17:00Z</dcterms:modified>
</cp:coreProperties>
</file>