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1" w:rsidRPr="00FD3D95" w:rsidRDefault="00BB6269" w:rsidP="006A542C">
      <w:pPr>
        <w:jc w:val="center"/>
        <w:rPr>
          <w:rFonts w:asciiTheme="minorEastAsia" w:hAnsiTheme="minorEastAsia"/>
          <w:sz w:val="28"/>
          <w:szCs w:val="28"/>
        </w:rPr>
      </w:pPr>
      <w:r w:rsidRPr="00FD3D95">
        <w:rPr>
          <w:rFonts w:asciiTheme="minorEastAsia" w:hAnsiTheme="minorEastAsia" w:hint="eastAsia"/>
          <w:sz w:val="28"/>
          <w:szCs w:val="28"/>
        </w:rPr>
        <w:t>结合</w:t>
      </w:r>
      <w:r w:rsidR="0070731B" w:rsidRPr="00FD3D95">
        <w:rPr>
          <w:rFonts w:asciiTheme="minorEastAsia" w:hAnsiTheme="minorEastAsia" w:hint="eastAsia"/>
          <w:sz w:val="28"/>
          <w:szCs w:val="28"/>
        </w:rPr>
        <w:t>地图出版社七年级《信息技术》教材</w:t>
      </w:r>
      <w:r w:rsidR="00E93AE2" w:rsidRPr="00FD3D95">
        <w:rPr>
          <w:rFonts w:asciiTheme="minorEastAsia" w:hAnsiTheme="minorEastAsia" w:hint="eastAsia"/>
          <w:sz w:val="28"/>
          <w:szCs w:val="28"/>
        </w:rPr>
        <w:t>，</w:t>
      </w:r>
      <w:r w:rsidR="0070731B" w:rsidRPr="00FD3D95">
        <w:rPr>
          <w:rFonts w:asciiTheme="minorEastAsia" w:hAnsiTheme="minorEastAsia" w:hint="eastAsia"/>
          <w:sz w:val="28"/>
          <w:szCs w:val="28"/>
        </w:rPr>
        <w:t>提升学生信息技术学科核心素养</w:t>
      </w:r>
      <w:r w:rsidR="00403F51" w:rsidRPr="00FD3D95">
        <w:rPr>
          <w:rFonts w:asciiTheme="minorEastAsia" w:hAnsiTheme="minorEastAsia" w:hint="eastAsia"/>
          <w:sz w:val="28"/>
          <w:szCs w:val="28"/>
        </w:rPr>
        <w:t>的实践</w:t>
      </w:r>
    </w:p>
    <w:p w:rsidR="00194316" w:rsidRPr="00FD3D95" w:rsidRDefault="00194316" w:rsidP="00FD3D95">
      <w:pPr>
        <w:ind w:firstLineChars="200" w:firstLine="562"/>
        <w:rPr>
          <w:rFonts w:asciiTheme="minorEastAsia" w:hAnsiTheme="minorEastAsia" w:cs="Arial"/>
          <w:color w:val="333333"/>
          <w:sz w:val="28"/>
          <w:szCs w:val="28"/>
        </w:rPr>
      </w:pPr>
      <w:r w:rsidRPr="00FD3D95">
        <w:rPr>
          <w:rFonts w:asciiTheme="minorEastAsia" w:hAnsiTheme="minorEastAsia" w:cs="Arial" w:hint="eastAsia"/>
          <w:b/>
          <w:color w:val="333333"/>
          <w:sz w:val="28"/>
          <w:szCs w:val="28"/>
        </w:rPr>
        <w:t>摘要：</w:t>
      </w:r>
      <w:r w:rsidRPr="00FD3D95">
        <w:rPr>
          <w:rFonts w:asciiTheme="minorEastAsia" w:hAnsiTheme="minorEastAsia" w:cs="Arial" w:hint="eastAsia"/>
          <w:color w:val="333333"/>
          <w:sz w:val="28"/>
          <w:szCs w:val="28"/>
        </w:rPr>
        <w:t>新课程改革提出了以“核心素养”为中心的教学目标。本文作者从教学实践的角度出发，结合三年来使用新教材的心得，论述了如何结合教材，提升学生信息技术学科核心素养。</w:t>
      </w:r>
    </w:p>
    <w:p w:rsidR="00194316" w:rsidRPr="00FD3D95" w:rsidRDefault="00194316" w:rsidP="00FD3D95">
      <w:pPr>
        <w:ind w:firstLineChars="200" w:firstLine="562"/>
        <w:rPr>
          <w:rFonts w:asciiTheme="minorEastAsia" w:hAnsiTheme="minorEastAsia" w:cs="Arial"/>
          <w:color w:val="333333"/>
          <w:sz w:val="28"/>
          <w:szCs w:val="28"/>
        </w:rPr>
      </w:pPr>
      <w:r w:rsidRPr="00FD3D95">
        <w:rPr>
          <w:rFonts w:asciiTheme="minorEastAsia" w:hAnsiTheme="minorEastAsia" w:cs="Arial" w:hint="eastAsia"/>
          <w:b/>
          <w:color w:val="333333"/>
          <w:sz w:val="28"/>
          <w:szCs w:val="28"/>
        </w:rPr>
        <w:t>关键字：</w:t>
      </w:r>
      <w:r w:rsidRPr="00FD3D95">
        <w:rPr>
          <w:rFonts w:asciiTheme="minorEastAsia" w:hAnsiTheme="minorEastAsia" w:cs="Arial" w:hint="eastAsia"/>
          <w:color w:val="333333"/>
          <w:sz w:val="28"/>
          <w:szCs w:val="28"/>
        </w:rPr>
        <w:t>信息技术核心素养 教学实践</w:t>
      </w:r>
    </w:p>
    <w:p w:rsidR="006A542C" w:rsidRPr="00FD3D95" w:rsidRDefault="00194316" w:rsidP="00FD3D95">
      <w:pPr>
        <w:ind w:firstLineChars="200" w:firstLine="562"/>
        <w:rPr>
          <w:rFonts w:asciiTheme="minorEastAsia" w:hAnsiTheme="minorEastAsia" w:cs="Arial"/>
          <w:color w:val="333333"/>
          <w:sz w:val="28"/>
          <w:szCs w:val="28"/>
        </w:rPr>
      </w:pPr>
      <w:r w:rsidRPr="00FD3D95">
        <w:rPr>
          <w:rFonts w:asciiTheme="minorEastAsia" w:hAnsiTheme="minorEastAsia" w:cs="Arial" w:hint="eastAsia"/>
          <w:b/>
          <w:color w:val="333333"/>
          <w:sz w:val="28"/>
          <w:szCs w:val="28"/>
        </w:rPr>
        <w:t>正文：</w:t>
      </w:r>
      <w:r w:rsidR="00BB6269" w:rsidRPr="00FD3D95">
        <w:rPr>
          <w:rFonts w:asciiTheme="minorEastAsia" w:hAnsiTheme="minorEastAsia" w:cs="Arial" w:hint="eastAsia"/>
          <w:color w:val="333333"/>
          <w:sz w:val="28"/>
          <w:szCs w:val="28"/>
        </w:rPr>
        <w:t>党的十八大和十八届三中全会提出：要将关于立德树人的要求落到实处。2014年教育部印发的文件《关于全面深化课程改革落实立德树人根本任务的意见》，提出“教育部将组织研究提出各学段学生发展核心素养体系，明确学生应具备的适应终身发展和社会发展需要的必备品格和关键能力”。这个文件的印发，拉开了新一轮课程改革的大幕。“核心素养”接棒“三维教学目标”成为课程改革的核心词汇，引领了课程改革的方向，从中观层面深入回答</w:t>
      </w:r>
      <w:r w:rsidR="00160D5C" w:rsidRPr="00FD3D95">
        <w:rPr>
          <w:rFonts w:asciiTheme="minorEastAsia" w:hAnsiTheme="minorEastAsia" w:cs="Arial" w:hint="eastAsia"/>
          <w:color w:val="333333"/>
          <w:sz w:val="28"/>
          <w:szCs w:val="28"/>
        </w:rPr>
        <w:t>了</w:t>
      </w:r>
      <w:r w:rsidR="00BB6269" w:rsidRPr="00FD3D95">
        <w:rPr>
          <w:rFonts w:asciiTheme="minorEastAsia" w:hAnsiTheme="minorEastAsia" w:cs="Arial" w:hint="eastAsia"/>
          <w:color w:val="333333"/>
          <w:sz w:val="28"/>
          <w:szCs w:val="28"/>
        </w:rPr>
        <w:t>“立什么德、树什么人”的根本问题</w:t>
      </w:r>
      <w:r w:rsidR="00F65BF7" w:rsidRPr="00FD3D95">
        <w:rPr>
          <w:rFonts w:asciiTheme="minorEastAsia" w:hAnsiTheme="minorEastAsia" w:cs="Arial" w:hint="eastAsia"/>
          <w:color w:val="333333"/>
          <w:sz w:val="28"/>
          <w:szCs w:val="28"/>
        </w:rPr>
        <w:t>。各学科的专家学者和一线教师，也围绕“核心素养”的价值定位和基本内涵，积极思考</w:t>
      </w:r>
      <w:r w:rsidR="00A839B4" w:rsidRPr="00FD3D95">
        <w:rPr>
          <w:rFonts w:asciiTheme="minorEastAsia" w:hAnsiTheme="minorEastAsia" w:cs="Arial" w:hint="eastAsia"/>
          <w:color w:val="333333"/>
          <w:sz w:val="28"/>
          <w:szCs w:val="28"/>
        </w:rPr>
        <w:t>、</w:t>
      </w:r>
      <w:r w:rsidR="00160D5C" w:rsidRPr="00FD3D95">
        <w:rPr>
          <w:rFonts w:asciiTheme="minorEastAsia" w:hAnsiTheme="minorEastAsia" w:cs="Arial" w:hint="eastAsia"/>
          <w:color w:val="333333"/>
          <w:sz w:val="28"/>
          <w:szCs w:val="28"/>
        </w:rPr>
        <w:t>制定</w:t>
      </w:r>
      <w:r w:rsidR="00F65BF7" w:rsidRPr="00FD3D95">
        <w:rPr>
          <w:rFonts w:asciiTheme="minorEastAsia" w:hAnsiTheme="minorEastAsia" w:cs="Arial" w:hint="eastAsia"/>
          <w:color w:val="333333"/>
          <w:sz w:val="28"/>
          <w:szCs w:val="28"/>
        </w:rPr>
        <w:t>本学科的核心</w:t>
      </w:r>
      <w:r w:rsidR="00161947" w:rsidRPr="00FD3D95">
        <w:rPr>
          <w:rFonts w:asciiTheme="minorEastAsia" w:hAnsiTheme="minorEastAsia" w:cs="Arial" w:hint="eastAsia"/>
          <w:color w:val="333333"/>
          <w:sz w:val="28"/>
          <w:szCs w:val="28"/>
        </w:rPr>
        <w:t>素养。</w:t>
      </w:r>
      <w:r w:rsidR="004960DE" w:rsidRPr="00FD3D95">
        <w:rPr>
          <w:rFonts w:asciiTheme="minorEastAsia" w:hAnsiTheme="minorEastAsia" w:cs="Arial" w:hint="eastAsia"/>
          <w:color w:val="333333"/>
          <w:sz w:val="28"/>
          <w:szCs w:val="28"/>
        </w:rPr>
        <w:t>信息技术学科</w:t>
      </w:r>
      <w:r w:rsidR="00160D5C" w:rsidRPr="00FD3D95">
        <w:rPr>
          <w:rFonts w:asciiTheme="minorEastAsia" w:hAnsiTheme="minorEastAsia" w:cs="Arial" w:hint="eastAsia"/>
          <w:color w:val="333333"/>
          <w:sz w:val="28"/>
          <w:szCs w:val="28"/>
        </w:rPr>
        <w:t>核心素养</w:t>
      </w:r>
      <w:r w:rsidR="00161947" w:rsidRPr="00FD3D95">
        <w:rPr>
          <w:rFonts w:asciiTheme="minorEastAsia" w:hAnsiTheme="minorEastAsia" w:cs="Arial" w:hint="eastAsia"/>
          <w:color w:val="333333"/>
          <w:sz w:val="28"/>
          <w:szCs w:val="28"/>
        </w:rPr>
        <w:t>确定为</w:t>
      </w:r>
      <w:r w:rsidR="00160D5C" w:rsidRPr="00FD3D95">
        <w:rPr>
          <w:rFonts w:asciiTheme="minorEastAsia" w:hAnsiTheme="minorEastAsia" w:cs="Arial" w:hint="eastAsia"/>
          <w:color w:val="333333"/>
          <w:sz w:val="28"/>
          <w:szCs w:val="28"/>
        </w:rPr>
        <w:t>：信息意识、计算思维、数字化学习与创新、信息社会责任。</w:t>
      </w:r>
    </w:p>
    <w:p w:rsidR="004960DE" w:rsidRPr="00FD3D95" w:rsidRDefault="00E93AE2" w:rsidP="00FD3D95">
      <w:pPr>
        <w:ind w:firstLineChars="200"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2015年天津市中小学教育教学研究室组织部分专家和优秀一线教师共同编写了义务教育教科书《信息技术》，并由中国地图出版社出版发行。</w:t>
      </w:r>
      <w:r w:rsidR="009D3C9B" w:rsidRPr="00FD3D95">
        <w:rPr>
          <w:rFonts w:asciiTheme="minorEastAsia" w:hAnsiTheme="minorEastAsia" w:cs="Arial" w:hint="eastAsia"/>
          <w:color w:val="333333"/>
          <w:sz w:val="28"/>
          <w:szCs w:val="28"/>
        </w:rPr>
        <w:t>该书分为上下两册，每册五个单元，内容包括计算机发展史、电子表格、图像处理、网络知识、程序设计、文档编辑、视频处理、动画制作、多媒体合成以及人工智能十个模块。其中程序设计和</w:t>
      </w:r>
      <w:r w:rsidR="009D3C9B" w:rsidRPr="00FD3D95">
        <w:rPr>
          <w:rFonts w:asciiTheme="minorEastAsia" w:hAnsiTheme="minorEastAsia" w:cs="Arial" w:hint="eastAsia"/>
          <w:color w:val="333333"/>
          <w:sz w:val="28"/>
          <w:szCs w:val="28"/>
        </w:rPr>
        <w:lastRenderedPageBreak/>
        <w:t>人工智能为选学模块。</w:t>
      </w:r>
      <w:r w:rsidRPr="00FD3D95">
        <w:rPr>
          <w:rFonts w:asciiTheme="minorEastAsia" w:hAnsiTheme="minorEastAsia" w:cs="Arial" w:hint="eastAsia"/>
          <w:color w:val="333333"/>
          <w:sz w:val="28"/>
          <w:szCs w:val="28"/>
        </w:rPr>
        <w:t>2016年9月，</w:t>
      </w:r>
      <w:r w:rsidR="00D84186" w:rsidRPr="00FD3D95">
        <w:rPr>
          <w:rFonts w:asciiTheme="minorEastAsia" w:hAnsiTheme="minorEastAsia" w:cs="Arial" w:hint="eastAsia"/>
          <w:color w:val="333333"/>
          <w:sz w:val="28"/>
          <w:szCs w:val="28"/>
        </w:rPr>
        <w:t>该教材</w:t>
      </w:r>
      <w:r w:rsidRPr="00FD3D95">
        <w:rPr>
          <w:rFonts w:asciiTheme="minorEastAsia" w:hAnsiTheme="minorEastAsia" w:cs="Arial" w:hint="eastAsia"/>
          <w:color w:val="333333"/>
          <w:sz w:val="28"/>
          <w:szCs w:val="28"/>
        </w:rPr>
        <w:t>在天津市范围内投入使用，正式吹响了天津市初中信息技术学科课程改革的号角。自2016年至今，</w:t>
      </w:r>
      <w:r w:rsidR="00161947" w:rsidRPr="00FD3D95">
        <w:rPr>
          <w:rFonts w:asciiTheme="minorEastAsia" w:hAnsiTheme="minorEastAsia" w:cs="Arial" w:hint="eastAsia"/>
          <w:color w:val="333333"/>
          <w:sz w:val="28"/>
          <w:szCs w:val="28"/>
        </w:rPr>
        <w:t>该教材</w:t>
      </w:r>
      <w:r w:rsidRPr="00FD3D95">
        <w:rPr>
          <w:rFonts w:asciiTheme="minorEastAsia" w:hAnsiTheme="minorEastAsia" w:cs="Arial" w:hint="eastAsia"/>
          <w:color w:val="333333"/>
          <w:sz w:val="28"/>
          <w:szCs w:val="28"/>
        </w:rPr>
        <w:t>已经连续使用三年，结合</w:t>
      </w:r>
      <w:r w:rsidR="00161947" w:rsidRPr="00FD3D95">
        <w:rPr>
          <w:rFonts w:asciiTheme="minorEastAsia" w:hAnsiTheme="minorEastAsia" w:cs="Arial" w:hint="eastAsia"/>
          <w:color w:val="333333"/>
          <w:sz w:val="28"/>
          <w:szCs w:val="28"/>
        </w:rPr>
        <w:t>教材，</w:t>
      </w:r>
      <w:r w:rsidR="0089722F" w:rsidRPr="00FD3D95">
        <w:rPr>
          <w:rFonts w:asciiTheme="minorEastAsia" w:hAnsiTheme="minorEastAsia" w:cs="Arial" w:hint="eastAsia"/>
          <w:color w:val="333333"/>
          <w:sz w:val="28"/>
          <w:szCs w:val="28"/>
        </w:rPr>
        <w:t>笔者</w:t>
      </w:r>
      <w:r w:rsidR="00161947" w:rsidRPr="00FD3D95">
        <w:rPr>
          <w:rFonts w:asciiTheme="minorEastAsia" w:hAnsiTheme="minorEastAsia" w:cs="Arial" w:hint="eastAsia"/>
          <w:color w:val="333333"/>
          <w:sz w:val="28"/>
          <w:szCs w:val="28"/>
        </w:rPr>
        <w:t>从提升初中学生信息技术核心素养的角度出发，谈谈教育教学中的实践和心得。</w:t>
      </w:r>
    </w:p>
    <w:p w:rsidR="00A839B4" w:rsidRPr="00FD3D95" w:rsidRDefault="00D84186" w:rsidP="008970AA">
      <w:pPr>
        <w:pStyle w:val="a5"/>
        <w:numPr>
          <w:ilvl w:val="0"/>
          <w:numId w:val="1"/>
        </w:numPr>
        <w:ind w:left="0" w:firstLineChars="0" w:firstLine="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从实际生活出发，强化信息意识</w:t>
      </w:r>
      <w:r w:rsidR="00481A5C" w:rsidRPr="00FD3D95">
        <w:rPr>
          <w:rFonts w:asciiTheme="minorEastAsia" w:hAnsiTheme="minorEastAsia" w:cs="Arial" w:hint="eastAsia"/>
          <w:color w:val="333333"/>
          <w:sz w:val="28"/>
          <w:szCs w:val="28"/>
        </w:rPr>
        <w:t>。</w:t>
      </w:r>
      <w:r w:rsidR="00481A5C" w:rsidRPr="00FD3D95">
        <w:rPr>
          <w:rFonts w:asciiTheme="minorEastAsia" w:hAnsiTheme="minorEastAsia" w:cs="Arial"/>
          <w:color w:val="333333"/>
          <w:sz w:val="28"/>
          <w:szCs w:val="28"/>
        </w:rPr>
        <w:br/>
      </w:r>
      <w:r w:rsidR="00481A5C" w:rsidRPr="00FD3D95">
        <w:rPr>
          <w:rFonts w:asciiTheme="minorEastAsia" w:hAnsiTheme="minorEastAsia" w:cs="Arial" w:hint="eastAsia"/>
          <w:color w:val="333333"/>
          <w:sz w:val="28"/>
          <w:szCs w:val="28"/>
        </w:rPr>
        <w:t>信息意识，主要指</w:t>
      </w:r>
      <w:r w:rsidR="0037099A" w:rsidRPr="00FD3D95">
        <w:rPr>
          <w:rFonts w:asciiTheme="minorEastAsia" w:hAnsiTheme="minorEastAsia" w:cs="Arial" w:hint="eastAsia"/>
          <w:color w:val="333333"/>
          <w:sz w:val="28"/>
          <w:szCs w:val="28"/>
        </w:rPr>
        <w:t>人们获取信息、分析判断信息和利用信息的意识，也就是对信息的关注与敏感程度。</w:t>
      </w:r>
      <w:r w:rsidR="008970AA" w:rsidRPr="00FD3D95">
        <w:rPr>
          <w:rFonts w:asciiTheme="minorEastAsia" w:hAnsiTheme="minorEastAsia" w:cs="Arial" w:hint="eastAsia"/>
          <w:color w:val="333333"/>
          <w:sz w:val="28"/>
          <w:szCs w:val="28"/>
        </w:rPr>
        <w:t>具体来讲，</w:t>
      </w:r>
      <w:r w:rsidR="0037099A" w:rsidRPr="00FD3D95">
        <w:rPr>
          <w:rFonts w:asciiTheme="minorEastAsia" w:hAnsiTheme="minorEastAsia" w:cs="Arial" w:hint="eastAsia"/>
          <w:color w:val="333333"/>
          <w:sz w:val="28"/>
          <w:szCs w:val="28"/>
        </w:rPr>
        <w:t>在初中阶段，</w:t>
      </w:r>
      <w:r w:rsidR="00A66868" w:rsidRPr="00FD3D95">
        <w:rPr>
          <w:rFonts w:asciiTheme="minorEastAsia" w:hAnsiTheme="minorEastAsia" w:cs="Arial" w:hint="eastAsia"/>
          <w:color w:val="333333"/>
          <w:sz w:val="28"/>
          <w:szCs w:val="28"/>
        </w:rPr>
        <w:t>一方面</w:t>
      </w:r>
      <w:r w:rsidR="008970AA" w:rsidRPr="00FD3D95">
        <w:rPr>
          <w:rFonts w:asciiTheme="minorEastAsia" w:hAnsiTheme="minorEastAsia" w:cs="Arial" w:hint="eastAsia"/>
          <w:color w:val="333333"/>
          <w:sz w:val="28"/>
          <w:szCs w:val="28"/>
        </w:rPr>
        <w:t>要求学生面对不懂的东西，能够积极主动的寻找答案，并且知道到哪里，用什么方法寻求答案</w:t>
      </w:r>
      <w:r w:rsidR="00A66868" w:rsidRPr="00FD3D95">
        <w:rPr>
          <w:rFonts w:asciiTheme="minorEastAsia" w:hAnsiTheme="minorEastAsia" w:cs="Arial" w:hint="eastAsia"/>
          <w:color w:val="333333"/>
          <w:sz w:val="28"/>
          <w:szCs w:val="28"/>
        </w:rPr>
        <w:t>；另一方面要求学生学会对信息进行简单的加工处理、交流分享，并保护自己的关键信息安全。</w:t>
      </w:r>
    </w:p>
    <w:p w:rsidR="00481A5C" w:rsidRPr="00FD3D95" w:rsidRDefault="00A839B4" w:rsidP="00FD3D95">
      <w:pPr>
        <w:pStyle w:val="a5"/>
        <w:ind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在实际生活中，我们遇到问题，常会说这样一句话：“有问题，问百度。”这句话反映出</w:t>
      </w:r>
      <w:r w:rsidR="00402CFF" w:rsidRPr="00FD3D95">
        <w:rPr>
          <w:rFonts w:asciiTheme="minorEastAsia" w:hAnsiTheme="minorEastAsia" w:cs="Arial" w:hint="eastAsia"/>
          <w:color w:val="333333"/>
          <w:sz w:val="28"/>
          <w:szCs w:val="28"/>
        </w:rPr>
        <w:t>互联网环境下</w:t>
      </w:r>
      <w:r w:rsidRPr="00FD3D95">
        <w:rPr>
          <w:rFonts w:asciiTheme="minorEastAsia" w:hAnsiTheme="minorEastAsia" w:cs="Arial" w:hint="eastAsia"/>
          <w:color w:val="333333"/>
          <w:sz w:val="28"/>
          <w:szCs w:val="28"/>
        </w:rPr>
        <w:t>人们在面对</w:t>
      </w:r>
      <w:r w:rsidR="009A697C" w:rsidRPr="00FD3D95">
        <w:rPr>
          <w:rFonts w:asciiTheme="minorEastAsia" w:hAnsiTheme="minorEastAsia" w:cs="Arial" w:hint="eastAsia"/>
          <w:color w:val="333333"/>
          <w:sz w:val="28"/>
          <w:szCs w:val="28"/>
        </w:rPr>
        <w:t>未知知识</w:t>
      </w:r>
      <w:r w:rsidRPr="00FD3D95">
        <w:rPr>
          <w:rFonts w:asciiTheme="minorEastAsia" w:hAnsiTheme="minorEastAsia" w:cs="Arial" w:hint="eastAsia"/>
          <w:color w:val="333333"/>
          <w:sz w:val="28"/>
          <w:szCs w:val="28"/>
        </w:rPr>
        <w:t>时的态度和</w:t>
      </w:r>
      <w:r w:rsidR="009A697C" w:rsidRPr="00FD3D95">
        <w:rPr>
          <w:rFonts w:asciiTheme="minorEastAsia" w:hAnsiTheme="minorEastAsia" w:cs="Arial" w:hint="eastAsia"/>
          <w:color w:val="333333"/>
          <w:sz w:val="28"/>
          <w:szCs w:val="28"/>
        </w:rPr>
        <w:t>学习</w:t>
      </w:r>
      <w:r w:rsidRPr="00FD3D95">
        <w:rPr>
          <w:rFonts w:asciiTheme="minorEastAsia" w:hAnsiTheme="minorEastAsia" w:cs="Arial" w:hint="eastAsia"/>
          <w:color w:val="333333"/>
          <w:sz w:val="28"/>
          <w:szCs w:val="28"/>
        </w:rPr>
        <w:t>方式。</w:t>
      </w:r>
      <w:r w:rsidR="007D66FE" w:rsidRPr="00FD3D95">
        <w:rPr>
          <w:rFonts w:asciiTheme="minorEastAsia" w:hAnsiTheme="minorEastAsia" w:cs="Arial" w:hint="eastAsia"/>
          <w:color w:val="333333"/>
          <w:sz w:val="28"/>
          <w:szCs w:val="28"/>
        </w:rPr>
        <w:t>上册</w:t>
      </w:r>
      <w:r w:rsidRPr="00FD3D95">
        <w:rPr>
          <w:rFonts w:asciiTheme="minorEastAsia" w:hAnsiTheme="minorEastAsia" w:cs="Arial" w:hint="eastAsia"/>
          <w:color w:val="333333"/>
          <w:sz w:val="28"/>
          <w:szCs w:val="28"/>
        </w:rPr>
        <w:t>教材中第四单元第三节《尝试网络学习》和</w:t>
      </w:r>
      <w:r w:rsidR="007D66FE" w:rsidRPr="00FD3D95">
        <w:rPr>
          <w:rFonts w:asciiTheme="minorEastAsia" w:hAnsiTheme="minorEastAsia" w:cs="Arial" w:hint="eastAsia"/>
          <w:color w:val="333333"/>
          <w:sz w:val="28"/>
          <w:szCs w:val="28"/>
        </w:rPr>
        <w:t>第四节《便捷移动互联》可以帮助学生提升利用互联网和现代化便携式移动终端，获取信息的意识和能力。</w:t>
      </w:r>
      <w:r w:rsidR="00367FF6" w:rsidRPr="00FD3D95">
        <w:rPr>
          <w:rFonts w:asciiTheme="minorEastAsia" w:hAnsiTheme="minorEastAsia" w:cs="Arial" w:hint="eastAsia"/>
          <w:color w:val="333333"/>
          <w:sz w:val="28"/>
          <w:szCs w:val="28"/>
        </w:rPr>
        <w:t>《尝试网络学习》一课中的“网络公开课”部分，向学生介绍了网易公开课</w:t>
      </w:r>
      <w:r w:rsidR="009A697C" w:rsidRPr="00FD3D95">
        <w:rPr>
          <w:rFonts w:asciiTheme="minorEastAsia" w:hAnsiTheme="minorEastAsia" w:cs="Arial" w:hint="eastAsia"/>
          <w:color w:val="333333"/>
          <w:sz w:val="28"/>
          <w:szCs w:val="28"/>
        </w:rPr>
        <w:t>以及网易特别提供的适合中学生的“可汗学院”。</w:t>
      </w:r>
      <w:r w:rsidR="00173FF2" w:rsidRPr="00FD3D95">
        <w:rPr>
          <w:rFonts w:asciiTheme="minorEastAsia" w:hAnsiTheme="minorEastAsia" w:cs="Arial" w:hint="eastAsia"/>
          <w:color w:val="333333"/>
          <w:sz w:val="28"/>
          <w:szCs w:val="28"/>
        </w:rPr>
        <w:t>在教学实践中，笔者</w:t>
      </w:r>
      <w:r w:rsidR="009A697C" w:rsidRPr="00FD3D95">
        <w:rPr>
          <w:rFonts w:asciiTheme="minorEastAsia" w:hAnsiTheme="minorEastAsia" w:cs="Arial" w:hint="eastAsia"/>
          <w:color w:val="333333"/>
          <w:sz w:val="28"/>
          <w:szCs w:val="28"/>
        </w:rPr>
        <w:t>让学生利用课上时间尝试访问“可汗学院”，并就感兴趣的内容开展自主学习，小组交流</w:t>
      </w:r>
      <w:r w:rsidR="00173FF2" w:rsidRPr="00FD3D95">
        <w:rPr>
          <w:rFonts w:asciiTheme="minorEastAsia" w:hAnsiTheme="minorEastAsia" w:cs="Arial" w:hint="eastAsia"/>
          <w:color w:val="333333"/>
          <w:sz w:val="28"/>
          <w:szCs w:val="28"/>
        </w:rPr>
        <w:t>。学生通过这样的活动，接触到了网络课程，明白了互联网获取信息的途径多种多样</w:t>
      </w:r>
      <w:r w:rsidR="00395495" w:rsidRPr="00FD3D95">
        <w:rPr>
          <w:rFonts w:asciiTheme="minorEastAsia" w:hAnsiTheme="minorEastAsia" w:cs="Arial" w:hint="eastAsia"/>
          <w:color w:val="333333"/>
          <w:sz w:val="28"/>
          <w:szCs w:val="28"/>
        </w:rPr>
        <w:t>，提升了他们获取、加工、交流、分享信息的能力。</w:t>
      </w:r>
      <w:r w:rsidR="00402CFF" w:rsidRPr="00FD3D95">
        <w:rPr>
          <w:rFonts w:asciiTheme="minorEastAsia" w:hAnsiTheme="minorEastAsia" w:cs="Arial" w:hint="eastAsia"/>
          <w:color w:val="333333"/>
          <w:sz w:val="28"/>
          <w:szCs w:val="28"/>
        </w:rPr>
        <w:t>《便携移动互联》一课中“知识拓展”部分提到了“微信支付安全”。</w:t>
      </w:r>
      <w:r w:rsidR="00BD7611" w:rsidRPr="00FD3D95">
        <w:rPr>
          <w:rFonts w:asciiTheme="minorEastAsia" w:hAnsiTheme="minorEastAsia" w:cs="Arial" w:hint="eastAsia"/>
          <w:color w:val="333333"/>
          <w:sz w:val="28"/>
          <w:szCs w:val="28"/>
        </w:rPr>
        <w:t>在教学实践中，笔者结合当前广泛使用的手机“移动支付”功能，对“知</w:t>
      </w:r>
      <w:r w:rsidR="00BD7611" w:rsidRPr="00FD3D95">
        <w:rPr>
          <w:rFonts w:asciiTheme="minorEastAsia" w:hAnsiTheme="minorEastAsia" w:cs="Arial" w:hint="eastAsia"/>
          <w:color w:val="333333"/>
          <w:sz w:val="28"/>
          <w:szCs w:val="28"/>
        </w:rPr>
        <w:lastRenderedPageBreak/>
        <w:t>识拓展”进一步“拓展”，利用现实生活中的多个案例，教育学生在享受移动支付手段带来的便捷的同时，不忘自己的账户、密码等重要信息的安全防护，引导学生树立信息安全意识。</w:t>
      </w:r>
    </w:p>
    <w:p w:rsidR="00D34429" w:rsidRPr="00FD3D95" w:rsidRDefault="0089722F" w:rsidP="0089722F">
      <w:pPr>
        <w:pStyle w:val="a5"/>
        <w:numPr>
          <w:ilvl w:val="0"/>
          <w:numId w:val="1"/>
        </w:numPr>
        <w:ind w:firstLineChars="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培养计算思维，解决实际问题。</w:t>
      </w:r>
    </w:p>
    <w:p w:rsidR="0089722F" w:rsidRPr="00FD3D95" w:rsidRDefault="0089722F" w:rsidP="00FD3D95">
      <w:pPr>
        <w:pStyle w:val="a5"/>
        <w:ind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计算思维</w:t>
      </w:r>
      <w:r w:rsidR="00C271D7" w:rsidRPr="00FD3D95">
        <w:rPr>
          <w:rFonts w:asciiTheme="minorEastAsia" w:hAnsiTheme="minorEastAsia" w:cs="Arial" w:hint="eastAsia"/>
          <w:color w:val="333333"/>
          <w:sz w:val="28"/>
          <w:szCs w:val="28"/>
        </w:rPr>
        <w:t>，是指个体在运用计算机科学领域的思想方法形成问题解决方案的过程中产生的一系列思维活动。具体来讲，在初中阶段，要求学生能够利用所学的计算机软硬件方面的知识，解决生活中的实际问题。</w:t>
      </w:r>
    </w:p>
    <w:p w:rsidR="00C271D7" w:rsidRPr="00FD3D95" w:rsidRDefault="00C271D7" w:rsidP="00FD3D95">
      <w:pPr>
        <w:pStyle w:val="a5"/>
        <w:ind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上册教材第二单元《探秘电子表格》，介绍了wps表格的使用方法。学生通过完成《体育项目抽测成绩表》，掌握了表格的修饰、数据的处理、图表的生成等</w:t>
      </w:r>
      <w:r w:rsidR="001B2039" w:rsidRPr="00FD3D95">
        <w:rPr>
          <w:rFonts w:asciiTheme="minorEastAsia" w:hAnsiTheme="minorEastAsia" w:cs="Arial" w:hint="eastAsia"/>
          <w:color w:val="333333"/>
          <w:sz w:val="28"/>
          <w:szCs w:val="28"/>
        </w:rPr>
        <w:t>信息处理方法。在教学实践中，笔者结合第五节</w:t>
      </w:r>
      <w:r w:rsidR="009A11B9" w:rsidRPr="00FD3D95">
        <w:rPr>
          <w:rFonts w:asciiTheme="minorEastAsia" w:hAnsiTheme="minorEastAsia" w:cs="Arial" w:hint="eastAsia"/>
          <w:color w:val="333333"/>
          <w:sz w:val="28"/>
          <w:szCs w:val="28"/>
        </w:rPr>
        <w:t>《运用表格理财》，布置两个任务。任务一，让学生们以小组为单位统计每人一周的消费明细，并用饼形图直观的呈现出个人消费在小组内所占的比例；任务二，对教材进行二次开发，让学生把全班所有同学一周的消费明细利用柱形图呈现出来，</w:t>
      </w:r>
      <w:r w:rsidR="0022312D" w:rsidRPr="00FD3D95">
        <w:rPr>
          <w:rFonts w:asciiTheme="minorEastAsia" w:hAnsiTheme="minorEastAsia" w:cs="Arial" w:hint="eastAsia"/>
          <w:color w:val="333333"/>
          <w:sz w:val="28"/>
          <w:szCs w:val="28"/>
        </w:rPr>
        <w:t>看一看谁是全班消费最高的同学。同学通过这两个任务，将所掌握的信息处理方法，运用到实际问题的解决当中，实现了计算思维的灵活运用。</w:t>
      </w:r>
      <w:r w:rsidR="00303C12" w:rsidRPr="00FD3D95">
        <w:rPr>
          <w:rFonts w:asciiTheme="minorEastAsia" w:hAnsiTheme="minorEastAsia" w:cs="Arial" w:hint="eastAsia"/>
          <w:color w:val="333333"/>
          <w:sz w:val="28"/>
          <w:szCs w:val="28"/>
        </w:rPr>
        <w:t>上册教材第三单元《描绘星际之旅》第三节《实现合成效果》中，介绍了“图层”的概念。在教学实践中，笔者考虑到“图层”是Photoshop软件的基础与核心，</w:t>
      </w:r>
      <w:r w:rsidR="008B2265" w:rsidRPr="00FD3D95">
        <w:rPr>
          <w:rFonts w:asciiTheme="minorEastAsia" w:hAnsiTheme="minorEastAsia" w:cs="Arial" w:hint="eastAsia"/>
          <w:color w:val="333333"/>
          <w:sz w:val="28"/>
          <w:szCs w:val="28"/>
        </w:rPr>
        <w:t>是</w:t>
      </w:r>
      <w:r w:rsidR="00370301" w:rsidRPr="00FD3D95">
        <w:rPr>
          <w:rFonts w:asciiTheme="minorEastAsia" w:hAnsiTheme="minorEastAsia" w:cs="Arial" w:hint="eastAsia"/>
          <w:color w:val="333333"/>
          <w:sz w:val="28"/>
          <w:szCs w:val="28"/>
        </w:rPr>
        <w:t>计算机领域特色的思维方法，</w:t>
      </w:r>
      <w:r w:rsidR="00303C12" w:rsidRPr="00FD3D95">
        <w:rPr>
          <w:rFonts w:asciiTheme="minorEastAsia" w:hAnsiTheme="minorEastAsia" w:cs="Arial" w:hint="eastAsia"/>
          <w:color w:val="333333"/>
          <w:sz w:val="28"/>
          <w:szCs w:val="28"/>
        </w:rPr>
        <w:t>树立“图层”的意识，是掌握好Photoshop软件的基础</w:t>
      </w:r>
      <w:r w:rsidR="00370301" w:rsidRPr="00FD3D95">
        <w:rPr>
          <w:rFonts w:asciiTheme="minorEastAsia" w:hAnsiTheme="minorEastAsia" w:cs="Arial" w:hint="eastAsia"/>
          <w:color w:val="333333"/>
          <w:sz w:val="28"/>
          <w:szCs w:val="28"/>
        </w:rPr>
        <w:t>，</w:t>
      </w:r>
      <w:r w:rsidR="00303C12" w:rsidRPr="00FD3D95">
        <w:rPr>
          <w:rFonts w:asciiTheme="minorEastAsia" w:hAnsiTheme="minorEastAsia" w:cs="Arial" w:hint="eastAsia"/>
          <w:color w:val="333333"/>
          <w:sz w:val="28"/>
          <w:szCs w:val="28"/>
        </w:rPr>
        <w:t>所以结合教材中“透明”玻璃的比喻，用实物向学生展示，帮助他们更形象、更深刻的理解“图层”。</w:t>
      </w:r>
      <w:r w:rsidR="00370301" w:rsidRPr="00FD3D95">
        <w:rPr>
          <w:rFonts w:asciiTheme="minorEastAsia" w:hAnsiTheme="minorEastAsia" w:cs="Arial" w:hint="eastAsia"/>
          <w:color w:val="333333"/>
          <w:sz w:val="28"/>
          <w:szCs w:val="28"/>
        </w:rPr>
        <w:t>在学</w:t>
      </w:r>
      <w:r w:rsidR="00370301" w:rsidRPr="00FD3D95">
        <w:rPr>
          <w:rFonts w:asciiTheme="minorEastAsia" w:hAnsiTheme="minorEastAsia" w:cs="Arial" w:hint="eastAsia"/>
          <w:color w:val="333333"/>
          <w:sz w:val="28"/>
          <w:szCs w:val="28"/>
        </w:rPr>
        <w:lastRenderedPageBreak/>
        <w:t>习下册教材第三单元《动画演绎月相》时，F</w:t>
      </w:r>
      <w:r w:rsidR="00370301" w:rsidRPr="00FD3D95">
        <w:rPr>
          <w:rFonts w:asciiTheme="minorEastAsia" w:hAnsiTheme="minorEastAsia" w:cs="Arial"/>
          <w:color w:val="333333"/>
          <w:sz w:val="28"/>
          <w:szCs w:val="28"/>
        </w:rPr>
        <w:t>l</w:t>
      </w:r>
      <w:r w:rsidR="00370301" w:rsidRPr="00FD3D95">
        <w:rPr>
          <w:rFonts w:asciiTheme="minorEastAsia" w:hAnsiTheme="minorEastAsia" w:cs="Arial" w:hint="eastAsia"/>
          <w:color w:val="333333"/>
          <w:sz w:val="28"/>
          <w:szCs w:val="28"/>
        </w:rPr>
        <w:t>ash软件中也涉及到了“图层”。因为在讲Photoshop软件时，重点培养了学生关于“图层”方面的计算思维，所以在面对Flash软件时，学生已经能够理解并自由运用“图层”解决相关问题。</w:t>
      </w:r>
      <w:r w:rsidR="00A92DCF" w:rsidRPr="00FD3D95">
        <w:rPr>
          <w:rFonts w:asciiTheme="minorEastAsia" w:hAnsiTheme="minorEastAsia" w:cs="Arial" w:hint="eastAsia"/>
          <w:color w:val="333333"/>
          <w:sz w:val="28"/>
          <w:szCs w:val="28"/>
        </w:rPr>
        <w:t>相信在以后的实际生活中，学生也能够利用这种计算机领域特有的思想方法，解决各种问题。</w:t>
      </w:r>
    </w:p>
    <w:p w:rsidR="00AE3AA1" w:rsidRPr="00FD3D95" w:rsidRDefault="0003661B" w:rsidP="0003661B">
      <w:pPr>
        <w:pStyle w:val="a5"/>
        <w:numPr>
          <w:ilvl w:val="0"/>
          <w:numId w:val="1"/>
        </w:numPr>
        <w:ind w:firstLineChars="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数字化学习</w:t>
      </w:r>
      <w:r w:rsidR="0025779D" w:rsidRPr="00FD3D95">
        <w:rPr>
          <w:rFonts w:asciiTheme="minorEastAsia" w:hAnsiTheme="minorEastAsia" w:cs="Arial" w:hint="eastAsia"/>
          <w:color w:val="333333"/>
          <w:sz w:val="28"/>
          <w:szCs w:val="28"/>
        </w:rPr>
        <w:t>改变学习方法</w:t>
      </w:r>
      <w:r w:rsidR="00C3087F" w:rsidRPr="00FD3D95">
        <w:rPr>
          <w:rFonts w:asciiTheme="minorEastAsia" w:hAnsiTheme="minorEastAsia" w:cs="Arial" w:hint="eastAsia"/>
          <w:color w:val="333333"/>
          <w:sz w:val="28"/>
          <w:szCs w:val="28"/>
        </w:rPr>
        <w:t>，培养创新能力</w:t>
      </w:r>
      <w:r w:rsidRPr="00FD3D95">
        <w:rPr>
          <w:rFonts w:asciiTheme="minorEastAsia" w:hAnsiTheme="minorEastAsia" w:cs="Arial" w:hint="eastAsia"/>
          <w:color w:val="333333"/>
          <w:sz w:val="28"/>
          <w:szCs w:val="28"/>
        </w:rPr>
        <w:t>。</w:t>
      </w:r>
    </w:p>
    <w:p w:rsidR="0003661B" w:rsidRPr="00FD3D95" w:rsidRDefault="0003661B" w:rsidP="00FD3D95">
      <w:pPr>
        <w:ind w:firstLineChars="200"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数字化学习与创新</w:t>
      </w:r>
      <w:r w:rsidR="00945228" w:rsidRPr="00FD3D95">
        <w:rPr>
          <w:rFonts w:asciiTheme="minorEastAsia" w:hAnsiTheme="minorEastAsia" w:cs="Arial" w:hint="eastAsia"/>
          <w:color w:val="333333"/>
          <w:sz w:val="28"/>
          <w:szCs w:val="28"/>
        </w:rPr>
        <w:t>，</w:t>
      </w:r>
      <w:r w:rsidRPr="00FD3D95">
        <w:rPr>
          <w:rFonts w:asciiTheme="minorEastAsia" w:hAnsiTheme="minorEastAsia" w:cs="Arial" w:hint="eastAsia"/>
          <w:color w:val="333333"/>
          <w:sz w:val="28"/>
          <w:szCs w:val="28"/>
        </w:rPr>
        <w:t>是指个体通过评估和选择常见的数字化资源与工具，有效地管理学习过程与学习资源，创造性地解决问题，从而完成学习任务的能力，形成创新作品的能力。</w:t>
      </w:r>
      <w:r w:rsidR="00945228" w:rsidRPr="00FD3D95">
        <w:rPr>
          <w:rFonts w:asciiTheme="minorEastAsia" w:hAnsiTheme="minorEastAsia" w:cs="Arial" w:hint="eastAsia"/>
          <w:color w:val="333333"/>
          <w:sz w:val="28"/>
          <w:szCs w:val="28"/>
        </w:rPr>
        <w:t>具体来讲，在初中阶段</w:t>
      </w:r>
      <w:r w:rsidR="00D95860" w:rsidRPr="00FD3D95">
        <w:rPr>
          <w:rFonts w:asciiTheme="minorEastAsia" w:hAnsiTheme="minorEastAsia" w:cs="Arial" w:hint="eastAsia"/>
          <w:color w:val="333333"/>
          <w:sz w:val="28"/>
          <w:szCs w:val="28"/>
        </w:rPr>
        <w:t>，</w:t>
      </w:r>
      <w:r w:rsidR="00945228" w:rsidRPr="00FD3D95">
        <w:rPr>
          <w:rFonts w:asciiTheme="minorEastAsia" w:hAnsiTheme="minorEastAsia" w:cs="Arial" w:hint="eastAsia"/>
          <w:color w:val="333333"/>
          <w:sz w:val="28"/>
          <w:szCs w:val="28"/>
        </w:rPr>
        <w:t>能够利用数字图书馆、虚拟软件平台等工具，</w:t>
      </w:r>
      <w:r w:rsidR="001E0929" w:rsidRPr="00FD3D95">
        <w:rPr>
          <w:rFonts w:asciiTheme="minorEastAsia" w:hAnsiTheme="minorEastAsia" w:cs="Arial" w:hint="eastAsia"/>
          <w:color w:val="333333"/>
          <w:sz w:val="28"/>
          <w:szCs w:val="28"/>
        </w:rPr>
        <w:t>克服</w:t>
      </w:r>
      <w:r w:rsidR="00945228" w:rsidRPr="00FD3D95">
        <w:rPr>
          <w:rFonts w:asciiTheme="minorEastAsia" w:hAnsiTheme="minorEastAsia" w:cs="Arial" w:hint="eastAsia"/>
          <w:color w:val="333333"/>
          <w:sz w:val="28"/>
          <w:szCs w:val="28"/>
        </w:rPr>
        <w:t>传统教学环境与资源的局限，拓展自己的学习内容，培养自己的创新意识</w:t>
      </w:r>
      <w:r w:rsidR="0025779D" w:rsidRPr="00FD3D95">
        <w:rPr>
          <w:rFonts w:asciiTheme="minorEastAsia" w:hAnsiTheme="minorEastAsia" w:cs="Arial" w:hint="eastAsia"/>
          <w:color w:val="333333"/>
          <w:sz w:val="28"/>
          <w:szCs w:val="28"/>
        </w:rPr>
        <w:t>，尝试改变自己的学习方式</w:t>
      </w:r>
      <w:r w:rsidR="00945228" w:rsidRPr="00FD3D95">
        <w:rPr>
          <w:rFonts w:asciiTheme="minorEastAsia" w:hAnsiTheme="minorEastAsia" w:cs="Arial" w:hint="eastAsia"/>
          <w:color w:val="333333"/>
          <w:sz w:val="28"/>
          <w:szCs w:val="28"/>
        </w:rPr>
        <w:t>。</w:t>
      </w:r>
    </w:p>
    <w:p w:rsidR="00481A5C" w:rsidRPr="00FD3D95" w:rsidRDefault="0039734E" w:rsidP="00FD3D95">
      <w:pPr>
        <w:ind w:firstLineChars="200"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在人工智能迅猛发展的大环境下，机器人教育</w:t>
      </w:r>
      <w:r w:rsidR="001E0929" w:rsidRPr="00FD3D95">
        <w:rPr>
          <w:rFonts w:asciiTheme="minorEastAsia" w:hAnsiTheme="minorEastAsia" w:cs="Arial" w:hint="eastAsia"/>
          <w:color w:val="333333"/>
          <w:sz w:val="28"/>
          <w:szCs w:val="28"/>
        </w:rPr>
        <w:t>受到家长的追捧。</w:t>
      </w:r>
      <w:r w:rsidR="00BE26F1" w:rsidRPr="00FD3D95">
        <w:rPr>
          <w:rFonts w:asciiTheme="minorEastAsia" w:hAnsiTheme="minorEastAsia" w:cs="Arial" w:hint="eastAsia"/>
          <w:color w:val="333333"/>
          <w:sz w:val="28"/>
          <w:szCs w:val="28"/>
        </w:rPr>
        <w:t>由于</w:t>
      </w:r>
      <w:r w:rsidR="00866713" w:rsidRPr="00FD3D95">
        <w:rPr>
          <w:rFonts w:asciiTheme="minorEastAsia" w:hAnsiTheme="minorEastAsia" w:cs="Arial" w:hint="eastAsia"/>
          <w:color w:val="333333"/>
          <w:sz w:val="28"/>
          <w:szCs w:val="28"/>
        </w:rPr>
        <w:t>受</w:t>
      </w:r>
      <w:r w:rsidR="001E0929" w:rsidRPr="00FD3D95">
        <w:rPr>
          <w:rFonts w:asciiTheme="minorEastAsia" w:hAnsiTheme="minorEastAsia" w:cs="Arial" w:hint="eastAsia"/>
          <w:color w:val="333333"/>
          <w:sz w:val="28"/>
          <w:szCs w:val="28"/>
        </w:rPr>
        <w:t>机器人学习器材的限制，信息技术课堂上很难做到让学生亲自动手制作机器人。下册教材第五单元《开启机器人之旅》，介绍了一个虚拟搭建和测试机器人的</w:t>
      </w:r>
      <w:r w:rsidR="00834BFD" w:rsidRPr="00FD3D95">
        <w:rPr>
          <w:rFonts w:asciiTheme="minorEastAsia" w:hAnsiTheme="minorEastAsia" w:cs="Arial" w:hint="eastAsia"/>
          <w:color w:val="333333"/>
          <w:sz w:val="28"/>
          <w:szCs w:val="28"/>
        </w:rPr>
        <w:t>平台</w:t>
      </w:r>
      <w:r w:rsidR="001E0929" w:rsidRPr="00FD3D95">
        <w:rPr>
          <w:rFonts w:asciiTheme="minorEastAsia" w:hAnsiTheme="minorEastAsia" w:cs="Arial" w:hint="eastAsia"/>
          <w:color w:val="333333"/>
          <w:sz w:val="28"/>
          <w:szCs w:val="28"/>
        </w:rPr>
        <w:t>，IRobot。</w:t>
      </w:r>
      <w:r w:rsidR="00A763B9" w:rsidRPr="00FD3D95">
        <w:rPr>
          <w:rFonts w:asciiTheme="minorEastAsia" w:hAnsiTheme="minorEastAsia" w:cs="Arial" w:hint="eastAsia"/>
          <w:color w:val="333333"/>
          <w:sz w:val="28"/>
          <w:szCs w:val="28"/>
        </w:rPr>
        <w:t>在教学实践中，</w:t>
      </w:r>
      <w:r w:rsidR="00602E17" w:rsidRPr="00FD3D95">
        <w:rPr>
          <w:rFonts w:asciiTheme="minorEastAsia" w:hAnsiTheme="minorEastAsia" w:cs="Arial" w:hint="eastAsia"/>
          <w:color w:val="333333"/>
          <w:sz w:val="28"/>
          <w:szCs w:val="28"/>
        </w:rPr>
        <w:t>笔者</w:t>
      </w:r>
      <w:r w:rsidR="0025779D" w:rsidRPr="00FD3D95">
        <w:rPr>
          <w:rFonts w:asciiTheme="minorEastAsia" w:hAnsiTheme="minorEastAsia" w:cs="Arial" w:hint="eastAsia"/>
          <w:color w:val="333333"/>
          <w:sz w:val="28"/>
          <w:szCs w:val="28"/>
        </w:rPr>
        <w:t>在课上</w:t>
      </w:r>
      <w:r w:rsidR="00602E17" w:rsidRPr="00FD3D95">
        <w:rPr>
          <w:rFonts w:asciiTheme="minorEastAsia" w:hAnsiTheme="minorEastAsia" w:cs="Arial" w:hint="eastAsia"/>
          <w:color w:val="333333"/>
          <w:sz w:val="28"/>
          <w:szCs w:val="28"/>
        </w:rPr>
        <w:t>让学生熟悉仿真界面，了解仿真平台，</w:t>
      </w:r>
      <w:r w:rsidR="0025779D" w:rsidRPr="00FD3D95">
        <w:rPr>
          <w:rFonts w:asciiTheme="minorEastAsia" w:hAnsiTheme="minorEastAsia" w:cs="Arial" w:hint="eastAsia"/>
          <w:color w:val="333333"/>
          <w:sz w:val="28"/>
          <w:szCs w:val="28"/>
        </w:rPr>
        <w:t>体会</w:t>
      </w:r>
      <w:r w:rsidR="00602E17" w:rsidRPr="00FD3D95">
        <w:rPr>
          <w:rFonts w:asciiTheme="minorEastAsia" w:hAnsiTheme="minorEastAsia" w:cs="Arial" w:hint="eastAsia"/>
          <w:color w:val="333333"/>
          <w:sz w:val="28"/>
          <w:szCs w:val="28"/>
        </w:rPr>
        <w:t>机器人</w:t>
      </w:r>
      <w:r w:rsidR="0025779D" w:rsidRPr="00FD3D95">
        <w:rPr>
          <w:rFonts w:asciiTheme="minorEastAsia" w:hAnsiTheme="minorEastAsia" w:cs="Arial" w:hint="eastAsia"/>
          <w:color w:val="333333"/>
          <w:sz w:val="28"/>
          <w:szCs w:val="28"/>
        </w:rPr>
        <w:t>的工作原理，并布置机器人需要完成的任务。学生在课下，通过互联网登录仿真平台，</w:t>
      </w:r>
      <w:r w:rsidR="00C3087F" w:rsidRPr="00FD3D95">
        <w:rPr>
          <w:rFonts w:asciiTheme="minorEastAsia" w:hAnsiTheme="minorEastAsia" w:cs="Arial" w:hint="eastAsia"/>
          <w:color w:val="333333"/>
          <w:sz w:val="28"/>
          <w:szCs w:val="28"/>
        </w:rPr>
        <w:t>在虚拟环境中</w:t>
      </w:r>
      <w:r w:rsidR="0025779D" w:rsidRPr="00FD3D95">
        <w:rPr>
          <w:rFonts w:asciiTheme="minorEastAsia" w:hAnsiTheme="minorEastAsia" w:cs="Arial" w:hint="eastAsia"/>
          <w:color w:val="333333"/>
          <w:sz w:val="28"/>
          <w:szCs w:val="28"/>
        </w:rPr>
        <w:t>自主设计机器人，</w:t>
      </w:r>
      <w:r w:rsidR="00C3087F" w:rsidRPr="00FD3D95">
        <w:rPr>
          <w:rFonts w:asciiTheme="minorEastAsia" w:hAnsiTheme="minorEastAsia" w:cs="Arial" w:hint="eastAsia"/>
          <w:color w:val="333333"/>
          <w:sz w:val="28"/>
          <w:szCs w:val="28"/>
        </w:rPr>
        <w:t>调试机器人，展示机器人</w:t>
      </w:r>
      <w:r w:rsidR="00212BF3" w:rsidRPr="00FD3D95">
        <w:rPr>
          <w:rFonts w:asciiTheme="minorEastAsia" w:hAnsiTheme="minorEastAsia" w:cs="Arial" w:hint="eastAsia"/>
          <w:color w:val="333333"/>
          <w:sz w:val="28"/>
          <w:szCs w:val="28"/>
        </w:rPr>
        <w:t>，完成学习任务，提升创新能力</w:t>
      </w:r>
      <w:r w:rsidR="00C3087F" w:rsidRPr="00FD3D95">
        <w:rPr>
          <w:rFonts w:asciiTheme="minorEastAsia" w:hAnsiTheme="minorEastAsia" w:cs="Arial" w:hint="eastAsia"/>
          <w:color w:val="333333"/>
          <w:sz w:val="28"/>
          <w:szCs w:val="28"/>
        </w:rPr>
        <w:t>。通过数字化学习的初步尝试，</w:t>
      </w:r>
      <w:r w:rsidR="00212BF3" w:rsidRPr="00FD3D95">
        <w:rPr>
          <w:rFonts w:asciiTheme="minorEastAsia" w:hAnsiTheme="minorEastAsia" w:cs="Arial" w:hint="eastAsia"/>
          <w:color w:val="333333"/>
          <w:sz w:val="28"/>
          <w:szCs w:val="28"/>
        </w:rPr>
        <w:t>帮助学生树立了数字化的学习意识，为他们改变学习方式，养成终身学习的</w:t>
      </w:r>
      <w:r w:rsidR="002718EB" w:rsidRPr="00FD3D95">
        <w:rPr>
          <w:rFonts w:asciiTheme="minorEastAsia" w:hAnsiTheme="minorEastAsia" w:cs="Arial" w:hint="eastAsia"/>
          <w:color w:val="333333"/>
          <w:sz w:val="28"/>
          <w:szCs w:val="28"/>
        </w:rPr>
        <w:t>学习</w:t>
      </w:r>
      <w:r w:rsidR="00212BF3" w:rsidRPr="00FD3D95">
        <w:rPr>
          <w:rFonts w:asciiTheme="minorEastAsia" w:hAnsiTheme="minorEastAsia" w:cs="Arial" w:hint="eastAsia"/>
          <w:color w:val="333333"/>
          <w:sz w:val="28"/>
          <w:szCs w:val="28"/>
        </w:rPr>
        <w:t>习惯奠定了基础。</w:t>
      </w:r>
    </w:p>
    <w:p w:rsidR="00212BF3" w:rsidRPr="00FD3D95" w:rsidRDefault="00226E09" w:rsidP="00226E09">
      <w:pPr>
        <w:pStyle w:val="a5"/>
        <w:numPr>
          <w:ilvl w:val="0"/>
          <w:numId w:val="1"/>
        </w:numPr>
        <w:ind w:firstLineChars="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lastRenderedPageBreak/>
        <w:t>点滴渗透，培养信息社会责任。</w:t>
      </w:r>
    </w:p>
    <w:p w:rsidR="00226E09" w:rsidRPr="00FD3D95" w:rsidRDefault="00D95860" w:rsidP="00FD3D95">
      <w:pPr>
        <w:pStyle w:val="a5"/>
        <w:ind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信息</w:t>
      </w:r>
      <w:r w:rsidR="00226E09" w:rsidRPr="00FD3D95">
        <w:rPr>
          <w:rFonts w:asciiTheme="minorEastAsia" w:hAnsiTheme="minorEastAsia" w:cs="Arial" w:hint="eastAsia"/>
          <w:color w:val="333333"/>
          <w:sz w:val="28"/>
          <w:szCs w:val="28"/>
        </w:rPr>
        <w:t>社会责任</w:t>
      </w:r>
      <w:r w:rsidRPr="00FD3D95">
        <w:rPr>
          <w:rFonts w:asciiTheme="minorEastAsia" w:hAnsiTheme="minorEastAsia" w:cs="Arial" w:hint="eastAsia"/>
          <w:color w:val="333333"/>
          <w:sz w:val="28"/>
          <w:szCs w:val="28"/>
        </w:rPr>
        <w:t>指信息社会中个体在文化修养、道德规范和行为自律等方面应尽的责任。具体来讲，在初中阶段，</w:t>
      </w:r>
      <w:r w:rsidR="00D66088" w:rsidRPr="00FD3D95">
        <w:rPr>
          <w:rFonts w:asciiTheme="minorEastAsia" w:hAnsiTheme="minorEastAsia" w:cs="Arial" w:hint="eastAsia"/>
          <w:color w:val="333333"/>
          <w:sz w:val="28"/>
          <w:szCs w:val="28"/>
        </w:rPr>
        <w:t>要求</w:t>
      </w:r>
      <w:r w:rsidRPr="00FD3D95">
        <w:rPr>
          <w:rFonts w:asciiTheme="minorEastAsia" w:hAnsiTheme="minorEastAsia" w:cs="Arial" w:hint="eastAsia"/>
          <w:color w:val="333333"/>
          <w:sz w:val="28"/>
          <w:szCs w:val="28"/>
        </w:rPr>
        <w:t>在虚拟环境中，自觉遵守法律法规和道德行为规范，并且树立知识产权意识。</w:t>
      </w:r>
    </w:p>
    <w:p w:rsidR="00D95860" w:rsidRPr="00FD3D95" w:rsidRDefault="00D11F7D" w:rsidP="00FD3D95">
      <w:pPr>
        <w:pStyle w:val="a5"/>
        <w:ind w:firstLine="560"/>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下册教材的第二单元《微电影大创作》</w:t>
      </w:r>
      <w:r w:rsidR="002718EB" w:rsidRPr="00FD3D95">
        <w:rPr>
          <w:rFonts w:asciiTheme="minorEastAsia" w:hAnsiTheme="minorEastAsia" w:cs="Arial" w:hint="eastAsia"/>
          <w:color w:val="333333"/>
          <w:sz w:val="28"/>
          <w:szCs w:val="28"/>
        </w:rPr>
        <w:t>中，</w:t>
      </w:r>
      <w:r w:rsidRPr="00FD3D95">
        <w:rPr>
          <w:rFonts w:asciiTheme="minorEastAsia" w:hAnsiTheme="minorEastAsia" w:cs="Arial" w:hint="eastAsia"/>
          <w:color w:val="333333"/>
          <w:sz w:val="28"/>
          <w:szCs w:val="28"/>
        </w:rPr>
        <w:t>讲到了影片的剪辑以及特效的</w:t>
      </w:r>
      <w:r w:rsidR="00D66088" w:rsidRPr="00FD3D95">
        <w:rPr>
          <w:rFonts w:asciiTheme="minorEastAsia" w:hAnsiTheme="minorEastAsia" w:cs="Arial" w:hint="eastAsia"/>
          <w:color w:val="333333"/>
          <w:sz w:val="28"/>
          <w:szCs w:val="28"/>
        </w:rPr>
        <w:t>制作</w:t>
      </w:r>
      <w:r w:rsidR="00206F38" w:rsidRPr="00FD3D95">
        <w:rPr>
          <w:rFonts w:asciiTheme="minorEastAsia" w:hAnsiTheme="minorEastAsia" w:cs="Arial" w:hint="eastAsia"/>
          <w:color w:val="333333"/>
          <w:sz w:val="28"/>
          <w:szCs w:val="28"/>
        </w:rPr>
        <w:t>。在教学实践中，笔者结合教材内容，为学生放映中央电视台科教频道的纪录片《灵异车祸调查》，通过揭秘灵异车祸录像的制作过程，告诉学生在互联网社会应该严格遵守互联网公约，不在网上散布和传播谣言。</w:t>
      </w:r>
      <w:r w:rsidR="001C16EC" w:rsidRPr="00FD3D95">
        <w:rPr>
          <w:rFonts w:asciiTheme="minorEastAsia" w:hAnsiTheme="minorEastAsia" w:cs="Arial" w:hint="eastAsia"/>
          <w:color w:val="333333"/>
          <w:sz w:val="28"/>
          <w:szCs w:val="28"/>
        </w:rPr>
        <w:t>本套教材在内容上和之前的教材有一个明显的变化，取消了OFFICE的相关内容，转而用WPS代替。从软件使用的角度看WPS与OFFICE没有明显区别，但是从知识产权方面来讲，</w:t>
      </w:r>
      <w:r w:rsidR="007279D7" w:rsidRPr="00FD3D95">
        <w:rPr>
          <w:rFonts w:asciiTheme="minorEastAsia" w:hAnsiTheme="minorEastAsia" w:cs="Arial" w:hint="eastAsia"/>
          <w:color w:val="333333"/>
          <w:sz w:val="28"/>
          <w:szCs w:val="28"/>
        </w:rPr>
        <w:t>OFFICE是有版权要求的，而WPS是没有的。在教学实践中，笔者把这个变化讲给学生，让他们理解教材编写部门的良苦用心，从而在软件使用中也约束自己，保护知识产权，树立知识产权意识。</w:t>
      </w:r>
    </w:p>
    <w:p w:rsidR="004960DE" w:rsidRPr="00FD3D95" w:rsidRDefault="001B6B11">
      <w:pPr>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信息技术学科是一门站在时代前沿的学科，信息技术变革的脚步往往是突飞猛进的。</w:t>
      </w:r>
      <w:r w:rsidR="00CD1B98" w:rsidRPr="00FD3D95">
        <w:rPr>
          <w:rFonts w:asciiTheme="minorEastAsia" w:hAnsiTheme="minorEastAsia" w:cs="Arial" w:hint="eastAsia"/>
          <w:color w:val="333333"/>
          <w:sz w:val="28"/>
          <w:szCs w:val="28"/>
        </w:rPr>
        <w:t>作为中学信息技术教师，如何让信息技术课</w:t>
      </w:r>
      <w:r w:rsidR="00D7445D" w:rsidRPr="00FD3D95">
        <w:rPr>
          <w:rFonts w:asciiTheme="minorEastAsia" w:hAnsiTheme="minorEastAsia" w:cs="Arial" w:hint="eastAsia"/>
          <w:color w:val="333333"/>
          <w:sz w:val="28"/>
          <w:szCs w:val="28"/>
        </w:rPr>
        <w:t>在课程改革的指引下紧跟</w:t>
      </w:r>
      <w:r w:rsidR="00CD1B98" w:rsidRPr="00FD3D95">
        <w:rPr>
          <w:rFonts w:asciiTheme="minorEastAsia" w:hAnsiTheme="minorEastAsia" w:cs="Arial" w:hint="eastAsia"/>
          <w:color w:val="333333"/>
          <w:sz w:val="28"/>
          <w:szCs w:val="28"/>
        </w:rPr>
        <w:t>时代的步伐，信息技术学科核心素养为我们指明了方向。在教学实践中，只要我们坚持以提升信息技术学科核心素养为教学目标</w:t>
      </w:r>
      <w:r w:rsidR="00BE22BA" w:rsidRPr="00FD3D95">
        <w:rPr>
          <w:rFonts w:asciiTheme="minorEastAsia" w:hAnsiTheme="minorEastAsia" w:cs="Arial" w:hint="eastAsia"/>
          <w:color w:val="333333"/>
          <w:sz w:val="28"/>
          <w:szCs w:val="28"/>
        </w:rPr>
        <w:t>，教学内容上以教材为核心，辅以学科最前沿的知识拓展，就一定能够从信息技术学科的角度</w:t>
      </w:r>
      <w:r w:rsidR="00B97827" w:rsidRPr="00FD3D95">
        <w:rPr>
          <w:rFonts w:asciiTheme="minorEastAsia" w:hAnsiTheme="minorEastAsia" w:cs="Arial" w:hint="eastAsia"/>
          <w:color w:val="333333"/>
          <w:sz w:val="28"/>
          <w:szCs w:val="28"/>
        </w:rPr>
        <w:t>将立德树人的要求落到实处，</w:t>
      </w:r>
      <w:r w:rsidR="00BE22BA" w:rsidRPr="00FD3D95">
        <w:rPr>
          <w:rFonts w:asciiTheme="minorEastAsia" w:hAnsiTheme="minorEastAsia" w:cs="Arial" w:hint="eastAsia"/>
          <w:color w:val="333333"/>
          <w:sz w:val="28"/>
          <w:szCs w:val="28"/>
        </w:rPr>
        <w:t>培养出德才兼备的社会主义接班人。</w:t>
      </w:r>
    </w:p>
    <w:p w:rsidR="004960DE" w:rsidRPr="00FD3D95" w:rsidRDefault="004960DE">
      <w:pPr>
        <w:rPr>
          <w:rFonts w:asciiTheme="minorEastAsia" w:hAnsiTheme="minorEastAsia" w:cs="Arial"/>
          <w:color w:val="333333"/>
          <w:sz w:val="28"/>
          <w:szCs w:val="28"/>
        </w:rPr>
      </w:pPr>
    </w:p>
    <w:p w:rsidR="004960DE" w:rsidRPr="00FD3D95" w:rsidRDefault="004960DE">
      <w:pPr>
        <w:rPr>
          <w:rFonts w:asciiTheme="minorEastAsia" w:hAnsiTheme="minorEastAsia" w:cs="Arial"/>
          <w:color w:val="333333"/>
          <w:sz w:val="28"/>
          <w:szCs w:val="28"/>
        </w:rPr>
      </w:pPr>
    </w:p>
    <w:p w:rsidR="00C83BB1" w:rsidRPr="00FD3D95" w:rsidRDefault="00C83BB1">
      <w:pPr>
        <w:rPr>
          <w:rFonts w:asciiTheme="minorEastAsia" w:hAnsiTheme="minorEastAsia" w:cs="Arial"/>
          <w:b/>
          <w:color w:val="333333"/>
          <w:sz w:val="28"/>
          <w:szCs w:val="28"/>
        </w:rPr>
      </w:pPr>
      <w:r w:rsidRPr="00FD3D95">
        <w:rPr>
          <w:rFonts w:asciiTheme="minorEastAsia" w:hAnsiTheme="minorEastAsia" w:cs="Arial" w:hint="eastAsia"/>
          <w:b/>
          <w:color w:val="333333"/>
          <w:sz w:val="28"/>
          <w:szCs w:val="28"/>
        </w:rPr>
        <w:t>参考文献：</w:t>
      </w:r>
    </w:p>
    <w:p w:rsidR="004960DE" w:rsidRPr="00FD3D95" w:rsidRDefault="00C83BB1">
      <w:pPr>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【1】《浅谈初中生信息技术核心素养的养成》 顾明霞</w:t>
      </w:r>
    </w:p>
    <w:p w:rsidR="00C83BB1" w:rsidRPr="00FD3D95" w:rsidRDefault="00C83BB1">
      <w:pPr>
        <w:rPr>
          <w:rFonts w:asciiTheme="minorEastAsia" w:hAnsiTheme="minorEastAsia" w:cs="Arial"/>
          <w:color w:val="333333"/>
          <w:sz w:val="28"/>
          <w:szCs w:val="28"/>
        </w:rPr>
      </w:pPr>
      <w:r w:rsidRPr="00FD3D95">
        <w:rPr>
          <w:rFonts w:asciiTheme="minorEastAsia" w:hAnsiTheme="minorEastAsia" w:cs="Arial" w:hint="eastAsia"/>
          <w:color w:val="333333"/>
          <w:sz w:val="28"/>
          <w:szCs w:val="28"/>
        </w:rPr>
        <w:t>【2】《初中信息技术核心素养的培养》彭镫庆 《知识 力量》2018（11）</w:t>
      </w:r>
      <w:bookmarkStart w:id="0" w:name="_GoBack"/>
      <w:bookmarkEnd w:id="0"/>
    </w:p>
    <w:p w:rsidR="00C83BB1" w:rsidRPr="00FD3D95" w:rsidRDefault="00C83BB1">
      <w:pPr>
        <w:rPr>
          <w:rFonts w:asciiTheme="minorEastAsia" w:hAnsiTheme="minorEastAsia" w:cs="Arial"/>
          <w:color w:val="333333"/>
          <w:sz w:val="28"/>
          <w:szCs w:val="28"/>
        </w:rPr>
      </w:pPr>
    </w:p>
    <w:p w:rsidR="004960DE" w:rsidRPr="00FD3D95" w:rsidRDefault="004960DE">
      <w:pPr>
        <w:rPr>
          <w:rFonts w:asciiTheme="minorEastAsia" w:hAnsiTheme="minorEastAsia" w:cs="Arial"/>
          <w:color w:val="333333"/>
          <w:sz w:val="28"/>
          <w:szCs w:val="28"/>
        </w:rPr>
      </w:pPr>
    </w:p>
    <w:p w:rsidR="004960DE" w:rsidRPr="00FD3D95" w:rsidRDefault="004960DE">
      <w:pPr>
        <w:rPr>
          <w:rFonts w:asciiTheme="minorEastAsia" w:hAnsiTheme="minorEastAsia" w:cs="Arial"/>
          <w:color w:val="333333"/>
          <w:sz w:val="28"/>
          <w:szCs w:val="28"/>
        </w:rPr>
      </w:pPr>
    </w:p>
    <w:p w:rsidR="004960DE" w:rsidRPr="00FD3D95" w:rsidRDefault="004960DE">
      <w:pPr>
        <w:rPr>
          <w:rFonts w:asciiTheme="minorEastAsia" w:hAnsiTheme="minorEastAsia" w:cs="Arial"/>
          <w:color w:val="333333"/>
          <w:sz w:val="28"/>
          <w:szCs w:val="28"/>
        </w:rPr>
      </w:pPr>
    </w:p>
    <w:sectPr w:rsidR="004960DE" w:rsidRPr="00FD3D95" w:rsidSect="00E143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788" w:rsidRDefault="00D87788" w:rsidP="00403F51">
      <w:r>
        <w:separator/>
      </w:r>
    </w:p>
  </w:endnote>
  <w:endnote w:type="continuationSeparator" w:id="1">
    <w:p w:rsidR="00D87788" w:rsidRDefault="00D87788" w:rsidP="00403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788" w:rsidRDefault="00D87788" w:rsidP="00403F51">
      <w:r>
        <w:separator/>
      </w:r>
    </w:p>
  </w:footnote>
  <w:footnote w:type="continuationSeparator" w:id="1">
    <w:p w:rsidR="00D87788" w:rsidRDefault="00D87788" w:rsidP="00403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324B0"/>
    <w:multiLevelType w:val="hybridMultilevel"/>
    <w:tmpl w:val="D11E17B6"/>
    <w:lvl w:ilvl="0" w:tplc="194CF65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31B"/>
    <w:rsid w:val="0003661B"/>
    <w:rsid w:val="00160D5C"/>
    <w:rsid w:val="00161947"/>
    <w:rsid w:val="00173FF2"/>
    <w:rsid w:val="00194316"/>
    <w:rsid w:val="001B2039"/>
    <w:rsid w:val="001B6B11"/>
    <w:rsid w:val="001C16EC"/>
    <w:rsid w:val="001E0929"/>
    <w:rsid w:val="00206F38"/>
    <w:rsid w:val="00212BF3"/>
    <w:rsid w:val="002176A3"/>
    <w:rsid w:val="0022312D"/>
    <w:rsid w:val="00226E09"/>
    <w:rsid w:val="00234ED0"/>
    <w:rsid w:val="0025779D"/>
    <w:rsid w:val="002718EB"/>
    <w:rsid w:val="00281350"/>
    <w:rsid w:val="00303C12"/>
    <w:rsid w:val="00327370"/>
    <w:rsid w:val="00367FF6"/>
    <w:rsid w:val="00370301"/>
    <w:rsid w:val="0037099A"/>
    <w:rsid w:val="00395495"/>
    <w:rsid w:val="0039734E"/>
    <w:rsid w:val="003C750D"/>
    <w:rsid w:val="00402CFF"/>
    <w:rsid w:val="00403F51"/>
    <w:rsid w:val="00481A5C"/>
    <w:rsid w:val="004960DE"/>
    <w:rsid w:val="004A7DE0"/>
    <w:rsid w:val="004E6E76"/>
    <w:rsid w:val="00521C67"/>
    <w:rsid w:val="00575723"/>
    <w:rsid w:val="00602E17"/>
    <w:rsid w:val="00607E31"/>
    <w:rsid w:val="006465C0"/>
    <w:rsid w:val="00671F64"/>
    <w:rsid w:val="006A542C"/>
    <w:rsid w:val="0070731B"/>
    <w:rsid w:val="007279D7"/>
    <w:rsid w:val="00735B57"/>
    <w:rsid w:val="007C52F9"/>
    <w:rsid w:val="007D66FE"/>
    <w:rsid w:val="00834BFD"/>
    <w:rsid w:val="00850928"/>
    <w:rsid w:val="00866713"/>
    <w:rsid w:val="008970AA"/>
    <w:rsid w:val="0089722F"/>
    <w:rsid w:val="008B2265"/>
    <w:rsid w:val="00945228"/>
    <w:rsid w:val="00982B62"/>
    <w:rsid w:val="009A11B9"/>
    <w:rsid w:val="009A697C"/>
    <w:rsid w:val="009D3C9B"/>
    <w:rsid w:val="00A66868"/>
    <w:rsid w:val="00A763B9"/>
    <w:rsid w:val="00A839B4"/>
    <w:rsid w:val="00A92DCF"/>
    <w:rsid w:val="00AE3AA1"/>
    <w:rsid w:val="00AE3CAB"/>
    <w:rsid w:val="00B00A68"/>
    <w:rsid w:val="00B51CCA"/>
    <w:rsid w:val="00B97827"/>
    <w:rsid w:val="00BB6269"/>
    <w:rsid w:val="00BD7611"/>
    <w:rsid w:val="00BE22BA"/>
    <w:rsid w:val="00BE26F1"/>
    <w:rsid w:val="00C006C8"/>
    <w:rsid w:val="00C11B3D"/>
    <w:rsid w:val="00C271D7"/>
    <w:rsid w:val="00C3087F"/>
    <w:rsid w:val="00C35E2E"/>
    <w:rsid w:val="00C634F1"/>
    <w:rsid w:val="00C83BB1"/>
    <w:rsid w:val="00CD1B98"/>
    <w:rsid w:val="00D11F7D"/>
    <w:rsid w:val="00D34429"/>
    <w:rsid w:val="00D66088"/>
    <w:rsid w:val="00D71631"/>
    <w:rsid w:val="00D7445D"/>
    <w:rsid w:val="00D84186"/>
    <w:rsid w:val="00D87788"/>
    <w:rsid w:val="00D95860"/>
    <w:rsid w:val="00DC1647"/>
    <w:rsid w:val="00DF783F"/>
    <w:rsid w:val="00E143B1"/>
    <w:rsid w:val="00E15655"/>
    <w:rsid w:val="00E20999"/>
    <w:rsid w:val="00E571BE"/>
    <w:rsid w:val="00E93AE2"/>
    <w:rsid w:val="00F65BF7"/>
    <w:rsid w:val="00F6681D"/>
    <w:rsid w:val="00FD3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F51"/>
    <w:rPr>
      <w:sz w:val="18"/>
      <w:szCs w:val="18"/>
    </w:rPr>
  </w:style>
  <w:style w:type="paragraph" w:styleId="a4">
    <w:name w:val="footer"/>
    <w:basedOn w:val="a"/>
    <w:link w:val="Char0"/>
    <w:uiPriority w:val="99"/>
    <w:semiHidden/>
    <w:unhideWhenUsed/>
    <w:rsid w:val="00403F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F51"/>
    <w:rPr>
      <w:sz w:val="18"/>
      <w:szCs w:val="18"/>
    </w:rPr>
  </w:style>
  <w:style w:type="paragraph" w:styleId="a5">
    <w:name w:val="List Paragraph"/>
    <w:basedOn w:val="a"/>
    <w:uiPriority w:val="34"/>
    <w:qFormat/>
    <w:rsid w:val="00481A5C"/>
    <w:pPr>
      <w:ind w:firstLineChars="200" w:firstLine="420"/>
    </w:pPr>
  </w:style>
  <w:style w:type="paragraph" w:styleId="a6">
    <w:name w:val="Balloon Text"/>
    <w:basedOn w:val="a"/>
    <w:link w:val="Char1"/>
    <w:uiPriority w:val="99"/>
    <w:semiHidden/>
    <w:unhideWhenUsed/>
    <w:rsid w:val="00FD3D95"/>
    <w:rPr>
      <w:sz w:val="18"/>
      <w:szCs w:val="18"/>
    </w:rPr>
  </w:style>
  <w:style w:type="character" w:customStyle="1" w:styleId="Char1">
    <w:name w:val="批注框文本 Char"/>
    <w:basedOn w:val="a0"/>
    <w:link w:val="a6"/>
    <w:uiPriority w:val="99"/>
    <w:semiHidden/>
    <w:rsid w:val="00FD3D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6</Pages>
  <Words>1553</Words>
  <Characters>1586</Characters>
  <Application>Microsoft Office Word</Application>
  <DocSecurity>0</DocSecurity>
  <Lines>99</Lines>
  <Paragraphs>95</Paragraphs>
  <ScaleCrop>false</ScaleCrop>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MS User</cp:lastModifiedBy>
  <cp:revision>30</cp:revision>
  <dcterms:created xsi:type="dcterms:W3CDTF">2018-11-25T07:48:00Z</dcterms:created>
  <dcterms:modified xsi:type="dcterms:W3CDTF">2020-11-14T07:58:00Z</dcterms:modified>
</cp:coreProperties>
</file>