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3F" w:rsidRDefault="00C9179A" w:rsidP="0008774F">
      <w:pPr>
        <w:spacing w:line="460" w:lineRule="exact"/>
        <w:jc w:val="center"/>
        <w:rPr>
          <w:rFonts w:ascii="黑体" w:eastAsia="黑体" w:hAnsi="黑体"/>
          <w:sz w:val="32"/>
          <w:szCs w:val="32"/>
        </w:rPr>
      </w:pPr>
      <w:r>
        <w:rPr>
          <w:rFonts w:ascii="宋体" w:hAnsi="宋体" w:hint="eastAsia"/>
          <w:sz w:val="30"/>
        </w:rPr>
        <w:t xml:space="preserve"> </w:t>
      </w:r>
    </w:p>
    <w:p w:rsidR="001D11BA" w:rsidRPr="00705EF9" w:rsidRDefault="008675FA" w:rsidP="008675FA">
      <w:pPr>
        <w:ind w:firstLine="570"/>
        <w:jc w:val="center"/>
        <w:rPr>
          <w:rFonts w:asciiTheme="majorEastAsia" w:eastAsiaTheme="majorEastAsia" w:hAnsiTheme="majorEastAsia"/>
          <w:sz w:val="36"/>
          <w:szCs w:val="36"/>
        </w:rPr>
      </w:pPr>
      <w:r w:rsidRPr="00705EF9">
        <w:rPr>
          <w:rFonts w:asciiTheme="majorEastAsia" w:eastAsiaTheme="majorEastAsia" w:hAnsiTheme="majorEastAsia" w:hint="eastAsia"/>
          <w:sz w:val="36"/>
          <w:szCs w:val="36"/>
        </w:rPr>
        <w:t>运用“微课”提高信息技术课堂教学效率的实践研究</w:t>
      </w:r>
    </w:p>
    <w:p w:rsidR="0046262A" w:rsidRPr="0046262A" w:rsidRDefault="0046262A" w:rsidP="008675FA">
      <w:pPr>
        <w:ind w:firstLine="570"/>
        <w:jc w:val="center"/>
        <w:rPr>
          <w:rFonts w:ascii="楷体" w:eastAsia="楷体" w:hAnsi="楷体"/>
          <w:kern w:val="10"/>
          <w:sz w:val="32"/>
          <w:szCs w:val="32"/>
        </w:rPr>
      </w:pPr>
    </w:p>
    <w:p w:rsidR="00837F16" w:rsidRPr="00705EF9" w:rsidRDefault="0046262A" w:rsidP="001D11BA">
      <w:pPr>
        <w:ind w:firstLine="570"/>
        <w:rPr>
          <w:rFonts w:ascii="仿宋_GB2312" w:eastAsia="仿宋_GB2312" w:hAnsi="楷体"/>
          <w:sz w:val="24"/>
          <w:szCs w:val="24"/>
        </w:rPr>
      </w:pPr>
      <w:r w:rsidRPr="00705EF9">
        <w:rPr>
          <w:rFonts w:ascii="仿宋_GB2312" w:eastAsia="仿宋_GB2312" w:hAnsi="楷体" w:hint="eastAsia"/>
          <w:b/>
          <w:kern w:val="10"/>
          <w:sz w:val="24"/>
          <w:szCs w:val="24"/>
        </w:rPr>
        <w:t>【</w:t>
      </w:r>
      <w:r w:rsidR="00FB018C" w:rsidRPr="00705EF9">
        <w:rPr>
          <w:rFonts w:ascii="仿宋_GB2312" w:eastAsia="仿宋_GB2312" w:hAnsi="楷体" w:hint="eastAsia"/>
          <w:b/>
          <w:kern w:val="10"/>
          <w:sz w:val="24"/>
          <w:szCs w:val="24"/>
        </w:rPr>
        <w:t>内容摘要</w:t>
      </w:r>
      <w:r w:rsidRPr="00705EF9">
        <w:rPr>
          <w:rFonts w:ascii="仿宋_GB2312" w:eastAsia="仿宋_GB2312" w:hAnsi="楷体" w:hint="eastAsia"/>
          <w:b/>
          <w:kern w:val="10"/>
          <w:sz w:val="24"/>
          <w:szCs w:val="24"/>
        </w:rPr>
        <w:t>】</w:t>
      </w:r>
      <w:r w:rsidR="001D11BA" w:rsidRPr="00705EF9">
        <w:rPr>
          <w:rFonts w:ascii="仿宋_GB2312" w:eastAsia="仿宋_GB2312" w:hAnsi="楷体" w:hint="eastAsia"/>
          <w:kern w:val="10"/>
          <w:sz w:val="24"/>
          <w:szCs w:val="24"/>
        </w:rPr>
        <w:t>：</w:t>
      </w:r>
      <w:r w:rsidR="00837F16" w:rsidRPr="00705EF9">
        <w:rPr>
          <w:rFonts w:ascii="仿宋_GB2312" w:eastAsia="仿宋_GB2312" w:hAnsi="楷体" w:hint="eastAsia"/>
          <w:kern w:val="10"/>
          <w:sz w:val="24"/>
          <w:szCs w:val="24"/>
        </w:rPr>
        <w:t>在当今社会，“信息技术”代表了一种最先进的社会生产力，它越来越多的融入到了我们学习、工作和生活之中，这样的发展趋势也使得“教育信息化”成为“教育现代化”的重要标志之一。</w:t>
      </w:r>
      <w:r w:rsidR="00837F16" w:rsidRPr="00705EF9">
        <w:rPr>
          <w:rFonts w:ascii="仿宋_GB2312" w:eastAsia="仿宋_GB2312" w:hAnsi="楷体" w:hint="eastAsia"/>
          <w:sz w:val="24"/>
          <w:szCs w:val="24"/>
        </w:rPr>
        <w:t>“微课”的应用为信息技术课堂教学模式带来了</w:t>
      </w:r>
      <w:r w:rsidR="0085613C" w:rsidRPr="00705EF9">
        <w:rPr>
          <w:rFonts w:ascii="仿宋_GB2312" w:eastAsia="仿宋_GB2312" w:hAnsi="楷体" w:hint="eastAsia"/>
          <w:sz w:val="24"/>
          <w:szCs w:val="24"/>
        </w:rPr>
        <w:t>机遇。</w:t>
      </w:r>
      <w:r w:rsidR="00837F16" w:rsidRPr="00705EF9">
        <w:rPr>
          <w:rFonts w:ascii="仿宋_GB2312" w:eastAsia="仿宋_GB2312" w:hAnsi="楷体" w:hint="eastAsia"/>
          <w:sz w:val="24"/>
          <w:szCs w:val="24"/>
        </w:rPr>
        <w:t>“微课”虽小但意义不凡；“微课”虽小但以小见大；科学运用“微课”资源，使课堂教学“生成”更加灵活而有实效。总之，信息技术教师一定要充分发挥自身的学科优势，探索出一套运用“微课”行之有效的教学方式，为信息技术课堂教学效率的提升服务，为立德树人的根本任务服务，为我国素质教育的腾飞服务。</w:t>
      </w:r>
    </w:p>
    <w:p w:rsidR="00FB018C" w:rsidRPr="00705EF9" w:rsidRDefault="0046262A" w:rsidP="001D11BA">
      <w:pPr>
        <w:ind w:firstLine="570"/>
        <w:rPr>
          <w:rFonts w:ascii="仿宋_GB2312" w:eastAsia="仿宋_GB2312" w:hAnsi="楷体"/>
          <w:kern w:val="10"/>
          <w:sz w:val="24"/>
          <w:szCs w:val="24"/>
        </w:rPr>
      </w:pPr>
      <w:r w:rsidRPr="00705EF9">
        <w:rPr>
          <w:rFonts w:ascii="仿宋_GB2312" w:eastAsia="仿宋_GB2312" w:hAnsi="楷体" w:hint="eastAsia"/>
          <w:b/>
          <w:kern w:val="10"/>
          <w:sz w:val="24"/>
          <w:szCs w:val="24"/>
        </w:rPr>
        <w:t>【</w:t>
      </w:r>
      <w:r w:rsidR="00FB018C" w:rsidRPr="00705EF9">
        <w:rPr>
          <w:rFonts w:ascii="仿宋_GB2312" w:eastAsia="仿宋_GB2312" w:hAnsi="楷体" w:hint="eastAsia"/>
          <w:b/>
          <w:kern w:val="10"/>
          <w:sz w:val="24"/>
          <w:szCs w:val="24"/>
        </w:rPr>
        <w:t>关键词</w:t>
      </w:r>
      <w:r w:rsidRPr="00705EF9">
        <w:rPr>
          <w:rFonts w:ascii="仿宋_GB2312" w:eastAsia="仿宋_GB2312" w:hAnsi="楷体" w:hint="eastAsia"/>
          <w:b/>
          <w:kern w:val="10"/>
          <w:sz w:val="24"/>
          <w:szCs w:val="24"/>
        </w:rPr>
        <w:t>】</w:t>
      </w:r>
      <w:r w:rsidR="001D11BA" w:rsidRPr="00705EF9">
        <w:rPr>
          <w:rFonts w:ascii="仿宋_GB2312" w:eastAsia="仿宋_GB2312" w:hAnsi="楷体" w:hint="eastAsia"/>
          <w:kern w:val="10"/>
          <w:sz w:val="24"/>
          <w:szCs w:val="24"/>
        </w:rPr>
        <w:t xml:space="preserve">：信息技术  </w:t>
      </w:r>
      <w:proofErr w:type="gramStart"/>
      <w:r w:rsidR="001D11BA" w:rsidRPr="00705EF9">
        <w:rPr>
          <w:rFonts w:ascii="仿宋_GB2312" w:eastAsia="仿宋_GB2312" w:hAnsi="楷体" w:hint="eastAsia"/>
          <w:kern w:val="10"/>
          <w:sz w:val="24"/>
          <w:szCs w:val="24"/>
        </w:rPr>
        <w:t>微课</w:t>
      </w:r>
      <w:proofErr w:type="gramEnd"/>
      <w:r w:rsidR="001D11BA" w:rsidRPr="00705EF9">
        <w:rPr>
          <w:rFonts w:ascii="仿宋_GB2312" w:eastAsia="仿宋_GB2312" w:hAnsi="楷体" w:hint="eastAsia"/>
          <w:kern w:val="10"/>
          <w:sz w:val="24"/>
          <w:szCs w:val="24"/>
        </w:rPr>
        <w:t xml:space="preserve">  </w:t>
      </w:r>
      <w:r w:rsidR="00924EAE" w:rsidRPr="00705EF9">
        <w:rPr>
          <w:rFonts w:ascii="仿宋_GB2312" w:eastAsia="仿宋_GB2312" w:hAnsi="楷体" w:hint="eastAsia"/>
          <w:kern w:val="10"/>
          <w:sz w:val="24"/>
          <w:szCs w:val="24"/>
        </w:rPr>
        <w:t>教学效率</w:t>
      </w:r>
    </w:p>
    <w:p w:rsidR="00B60D64" w:rsidRPr="00705EF9" w:rsidRDefault="00B60D64" w:rsidP="00506454">
      <w:pPr>
        <w:pStyle w:val="a4"/>
        <w:shd w:val="clear" w:color="auto" w:fill="FFFFFF"/>
        <w:spacing w:before="150" w:beforeAutospacing="0" w:after="150" w:afterAutospacing="0" w:line="420" w:lineRule="atLeast"/>
        <w:ind w:firstLine="56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在当今社会，“信息技术”代表了一种最先进的社会生产力，它越来越多的融入到了我们学习、工作和生活之中，这样的发展趋势也使得</w:t>
      </w:r>
      <w:r w:rsidR="00864853" w:rsidRPr="00705EF9">
        <w:rPr>
          <w:rFonts w:ascii="仿宋_GB2312" w:eastAsia="仿宋_GB2312" w:hAnsi="Helvetica" w:hint="eastAsia"/>
          <w:color w:val="3E3E3E"/>
          <w:sz w:val="30"/>
          <w:szCs w:val="30"/>
          <w:shd w:val="clear" w:color="auto" w:fill="FFFFFF"/>
        </w:rPr>
        <w:t>“教育信息化”</w:t>
      </w:r>
      <w:r w:rsidRPr="00705EF9">
        <w:rPr>
          <w:rFonts w:ascii="仿宋_GB2312" w:eastAsia="仿宋_GB2312" w:hAnsi="Helvetica" w:hint="eastAsia"/>
          <w:color w:val="3E3E3E"/>
          <w:sz w:val="30"/>
          <w:szCs w:val="30"/>
          <w:shd w:val="clear" w:color="auto" w:fill="FFFFFF"/>
        </w:rPr>
        <w:t>成为</w:t>
      </w:r>
      <w:r w:rsidR="00864853" w:rsidRPr="00705EF9">
        <w:rPr>
          <w:rFonts w:ascii="仿宋_GB2312" w:eastAsia="仿宋_GB2312" w:hAnsi="Helvetica" w:hint="eastAsia"/>
          <w:color w:val="3E3E3E"/>
          <w:sz w:val="30"/>
          <w:szCs w:val="30"/>
          <w:shd w:val="clear" w:color="auto" w:fill="FFFFFF"/>
        </w:rPr>
        <w:t>“教育现代化”</w:t>
      </w:r>
      <w:r w:rsidRPr="00705EF9">
        <w:rPr>
          <w:rFonts w:ascii="仿宋_GB2312" w:eastAsia="仿宋_GB2312" w:hAnsi="Helvetica" w:hint="eastAsia"/>
          <w:color w:val="3E3E3E"/>
          <w:sz w:val="30"/>
          <w:szCs w:val="30"/>
          <w:shd w:val="clear" w:color="auto" w:fill="FFFFFF"/>
        </w:rPr>
        <w:t>的重要标志之一</w:t>
      </w:r>
      <w:r w:rsidR="00864853" w:rsidRPr="00705EF9">
        <w:rPr>
          <w:rFonts w:ascii="仿宋_GB2312" w:eastAsia="仿宋_GB2312" w:hAnsi="Helvetica" w:hint="eastAsia"/>
          <w:color w:val="3E3E3E"/>
          <w:sz w:val="30"/>
          <w:szCs w:val="30"/>
          <w:shd w:val="clear" w:color="auto" w:fill="FFFFFF"/>
        </w:rPr>
        <w:t>。</w:t>
      </w:r>
      <w:r w:rsidRPr="00705EF9">
        <w:rPr>
          <w:rFonts w:ascii="仿宋_GB2312" w:eastAsia="仿宋_GB2312" w:hAnsi="Helvetica" w:hint="eastAsia"/>
          <w:color w:val="3E3E3E"/>
          <w:sz w:val="30"/>
          <w:szCs w:val="30"/>
          <w:shd w:val="clear" w:color="auto" w:fill="FFFFFF"/>
        </w:rPr>
        <w:t>信息技术课程受到了中小学生广泛的关注和喜爱。但信息技术课程毕竟是一门学科，其同样具有学习的严肃性、深刻性、科学性。其教学同样需要一套行之有效的教学模式</w:t>
      </w:r>
      <w:r w:rsidR="00864853" w:rsidRPr="00705EF9">
        <w:rPr>
          <w:rFonts w:ascii="仿宋_GB2312" w:eastAsia="仿宋_GB2312" w:hAnsi="Helvetica" w:hint="eastAsia"/>
          <w:color w:val="3E3E3E"/>
          <w:sz w:val="30"/>
          <w:szCs w:val="30"/>
          <w:shd w:val="clear" w:color="auto" w:fill="FFFFFF"/>
        </w:rPr>
        <w:t>，同样需要一定的教学效率</w:t>
      </w:r>
      <w:r w:rsidRPr="00705EF9">
        <w:rPr>
          <w:rFonts w:ascii="仿宋_GB2312" w:eastAsia="仿宋_GB2312" w:hAnsi="Helvetica" w:hint="eastAsia"/>
          <w:color w:val="3E3E3E"/>
          <w:sz w:val="30"/>
          <w:szCs w:val="30"/>
          <w:shd w:val="clear" w:color="auto" w:fill="FFFFFF"/>
        </w:rPr>
        <w:t>。</w:t>
      </w:r>
    </w:p>
    <w:p w:rsidR="00B60D64" w:rsidRPr="00705EF9" w:rsidRDefault="00B60D64" w:rsidP="00506454">
      <w:pPr>
        <w:pStyle w:val="a4"/>
        <w:shd w:val="clear" w:color="auto" w:fill="FFFFFF"/>
        <w:spacing w:before="150" w:beforeAutospacing="0" w:after="150" w:afterAutospacing="0" w:line="420" w:lineRule="atLeast"/>
        <w:ind w:firstLine="56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一、</w:t>
      </w:r>
      <w:r w:rsidR="00A769FA" w:rsidRPr="00705EF9">
        <w:rPr>
          <w:rFonts w:ascii="仿宋_GB2312" w:eastAsia="仿宋_GB2312" w:hAnsi="Helvetica" w:hint="eastAsia"/>
          <w:color w:val="3E3E3E"/>
          <w:sz w:val="30"/>
          <w:szCs w:val="30"/>
          <w:shd w:val="clear" w:color="auto" w:fill="FFFFFF"/>
        </w:rPr>
        <w:t xml:space="preserve"> </w:t>
      </w:r>
      <w:r w:rsidR="00964707">
        <w:rPr>
          <w:rFonts w:ascii="仿宋_GB2312" w:eastAsia="仿宋_GB2312" w:hAnsi="Helvetica" w:hint="eastAsia"/>
          <w:color w:val="3E3E3E"/>
          <w:sz w:val="30"/>
          <w:szCs w:val="30"/>
          <w:shd w:val="clear" w:color="auto" w:fill="FFFFFF"/>
        </w:rPr>
        <w:t>“微课”虽小</w:t>
      </w:r>
      <w:r w:rsidR="00851129" w:rsidRPr="00705EF9">
        <w:rPr>
          <w:rFonts w:ascii="仿宋_GB2312" w:eastAsia="仿宋_GB2312" w:hAnsi="Helvetica" w:hint="eastAsia"/>
          <w:color w:val="3E3E3E"/>
          <w:sz w:val="30"/>
          <w:szCs w:val="30"/>
          <w:shd w:val="clear" w:color="auto" w:fill="FFFFFF"/>
        </w:rPr>
        <w:t>意义不凡</w:t>
      </w:r>
    </w:p>
    <w:p w:rsidR="006F377D" w:rsidRPr="00705EF9" w:rsidRDefault="00A769FA" w:rsidP="00506454">
      <w:pPr>
        <w:pStyle w:val="a4"/>
        <w:shd w:val="clear" w:color="auto" w:fill="FFFFFF"/>
        <w:spacing w:before="150" w:beforeAutospacing="0" w:after="150" w:afterAutospacing="0" w:line="420" w:lineRule="atLeast"/>
        <w:ind w:firstLine="56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课程性质决定教学理念，</w:t>
      </w:r>
      <w:r w:rsidR="00A817A9" w:rsidRPr="00705EF9">
        <w:rPr>
          <w:rFonts w:ascii="仿宋_GB2312" w:eastAsia="仿宋_GB2312" w:hAnsi="Helvetica" w:hint="eastAsia"/>
          <w:color w:val="3E3E3E"/>
          <w:sz w:val="30"/>
          <w:szCs w:val="30"/>
          <w:shd w:val="clear" w:color="auto" w:fill="FFFFFF"/>
        </w:rPr>
        <w:t>信息技术课程是</w:t>
      </w:r>
      <w:bookmarkStart w:id="0" w:name="_GoBack"/>
      <w:bookmarkEnd w:id="0"/>
      <w:r w:rsidR="00A817A9" w:rsidRPr="00705EF9">
        <w:rPr>
          <w:rFonts w:ascii="仿宋_GB2312" w:eastAsia="仿宋_GB2312" w:hAnsi="Helvetica" w:hint="eastAsia"/>
          <w:color w:val="3E3E3E"/>
          <w:sz w:val="30"/>
          <w:szCs w:val="30"/>
          <w:shd w:val="clear" w:color="auto" w:fill="FFFFFF"/>
        </w:rPr>
        <w:t>一门应用性课程，其核心目标是培养学生的信息素养，</w:t>
      </w:r>
      <w:r w:rsidR="006F377D" w:rsidRPr="00705EF9">
        <w:rPr>
          <w:rFonts w:ascii="仿宋_GB2312" w:eastAsia="仿宋_GB2312" w:hAnsi="Helvetica" w:hint="eastAsia"/>
          <w:color w:val="3E3E3E"/>
          <w:sz w:val="30"/>
          <w:szCs w:val="30"/>
          <w:shd w:val="clear" w:color="auto" w:fill="FFFFFF"/>
        </w:rPr>
        <w:t>通过信息技术知识和技能的学习，提高学生</w:t>
      </w:r>
      <w:r w:rsidR="00A817A9" w:rsidRPr="00705EF9">
        <w:rPr>
          <w:rFonts w:ascii="仿宋_GB2312" w:eastAsia="仿宋_GB2312" w:hAnsi="Helvetica" w:hint="eastAsia"/>
          <w:color w:val="3E3E3E"/>
          <w:sz w:val="30"/>
          <w:szCs w:val="30"/>
          <w:shd w:val="clear" w:color="auto" w:fill="FFFFFF"/>
        </w:rPr>
        <w:t>应用信息技术解决实际问题的能力</w:t>
      </w:r>
      <w:r w:rsidR="006F377D" w:rsidRPr="00705EF9">
        <w:rPr>
          <w:rFonts w:ascii="仿宋_GB2312" w:eastAsia="仿宋_GB2312" w:hAnsi="Helvetica" w:hint="eastAsia"/>
          <w:color w:val="3E3E3E"/>
          <w:sz w:val="30"/>
          <w:szCs w:val="30"/>
          <w:shd w:val="clear" w:color="auto" w:fill="FFFFFF"/>
        </w:rPr>
        <w:t>，从而促进学生的个性化发展、提高学生的创新意识和创新能力</w:t>
      </w:r>
      <w:r w:rsidR="00A817A9" w:rsidRPr="00705EF9">
        <w:rPr>
          <w:rFonts w:ascii="仿宋_GB2312" w:eastAsia="仿宋_GB2312" w:hAnsi="Helvetica" w:hint="eastAsia"/>
          <w:color w:val="3E3E3E"/>
          <w:sz w:val="30"/>
          <w:szCs w:val="30"/>
          <w:shd w:val="clear" w:color="auto" w:fill="FFFFFF"/>
        </w:rPr>
        <w:t>。</w:t>
      </w:r>
      <w:r w:rsidR="00851129" w:rsidRPr="00705EF9">
        <w:rPr>
          <w:rFonts w:ascii="仿宋_GB2312" w:eastAsia="仿宋_GB2312" w:hAnsi="Helvetica" w:hint="eastAsia"/>
          <w:color w:val="3E3E3E"/>
          <w:sz w:val="30"/>
          <w:szCs w:val="30"/>
          <w:shd w:val="clear" w:color="auto" w:fill="FFFFFF"/>
        </w:rPr>
        <w:t>在信息技术课程中，由于教学内容大多围绕</w:t>
      </w:r>
      <w:r w:rsidR="009F7DE7" w:rsidRPr="00705EF9">
        <w:rPr>
          <w:rFonts w:ascii="仿宋_GB2312" w:eastAsia="仿宋_GB2312" w:hAnsi="Helvetica" w:hint="eastAsia"/>
          <w:color w:val="3E3E3E"/>
          <w:sz w:val="30"/>
          <w:szCs w:val="30"/>
          <w:shd w:val="clear" w:color="auto" w:fill="FFFFFF"/>
        </w:rPr>
        <w:t>平台、</w:t>
      </w:r>
      <w:r w:rsidR="00851129" w:rsidRPr="00705EF9">
        <w:rPr>
          <w:rFonts w:ascii="仿宋_GB2312" w:eastAsia="仿宋_GB2312" w:hAnsi="Helvetica" w:hint="eastAsia"/>
          <w:color w:val="3E3E3E"/>
          <w:sz w:val="30"/>
          <w:szCs w:val="30"/>
          <w:shd w:val="clear" w:color="auto" w:fill="FFFFFF"/>
        </w:rPr>
        <w:t>软件</w:t>
      </w:r>
      <w:r w:rsidR="009F7DE7" w:rsidRPr="00705EF9">
        <w:rPr>
          <w:rFonts w:ascii="仿宋_GB2312" w:eastAsia="仿宋_GB2312" w:hAnsi="Helvetica" w:hint="eastAsia"/>
          <w:color w:val="3E3E3E"/>
          <w:sz w:val="30"/>
          <w:szCs w:val="30"/>
          <w:shd w:val="clear" w:color="auto" w:fill="FFFFFF"/>
        </w:rPr>
        <w:t>运用</w:t>
      </w:r>
      <w:r w:rsidR="00851129" w:rsidRPr="00705EF9">
        <w:rPr>
          <w:rFonts w:ascii="仿宋_GB2312" w:eastAsia="仿宋_GB2312" w:hAnsi="Helvetica" w:hint="eastAsia"/>
          <w:color w:val="3E3E3E"/>
          <w:sz w:val="30"/>
          <w:szCs w:val="30"/>
          <w:shd w:val="clear" w:color="auto" w:fill="FFFFFF"/>
        </w:rPr>
        <w:t>技术进行，</w:t>
      </w:r>
      <w:r w:rsidR="009F7DE7" w:rsidRPr="00705EF9">
        <w:rPr>
          <w:rFonts w:ascii="仿宋_GB2312" w:eastAsia="仿宋_GB2312" w:hAnsi="Helvetica" w:hint="eastAsia"/>
          <w:color w:val="3E3E3E"/>
          <w:sz w:val="30"/>
          <w:szCs w:val="30"/>
          <w:shd w:val="clear" w:color="auto" w:fill="FFFFFF"/>
        </w:rPr>
        <w:t>相对</w:t>
      </w:r>
      <w:r w:rsidR="00851129" w:rsidRPr="00705EF9">
        <w:rPr>
          <w:rFonts w:ascii="仿宋_GB2312" w:eastAsia="仿宋_GB2312" w:hAnsi="Helvetica" w:hint="eastAsia"/>
          <w:color w:val="3E3E3E"/>
          <w:sz w:val="30"/>
          <w:szCs w:val="30"/>
          <w:shd w:val="clear" w:color="auto" w:fill="FFFFFF"/>
        </w:rPr>
        <w:lastRenderedPageBreak/>
        <w:t>内容单一、枯燥，而</w:t>
      </w:r>
      <w:r w:rsidR="009F7DE7" w:rsidRPr="00705EF9">
        <w:rPr>
          <w:rFonts w:ascii="仿宋_GB2312" w:eastAsia="仿宋_GB2312" w:hAnsi="Helvetica" w:hint="eastAsia"/>
          <w:color w:val="3E3E3E"/>
          <w:sz w:val="30"/>
          <w:szCs w:val="30"/>
          <w:shd w:val="clear" w:color="auto" w:fill="FFFFFF"/>
        </w:rPr>
        <w:t>我们所教的</w:t>
      </w:r>
      <w:r w:rsidR="00851129" w:rsidRPr="00705EF9">
        <w:rPr>
          <w:rFonts w:ascii="仿宋_GB2312" w:eastAsia="仿宋_GB2312" w:hAnsi="Helvetica" w:hint="eastAsia"/>
          <w:color w:val="3E3E3E"/>
          <w:sz w:val="30"/>
          <w:szCs w:val="30"/>
          <w:shd w:val="clear" w:color="auto" w:fill="FFFFFF"/>
        </w:rPr>
        <w:t>学生</w:t>
      </w:r>
      <w:r w:rsidR="009F7DE7" w:rsidRPr="00705EF9">
        <w:rPr>
          <w:rFonts w:ascii="仿宋_GB2312" w:eastAsia="仿宋_GB2312" w:hAnsi="Helvetica" w:hint="eastAsia"/>
          <w:color w:val="3E3E3E"/>
          <w:sz w:val="30"/>
          <w:szCs w:val="30"/>
          <w:shd w:val="clear" w:color="auto" w:fill="FFFFFF"/>
        </w:rPr>
        <w:t>可能</w:t>
      </w:r>
      <w:r w:rsidR="00851129" w:rsidRPr="00705EF9">
        <w:rPr>
          <w:rFonts w:ascii="仿宋_GB2312" w:eastAsia="仿宋_GB2312" w:hAnsi="Helvetica" w:hint="eastAsia"/>
          <w:color w:val="3E3E3E"/>
          <w:sz w:val="30"/>
          <w:szCs w:val="30"/>
          <w:shd w:val="clear" w:color="auto" w:fill="FFFFFF"/>
        </w:rPr>
        <w:t>来自</w:t>
      </w:r>
      <w:r w:rsidR="009F7DE7" w:rsidRPr="00705EF9">
        <w:rPr>
          <w:rFonts w:ascii="仿宋_GB2312" w:eastAsia="仿宋_GB2312" w:hAnsi="Helvetica" w:hint="eastAsia"/>
          <w:color w:val="3E3E3E"/>
          <w:sz w:val="30"/>
          <w:szCs w:val="30"/>
          <w:shd w:val="clear" w:color="auto" w:fill="FFFFFF"/>
        </w:rPr>
        <w:t>四面八方，他们</w:t>
      </w:r>
      <w:r w:rsidR="00851129" w:rsidRPr="00705EF9">
        <w:rPr>
          <w:rFonts w:ascii="仿宋_GB2312" w:eastAsia="仿宋_GB2312" w:hAnsi="Helvetica" w:hint="eastAsia"/>
          <w:color w:val="3E3E3E"/>
          <w:sz w:val="30"/>
          <w:szCs w:val="30"/>
          <w:shd w:val="clear" w:color="auto" w:fill="FFFFFF"/>
        </w:rPr>
        <w:t>由于自身</w:t>
      </w:r>
      <w:r w:rsidR="009F7DE7" w:rsidRPr="00705EF9">
        <w:rPr>
          <w:rFonts w:ascii="仿宋_GB2312" w:eastAsia="仿宋_GB2312" w:hAnsi="Helvetica" w:hint="eastAsia"/>
          <w:color w:val="3E3E3E"/>
          <w:sz w:val="30"/>
          <w:szCs w:val="30"/>
          <w:shd w:val="clear" w:color="auto" w:fill="FFFFFF"/>
        </w:rPr>
        <w:t>对信息技术认知</w:t>
      </w:r>
      <w:r w:rsidR="00851129" w:rsidRPr="00705EF9">
        <w:rPr>
          <w:rFonts w:ascii="仿宋_GB2312" w:eastAsia="仿宋_GB2312" w:hAnsi="Helvetica" w:hint="eastAsia"/>
          <w:color w:val="3E3E3E"/>
          <w:sz w:val="30"/>
          <w:szCs w:val="30"/>
          <w:shd w:val="clear" w:color="auto" w:fill="FFFFFF"/>
        </w:rPr>
        <w:t>基础的不同，其操作能力也是有高有低。</w:t>
      </w:r>
      <w:r w:rsidR="009F7DE7" w:rsidRPr="00705EF9">
        <w:rPr>
          <w:rFonts w:ascii="仿宋_GB2312" w:eastAsia="仿宋_GB2312" w:hAnsi="Helvetica" w:hint="eastAsia"/>
          <w:color w:val="3E3E3E"/>
          <w:sz w:val="30"/>
          <w:szCs w:val="30"/>
          <w:shd w:val="clear" w:color="auto" w:fill="FFFFFF"/>
        </w:rPr>
        <w:t>面对种种</w:t>
      </w:r>
      <w:r w:rsidR="00851129" w:rsidRPr="00705EF9">
        <w:rPr>
          <w:rFonts w:ascii="仿宋_GB2312" w:eastAsia="仿宋_GB2312" w:hAnsi="Helvetica" w:hint="eastAsia"/>
          <w:color w:val="3E3E3E"/>
          <w:sz w:val="30"/>
          <w:szCs w:val="30"/>
          <w:shd w:val="clear" w:color="auto" w:fill="FFFFFF"/>
        </w:rPr>
        <w:t>实际教学</w:t>
      </w:r>
      <w:r w:rsidR="009F7DE7" w:rsidRPr="00705EF9">
        <w:rPr>
          <w:rFonts w:ascii="仿宋_GB2312" w:eastAsia="仿宋_GB2312" w:hAnsi="Helvetica" w:hint="eastAsia"/>
          <w:color w:val="3E3E3E"/>
          <w:sz w:val="30"/>
          <w:szCs w:val="30"/>
          <w:shd w:val="clear" w:color="auto" w:fill="FFFFFF"/>
        </w:rPr>
        <w:t>情况</w:t>
      </w:r>
      <w:r w:rsidR="00851129" w:rsidRPr="00705EF9">
        <w:rPr>
          <w:rFonts w:ascii="仿宋_GB2312" w:eastAsia="仿宋_GB2312" w:hAnsi="Helvetica" w:hint="eastAsia"/>
          <w:color w:val="3E3E3E"/>
          <w:sz w:val="30"/>
          <w:szCs w:val="30"/>
          <w:shd w:val="clear" w:color="auto" w:fill="FFFFFF"/>
        </w:rPr>
        <w:t>，一些软件的使用方法、使用技巧往往会成为信息技术课堂教学中的重点和难点。</w:t>
      </w:r>
      <w:r w:rsidR="009F7DE7" w:rsidRPr="00705EF9">
        <w:rPr>
          <w:rFonts w:ascii="仿宋_GB2312" w:eastAsia="仿宋_GB2312" w:hAnsi="Helvetica" w:hint="eastAsia"/>
          <w:color w:val="3E3E3E"/>
          <w:sz w:val="30"/>
          <w:szCs w:val="30"/>
          <w:shd w:val="clear" w:color="auto" w:fill="FFFFFF"/>
        </w:rPr>
        <w:t>在我们的信息技术课堂教学中，一张嘴、一支粉笔的“口手相传”的传统教学模式是越来越少见了，</w:t>
      </w:r>
      <w:r w:rsidR="009F7DE7" w:rsidRPr="00705EF9">
        <w:rPr>
          <w:rFonts w:ascii="Helvetica" w:eastAsia="仿宋_GB2312" w:hAnsi="Helvetica" w:hint="eastAsia"/>
          <w:color w:val="3E3E3E"/>
          <w:sz w:val="30"/>
          <w:szCs w:val="30"/>
          <w:shd w:val="clear" w:color="auto" w:fill="FFFFFF"/>
        </w:rPr>
        <w:t> </w:t>
      </w:r>
      <w:r w:rsidR="009F7DE7" w:rsidRPr="00705EF9">
        <w:rPr>
          <w:rFonts w:ascii="仿宋_GB2312" w:eastAsia="仿宋_GB2312" w:hAnsi="Helvetica" w:hint="eastAsia"/>
          <w:color w:val="3E3E3E"/>
          <w:sz w:val="30"/>
          <w:szCs w:val="30"/>
          <w:shd w:val="clear" w:color="auto" w:fill="FFFFFF"/>
        </w:rPr>
        <w:t>取而代之的是多种多样的教学方式和教学手段，</w:t>
      </w:r>
      <w:r w:rsidR="00E056B6" w:rsidRPr="00705EF9">
        <w:rPr>
          <w:rFonts w:ascii="仿宋_GB2312" w:eastAsia="仿宋_GB2312" w:hAnsi="Helvetica" w:hint="eastAsia"/>
          <w:color w:val="3E3E3E"/>
          <w:sz w:val="30"/>
          <w:szCs w:val="30"/>
          <w:shd w:val="clear" w:color="auto" w:fill="FFFFFF"/>
        </w:rPr>
        <w:t>有人说：在当今信息加工的各种方式中，“微……”代表了一种新的趋势，如微博、微信、微电影、微店、微客、微营销……致使当今的网络时代已经演变成为了“微时代”。</w:t>
      </w:r>
      <w:r w:rsidR="009F7DE7" w:rsidRPr="00705EF9">
        <w:rPr>
          <w:rFonts w:ascii="仿宋_GB2312" w:eastAsia="仿宋_GB2312" w:hAnsi="Helvetica" w:hint="eastAsia"/>
          <w:color w:val="3E3E3E"/>
          <w:sz w:val="30"/>
          <w:szCs w:val="30"/>
          <w:shd w:val="clear" w:color="auto" w:fill="FFFFFF"/>
        </w:rPr>
        <w:t>“微课”作为这场“微运动”中的一员以“见微知著、小课堂大教学”进入了我们信息技术课堂的教学视野。</w:t>
      </w:r>
    </w:p>
    <w:p w:rsidR="00E056B6" w:rsidRPr="00705EF9" w:rsidRDefault="009F7DE7" w:rsidP="00E056B6">
      <w:pPr>
        <w:pStyle w:val="a4"/>
        <w:shd w:val="clear" w:color="auto" w:fill="FFFFFF"/>
        <w:spacing w:before="150" w:beforeAutospacing="0" w:after="150" w:afterAutospacing="0" w:line="420" w:lineRule="atLeast"/>
        <w:ind w:firstLine="56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“微课”也被称为微课程，主要是利用视频为载体的教学活动。</w:t>
      </w:r>
      <w:r w:rsidR="002B6E3A" w:rsidRPr="00705EF9">
        <w:rPr>
          <w:rFonts w:ascii="仿宋_GB2312" w:eastAsia="仿宋_GB2312" w:hAnsi="Helvetica" w:hint="eastAsia"/>
          <w:color w:val="3E3E3E"/>
          <w:sz w:val="30"/>
          <w:szCs w:val="30"/>
          <w:shd w:val="clear" w:color="auto" w:fill="FFFFFF"/>
        </w:rPr>
        <w:t>一般而言，</w:t>
      </w:r>
      <w:r w:rsidR="004467E3" w:rsidRPr="00705EF9">
        <w:rPr>
          <w:rFonts w:ascii="仿宋_GB2312" w:eastAsia="仿宋_GB2312" w:hAnsi="Helvetica" w:hint="eastAsia"/>
          <w:color w:val="3E3E3E"/>
          <w:sz w:val="30"/>
          <w:szCs w:val="30"/>
          <w:shd w:val="clear" w:color="auto" w:fill="FFFFFF"/>
        </w:rPr>
        <w:t>“微课”</w:t>
      </w:r>
      <w:r w:rsidR="002B6E3A" w:rsidRPr="00705EF9">
        <w:rPr>
          <w:rFonts w:ascii="仿宋_GB2312" w:eastAsia="仿宋_GB2312" w:hAnsi="Helvetica" w:hint="eastAsia"/>
          <w:color w:val="3E3E3E"/>
          <w:sz w:val="30"/>
          <w:szCs w:val="30"/>
          <w:shd w:val="clear" w:color="auto" w:fill="FFFFFF"/>
        </w:rPr>
        <w:t>不仅</w:t>
      </w:r>
      <w:r w:rsidR="00E056B6" w:rsidRPr="00705EF9">
        <w:rPr>
          <w:rFonts w:ascii="仿宋_GB2312" w:eastAsia="仿宋_GB2312" w:hAnsi="Helvetica" w:hint="eastAsia"/>
          <w:color w:val="3E3E3E"/>
          <w:sz w:val="30"/>
          <w:szCs w:val="30"/>
          <w:shd w:val="clear" w:color="auto" w:fill="FFFFFF"/>
        </w:rPr>
        <w:t>主题突出，而且指向明确；在我们一节信息技术课中，往往有很多的知识点，按照常规教学一堂课下来，学生往往被灌的云山雾罩</w:t>
      </w:r>
      <w:r w:rsidR="003B0990" w:rsidRPr="00705EF9">
        <w:rPr>
          <w:rFonts w:ascii="仿宋_GB2312" w:eastAsia="仿宋_GB2312" w:hAnsi="Helvetica" w:hint="eastAsia"/>
          <w:color w:val="3E3E3E"/>
          <w:sz w:val="30"/>
          <w:szCs w:val="30"/>
          <w:shd w:val="clear" w:color="auto" w:fill="FFFFFF"/>
        </w:rPr>
        <w:t>。但是“微课”只涉及一、两个知识点，并且教学目标明确、教学语言言简意赅；在课堂上链接一个“微课”视频，不仅仅能激活课堂氛围，给学生学习的新鲜感，而且能够提高学生的关注度，进而促进学生的自主学习精神。例如：信息课中，教师介绍“信息的</w:t>
      </w:r>
      <w:r w:rsidR="007D2A4C" w:rsidRPr="00705EF9">
        <w:rPr>
          <w:rFonts w:ascii="仿宋_GB2312" w:eastAsia="仿宋_GB2312" w:hAnsi="Helvetica" w:hint="eastAsia"/>
          <w:color w:val="3E3E3E"/>
          <w:sz w:val="30"/>
          <w:szCs w:val="30"/>
          <w:shd w:val="clear" w:color="auto" w:fill="FFFFFF"/>
        </w:rPr>
        <w:t>概念</w:t>
      </w:r>
      <w:r w:rsidR="003B0990" w:rsidRPr="00705EF9">
        <w:rPr>
          <w:rFonts w:ascii="仿宋_GB2312" w:eastAsia="仿宋_GB2312" w:hAnsi="Helvetica" w:hint="eastAsia"/>
          <w:color w:val="3E3E3E"/>
          <w:sz w:val="30"/>
          <w:szCs w:val="30"/>
          <w:shd w:val="clear" w:color="auto" w:fill="FFFFFF"/>
        </w:rPr>
        <w:t>”，以为我们只是</w:t>
      </w:r>
      <w:r w:rsidR="007D2A4C" w:rsidRPr="00705EF9">
        <w:rPr>
          <w:rFonts w:ascii="仿宋_GB2312" w:eastAsia="仿宋_GB2312" w:hAnsi="Helvetica" w:hint="eastAsia"/>
          <w:color w:val="3E3E3E"/>
          <w:sz w:val="30"/>
          <w:szCs w:val="30"/>
          <w:shd w:val="clear" w:color="auto" w:fill="FFFFFF"/>
        </w:rPr>
        <w:t>照本宣科的介绍个三言五语，毕竟大家对“信息”这个词语并不陌生，但往往学生对于“信息的概念”并没有真正的理解。我们试着用一个介绍“天气预报如何得知的微课”来帮助学生理解这一概念，得到了意想不到的效果，当学生了解到</w:t>
      </w:r>
      <w:r w:rsidR="00FE233D" w:rsidRPr="00705EF9">
        <w:rPr>
          <w:rFonts w:ascii="仿宋_GB2312" w:eastAsia="仿宋_GB2312" w:hAnsi="Helvetica" w:hint="eastAsia"/>
          <w:color w:val="3E3E3E"/>
          <w:sz w:val="30"/>
          <w:szCs w:val="30"/>
          <w:shd w:val="clear" w:color="auto" w:fill="FFFFFF"/>
        </w:rPr>
        <w:t>“气象卫星采集天气信息-雷达接受存储信息-计算机加工信息-网络传输信息-发布天气预报信息”这一工作流程，学生们真正认识到了信息的力量。正是由于“微课”的直观性教学，所以提高学生的学习效率。正是“微课”虽小、意义不凡。</w:t>
      </w:r>
    </w:p>
    <w:p w:rsidR="003873DB" w:rsidRPr="00705EF9" w:rsidRDefault="003873DB" w:rsidP="004D0788">
      <w:pPr>
        <w:ind w:firstLineChars="200" w:firstLine="600"/>
        <w:rPr>
          <w:rFonts w:ascii="仿宋_GB2312" w:eastAsia="仿宋_GB2312" w:hAnsi="Helvetica" w:cs="宋体"/>
          <w:color w:val="3E3E3E"/>
          <w:kern w:val="0"/>
          <w:sz w:val="30"/>
          <w:szCs w:val="30"/>
          <w:shd w:val="clear" w:color="auto" w:fill="FFFFFF"/>
        </w:rPr>
      </w:pPr>
      <w:r w:rsidRPr="00705EF9">
        <w:rPr>
          <w:rFonts w:ascii="仿宋_GB2312" w:eastAsia="仿宋_GB2312" w:hAnsi="Helvetica" w:cs="宋体" w:hint="eastAsia"/>
          <w:color w:val="3E3E3E"/>
          <w:kern w:val="0"/>
          <w:sz w:val="30"/>
          <w:szCs w:val="30"/>
          <w:shd w:val="clear" w:color="auto" w:fill="FFFFFF"/>
        </w:rPr>
        <w:t>二、</w:t>
      </w:r>
      <w:r w:rsidR="00B86AED" w:rsidRPr="00705EF9">
        <w:rPr>
          <w:rFonts w:ascii="仿宋_GB2312" w:eastAsia="仿宋_GB2312" w:hAnsi="Helvetica" w:cs="宋体" w:hint="eastAsia"/>
          <w:color w:val="3E3E3E"/>
          <w:kern w:val="0"/>
          <w:sz w:val="30"/>
          <w:szCs w:val="30"/>
          <w:shd w:val="clear" w:color="auto" w:fill="FFFFFF"/>
        </w:rPr>
        <w:t xml:space="preserve"> </w:t>
      </w:r>
      <w:r w:rsidR="00E850CC" w:rsidRPr="00705EF9">
        <w:rPr>
          <w:rFonts w:ascii="仿宋_GB2312" w:eastAsia="仿宋_GB2312" w:hAnsi="Helvetica" w:cs="宋体" w:hint="eastAsia"/>
          <w:color w:val="3E3E3E"/>
          <w:kern w:val="0"/>
          <w:sz w:val="30"/>
          <w:szCs w:val="30"/>
          <w:shd w:val="clear" w:color="auto" w:fill="FFFFFF"/>
        </w:rPr>
        <w:t>“微课”</w:t>
      </w:r>
      <w:r w:rsidR="00964707">
        <w:rPr>
          <w:rFonts w:ascii="仿宋_GB2312" w:eastAsia="仿宋_GB2312" w:hAnsi="Helvetica" w:cs="宋体" w:hint="eastAsia"/>
          <w:color w:val="3E3E3E"/>
          <w:kern w:val="0"/>
          <w:sz w:val="30"/>
          <w:szCs w:val="30"/>
          <w:shd w:val="clear" w:color="auto" w:fill="FFFFFF"/>
        </w:rPr>
        <w:t>虽小</w:t>
      </w:r>
      <w:r w:rsidR="00EB167B" w:rsidRPr="00705EF9">
        <w:rPr>
          <w:rFonts w:ascii="仿宋_GB2312" w:eastAsia="仿宋_GB2312" w:hAnsi="Helvetica" w:cs="宋体" w:hint="eastAsia"/>
          <w:color w:val="3E3E3E"/>
          <w:kern w:val="0"/>
          <w:sz w:val="30"/>
          <w:szCs w:val="30"/>
          <w:shd w:val="clear" w:color="auto" w:fill="FFFFFF"/>
        </w:rPr>
        <w:t>以小见大</w:t>
      </w:r>
    </w:p>
    <w:p w:rsidR="00C320A5" w:rsidRPr="00705EF9" w:rsidRDefault="00B86AED"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 xml:space="preserve">学科核心素养指向课程目标，教学理念印证教学结构， </w:t>
      </w:r>
      <w:r w:rsidR="00C320A5" w:rsidRPr="00705EF9">
        <w:rPr>
          <w:rFonts w:ascii="仿宋_GB2312" w:eastAsia="仿宋_GB2312" w:hAnsi="Helvetica" w:hint="eastAsia"/>
          <w:color w:val="3E3E3E"/>
          <w:sz w:val="30"/>
          <w:szCs w:val="30"/>
          <w:shd w:val="clear" w:color="auto" w:fill="FFFFFF"/>
        </w:rPr>
        <w:t>“微课”的应用给信息技术课程教学模式带来了机遇。它把教师从对软件使用的反复讲述和演示中解脱出来，更好的从学科核心素养上指向课程目标，从教学理念印证教学结构。在有限的授课时间内，“微课”扩大课堂教学知识容量、虽小见大。</w:t>
      </w:r>
    </w:p>
    <w:p w:rsidR="00020E68" w:rsidRPr="00705EF9" w:rsidRDefault="00020E68"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微课”的设计是系统性的。“麻雀虽小五脏俱全”时效性强的“微课”要从内容、知识点、学习者特征、工具的使用、后期的编辑、教学反思、应用反馈、修改与完善等等环节深入研究，设计脚本，把握各个环节的衔接，才能制作出精良的“微课”。</w:t>
      </w:r>
    </w:p>
    <w:p w:rsidR="00C320A5" w:rsidRPr="00705EF9" w:rsidRDefault="00C320A5"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“微课”可以分为很多种类，我们按照教学方法来分可以分为:问答类、讲授类和演示类;按照实用型课程分类可以分为:说明型、操作型、活动载入型等等。</w:t>
      </w:r>
      <w:r w:rsidR="00234702" w:rsidRPr="00705EF9">
        <w:rPr>
          <w:rFonts w:ascii="仿宋_GB2312" w:eastAsia="仿宋_GB2312" w:hAnsi="Helvetica" w:hint="eastAsia"/>
          <w:color w:val="3E3E3E"/>
          <w:sz w:val="30"/>
          <w:szCs w:val="30"/>
          <w:shd w:val="clear" w:color="auto" w:fill="FFFFFF"/>
        </w:rPr>
        <w:t>将信息技术与“微课”进行有机的结合，不仅能够带给学生最有价值的教学信息，而且使信息技术与教与学达到深度融合，它较好的弥补了学生学习基础的“差异性”真正做到了有效地提升课堂教学效率。如：我们给学生介绍“计算机工作原理”，过去我们一般是做做口头简介，有时候也搬一台旧的、坏的电脑来做实物举例，往往教学效果一般，如今我们利用“微课视频”能让学生对计算机工作原理认识的清清楚楚。</w:t>
      </w:r>
      <w:r w:rsidR="006F047D" w:rsidRPr="00705EF9">
        <w:rPr>
          <w:rFonts w:ascii="仿宋_GB2312" w:eastAsia="仿宋_GB2312" w:hAnsi="Helvetica" w:hint="eastAsia"/>
          <w:color w:val="3E3E3E"/>
          <w:sz w:val="30"/>
          <w:szCs w:val="30"/>
          <w:shd w:val="clear" w:color="auto" w:fill="FFFFFF"/>
        </w:rPr>
        <w:t>“位微不卑”， “微课”虽然短小，比不上一般课程宏大丰富，但是它的应用效果很明显，是课堂教学活动中非常重要的教学资源。</w:t>
      </w:r>
    </w:p>
    <w:p w:rsidR="00C320A5" w:rsidRPr="00705EF9" w:rsidRDefault="006E7378"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教师把“微课”作为一种学习资源提供给学生，</w:t>
      </w:r>
      <w:r w:rsidR="006F047D" w:rsidRPr="00705EF9">
        <w:rPr>
          <w:rFonts w:ascii="仿宋_GB2312" w:eastAsia="仿宋_GB2312" w:hAnsi="Helvetica" w:hint="eastAsia"/>
          <w:color w:val="3E3E3E"/>
          <w:sz w:val="30"/>
          <w:szCs w:val="30"/>
          <w:shd w:val="clear" w:color="auto" w:fill="FFFFFF"/>
        </w:rPr>
        <w:t>是为了解决学生学习水平的个性差异问题。为了让学生能够自主思考、灵活表达，就要发挥“微课”有效地、支撑个性化的学习特点。前提是学生必须有“自主”的时间与空间。“课微”虽然短小，但它所蕴含的知识内涵和教学意义是非常巨大的。一个“微课”虽然只讲解了一、两个知识点，看似很慢，但稳步推进，实际效果却是非常明显的，那就是“积少成多、集腋成裘”。通过这些“微”知识的不断积累，教师为学生搭建了知识的桥梁，既提高了学生的学习兴趣，又激发他们的求知欲，培养</w:t>
      </w:r>
      <w:r w:rsidRPr="00705EF9">
        <w:rPr>
          <w:rFonts w:ascii="仿宋_GB2312" w:eastAsia="仿宋_GB2312" w:hAnsi="Helvetica" w:hint="eastAsia"/>
          <w:color w:val="3E3E3E"/>
          <w:sz w:val="30"/>
          <w:szCs w:val="30"/>
          <w:shd w:val="clear" w:color="auto" w:fill="FFFFFF"/>
        </w:rPr>
        <w:t>了学生自主学习、</w:t>
      </w:r>
      <w:r w:rsidR="006F047D" w:rsidRPr="00705EF9">
        <w:rPr>
          <w:rFonts w:ascii="仿宋_GB2312" w:eastAsia="仿宋_GB2312" w:hAnsi="Helvetica" w:hint="eastAsia"/>
          <w:color w:val="3E3E3E"/>
          <w:sz w:val="30"/>
          <w:szCs w:val="30"/>
          <w:shd w:val="clear" w:color="auto" w:fill="FFFFFF"/>
        </w:rPr>
        <w:t>自主</w:t>
      </w:r>
      <w:r w:rsidRPr="00705EF9">
        <w:rPr>
          <w:rFonts w:ascii="仿宋_GB2312" w:eastAsia="仿宋_GB2312" w:hAnsi="Helvetica" w:hint="eastAsia"/>
          <w:color w:val="3E3E3E"/>
          <w:sz w:val="30"/>
          <w:szCs w:val="30"/>
          <w:shd w:val="clear" w:color="auto" w:fill="FFFFFF"/>
        </w:rPr>
        <w:t>探究</w:t>
      </w:r>
      <w:r w:rsidR="006F047D" w:rsidRPr="00705EF9">
        <w:rPr>
          <w:rFonts w:ascii="仿宋_GB2312" w:eastAsia="仿宋_GB2312" w:hAnsi="Helvetica" w:hint="eastAsia"/>
          <w:color w:val="3E3E3E"/>
          <w:sz w:val="30"/>
          <w:szCs w:val="30"/>
          <w:shd w:val="clear" w:color="auto" w:fill="FFFFFF"/>
        </w:rPr>
        <w:t>的</w:t>
      </w:r>
      <w:r w:rsidRPr="00705EF9">
        <w:rPr>
          <w:rFonts w:ascii="仿宋_GB2312" w:eastAsia="仿宋_GB2312" w:hAnsi="Helvetica" w:hint="eastAsia"/>
          <w:color w:val="3E3E3E"/>
          <w:sz w:val="30"/>
          <w:szCs w:val="30"/>
          <w:shd w:val="clear" w:color="auto" w:fill="FFFFFF"/>
        </w:rPr>
        <w:t>能力，更促进了学生的信息意识，为学生的计算思维预设了相关的场景，使学生不断的适应数字化学习环境，进一步培养了学生的信息安全意识，使学生逐步了解并遵守信息社会中的种种法律法规，树立信息社会道德。</w:t>
      </w:r>
    </w:p>
    <w:p w:rsidR="00B70218" w:rsidRPr="00705EF9" w:rsidRDefault="00F74FBF" w:rsidP="00B70218">
      <w:pPr>
        <w:ind w:firstLineChars="200" w:firstLine="600"/>
        <w:rPr>
          <w:rFonts w:ascii="仿宋_GB2312" w:eastAsia="仿宋_GB2312" w:hAnsi="Helvetica" w:cs="宋体"/>
          <w:color w:val="3E3E3E"/>
          <w:kern w:val="0"/>
          <w:sz w:val="30"/>
          <w:szCs w:val="30"/>
          <w:shd w:val="clear" w:color="auto" w:fill="FFFFFF"/>
        </w:rPr>
      </w:pPr>
      <w:r w:rsidRPr="00705EF9">
        <w:rPr>
          <w:rFonts w:ascii="仿宋_GB2312" w:eastAsia="仿宋_GB2312" w:hAnsi="Helvetica" w:cs="宋体" w:hint="eastAsia"/>
          <w:color w:val="3E3E3E"/>
          <w:kern w:val="0"/>
          <w:sz w:val="30"/>
          <w:szCs w:val="30"/>
          <w:shd w:val="clear" w:color="auto" w:fill="FFFFFF"/>
        </w:rPr>
        <w:t>三、</w:t>
      </w:r>
      <w:r w:rsidR="00964707">
        <w:rPr>
          <w:rFonts w:ascii="仿宋_GB2312" w:eastAsia="仿宋_GB2312" w:hAnsi="Helvetica" w:cs="宋体" w:hint="eastAsia"/>
          <w:color w:val="3E3E3E"/>
          <w:kern w:val="0"/>
          <w:sz w:val="30"/>
          <w:szCs w:val="30"/>
          <w:shd w:val="clear" w:color="auto" w:fill="FFFFFF"/>
        </w:rPr>
        <w:t>“微课”虽小</w:t>
      </w:r>
      <w:r w:rsidR="00B70218" w:rsidRPr="00705EF9">
        <w:rPr>
          <w:rFonts w:ascii="仿宋_GB2312" w:eastAsia="仿宋_GB2312" w:hAnsi="Helvetica" w:cs="宋体" w:hint="eastAsia"/>
          <w:color w:val="3E3E3E"/>
          <w:kern w:val="0"/>
          <w:sz w:val="30"/>
          <w:szCs w:val="30"/>
          <w:shd w:val="clear" w:color="auto" w:fill="FFFFFF"/>
        </w:rPr>
        <w:t>灵活高效</w:t>
      </w:r>
    </w:p>
    <w:p w:rsidR="00603694" w:rsidRPr="00705EF9" w:rsidRDefault="00B70218" w:rsidP="00B70218">
      <w:pPr>
        <w:ind w:firstLineChars="200" w:firstLine="600"/>
        <w:rPr>
          <w:rFonts w:ascii="仿宋_GB2312" w:eastAsia="仿宋_GB2312" w:hAnsi="Helvetica" w:cs="宋体"/>
          <w:color w:val="3E3E3E"/>
          <w:kern w:val="0"/>
          <w:sz w:val="30"/>
          <w:szCs w:val="30"/>
          <w:shd w:val="clear" w:color="auto" w:fill="FFFFFF"/>
        </w:rPr>
      </w:pPr>
      <w:r w:rsidRPr="00705EF9">
        <w:rPr>
          <w:rFonts w:ascii="仿宋_GB2312" w:eastAsia="仿宋_GB2312" w:hAnsi="Helvetica" w:cs="宋体" w:hint="eastAsia"/>
          <w:color w:val="3E3E3E"/>
          <w:kern w:val="0"/>
          <w:sz w:val="30"/>
          <w:szCs w:val="30"/>
          <w:shd w:val="clear" w:color="auto" w:fill="FFFFFF"/>
        </w:rPr>
        <w:t>大处着眼、小处着手，科学运用“微课”资源，使课堂教学“生成”更加灵活而高效。</w:t>
      </w:r>
      <w:r w:rsidR="00740A0F" w:rsidRPr="00705EF9">
        <w:rPr>
          <w:rFonts w:ascii="仿宋_GB2312" w:eastAsia="仿宋_GB2312" w:hAnsi="Helvetica" w:hint="eastAsia"/>
          <w:color w:val="3E3E3E"/>
          <w:sz w:val="30"/>
          <w:szCs w:val="30"/>
          <w:shd w:val="clear" w:color="auto" w:fill="FFFFFF"/>
        </w:rPr>
        <w:t>学生有差异、课程有多种</w:t>
      </w:r>
      <w:r w:rsidR="0089585F" w:rsidRPr="00705EF9">
        <w:rPr>
          <w:rFonts w:ascii="仿宋_GB2312" w:eastAsia="仿宋_GB2312" w:hAnsi="Helvetica" w:hint="eastAsia"/>
          <w:color w:val="3E3E3E"/>
          <w:sz w:val="30"/>
          <w:szCs w:val="30"/>
          <w:shd w:val="clear" w:color="auto" w:fill="FFFFFF"/>
        </w:rPr>
        <w:t>类</w:t>
      </w:r>
      <w:r w:rsidR="00740A0F" w:rsidRPr="00705EF9">
        <w:rPr>
          <w:rFonts w:ascii="仿宋_GB2312" w:eastAsia="仿宋_GB2312" w:hAnsi="Helvetica" w:hint="eastAsia"/>
          <w:color w:val="3E3E3E"/>
          <w:sz w:val="30"/>
          <w:szCs w:val="30"/>
          <w:shd w:val="clear" w:color="auto" w:fill="FFFFFF"/>
        </w:rPr>
        <w:t>型，不同的课型对</w:t>
      </w:r>
      <w:r w:rsidR="00F74FBF" w:rsidRPr="00705EF9">
        <w:rPr>
          <w:rFonts w:ascii="仿宋_GB2312" w:eastAsia="仿宋_GB2312" w:hAnsi="Helvetica" w:hint="eastAsia"/>
          <w:color w:val="3E3E3E"/>
          <w:sz w:val="30"/>
          <w:szCs w:val="30"/>
          <w:shd w:val="clear" w:color="auto" w:fill="FFFFFF"/>
        </w:rPr>
        <w:t>“微课”</w:t>
      </w:r>
      <w:r w:rsidR="00740A0F" w:rsidRPr="00705EF9">
        <w:rPr>
          <w:rFonts w:ascii="仿宋_GB2312" w:eastAsia="仿宋_GB2312" w:hAnsi="Helvetica" w:hint="eastAsia"/>
          <w:color w:val="3E3E3E"/>
          <w:sz w:val="30"/>
          <w:szCs w:val="30"/>
          <w:shd w:val="clear" w:color="auto" w:fill="FFFFFF"/>
        </w:rPr>
        <w:t>有不同的需求，也不是所有课堂都需要</w:t>
      </w:r>
      <w:r w:rsidR="00F74FBF" w:rsidRPr="00705EF9">
        <w:rPr>
          <w:rFonts w:ascii="仿宋_GB2312" w:eastAsia="仿宋_GB2312" w:hAnsi="Helvetica" w:hint="eastAsia"/>
          <w:color w:val="3E3E3E"/>
          <w:sz w:val="30"/>
          <w:szCs w:val="30"/>
          <w:shd w:val="clear" w:color="auto" w:fill="FFFFFF"/>
        </w:rPr>
        <w:t>“微课”</w:t>
      </w:r>
      <w:r w:rsidR="00740A0F" w:rsidRPr="00705EF9">
        <w:rPr>
          <w:rFonts w:ascii="仿宋_GB2312" w:eastAsia="仿宋_GB2312" w:hAnsi="Helvetica" w:hint="eastAsia"/>
          <w:color w:val="3E3E3E"/>
          <w:sz w:val="30"/>
          <w:szCs w:val="30"/>
          <w:shd w:val="clear" w:color="auto" w:fill="FFFFFF"/>
        </w:rPr>
        <w:t>。</w:t>
      </w:r>
      <w:r w:rsidR="004B0E35" w:rsidRPr="00705EF9">
        <w:rPr>
          <w:rFonts w:ascii="仿宋_GB2312" w:eastAsia="仿宋_GB2312" w:hAnsi="Helvetica" w:hint="eastAsia"/>
          <w:color w:val="3E3E3E"/>
          <w:sz w:val="30"/>
          <w:szCs w:val="30"/>
          <w:shd w:val="clear" w:color="auto" w:fill="FFFFFF"/>
        </w:rPr>
        <w:t>面对</w:t>
      </w:r>
      <w:r w:rsidR="00603694" w:rsidRPr="00705EF9">
        <w:rPr>
          <w:rFonts w:ascii="仿宋_GB2312" w:eastAsia="仿宋_GB2312" w:hAnsi="Helvetica" w:hint="eastAsia"/>
          <w:color w:val="3E3E3E"/>
          <w:sz w:val="30"/>
          <w:szCs w:val="30"/>
          <w:shd w:val="clear" w:color="auto" w:fill="FFFFFF"/>
        </w:rPr>
        <w:t>现在的</w:t>
      </w:r>
      <w:r w:rsidR="00F74FBF" w:rsidRPr="00705EF9">
        <w:rPr>
          <w:rFonts w:ascii="仿宋_GB2312" w:eastAsia="仿宋_GB2312" w:hAnsi="Helvetica" w:hint="eastAsia"/>
          <w:color w:val="3E3E3E"/>
          <w:sz w:val="30"/>
          <w:szCs w:val="30"/>
          <w:shd w:val="clear" w:color="auto" w:fill="FFFFFF"/>
        </w:rPr>
        <w:t>“微课”</w:t>
      </w:r>
      <w:r w:rsidR="00603694" w:rsidRPr="00705EF9">
        <w:rPr>
          <w:rFonts w:ascii="仿宋_GB2312" w:eastAsia="仿宋_GB2312" w:hAnsi="Helvetica" w:hint="eastAsia"/>
          <w:color w:val="3E3E3E"/>
          <w:sz w:val="30"/>
          <w:szCs w:val="30"/>
          <w:shd w:val="clear" w:color="auto" w:fill="FFFFFF"/>
        </w:rPr>
        <w:t>热潮，我们也需要头脑冷静，不能生搬硬套、盲目跟风，避免把</w:t>
      </w:r>
      <w:r w:rsidR="00F74FBF" w:rsidRPr="00705EF9">
        <w:rPr>
          <w:rFonts w:ascii="仿宋_GB2312" w:eastAsia="仿宋_GB2312" w:hAnsi="Helvetica" w:hint="eastAsia"/>
          <w:color w:val="3E3E3E"/>
          <w:sz w:val="30"/>
          <w:szCs w:val="30"/>
          <w:shd w:val="clear" w:color="auto" w:fill="FFFFFF"/>
        </w:rPr>
        <w:t>“微课”</w:t>
      </w:r>
      <w:r w:rsidR="00603694" w:rsidRPr="00705EF9">
        <w:rPr>
          <w:rFonts w:ascii="仿宋_GB2312" w:eastAsia="仿宋_GB2312" w:hAnsi="Helvetica" w:hint="eastAsia"/>
          <w:color w:val="3E3E3E"/>
          <w:sz w:val="30"/>
          <w:szCs w:val="30"/>
          <w:shd w:val="clear" w:color="auto" w:fill="FFFFFF"/>
        </w:rPr>
        <w:t>变成黑板的电子化，必须根据教育教学的实际情况，选择合适的教育教学方式，提高信息技术</w:t>
      </w:r>
      <w:r w:rsidR="00374B5C" w:rsidRPr="00705EF9">
        <w:rPr>
          <w:rFonts w:ascii="仿宋_GB2312" w:eastAsia="仿宋_GB2312" w:hAnsi="Helvetica" w:hint="eastAsia"/>
          <w:color w:val="3E3E3E"/>
          <w:sz w:val="30"/>
          <w:szCs w:val="30"/>
          <w:shd w:val="clear" w:color="auto" w:fill="FFFFFF"/>
        </w:rPr>
        <w:t>课堂</w:t>
      </w:r>
      <w:r w:rsidR="00603694" w:rsidRPr="00705EF9">
        <w:rPr>
          <w:rFonts w:ascii="仿宋_GB2312" w:eastAsia="仿宋_GB2312" w:hAnsi="Helvetica" w:hint="eastAsia"/>
          <w:color w:val="3E3E3E"/>
          <w:sz w:val="30"/>
          <w:szCs w:val="30"/>
          <w:shd w:val="clear" w:color="auto" w:fill="FFFFFF"/>
        </w:rPr>
        <w:t>教学效果。</w:t>
      </w:r>
    </w:p>
    <w:p w:rsidR="001D11BA" w:rsidRPr="00705EF9" w:rsidRDefault="00603694"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现阶段信息技术</w:t>
      </w:r>
      <w:r w:rsidR="0089585F" w:rsidRPr="00705EF9">
        <w:rPr>
          <w:rFonts w:ascii="仿宋_GB2312" w:eastAsia="仿宋_GB2312" w:hAnsi="Helvetica" w:hint="eastAsia"/>
          <w:color w:val="3E3E3E"/>
          <w:sz w:val="30"/>
          <w:szCs w:val="30"/>
          <w:shd w:val="clear" w:color="auto" w:fill="FFFFFF"/>
        </w:rPr>
        <w:t>“微课”</w:t>
      </w:r>
      <w:r w:rsidRPr="00705EF9">
        <w:rPr>
          <w:rFonts w:ascii="仿宋_GB2312" w:eastAsia="仿宋_GB2312" w:hAnsi="Helvetica" w:hint="eastAsia"/>
          <w:color w:val="3E3E3E"/>
          <w:sz w:val="30"/>
          <w:szCs w:val="30"/>
          <w:shd w:val="clear" w:color="auto" w:fill="FFFFFF"/>
        </w:rPr>
        <w:t>应当包括教学设计、微视频、导学案、微练习题、师生互动</w:t>
      </w:r>
      <w:r w:rsidR="0089585F" w:rsidRPr="00705EF9">
        <w:rPr>
          <w:rFonts w:ascii="仿宋_GB2312" w:eastAsia="仿宋_GB2312" w:hAnsi="Helvetica" w:hint="eastAsia"/>
          <w:color w:val="3E3E3E"/>
          <w:sz w:val="30"/>
          <w:szCs w:val="30"/>
          <w:shd w:val="clear" w:color="auto" w:fill="FFFFFF"/>
        </w:rPr>
        <w:t>等</w:t>
      </w:r>
      <w:r w:rsidRPr="00705EF9">
        <w:rPr>
          <w:rFonts w:ascii="仿宋_GB2312" w:eastAsia="仿宋_GB2312" w:hAnsi="Helvetica" w:hint="eastAsia"/>
          <w:color w:val="3E3E3E"/>
          <w:sz w:val="30"/>
          <w:szCs w:val="30"/>
          <w:shd w:val="clear" w:color="auto" w:fill="FFFFFF"/>
        </w:rPr>
        <w:t>方面。教学知识点的选取和微视频的制作质量对于学生掌握知识的效率有着直接的影响，良好的视频总能够最大限度的激发学生的学习兴趣；对于信息技</w:t>
      </w:r>
      <w:r w:rsidR="003E277C" w:rsidRPr="00705EF9">
        <w:rPr>
          <w:rFonts w:ascii="仿宋_GB2312" w:eastAsia="仿宋_GB2312" w:hAnsi="Helvetica" w:hint="eastAsia"/>
          <w:color w:val="3E3E3E"/>
          <w:sz w:val="30"/>
          <w:szCs w:val="30"/>
          <w:shd w:val="clear" w:color="auto" w:fill="FFFFFF"/>
        </w:rPr>
        <w:t>术教学而言，微练习题可以是客观题、主观题或者实验操作题，也可以是</w:t>
      </w:r>
      <w:r w:rsidRPr="00705EF9">
        <w:rPr>
          <w:rFonts w:ascii="仿宋_GB2312" w:eastAsia="仿宋_GB2312" w:hAnsi="Helvetica" w:hint="eastAsia"/>
          <w:color w:val="3E3E3E"/>
          <w:sz w:val="30"/>
          <w:szCs w:val="30"/>
          <w:shd w:val="clear" w:color="auto" w:fill="FFFFFF"/>
        </w:rPr>
        <w:t>教师设计一个小活动，让学生在活动中学习，这是检查学生对知识掌握情况的基本途径；师生互动主要包括教师对学生学习的评价和学生对教师教学的反馈两个方面的内容，师生之间的有效互动不仅可以促使学生主动的去探究新的知识，更能够帮助教师查漏补缺，针对学生的不足之处来完善</w:t>
      </w:r>
      <w:r w:rsidR="00884D61" w:rsidRPr="00705EF9">
        <w:rPr>
          <w:rFonts w:ascii="仿宋_GB2312" w:eastAsia="仿宋_GB2312" w:hAnsi="Helvetica" w:hint="eastAsia"/>
          <w:color w:val="3E3E3E"/>
          <w:sz w:val="30"/>
          <w:szCs w:val="30"/>
          <w:shd w:val="clear" w:color="auto" w:fill="FFFFFF"/>
        </w:rPr>
        <w:t>“微课”</w:t>
      </w:r>
      <w:r w:rsidRPr="00705EF9">
        <w:rPr>
          <w:rFonts w:ascii="仿宋_GB2312" w:eastAsia="仿宋_GB2312" w:hAnsi="Helvetica" w:hint="eastAsia"/>
          <w:color w:val="3E3E3E"/>
          <w:sz w:val="30"/>
          <w:szCs w:val="30"/>
          <w:shd w:val="clear" w:color="auto" w:fill="FFFFFF"/>
        </w:rPr>
        <w:t>设计。</w:t>
      </w:r>
    </w:p>
    <w:p w:rsidR="0025256F" w:rsidRPr="00705EF9" w:rsidRDefault="004B0E35"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信息技术教师本身有着很强的技术技能，从录制到剪辑都要比其他学科的老师有优势，更能抓住信息教学的重点，利用视频等媒体通过各种各样的平台展示所表达的内容。</w:t>
      </w:r>
      <w:r w:rsidR="00A013B8" w:rsidRPr="00705EF9">
        <w:rPr>
          <w:rFonts w:ascii="仿宋_GB2312" w:eastAsia="仿宋_GB2312" w:hAnsi="Helvetica" w:hint="eastAsia"/>
          <w:color w:val="3E3E3E"/>
          <w:sz w:val="30"/>
          <w:szCs w:val="30"/>
          <w:shd w:val="clear" w:color="auto" w:fill="FFFFFF"/>
        </w:rPr>
        <w:t>在信息技术教学中，同一个知识点，教师往往需要在不同班级多次进行重复性讲解。如果利用“微课”，教师即可以一次录制，反复使用，并且可以永久保存。共享到教师个人网络空间、</w:t>
      </w:r>
      <w:proofErr w:type="gramStart"/>
      <w:r w:rsidR="00A013B8" w:rsidRPr="00705EF9">
        <w:rPr>
          <w:rFonts w:ascii="仿宋_GB2312" w:eastAsia="仿宋_GB2312" w:hAnsi="Helvetica" w:hint="eastAsia"/>
          <w:color w:val="3E3E3E"/>
          <w:sz w:val="30"/>
          <w:szCs w:val="30"/>
          <w:shd w:val="clear" w:color="auto" w:fill="FFFFFF"/>
        </w:rPr>
        <w:t>微信群</w:t>
      </w:r>
      <w:proofErr w:type="gramEnd"/>
      <w:r w:rsidR="00A013B8" w:rsidRPr="00705EF9">
        <w:rPr>
          <w:rFonts w:ascii="仿宋_GB2312" w:eastAsia="仿宋_GB2312" w:hAnsi="Helvetica" w:hint="eastAsia"/>
          <w:color w:val="3E3E3E"/>
          <w:sz w:val="30"/>
          <w:szCs w:val="30"/>
          <w:shd w:val="clear" w:color="auto" w:fill="FFFFFF"/>
        </w:rPr>
        <w:t>、QQ</w:t>
      </w:r>
      <w:proofErr w:type="gramStart"/>
      <w:r w:rsidR="00A013B8" w:rsidRPr="00705EF9">
        <w:rPr>
          <w:rFonts w:ascii="仿宋_GB2312" w:eastAsia="仿宋_GB2312" w:hAnsi="Helvetica" w:hint="eastAsia"/>
          <w:color w:val="3E3E3E"/>
          <w:sz w:val="30"/>
          <w:szCs w:val="30"/>
          <w:shd w:val="clear" w:color="auto" w:fill="FFFFFF"/>
        </w:rPr>
        <w:t>群或者</w:t>
      </w:r>
      <w:proofErr w:type="gramEnd"/>
      <w:r w:rsidR="00A013B8" w:rsidRPr="00705EF9">
        <w:rPr>
          <w:rFonts w:ascii="仿宋_GB2312" w:eastAsia="仿宋_GB2312" w:hAnsi="Helvetica" w:hint="eastAsia"/>
          <w:color w:val="3E3E3E"/>
          <w:sz w:val="30"/>
          <w:szCs w:val="30"/>
          <w:shd w:val="clear" w:color="auto" w:fill="FFFFFF"/>
        </w:rPr>
        <w:t>网络资源平台上等等，供学生随时查阅，边观看边学习，易于操作。这不仅减少了老师的重复性劳动，也提高了学生学习的自由度，使学习具有即时性、高效性。这些资源</w:t>
      </w:r>
      <w:r w:rsidR="0025256F" w:rsidRPr="00705EF9">
        <w:rPr>
          <w:rFonts w:ascii="仿宋_GB2312" w:eastAsia="仿宋_GB2312" w:hAnsi="Helvetica" w:hint="eastAsia"/>
          <w:color w:val="3E3E3E"/>
          <w:sz w:val="30"/>
          <w:szCs w:val="30"/>
          <w:shd w:val="clear" w:color="auto" w:fill="FFFFFF"/>
        </w:rPr>
        <w:t>我们</w:t>
      </w:r>
      <w:r w:rsidR="00A013B8" w:rsidRPr="00705EF9">
        <w:rPr>
          <w:rFonts w:ascii="仿宋_GB2312" w:eastAsia="仿宋_GB2312" w:hAnsi="Helvetica" w:hint="eastAsia"/>
          <w:color w:val="3E3E3E"/>
          <w:sz w:val="30"/>
          <w:szCs w:val="30"/>
          <w:shd w:val="clear" w:color="auto" w:fill="FFFFFF"/>
        </w:rPr>
        <w:t>在课堂上也都</w:t>
      </w:r>
      <w:r w:rsidR="0025256F" w:rsidRPr="00705EF9">
        <w:rPr>
          <w:rFonts w:ascii="仿宋_GB2312" w:eastAsia="仿宋_GB2312" w:hAnsi="Helvetica" w:hint="eastAsia"/>
          <w:color w:val="3E3E3E"/>
          <w:sz w:val="30"/>
          <w:szCs w:val="30"/>
          <w:shd w:val="clear" w:color="auto" w:fill="FFFFFF"/>
        </w:rPr>
        <w:t>可以</w:t>
      </w:r>
      <w:r w:rsidR="00A013B8" w:rsidRPr="00705EF9">
        <w:rPr>
          <w:rFonts w:ascii="仿宋_GB2312" w:eastAsia="仿宋_GB2312" w:hAnsi="Helvetica" w:hint="eastAsia"/>
          <w:color w:val="3E3E3E"/>
          <w:sz w:val="30"/>
          <w:szCs w:val="30"/>
          <w:shd w:val="clear" w:color="auto" w:fill="FFFFFF"/>
        </w:rPr>
        <w:t>利</w:t>
      </w:r>
      <w:r w:rsidR="0025256F" w:rsidRPr="00705EF9">
        <w:rPr>
          <w:rFonts w:ascii="仿宋_GB2312" w:eastAsia="仿宋_GB2312" w:hAnsi="Helvetica" w:hint="eastAsia"/>
          <w:color w:val="3E3E3E"/>
          <w:sz w:val="30"/>
          <w:szCs w:val="30"/>
          <w:shd w:val="clear" w:color="auto" w:fill="FFFFFF"/>
        </w:rPr>
        <w:t>用</w:t>
      </w:r>
      <w:r w:rsidR="00A013B8" w:rsidRPr="00705EF9">
        <w:rPr>
          <w:rFonts w:ascii="仿宋_GB2312" w:eastAsia="仿宋_GB2312" w:hAnsi="Helvetica" w:hint="eastAsia"/>
          <w:color w:val="3E3E3E"/>
          <w:sz w:val="30"/>
          <w:szCs w:val="30"/>
          <w:shd w:val="clear" w:color="auto" w:fill="FFFFFF"/>
        </w:rPr>
        <w:t xml:space="preserve">。（ </w:t>
      </w:r>
      <w:r w:rsidR="0025256F" w:rsidRPr="00705EF9">
        <w:rPr>
          <w:rFonts w:ascii="仿宋_GB2312" w:eastAsia="仿宋_GB2312" w:hAnsi="Helvetica" w:hint="eastAsia"/>
          <w:color w:val="3E3E3E"/>
          <w:sz w:val="30"/>
          <w:szCs w:val="30"/>
          <w:shd w:val="clear" w:color="auto" w:fill="FFFFFF"/>
        </w:rPr>
        <w:t>“微课”导入；</w:t>
      </w:r>
      <w:r w:rsidR="00A013B8" w:rsidRPr="00705EF9">
        <w:rPr>
          <w:rFonts w:ascii="仿宋_GB2312" w:eastAsia="仿宋_GB2312" w:hAnsi="Helvetica" w:hint="eastAsia"/>
          <w:color w:val="3E3E3E"/>
          <w:sz w:val="30"/>
          <w:szCs w:val="30"/>
          <w:shd w:val="clear" w:color="auto" w:fill="FFFFFF"/>
        </w:rPr>
        <w:t>“微课”互动</w:t>
      </w:r>
      <w:r w:rsidR="0025256F" w:rsidRPr="00705EF9">
        <w:rPr>
          <w:rFonts w:ascii="仿宋_GB2312" w:eastAsia="仿宋_GB2312" w:hAnsi="Helvetica" w:hint="eastAsia"/>
          <w:color w:val="3E3E3E"/>
          <w:sz w:val="30"/>
          <w:szCs w:val="30"/>
          <w:shd w:val="clear" w:color="auto" w:fill="FFFFFF"/>
        </w:rPr>
        <w:t>；</w:t>
      </w:r>
      <w:r w:rsidR="00A013B8" w:rsidRPr="00705EF9">
        <w:rPr>
          <w:rFonts w:ascii="仿宋_GB2312" w:eastAsia="仿宋_GB2312" w:hAnsi="Helvetica" w:hint="eastAsia"/>
          <w:color w:val="3E3E3E"/>
          <w:sz w:val="30"/>
          <w:szCs w:val="30"/>
          <w:shd w:val="clear" w:color="auto" w:fill="FFFFFF"/>
        </w:rPr>
        <w:t>“微课”反馈</w:t>
      </w:r>
      <w:r w:rsidR="0025256F" w:rsidRPr="00705EF9">
        <w:rPr>
          <w:rFonts w:ascii="仿宋_GB2312" w:eastAsia="仿宋_GB2312" w:hAnsi="Helvetica" w:hint="eastAsia"/>
          <w:color w:val="3E3E3E"/>
          <w:sz w:val="30"/>
          <w:szCs w:val="30"/>
          <w:shd w:val="clear" w:color="auto" w:fill="FFFFFF"/>
        </w:rPr>
        <w:t>……</w:t>
      </w:r>
      <w:r w:rsidR="00A013B8" w:rsidRPr="00705EF9">
        <w:rPr>
          <w:rFonts w:ascii="仿宋_GB2312" w:eastAsia="仿宋_GB2312" w:hAnsi="Helvetica" w:hint="eastAsia"/>
          <w:color w:val="3E3E3E"/>
          <w:sz w:val="30"/>
          <w:szCs w:val="30"/>
          <w:shd w:val="clear" w:color="auto" w:fill="FFFFFF"/>
        </w:rPr>
        <w:t>）例如：</w:t>
      </w:r>
      <w:r w:rsidRPr="00705EF9">
        <w:rPr>
          <w:rFonts w:ascii="仿宋_GB2312" w:eastAsia="仿宋_GB2312" w:hAnsi="Helvetica" w:hint="eastAsia"/>
          <w:color w:val="3E3E3E"/>
          <w:sz w:val="30"/>
          <w:szCs w:val="30"/>
          <w:shd w:val="clear" w:color="auto" w:fill="FFFFFF"/>
        </w:rPr>
        <w:t>老师在讲解一些操作性知识的时候，可以在“课前”把每个操作步骤制作成视频提供给学生</w:t>
      </w:r>
      <w:r w:rsidR="0025256F" w:rsidRPr="00705EF9">
        <w:rPr>
          <w:rFonts w:ascii="仿宋_GB2312" w:eastAsia="仿宋_GB2312" w:hAnsi="Helvetica" w:hint="eastAsia"/>
          <w:color w:val="3E3E3E"/>
          <w:sz w:val="30"/>
          <w:szCs w:val="30"/>
          <w:shd w:val="clear" w:color="auto" w:fill="FFFFFF"/>
        </w:rPr>
        <w:t>观看</w:t>
      </w:r>
      <w:r w:rsidRPr="00705EF9">
        <w:rPr>
          <w:rFonts w:ascii="仿宋_GB2312" w:eastAsia="仿宋_GB2312" w:hAnsi="Helvetica" w:hint="eastAsia"/>
          <w:color w:val="3E3E3E"/>
          <w:sz w:val="30"/>
          <w:szCs w:val="30"/>
          <w:shd w:val="clear" w:color="auto" w:fill="FFFFFF"/>
        </w:rPr>
        <w:t>，学生可以自己根据</w:t>
      </w:r>
      <w:r w:rsidR="0025256F" w:rsidRPr="00705EF9">
        <w:rPr>
          <w:rFonts w:ascii="仿宋_GB2312" w:eastAsia="仿宋_GB2312" w:hAnsi="Helvetica" w:hint="eastAsia"/>
          <w:color w:val="3E3E3E"/>
          <w:sz w:val="30"/>
          <w:szCs w:val="30"/>
          <w:shd w:val="clear" w:color="auto" w:fill="FFFFFF"/>
        </w:rPr>
        <w:t>“微课”</w:t>
      </w:r>
      <w:r w:rsidRPr="00705EF9">
        <w:rPr>
          <w:rFonts w:ascii="仿宋_GB2312" w:eastAsia="仿宋_GB2312" w:hAnsi="Helvetica" w:hint="eastAsia"/>
          <w:color w:val="3E3E3E"/>
          <w:sz w:val="30"/>
          <w:szCs w:val="30"/>
          <w:shd w:val="clear" w:color="auto" w:fill="FFFFFF"/>
        </w:rPr>
        <w:t>掌握</w:t>
      </w:r>
      <w:r w:rsidR="0025256F" w:rsidRPr="00705EF9">
        <w:rPr>
          <w:rFonts w:ascii="仿宋_GB2312" w:eastAsia="仿宋_GB2312" w:hAnsi="Helvetica" w:hint="eastAsia"/>
          <w:color w:val="3E3E3E"/>
          <w:sz w:val="30"/>
          <w:szCs w:val="30"/>
          <w:shd w:val="clear" w:color="auto" w:fill="FFFFFF"/>
        </w:rPr>
        <w:t>操作</w:t>
      </w:r>
      <w:r w:rsidRPr="00705EF9">
        <w:rPr>
          <w:rFonts w:ascii="仿宋_GB2312" w:eastAsia="仿宋_GB2312" w:hAnsi="Helvetica" w:hint="eastAsia"/>
          <w:color w:val="3E3E3E"/>
          <w:sz w:val="30"/>
          <w:szCs w:val="30"/>
          <w:shd w:val="clear" w:color="auto" w:fill="FFFFFF"/>
        </w:rPr>
        <w:t>的步骤。另外，老师在视频中还可以运用注释的手段，标注出特别的难点和重点，方便学生对知识的掌握。</w:t>
      </w:r>
    </w:p>
    <w:p w:rsidR="0025256F" w:rsidRPr="00705EF9" w:rsidRDefault="00F74FBF"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“微课”</w:t>
      </w:r>
      <w:r w:rsidR="004E1F19" w:rsidRPr="00705EF9">
        <w:rPr>
          <w:rFonts w:ascii="仿宋_GB2312" w:eastAsia="仿宋_GB2312" w:hAnsi="Helvetica" w:hint="eastAsia"/>
          <w:color w:val="3E3E3E"/>
          <w:sz w:val="30"/>
          <w:szCs w:val="30"/>
          <w:shd w:val="clear" w:color="auto" w:fill="FFFFFF"/>
        </w:rPr>
        <w:t>依托于网络，</w:t>
      </w:r>
      <w:r w:rsidR="0025256F" w:rsidRPr="00705EF9">
        <w:rPr>
          <w:rFonts w:ascii="仿宋_GB2312" w:eastAsia="仿宋_GB2312" w:hAnsi="Helvetica" w:hint="eastAsia"/>
          <w:color w:val="3E3E3E"/>
          <w:sz w:val="30"/>
          <w:szCs w:val="30"/>
          <w:shd w:val="clear" w:color="auto" w:fill="FFFFFF"/>
        </w:rPr>
        <w:t>其针对性强、简洁直观、画面丰富……</w:t>
      </w:r>
      <w:r w:rsidRPr="00705EF9">
        <w:rPr>
          <w:rFonts w:ascii="仿宋_GB2312" w:eastAsia="仿宋_GB2312" w:hAnsi="Helvetica" w:hint="eastAsia"/>
          <w:color w:val="3E3E3E"/>
          <w:sz w:val="30"/>
          <w:szCs w:val="30"/>
          <w:shd w:val="clear" w:color="auto" w:fill="FFFFFF"/>
        </w:rPr>
        <w:t>可以方便学生不受时间</w:t>
      </w:r>
      <w:r w:rsidR="0025256F" w:rsidRPr="00705EF9">
        <w:rPr>
          <w:rFonts w:ascii="仿宋_GB2312" w:eastAsia="仿宋_GB2312" w:hAnsi="Helvetica" w:hint="eastAsia"/>
          <w:color w:val="3E3E3E"/>
          <w:sz w:val="30"/>
          <w:szCs w:val="30"/>
          <w:shd w:val="clear" w:color="auto" w:fill="FFFFFF"/>
        </w:rPr>
        <w:t>、</w:t>
      </w:r>
      <w:r w:rsidRPr="00705EF9">
        <w:rPr>
          <w:rFonts w:ascii="仿宋_GB2312" w:eastAsia="仿宋_GB2312" w:hAnsi="Helvetica" w:hint="eastAsia"/>
          <w:color w:val="3E3E3E"/>
          <w:sz w:val="30"/>
          <w:szCs w:val="30"/>
          <w:shd w:val="clear" w:color="auto" w:fill="FFFFFF"/>
        </w:rPr>
        <w:t>空间的限制，</w:t>
      </w:r>
      <w:r w:rsidR="004E1F19" w:rsidRPr="00705EF9">
        <w:rPr>
          <w:rFonts w:ascii="仿宋_GB2312" w:eastAsia="仿宋_GB2312" w:hAnsi="Helvetica" w:hint="eastAsia"/>
          <w:color w:val="3E3E3E"/>
          <w:sz w:val="30"/>
          <w:szCs w:val="30"/>
          <w:shd w:val="clear" w:color="auto" w:fill="FFFFFF"/>
        </w:rPr>
        <w:t>随时随地学习。</w:t>
      </w:r>
      <w:r w:rsidR="0025256F" w:rsidRPr="00705EF9">
        <w:rPr>
          <w:rFonts w:ascii="仿宋_GB2312" w:eastAsia="仿宋_GB2312" w:hAnsi="Helvetica" w:hint="eastAsia"/>
          <w:color w:val="3E3E3E"/>
          <w:sz w:val="30"/>
          <w:szCs w:val="30"/>
          <w:shd w:val="clear" w:color="auto" w:fill="FFFFFF"/>
        </w:rPr>
        <w:t>目前大多数中小学校在硬件设施上都已达到“现代化标准”这为“微课”的应用提供了可行的平台。</w:t>
      </w:r>
      <w:r w:rsidRPr="00705EF9">
        <w:rPr>
          <w:rFonts w:ascii="仿宋_GB2312" w:eastAsia="仿宋_GB2312" w:hAnsi="Helvetica" w:hint="eastAsia"/>
          <w:color w:val="3E3E3E"/>
          <w:sz w:val="30"/>
          <w:szCs w:val="30"/>
          <w:shd w:val="clear" w:color="auto" w:fill="FFFFFF"/>
        </w:rPr>
        <w:t>但</w:t>
      </w:r>
      <w:r w:rsidR="004E1F19" w:rsidRPr="00705EF9">
        <w:rPr>
          <w:rFonts w:ascii="仿宋_GB2312" w:eastAsia="仿宋_GB2312" w:hAnsi="Helvetica" w:hint="eastAsia"/>
          <w:color w:val="3E3E3E"/>
          <w:sz w:val="30"/>
          <w:szCs w:val="30"/>
          <w:shd w:val="clear" w:color="auto" w:fill="FFFFFF"/>
        </w:rPr>
        <w:t>学生</w:t>
      </w:r>
      <w:r w:rsidRPr="00705EF9">
        <w:rPr>
          <w:rFonts w:ascii="仿宋_GB2312" w:eastAsia="仿宋_GB2312" w:hAnsi="Helvetica" w:hint="eastAsia"/>
          <w:color w:val="3E3E3E"/>
          <w:sz w:val="30"/>
          <w:szCs w:val="30"/>
          <w:shd w:val="clear" w:color="auto" w:fill="FFFFFF"/>
        </w:rPr>
        <w:t>如果没有养成利用“微课”</w:t>
      </w:r>
      <w:r w:rsidR="004E1F19" w:rsidRPr="00705EF9">
        <w:rPr>
          <w:rFonts w:ascii="仿宋_GB2312" w:eastAsia="仿宋_GB2312" w:hAnsi="Helvetica" w:hint="eastAsia"/>
          <w:color w:val="3E3E3E"/>
          <w:sz w:val="30"/>
          <w:szCs w:val="30"/>
          <w:shd w:val="clear" w:color="auto" w:fill="FFFFFF"/>
        </w:rPr>
        <w:t>自学的习惯，</w:t>
      </w:r>
      <w:r w:rsidR="002509CB" w:rsidRPr="00705EF9">
        <w:rPr>
          <w:rFonts w:ascii="仿宋_GB2312" w:eastAsia="仿宋_GB2312" w:hAnsi="Helvetica" w:hint="eastAsia"/>
          <w:color w:val="3E3E3E"/>
          <w:sz w:val="30"/>
          <w:szCs w:val="30"/>
          <w:shd w:val="clear" w:color="auto" w:fill="FFFFFF"/>
        </w:rPr>
        <w:t>这些资源</w:t>
      </w:r>
      <w:r w:rsidR="003E277C" w:rsidRPr="00705EF9">
        <w:rPr>
          <w:rFonts w:ascii="仿宋_GB2312" w:eastAsia="仿宋_GB2312" w:hAnsi="Helvetica" w:hint="eastAsia"/>
          <w:color w:val="3E3E3E"/>
          <w:sz w:val="30"/>
          <w:szCs w:val="30"/>
          <w:shd w:val="clear" w:color="auto" w:fill="FFFFFF"/>
        </w:rPr>
        <w:t>即使</w:t>
      </w:r>
      <w:r w:rsidR="00416952" w:rsidRPr="00705EF9">
        <w:rPr>
          <w:rFonts w:ascii="仿宋_GB2312" w:eastAsia="仿宋_GB2312" w:hAnsi="Helvetica" w:hint="eastAsia"/>
          <w:color w:val="3E3E3E"/>
          <w:sz w:val="30"/>
          <w:szCs w:val="30"/>
          <w:shd w:val="clear" w:color="auto" w:fill="FFFFFF"/>
        </w:rPr>
        <w:t>放</w:t>
      </w:r>
      <w:r w:rsidR="004E1F19" w:rsidRPr="00705EF9">
        <w:rPr>
          <w:rFonts w:ascii="仿宋_GB2312" w:eastAsia="仿宋_GB2312" w:hAnsi="Helvetica" w:hint="eastAsia"/>
          <w:color w:val="3E3E3E"/>
          <w:sz w:val="30"/>
          <w:szCs w:val="30"/>
          <w:shd w:val="clear" w:color="auto" w:fill="FFFFFF"/>
        </w:rPr>
        <w:t>在网上</w:t>
      </w:r>
      <w:r w:rsidR="00416952" w:rsidRPr="00705EF9">
        <w:rPr>
          <w:rFonts w:ascii="仿宋_GB2312" w:eastAsia="仿宋_GB2312" w:hAnsi="Helvetica" w:hint="eastAsia"/>
          <w:color w:val="3E3E3E"/>
          <w:sz w:val="30"/>
          <w:szCs w:val="30"/>
          <w:shd w:val="clear" w:color="auto" w:fill="FFFFFF"/>
        </w:rPr>
        <w:t>共享</w:t>
      </w:r>
      <w:r w:rsidR="004E1F19" w:rsidRPr="00705EF9">
        <w:rPr>
          <w:rFonts w:ascii="仿宋_GB2312" w:eastAsia="仿宋_GB2312" w:hAnsi="Helvetica" w:hint="eastAsia"/>
          <w:color w:val="3E3E3E"/>
          <w:sz w:val="30"/>
          <w:szCs w:val="30"/>
          <w:shd w:val="clear" w:color="auto" w:fill="FFFFFF"/>
        </w:rPr>
        <w:t>，没</w:t>
      </w:r>
      <w:r w:rsidR="002509CB" w:rsidRPr="00705EF9">
        <w:rPr>
          <w:rFonts w:ascii="仿宋_GB2312" w:eastAsia="仿宋_GB2312" w:hAnsi="Helvetica" w:hint="eastAsia"/>
          <w:color w:val="3E3E3E"/>
          <w:sz w:val="30"/>
          <w:szCs w:val="30"/>
          <w:shd w:val="clear" w:color="auto" w:fill="FFFFFF"/>
        </w:rPr>
        <w:t>有人去看，</w:t>
      </w:r>
      <w:r w:rsidR="004E1F19" w:rsidRPr="00705EF9">
        <w:rPr>
          <w:rFonts w:ascii="仿宋_GB2312" w:eastAsia="仿宋_GB2312" w:hAnsi="Helvetica" w:hint="eastAsia"/>
          <w:color w:val="3E3E3E"/>
          <w:sz w:val="30"/>
          <w:szCs w:val="30"/>
          <w:shd w:val="clear" w:color="auto" w:fill="FFFFFF"/>
        </w:rPr>
        <w:t>也发挥不了</w:t>
      </w:r>
      <w:r w:rsidR="002509CB" w:rsidRPr="00705EF9">
        <w:rPr>
          <w:rFonts w:ascii="仿宋_GB2312" w:eastAsia="仿宋_GB2312" w:hAnsi="Helvetica" w:hint="eastAsia"/>
          <w:color w:val="3E3E3E"/>
          <w:sz w:val="30"/>
          <w:szCs w:val="30"/>
          <w:shd w:val="clear" w:color="auto" w:fill="FFFFFF"/>
        </w:rPr>
        <w:t>“微课”</w:t>
      </w:r>
      <w:r w:rsidR="003E277C" w:rsidRPr="00705EF9">
        <w:rPr>
          <w:rFonts w:ascii="仿宋_GB2312" w:eastAsia="仿宋_GB2312" w:hAnsi="Helvetica" w:hint="eastAsia"/>
          <w:color w:val="3E3E3E"/>
          <w:sz w:val="30"/>
          <w:szCs w:val="30"/>
          <w:shd w:val="clear" w:color="auto" w:fill="FFFFFF"/>
        </w:rPr>
        <w:t>应有</w:t>
      </w:r>
      <w:r w:rsidR="004E1F19" w:rsidRPr="00705EF9">
        <w:rPr>
          <w:rFonts w:ascii="仿宋_GB2312" w:eastAsia="仿宋_GB2312" w:hAnsi="Helvetica" w:hint="eastAsia"/>
          <w:color w:val="3E3E3E"/>
          <w:sz w:val="30"/>
          <w:szCs w:val="30"/>
          <w:shd w:val="clear" w:color="auto" w:fill="FFFFFF"/>
        </w:rPr>
        <w:t>的作用。</w:t>
      </w:r>
      <w:r w:rsidR="002509CB" w:rsidRPr="00705EF9">
        <w:rPr>
          <w:rFonts w:ascii="仿宋_GB2312" w:eastAsia="仿宋_GB2312" w:hAnsi="Helvetica" w:hint="eastAsia"/>
          <w:color w:val="3E3E3E"/>
          <w:sz w:val="30"/>
          <w:szCs w:val="30"/>
          <w:shd w:val="clear" w:color="auto" w:fill="FFFFFF"/>
        </w:rPr>
        <w:t>因此，</w:t>
      </w:r>
      <w:r w:rsidR="004E1F19" w:rsidRPr="00705EF9">
        <w:rPr>
          <w:rFonts w:ascii="仿宋_GB2312" w:eastAsia="仿宋_GB2312" w:hAnsi="Helvetica" w:hint="eastAsia"/>
          <w:color w:val="3E3E3E"/>
          <w:sz w:val="30"/>
          <w:szCs w:val="30"/>
          <w:shd w:val="clear" w:color="auto" w:fill="FFFFFF"/>
        </w:rPr>
        <w:t>教师</w:t>
      </w:r>
      <w:r w:rsidR="0025256F" w:rsidRPr="00705EF9">
        <w:rPr>
          <w:rFonts w:ascii="仿宋_GB2312" w:eastAsia="仿宋_GB2312" w:hAnsi="Helvetica" w:hint="eastAsia"/>
          <w:color w:val="3E3E3E"/>
          <w:sz w:val="30"/>
          <w:szCs w:val="30"/>
          <w:shd w:val="clear" w:color="auto" w:fill="FFFFFF"/>
        </w:rPr>
        <w:t>还</w:t>
      </w:r>
      <w:r w:rsidR="004E1F19" w:rsidRPr="00705EF9">
        <w:rPr>
          <w:rFonts w:ascii="仿宋_GB2312" w:eastAsia="仿宋_GB2312" w:hAnsi="Helvetica" w:hint="eastAsia"/>
          <w:color w:val="3E3E3E"/>
          <w:sz w:val="30"/>
          <w:szCs w:val="30"/>
          <w:shd w:val="clear" w:color="auto" w:fill="FFFFFF"/>
        </w:rPr>
        <w:t>要</w:t>
      </w:r>
      <w:r w:rsidR="0025256F" w:rsidRPr="00705EF9">
        <w:rPr>
          <w:rFonts w:ascii="仿宋_GB2312" w:eastAsia="仿宋_GB2312" w:hAnsi="Helvetica" w:hint="eastAsia"/>
          <w:color w:val="3E3E3E"/>
          <w:sz w:val="30"/>
          <w:szCs w:val="30"/>
          <w:shd w:val="clear" w:color="auto" w:fill="FFFFFF"/>
        </w:rPr>
        <w:t>“大处着眼、小处着手”</w:t>
      </w:r>
      <w:r w:rsidR="004E1F19" w:rsidRPr="00705EF9">
        <w:rPr>
          <w:rFonts w:ascii="仿宋_GB2312" w:eastAsia="仿宋_GB2312" w:hAnsi="Helvetica" w:hint="eastAsia"/>
          <w:color w:val="3E3E3E"/>
          <w:sz w:val="30"/>
          <w:szCs w:val="30"/>
          <w:shd w:val="clear" w:color="auto" w:fill="FFFFFF"/>
        </w:rPr>
        <w:t>积极去</w:t>
      </w:r>
      <w:r w:rsidR="0025256F" w:rsidRPr="00705EF9">
        <w:rPr>
          <w:rFonts w:ascii="仿宋_GB2312" w:eastAsia="仿宋_GB2312" w:hAnsi="Helvetica" w:hint="eastAsia"/>
          <w:color w:val="3E3E3E"/>
          <w:sz w:val="30"/>
          <w:szCs w:val="30"/>
          <w:shd w:val="clear" w:color="auto" w:fill="FFFFFF"/>
        </w:rPr>
        <w:t>推进“微课助学”的教学模式，让学生去适应这种教学模式，</w:t>
      </w:r>
      <w:r w:rsidR="004E1F19" w:rsidRPr="00705EF9">
        <w:rPr>
          <w:rFonts w:ascii="仿宋_GB2312" w:eastAsia="仿宋_GB2312" w:hAnsi="Helvetica" w:hint="eastAsia"/>
          <w:color w:val="3E3E3E"/>
          <w:sz w:val="30"/>
          <w:szCs w:val="30"/>
          <w:shd w:val="clear" w:color="auto" w:fill="FFFFFF"/>
        </w:rPr>
        <w:t>养成</w:t>
      </w:r>
      <w:r w:rsidR="0025256F" w:rsidRPr="00705EF9">
        <w:rPr>
          <w:rFonts w:ascii="仿宋_GB2312" w:eastAsia="仿宋_GB2312" w:hAnsi="Helvetica" w:hint="eastAsia"/>
          <w:color w:val="3E3E3E"/>
          <w:sz w:val="30"/>
          <w:szCs w:val="30"/>
          <w:shd w:val="clear" w:color="auto" w:fill="FFFFFF"/>
        </w:rPr>
        <w:t>良好的</w:t>
      </w:r>
      <w:r w:rsidR="004E1F19" w:rsidRPr="00705EF9">
        <w:rPr>
          <w:rFonts w:ascii="仿宋_GB2312" w:eastAsia="仿宋_GB2312" w:hAnsi="Helvetica" w:hint="eastAsia"/>
          <w:color w:val="3E3E3E"/>
          <w:sz w:val="30"/>
          <w:szCs w:val="30"/>
          <w:shd w:val="clear" w:color="auto" w:fill="FFFFFF"/>
        </w:rPr>
        <w:t>自学习惯，</w:t>
      </w:r>
      <w:r w:rsidR="0025256F" w:rsidRPr="00705EF9">
        <w:rPr>
          <w:rFonts w:ascii="仿宋_GB2312" w:eastAsia="仿宋_GB2312" w:hAnsi="Helvetica" w:hint="eastAsia"/>
          <w:color w:val="3E3E3E"/>
          <w:sz w:val="30"/>
          <w:szCs w:val="30"/>
          <w:shd w:val="clear" w:color="auto" w:fill="FFFFFF"/>
        </w:rPr>
        <w:t>充分发挥“微课”的作用，展示信息技术带来的成果，从而提高课堂教学效率。</w:t>
      </w:r>
    </w:p>
    <w:p w:rsidR="00330BCD" w:rsidRPr="00705EF9" w:rsidRDefault="00330BCD"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总之，</w:t>
      </w:r>
      <w:r w:rsidR="00603694" w:rsidRPr="00705EF9">
        <w:rPr>
          <w:rFonts w:ascii="仿宋_GB2312" w:eastAsia="仿宋_GB2312" w:hAnsi="Helvetica" w:hint="eastAsia"/>
          <w:color w:val="3E3E3E"/>
          <w:sz w:val="30"/>
          <w:szCs w:val="30"/>
          <w:shd w:val="clear" w:color="auto" w:fill="FFFFFF"/>
        </w:rPr>
        <w:t>信息技术教师</w:t>
      </w:r>
      <w:r w:rsidR="00100A37" w:rsidRPr="00705EF9">
        <w:rPr>
          <w:rFonts w:ascii="仿宋_GB2312" w:eastAsia="仿宋_GB2312" w:hAnsi="Helvetica" w:hint="eastAsia"/>
          <w:color w:val="3E3E3E"/>
          <w:sz w:val="30"/>
          <w:szCs w:val="30"/>
          <w:shd w:val="clear" w:color="auto" w:fill="FFFFFF"/>
        </w:rPr>
        <w:t>一定</w:t>
      </w:r>
      <w:r w:rsidR="00603694" w:rsidRPr="00705EF9">
        <w:rPr>
          <w:rFonts w:ascii="仿宋_GB2312" w:eastAsia="仿宋_GB2312" w:hAnsi="Helvetica" w:hint="eastAsia"/>
          <w:color w:val="3E3E3E"/>
          <w:sz w:val="30"/>
          <w:szCs w:val="30"/>
          <w:shd w:val="clear" w:color="auto" w:fill="FFFFFF"/>
        </w:rPr>
        <w:t>要</w:t>
      </w:r>
      <w:r w:rsidR="00100A37" w:rsidRPr="00705EF9">
        <w:rPr>
          <w:rFonts w:ascii="仿宋_GB2312" w:eastAsia="仿宋_GB2312" w:hAnsi="Helvetica" w:hint="eastAsia"/>
          <w:color w:val="3E3E3E"/>
          <w:sz w:val="30"/>
          <w:szCs w:val="30"/>
          <w:shd w:val="clear" w:color="auto" w:fill="FFFFFF"/>
        </w:rPr>
        <w:t>充分</w:t>
      </w:r>
      <w:r w:rsidR="00603694" w:rsidRPr="00705EF9">
        <w:rPr>
          <w:rFonts w:ascii="仿宋_GB2312" w:eastAsia="仿宋_GB2312" w:hAnsi="Helvetica" w:hint="eastAsia"/>
          <w:color w:val="3E3E3E"/>
          <w:sz w:val="30"/>
          <w:szCs w:val="30"/>
          <w:shd w:val="clear" w:color="auto" w:fill="FFFFFF"/>
        </w:rPr>
        <w:t>发挥</w:t>
      </w:r>
      <w:r w:rsidRPr="00705EF9">
        <w:rPr>
          <w:rFonts w:ascii="仿宋_GB2312" w:eastAsia="仿宋_GB2312" w:hAnsi="Helvetica" w:hint="eastAsia"/>
          <w:color w:val="3E3E3E"/>
          <w:sz w:val="30"/>
          <w:szCs w:val="30"/>
          <w:shd w:val="clear" w:color="auto" w:fill="FFFFFF"/>
        </w:rPr>
        <w:t>自身的</w:t>
      </w:r>
      <w:r w:rsidR="00603694" w:rsidRPr="00705EF9">
        <w:rPr>
          <w:rFonts w:ascii="仿宋_GB2312" w:eastAsia="仿宋_GB2312" w:hAnsi="Helvetica" w:hint="eastAsia"/>
          <w:color w:val="3E3E3E"/>
          <w:sz w:val="30"/>
          <w:szCs w:val="30"/>
          <w:shd w:val="clear" w:color="auto" w:fill="FFFFFF"/>
        </w:rPr>
        <w:t>学科优势，探索出一套</w:t>
      </w:r>
      <w:r w:rsidRPr="00705EF9">
        <w:rPr>
          <w:rFonts w:ascii="仿宋_GB2312" w:eastAsia="仿宋_GB2312" w:hAnsi="Helvetica" w:hint="eastAsia"/>
          <w:color w:val="3E3E3E"/>
          <w:sz w:val="30"/>
          <w:szCs w:val="30"/>
          <w:shd w:val="clear" w:color="auto" w:fill="FFFFFF"/>
        </w:rPr>
        <w:t>运用“微课”</w:t>
      </w:r>
      <w:r w:rsidR="00603694" w:rsidRPr="00705EF9">
        <w:rPr>
          <w:rFonts w:ascii="仿宋_GB2312" w:eastAsia="仿宋_GB2312" w:hAnsi="Helvetica" w:hint="eastAsia"/>
          <w:color w:val="3E3E3E"/>
          <w:sz w:val="30"/>
          <w:szCs w:val="30"/>
          <w:shd w:val="clear" w:color="auto" w:fill="FFFFFF"/>
        </w:rPr>
        <w:t>行之有效的教学方式</w:t>
      </w:r>
      <w:r w:rsidR="004E1F19" w:rsidRPr="00705EF9">
        <w:rPr>
          <w:rFonts w:ascii="仿宋_GB2312" w:eastAsia="仿宋_GB2312" w:hAnsi="Helvetica" w:hint="eastAsia"/>
          <w:color w:val="3E3E3E"/>
          <w:sz w:val="30"/>
          <w:szCs w:val="30"/>
          <w:shd w:val="clear" w:color="auto" w:fill="FFFFFF"/>
        </w:rPr>
        <w:t>，在</w:t>
      </w:r>
      <w:r w:rsidRPr="00705EF9">
        <w:rPr>
          <w:rFonts w:ascii="仿宋_GB2312" w:eastAsia="仿宋_GB2312" w:hAnsi="Helvetica" w:hint="eastAsia"/>
          <w:color w:val="3E3E3E"/>
          <w:sz w:val="30"/>
          <w:szCs w:val="30"/>
          <w:shd w:val="clear" w:color="auto" w:fill="FFFFFF"/>
        </w:rPr>
        <w:t>“微课”的</w:t>
      </w:r>
      <w:r w:rsidR="004E1F19" w:rsidRPr="00705EF9">
        <w:rPr>
          <w:rFonts w:ascii="仿宋_GB2312" w:eastAsia="仿宋_GB2312" w:hAnsi="Helvetica" w:hint="eastAsia"/>
          <w:color w:val="3E3E3E"/>
          <w:sz w:val="30"/>
          <w:szCs w:val="30"/>
          <w:shd w:val="clear" w:color="auto" w:fill="FFFFFF"/>
        </w:rPr>
        <w:t>内容设计上要注意</w:t>
      </w:r>
      <w:r w:rsidRPr="00705EF9">
        <w:rPr>
          <w:rFonts w:ascii="仿宋_GB2312" w:eastAsia="仿宋_GB2312" w:hAnsi="Helvetica" w:hint="eastAsia"/>
          <w:color w:val="3E3E3E"/>
          <w:sz w:val="30"/>
          <w:szCs w:val="30"/>
          <w:shd w:val="clear" w:color="auto" w:fill="FFFFFF"/>
        </w:rPr>
        <w:t>教学的重点和难点</w:t>
      </w:r>
      <w:r w:rsidR="004E1F19" w:rsidRPr="00705EF9">
        <w:rPr>
          <w:rFonts w:ascii="仿宋_GB2312" w:eastAsia="仿宋_GB2312" w:hAnsi="Helvetica" w:hint="eastAsia"/>
          <w:color w:val="3E3E3E"/>
          <w:sz w:val="30"/>
          <w:szCs w:val="30"/>
          <w:shd w:val="clear" w:color="auto" w:fill="FFFFFF"/>
        </w:rPr>
        <w:t>，</w:t>
      </w:r>
      <w:r w:rsidRPr="00705EF9">
        <w:rPr>
          <w:rFonts w:ascii="仿宋_GB2312" w:eastAsia="仿宋_GB2312" w:hAnsi="Helvetica" w:hint="eastAsia"/>
          <w:color w:val="3E3E3E"/>
          <w:sz w:val="30"/>
          <w:szCs w:val="30"/>
          <w:shd w:val="clear" w:color="auto" w:fill="FFFFFF"/>
        </w:rPr>
        <w:t>在“微课”的运用上</w:t>
      </w:r>
      <w:r w:rsidR="004E1F19" w:rsidRPr="00705EF9">
        <w:rPr>
          <w:rFonts w:ascii="仿宋_GB2312" w:eastAsia="仿宋_GB2312" w:hAnsi="Helvetica" w:hint="eastAsia"/>
          <w:color w:val="3E3E3E"/>
          <w:sz w:val="30"/>
          <w:szCs w:val="30"/>
          <w:shd w:val="clear" w:color="auto" w:fill="FFFFFF"/>
        </w:rPr>
        <w:t>体现出教学活动的</w:t>
      </w:r>
      <w:r w:rsidRPr="00705EF9">
        <w:rPr>
          <w:rFonts w:ascii="仿宋_GB2312" w:eastAsia="仿宋_GB2312" w:hAnsi="Helvetica" w:hint="eastAsia"/>
          <w:color w:val="3E3E3E"/>
          <w:sz w:val="30"/>
          <w:szCs w:val="30"/>
          <w:shd w:val="clear" w:color="auto" w:fill="FFFFFF"/>
        </w:rPr>
        <w:t>衔接性、资源的合理利用性；在培养学生学科核心素养的大前提下，</w:t>
      </w:r>
      <w:r w:rsidR="00837F16" w:rsidRPr="00705EF9">
        <w:rPr>
          <w:rFonts w:ascii="仿宋_GB2312" w:eastAsia="仿宋_GB2312" w:hAnsi="Helvetica" w:hint="eastAsia"/>
          <w:color w:val="3E3E3E"/>
          <w:sz w:val="30"/>
          <w:szCs w:val="30"/>
          <w:shd w:val="clear" w:color="auto" w:fill="FFFFFF"/>
        </w:rPr>
        <w:t>教师也要</w:t>
      </w:r>
      <w:r w:rsidRPr="00705EF9">
        <w:rPr>
          <w:rFonts w:ascii="仿宋_GB2312" w:eastAsia="仿宋_GB2312" w:hAnsi="Helvetica" w:hint="eastAsia"/>
          <w:color w:val="3E3E3E"/>
          <w:sz w:val="30"/>
          <w:szCs w:val="30"/>
          <w:shd w:val="clear" w:color="auto" w:fill="FFFFFF"/>
        </w:rPr>
        <w:t>不断提升自身信息化素养，用更敏锐的</w:t>
      </w:r>
      <w:r w:rsidR="00837F16" w:rsidRPr="00705EF9">
        <w:rPr>
          <w:rFonts w:ascii="仿宋_GB2312" w:eastAsia="仿宋_GB2312" w:hAnsi="Helvetica" w:hint="eastAsia"/>
          <w:color w:val="3E3E3E"/>
          <w:sz w:val="30"/>
          <w:szCs w:val="30"/>
          <w:shd w:val="clear" w:color="auto" w:fill="FFFFFF"/>
        </w:rPr>
        <w:t>视角去</w:t>
      </w:r>
      <w:r w:rsidRPr="00705EF9">
        <w:rPr>
          <w:rFonts w:ascii="仿宋_GB2312" w:eastAsia="仿宋_GB2312" w:hAnsi="Helvetica" w:hint="eastAsia"/>
          <w:color w:val="3E3E3E"/>
          <w:sz w:val="30"/>
          <w:szCs w:val="30"/>
          <w:shd w:val="clear" w:color="auto" w:fill="FFFFFF"/>
        </w:rPr>
        <w:t>观察</w:t>
      </w:r>
      <w:r w:rsidR="00837F16" w:rsidRPr="00705EF9">
        <w:rPr>
          <w:rFonts w:ascii="仿宋_GB2312" w:eastAsia="仿宋_GB2312" w:hAnsi="Helvetica" w:hint="eastAsia"/>
          <w:color w:val="3E3E3E"/>
          <w:sz w:val="30"/>
          <w:szCs w:val="30"/>
          <w:shd w:val="clear" w:color="auto" w:fill="FFFFFF"/>
        </w:rPr>
        <w:t>、去发现新问题，去掌握</w:t>
      </w:r>
      <w:r w:rsidRPr="00705EF9">
        <w:rPr>
          <w:rFonts w:ascii="仿宋_GB2312" w:eastAsia="仿宋_GB2312" w:hAnsi="Helvetica" w:hint="eastAsia"/>
          <w:color w:val="3E3E3E"/>
          <w:sz w:val="30"/>
          <w:szCs w:val="30"/>
          <w:shd w:val="clear" w:color="auto" w:fill="FFFFFF"/>
        </w:rPr>
        <w:t>新技术，用更好的创意制作</w:t>
      </w:r>
      <w:r w:rsidR="00837F16" w:rsidRPr="00705EF9">
        <w:rPr>
          <w:rFonts w:ascii="仿宋_GB2312" w:eastAsia="仿宋_GB2312" w:hAnsi="Helvetica" w:hint="eastAsia"/>
          <w:color w:val="3E3E3E"/>
          <w:sz w:val="30"/>
          <w:szCs w:val="30"/>
          <w:shd w:val="clear" w:color="auto" w:fill="FFFFFF"/>
        </w:rPr>
        <w:t>出更加精良的</w:t>
      </w:r>
      <w:r w:rsidRPr="00705EF9">
        <w:rPr>
          <w:rFonts w:ascii="仿宋_GB2312" w:eastAsia="仿宋_GB2312" w:hAnsi="Helvetica" w:hint="eastAsia"/>
          <w:color w:val="3E3E3E"/>
          <w:sz w:val="30"/>
          <w:szCs w:val="30"/>
          <w:shd w:val="clear" w:color="auto" w:fill="FFFFFF"/>
        </w:rPr>
        <w:t>“微课”</w:t>
      </w:r>
      <w:r w:rsidR="00837F16" w:rsidRPr="00705EF9">
        <w:rPr>
          <w:rFonts w:ascii="仿宋_GB2312" w:eastAsia="仿宋_GB2312" w:hAnsi="Helvetica" w:hint="eastAsia"/>
          <w:color w:val="3E3E3E"/>
          <w:sz w:val="30"/>
          <w:szCs w:val="30"/>
          <w:shd w:val="clear" w:color="auto" w:fill="FFFFFF"/>
        </w:rPr>
        <w:t>资源</w:t>
      </w:r>
      <w:r w:rsidRPr="00705EF9">
        <w:rPr>
          <w:rFonts w:ascii="仿宋_GB2312" w:eastAsia="仿宋_GB2312" w:hAnsi="Helvetica" w:hint="eastAsia"/>
          <w:color w:val="3E3E3E"/>
          <w:sz w:val="30"/>
          <w:szCs w:val="30"/>
          <w:shd w:val="clear" w:color="auto" w:fill="FFFFFF"/>
        </w:rPr>
        <w:t>，</w:t>
      </w:r>
      <w:r w:rsidR="00837F16" w:rsidRPr="00705EF9">
        <w:rPr>
          <w:rFonts w:ascii="仿宋_GB2312" w:eastAsia="仿宋_GB2312" w:hAnsi="Helvetica" w:hint="eastAsia"/>
          <w:color w:val="3E3E3E"/>
          <w:sz w:val="30"/>
          <w:szCs w:val="30"/>
          <w:shd w:val="clear" w:color="auto" w:fill="FFFFFF"/>
        </w:rPr>
        <w:t>为信息技术课堂教学效率的提升</w:t>
      </w:r>
      <w:r w:rsidRPr="00705EF9">
        <w:rPr>
          <w:rFonts w:ascii="仿宋_GB2312" w:eastAsia="仿宋_GB2312" w:hAnsi="Helvetica" w:hint="eastAsia"/>
          <w:color w:val="3E3E3E"/>
          <w:sz w:val="30"/>
          <w:szCs w:val="30"/>
          <w:shd w:val="clear" w:color="auto" w:fill="FFFFFF"/>
        </w:rPr>
        <w:t>服务</w:t>
      </w:r>
      <w:r w:rsidR="00837F16" w:rsidRPr="00705EF9">
        <w:rPr>
          <w:rFonts w:ascii="仿宋_GB2312" w:eastAsia="仿宋_GB2312" w:hAnsi="Helvetica" w:hint="eastAsia"/>
          <w:color w:val="3E3E3E"/>
          <w:sz w:val="30"/>
          <w:szCs w:val="30"/>
          <w:shd w:val="clear" w:color="auto" w:fill="FFFFFF"/>
        </w:rPr>
        <w:t>，为立德树人的根本任务服务，为我国素质教育的腾飞服务</w:t>
      </w:r>
      <w:r w:rsidRPr="00705EF9">
        <w:rPr>
          <w:rFonts w:ascii="仿宋_GB2312" w:eastAsia="仿宋_GB2312" w:hAnsi="Helvetica" w:hint="eastAsia"/>
          <w:color w:val="3E3E3E"/>
          <w:sz w:val="30"/>
          <w:szCs w:val="30"/>
          <w:shd w:val="clear" w:color="auto" w:fill="FFFFFF"/>
        </w:rPr>
        <w:t>。</w:t>
      </w:r>
    </w:p>
    <w:p w:rsidR="00C0108A" w:rsidRPr="000B3D1F" w:rsidRDefault="00C0108A"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shd w:val="clear" w:color="auto" w:fill="FFFFFF"/>
        </w:rPr>
      </w:pPr>
      <w:r w:rsidRPr="000B3D1F">
        <w:rPr>
          <w:rFonts w:ascii="仿宋_GB2312" w:eastAsia="仿宋_GB2312" w:hAnsi="楷体" w:hint="eastAsia"/>
          <w:color w:val="000000"/>
          <w:shd w:val="clear" w:color="auto" w:fill="FFFFFF"/>
        </w:rPr>
        <w:t>参考文献：</w:t>
      </w:r>
    </w:p>
    <w:p w:rsidR="000437C5" w:rsidRDefault="00603694"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shd w:val="clear" w:color="auto" w:fill="FFFFFF"/>
        </w:rPr>
      </w:pPr>
      <w:r w:rsidRPr="000B3D1F">
        <w:rPr>
          <w:rFonts w:ascii="仿宋_GB2312" w:eastAsia="仿宋_GB2312" w:hAnsi="楷体" w:hint="eastAsia"/>
          <w:color w:val="000000"/>
          <w:shd w:val="clear" w:color="auto" w:fill="FFFFFF"/>
        </w:rPr>
        <w:t>[</w:t>
      </w:r>
      <w:r w:rsidR="00C0108A" w:rsidRPr="000B3D1F">
        <w:rPr>
          <w:rFonts w:ascii="仿宋_GB2312" w:eastAsia="仿宋_GB2312" w:hAnsi="楷体" w:hint="eastAsia"/>
          <w:color w:val="000000"/>
          <w:shd w:val="clear" w:color="auto" w:fill="FFFFFF"/>
        </w:rPr>
        <w:t>1</w:t>
      </w:r>
      <w:r w:rsidRPr="000B3D1F">
        <w:rPr>
          <w:rFonts w:ascii="仿宋_GB2312" w:eastAsia="仿宋_GB2312" w:hAnsi="楷体" w:hint="eastAsia"/>
          <w:color w:val="000000"/>
          <w:shd w:val="clear" w:color="auto" w:fill="FFFFFF"/>
        </w:rPr>
        <w:t>]</w:t>
      </w:r>
      <w:r w:rsidR="000437C5">
        <w:rPr>
          <w:rFonts w:ascii="仿宋_GB2312" w:eastAsia="仿宋_GB2312" w:hAnsi="楷体" w:hint="eastAsia"/>
          <w:color w:val="000000"/>
          <w:shd w:val="clear" w:color="auto" w:fill="FFFFFF"/>
        </w:rPr>
        <w:t>《普通高中信息技术课程标准（2</w:t>
      </w:r>
      <w:r w:rsidR="000437C5">
        <w:rPr>
          <w:rFonts w:ascii="仿宋_GB2312" w:eastAsia="仿宋_GB2312" w:hAnsi="楷体"/>
          <w:color w:val="000000"/>
          <w:shd w:val="clear" w:color="auto" w:fill="FFFFFF"/>
        </w:rPr>
        <w:t>017</w:t>
      </w:r>
      <w:r w:rsidR="000437C5">
        <w:rPr>
          <w:rFonts w:ascii="仿宋_GB2312" w:eastAsia="仿宋_GB2312" w:hAnsi="楷体" w:hint="eastAsia"/>
          <w:color w:val="000000"/>
          <w:shd w:val="clear" w:color="auto" w:fill="FFFFFF"/>
        </w:rPr>
        <w:t>版）》</w:t>
      </w:r>
    </w:p>
    <w:p w:rsidR="00C0108A" w:rsidRPr="000B3D1F" w:rsidRDefault="00C0108A"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shd w:val="clear" w:color="auto" w:fill="FFFFFF"/>
        </w:rPr>
      </w:pPr>
      <w:r w:rsidRPr="000B3D1F">
        <w:rPr>
          <w:rFonts w:ascii="仿宋_GB2312" w:eastAsia="仿宋_GB2312" w:hAnsi="楷体" w:hint="eastAsia"/>
          <w:color w:val="000000"/>
          <w:shd w:val="clear" w:color="auto" w:fill="FFFFFF"/>
        </w:rPr>
        <w:t>[2]</w:t>
      </w:r>
      <w:r w:rsidR="00603694" w:rsidRPr="000B3D1F">
        <w:rPr>
          <w:rFonts w:ascii="仿宋_GB2312" w:eastAsia="仿宋_GB2312" w:hAnsi="楷体" w:hint="eastAsia"/>
          <w:color w:val="000000"/>
        </w:rPr>
        <w:t>黎加厚.</w:t>
      </w:r>
      <w:proofErr w:type="gramStart"/>
      <w:r w:rsidR="00603694" w:rsidRPr="000B3D1F">
        <w:rPr>
          <w:rFonts w:ascii="仿宋_GB2312" w:eastAsia="仿宋_GB2312" w:hAnsi="楷体" w:hint="eastAsia"/>
          <w:color w:val="000000"/>
        </w:rPr>
        <w:t>微课的</w:t>
      </w:r>
      <w:proofErr w:type="gramEnd"/>
      <w:r w:rsidR="00603694" w:rsidRPr="000B3D1F">
        <w:rPr>
          <w:rFonts w:ascii="仿宋_GB2312" w:eastAsia="仿宋_GB2312" w:hAnsi="楷体" w:hint="eastAsia"/>
          <w:color w:val="000000"/>
        </w:rPr>
        <w:t>含义与发展［J］.中小学信息技术教育，2013.</w:t>
      </w:r>
      <w:r w:rsidRPr="000B3D1F">
        <w:rPr>
          <w:rFonts w:ascii="仿宋_GB2312" w:eastAsia="仿宋_GB2312" w:hAnsi="楷体" w:hint="eastAsia"/>
          <w:color w:val="000000"/>
          <w:shd w:val="clear" w:color="auto" w:fill="FFFFFF"/>
        </w:rPr>
        <w:t xml:space="preserve"> </w:t>
      </w:r>
    </w:p>
    <w:p w:rsidR="00603694" w:rsidRDefault="00C0108A"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rPr>
      </w:pPr>
      <w:r w:rsidRPr="000B3D1F">
        <w:rPr>
          <w:rFonts w:ascii="仿宋_GB2312" w:eastAsia="仿宋_GB2312" w:hAnsi="楷体" w:hint="eastAsia"/>
          <w:color w:val="000000"/>
          <w:shd w:val="clear" w:color="auto" w:fill="FFFFFF"/>
        </w:rPr>
        <w:t>[3]</w:t>
      </w:r>
      <w:r w:rsidR="00603694" w:rsidRPr="000B3D1F">
        <w:rPr>
          <w:rFonts w:ascii="仿宋_GB2312" w:eastAsia="仿宋_GB2312" w:hAnsi="楷体" w:hint="eastAsia"/>
          <w:color w:val="000000"/>
        </w:rPr>
        <w:t>谭姣，徐晓东.用视频转变学生的学习方式［J］.远程教育杂志，2013.</w:t>
      </w:r>
    </w:p>
    <w:p w:rsidR="000437C5" w:rsidRPr="000B3D1F" w:rsidRDefault="000437C5" w:rsidP="000437C5">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shd w:val="clear" w:color="auto" w:fill="FFFFFF"/>
        </w:rPr>
      </w:pPr>
      <w:r>
        <w:rPr>
          <w:rFonts w:ascii="仿宋_GB2312" w:eastAsia="仿宋_GB2312" w:hAnsi="楷体"/>
          <w:color w:val="000000"/>
          <w:shd w:val="clear" w:color="auto" w:fill="FFFFFF"/>
        </w:rPr>
        <w:t>[4</w:t>
      </w:r>
      <w:r w:rsidRPr="000437C5">
        <w:rPr>
          <w:rFonts w:ascii="仿宋_GB2312" w:eastAsia="仿宋_GB2312" w:hAnsi="楷体"/>
          <w:color w:val="000000"/>
          <w:shd w:val="clear" w:color="auto" w:fill="FFFFFF"/>
        </w:rPr>
        <w:t>]</w:t>
      </w:r>
      <w:r w:rsidRPr="000B3D1F">
        <w:rPr>
          <w:rFonts w:ascii="仿宋_GB2312" w:eastAsia="仿宋_GB2312" w:hAnsi="楷体" w:hint="eastAsia"/>
          <w:color w:val="000000"/>
          <w:shd w:val="clear" w:color="auto" w:fill="FFFFFF"/>
        </w:rPr>
        <w:t>艾元</w:t>
      </w:r>
      <w:proofErr w:type="gramStart"/>
      <w:r w:rsidRPr="000B3D1F">
        <w:rPr>
          <w:rFonts w:ascii="仿宋_GB2312" w:eastAsia="仿宋_GB2312" w:hAnsi="楷体" w:hint="eastAsia"/>
          <w:color w:val="000000"/>
          <w:shd w:val="clear" w:color="auto" w:fill="FFFFFF"/>
        </w:rPr>
        <w:t>元</w:t>
      </w:r>
      <w:proofErr w:type="gramEnd"/>
      <w:r w:rsidRPr="000B3D1F">
        <w:rPr>
          <w:rFonts w:ascii="仿宋_GB2312" w:eastAsia="仿宋_GB2312" w:hAnsi="楷体" w:hint="eastAsia"/>
          <w:color w:val="000000"/>
          <w:shd w:val="clear" w:color="auto" w:fill="FFFFFF"/>
        </w:rPr>
        <w:t>.</w:t>
      </w:r>
      <w:proofErr w:type="gramStart"/>
      <w:r w:rsidRPr="000B3D1F">
        <w:rPr>
          <w:rFonts w:ascii="仿宋_GB2312" w:eastAsia="仿宋_GB2312" w:hAnsi="楷体" w:hint="eastAsia"/>
          <w:color w:val="000000"/>
          <w:shd w:val="clear" w:color="auto" w:fill="FFFFFF"/>
        </w:rPr>
        <w:t>微课在</w:t>
      </w:r>
      <w:proofErr w:type="gramEnd"/>
      <w:r w:rsidRPr="000B3D1F">
        <w:rPr>
          <w:rFonts w:ascii="仿宋_GB2312" w:eastAsia="仿宋_GB2312" w:hAnsi="楷体" w:hint="eastAsia"/>
          <w:color w:val="000000"/>
          <w:shd w:val="clear" w:color="auto" w:fill="FFFFFF"/>
        </w:rPr>
        <w:t>高中信息技术技能课中的应用研究[D].南京师范大学.2014.03.</w:t>
      </w:r>
    </w:p>
    <w:p w:rsidR="000437C5" w:rsidRPr="000437C5" w:rsidRDefault="000437C5"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rPr>
      </w:pPr>
    </w:p>
    <w:p w:rsidR="00AE5F5C" w:rsidRDefault="00AE5F5C" w:rsidP="001D11BA">
      <w:pPr>
        <w:ind w:firstLine="200"/>
        <w:rPr>
          <w:rFonts w:ascii="仿宋_GB2312" w:eastAsia="仿宋_GB2312" w:hAnsiTheme="minorEastAsia"/>
          <w:sz w:val="24"/>
          <w:szCs w:val="24"/>
        </w:rPr>
      </w:pPr>
    </w:p>
    <w:p w:rsidR="0006744A" w:rsidRDefault="0006744A" w:rsidP="001D11BA">
      <w:pPr>
        <w:ind w:firstLine="200"/>
        <w:rPr>
          <w:rFonts w:ascii="仿宋_GB2312" w:eastAsia="仿宋_GB2312" w:hAnsiTheme="minorEastAsia"/>
          <w:sz w:val="24"/>
          <w:szCs w:val="24"/>
        </w:rPr>
      </w:pPr>
    </w:p>
    <w:sectPr w:rsidR="0006744A" w:rsidSect="00C9179A">
      <w:footerReference w:type="default" r:id="rId8"/>
      <w:footerReference w:type="firs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76" w:rsidRDefault="00591676" w:rsidP="00AE2F59">
      <w:r>
        <w:separator/>
      </w:r>
    </w:p>
  </w:endnote>
  <w:endnote w:type="continuationSeparator" w:id="0">
    <w:p w:rsidR="00591676" w:rsidRDefault="00591676" w:rsidP="00AE2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88808"/>
      <w:docPartObj>
        <w:docPartGallery w:val="Page Numbers (Bottom of Page)"/>
        <w:docPartUnique/>
      </w:docPartObj>
    </w:sdtPr>
    <w:sdtContent>
      <w:p w:rsidR="00AE2F59" w:rsidRDefault="00CA654C">
        <w:pPr>
          <w:pStyle w:val="a6"/>
          <w:jc w:val="center"/>
        </w:pPr>
        <w:r>
          <w:fldChar w:fldCharType="begin"/>
        </w:r>
        <w:r w:rsidR="00AE2F59">
          <w:instrText>PAGE   \* MERGEFORMAT</w:instrText>
        </w:r>
        <w:r>
          <w:fldChar w:fldCharType="separate"/>
        </w:r>
        <w:r w:rsidR="0008774F" w:rsidRPr="0008774F">
          <w:rPr>
            <w:noProof/>
            <w:lang w:val="zh-CN"/>
          </w:rPr>
          <w:t>6</w:t>
        </w:r>
        <w:r>
          <w:fldChar w:fldCharType="end"/>
        </w:r>
      </w:p>
    </w:sdtContent>
  </w:sdt>
  <w:p w:rsidR="00AE2F59" w:rsidRDefault="00AE2F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59" w:rsidRDefault="00AE2F59">
    <w:pPr>
      <w:pStyle w:val="a6"/>
      <w:jc w:val="center"/>
    </w:pPr>
  </w:p>
  <w:p w:rsidR="00AE2F59" w:rsidRDefault="00AE2F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76" w:rsidRDefault="00591676" w:rsidP="00AE2F59">
      <w:r>
        <w:separator/>
      </w:r>
    </w:p>
  </w:footnote>
  <w:footnote w:type="continuationSeparator" w:id="0">
    <w:p w:rsidR="00591676" w:rsidRDefault="00591676" w:rsidP="00AE2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F28E5"/>
    <w:multiLevelType w:val="hybridMultilevel"/>
    <w:tmpl w:val="97901EBA"/>
    <w:lvl w:ilvl="0" w:tplc="8DF20768">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30B62D9"/>
    <w:multiLevelType w:val="hybridMultilevel"/>
    <w:tmpl w:val="5DBA3B1C"/>
    <w:lvl w:ilvl="0" w:tplc="126E4436">
      <w:start w:val="1"/>
      <w:numFmt w:val="japaneseCounting"/>
      <w:lvlText w:val="%1、"/>
      <w:lvlJc w:val="left"/>
      <w:pPr>
        <w:ind w:left="996"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1B6"/>
    <w:rsid w:val="00020E68"/>
    <w:rsid w:val="00041C10"/>
    <w:rsid w:val="000437C5"/>
    <w:rsid w:val="0006744A"/>
    <w:rsid w:val="00071DD7"/>
    <w:rsid w:val="0008774F"/>
    <w:rsid w:val="000A15E5"/>
    <w:rsid w:val="000B3D1F"/>
    <w:rsid w:val="000B6435"/>
    <w:rsid w:val="00100A37"/>
    <w:rsid w:val="00123E1E"/>
    <w:rsid w:val="00162279"/>
    <w:rsid w:val="001D08CA"/>
    <w:rsid w:val="001D11BA"/>
    <w:rsid w:val="00202D0A"/>
    <w:rsid w:val="00210443"/>
    <w:rsid w:val="00234702"/>
    <w:rsid w:val="002509CB"/>
    <w:rsid w:val="0025256F"/>
    <w:rsid w:val="0026102C"/>
    <w:rsid w:val="00262855"/>
    <w:rsid w:val="00280998"/>
    <w:rsid w:val="00281891"/>
    <w:rsid w:val="002B6E3A"/>
    <w:rsid w:val="002C4BE5"/>
    <w:rsid w:val="002F7A0E"/>
    <w:rsid w:val="00313F1D"/>
    <w:rsid w:val="00324CF5"/>
    <w:rsid w:val="00330BCD"/>
    <w:rsid w:val="00374B5C"/>
    <w:rsid w:val="00384C63"/>
    <w:rsid w:val="003873DB"/>
    <w:rsid w:val="003936CE"/>
    <w:rsid w:val="003B0990"/>
    <w:rsid w:val="003D2066"/>
    <w:rsid w:val="003D392D"/>
    <w:rsid w:val="003E277C"/>
    <w:rsid w:val="003F1289"/>
    <w:rsid w:val="003F4FD0"/>
    <w:rsid w:val="00405459"/>
    <w:rsid w:val="00416952"/>
    <w:rsid w:val="00445669"/>
    <w:rsid w:val="00445AA0"/>
    <w:rsid w:val="00445D4E"/>
    <w:rsid w:val="004467E3"/>
    <w:rsid w:val="0046262A"/>
    <w:rsid w:val="004A6A6D"/>
    <w:rsid w:val="004B0E35"/>
    <w:rsid w:val="004D0788"/>
    <w:rsid w:val="004E1F19"/>
    <w:rsid w:val="00506454"/>
    <w:rsid w:val="0050683E"/>
    <w:rsid w:val="0051002B"/>
    <w:rsid w:val="005149F2"/>
    <w:rsid w:val="005254FE"/>
    <w:rsid w:val="00536BA6"/>
    <w:rsid w:val="00542183"/>
    <w:rsid w:val="00561149"/>
    <w:rsid w:val="00591676"/>
    <w:rsid w:val="005B74C6"/>
    <w:rsid w:val="005C4F44"/>
    <w:rsid w:val="00603694"/>
    <w:rsid w:val="00612B7A"/>
    <w:rsid w:val="00617274"/>
    <w:rsid w:val="006D146F"/>
    <w:rsid w:val="006D1964"/>
    <w:rsid w:val="006E7378"/>
    <w:rsid w:val="006F047D"/>
    <w:rsid w:val="006F377D"/>
    <w:rsid w:val="00705EF9"/>
    <w:rsid w:val="007329EA"/>
    <w:rsid w:val="00740A0F"/>
    <w:rsid w:val="007B0D63"/>
    <w:rsid w:val="007D2A4C"/>
    <w:rsid w:val="008131B6"/>
    <w:rsid w:val="00837F16"/>
    <w:rsid w:val="00851129"/>
    <w:rsid w:val="0085613C"/>
    <w:rsid w:val="00864853"/>
    <w:rsid w:val="008675FA"/>
    <w:rsid w:val="00870484"/>
    <w:rsid w:val="00884D61"/>
    <w:rsid w:val="0089585F"/>
    <w:rsid w:val="008F3642"/>
    <w:rsid w:val="00924EAE"/>
    <w:rsid w:val="009465B6"/>
    <w:rsid w:val="00964707"/>
    <w:rsid w:val="009A7B4E"/>
    <w:rsid w:val="009E0346"/>
    <w:rsid w:val="009E3B5E"/>
    <w:rsid w:val="009F032C"/>
    <w:rsid w:val="009F7DE7"/>
    <w:rsid w:val="00A013B8"/>
    <w:rsid w:val="00A1789B"/>
    <w:rsid w:val="00A2687B"/>
    <w:rsid w:val="00A30D57"/>
    <w:rsid w:val="00A769FA"/>
    <w:rsid w:val="00A7750E"/>
    <w:rsid w:val="00A817A9"/>
    <w:rsid w:val="00AC4387"/>
    <w:rsid w:val="00AE2F59"/>
    <w:rsid w:val="00AE5F5C"/>
    <w:rsid w:val="00AE61B7"/>
    <w:rsid w:val="00AF68A2"/>
    <w:rsid w:val="00B0631A"/>
    <w:rsid w:val="00B07BD7"/>
    <w:rsid w:val="00B60D64"/>
    <w:rsid w:val="00B70218"/>
    <w:rsid w:val="00B86AED"/>
    <w:rsid w:val="00B87159"/>
    <w:rsid w:val="00BA397B"/>
    <w:rsid w:val="00BF5E67"/>
    <w:rsid w:val="00C0108A"/>
    <w:rsid w:val="00C01D09"/>
    <w:rsid w:val="00C06FA3"/>
    <w:rsid w:val="00C21EFF"/>
    <w:rsid w:val="00C320A5"/>
    <w:rsid w:val="00C36107"/>
    <w:rsid w:val="00C47C61"/>
    <w:rsid w:val="00C553CB"/>
    <w:rsid w:val="00C76A55"/>
    <w:rsid w:val="00C90479"/>
    <w:rsid w:val="00C9179A"/>
    <w:rsid w:val="00CA654C"/>
    <w:rsid w:val="00CB3BFC"/>
    <w:rsid w:val="00CD0A88"/>
    <w:rsid w:val="00D5712B"/>
    <w:rsid w:val="00D75479"/>
    <w:rsid w:val="00D90C26"/>
    <w:rsid w:val="00DC3C4A"/>
    <w:rsid w:val="00DC4479"/>
    <w:rsid w:val="00DC744B"/>
    <w:rsid w:val="00DD265E"/>
    <w:rsid w:val="00E04BE5"/>
    <w:rsid w:val="00E056B6"/>
    <w:rsid w:val="00E3053F"/>
    <w:rsid w:val="00E316A2"/>
    <w:rsid w:val="00E44AF0"/>
    <w:rsid w:val="00E52433"/>
    <w:rsid w:val="00E850CC"/>
    <w:rsid w:val="00E87C00"/>
    <w:rsid w:val="00EB167B"/>
    <w:rsid w:val="00ED7AAD"/>
    <w:rsid w:val="00EE1DB4"/>
    <w:rsid w:val="00EF52D2"/>
    <w:rsid w:val="00F15FD7"/>
    <w:rsid w:val="00F5307A"/>
    <w:rsid w:val="00F6664D"/>
    <w:rsid w:val="00F74FBF"/>
    <w:rsid w:val="00F96AF3"/>
    <w:rsid w:val="00FB018C"/>
    <w:rsid w:val="00FD32E8"/>
    <w:rsid w:val="00FE0A97"/>
    <w:rsid w:val="00FE233D"/>
    <w:rsid w:val="00FF3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E3A"/>
    <w:pPr>
      <w:ind w:firstLineChars="200" w:firstLine="420"/>
    </w:pPr>
  </w:style>
  <w:style w:type="paragraph" w:styleId="a4">
    <w:name w:val="Normal (Web)"/>
    <w:basedOn w:val="a"/>
    <w:uiPriority w:val="99"/>
    <w:unhideWhenUsed/>
    <w:rsid w:val="0060369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E2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2F59"/>
    <w:rPr>
      <w:sz w:val="18"/>
      <w:szCs w:val="18"/>
    </w:rPr>
  </w:style>
  <w:style w:type="paragraph" w:styleId="a6">
    <w:name w:val="footer"/>
    <w:basedOn w:val="a"/>
    <w:link w:val="Char0"/>
    <w:uiPriority w:val="99"/>
    <w:unhideWhenUsed/>
    <w:rsid w:val="00AE2F59"/>
    <w:pPr>
      <w:tabs>
        <w:tab w:val="center" w:pos="4153"/>
        <w:tab w:val="right" w:pos="8306"/>
      </w:tabs>
      <w:snapToGrid w:val="0"/>
      <w:jc w:val="left"/>
    </w:pPr>
    <w:rPr>
      <w:sz w:val="18"/>
      <w:szCs w:val="18"/>
    </w:rPr>
  </w:style>
  <w:style w:type="character" w:customStyle="1" w:styleId="Char0">
    <w:name w:val="页脚 Char"/>
    <w:basedOn w:val="a0"/>
    <w:link w:val="a6"/>
    <w:uiPriority w:val="99"/>
    <w:rsid w:val="00AE2F59"/>
    <w:rPr>
      <w:sz w:val="18"/>
      <w:szCs w:val="18"/>
    </w:rPr>
  </w:style>
</w:styles>
</file>

<file path=word/webSettings.xml><?xml version="1.0" encoding="utf-8"?>
<w:webSettings xmlns:r="http://schemas.openxmlformats.org/officeDocument/2006/relationships" xmlns:w="http://schemas.openxmlformats.org/wordprocessingml/2006/main">
  <w:divs>
    <w:div w:id="10993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9496-6088-48F9-81EC-DCE3F0FF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7</Pages>
  <Words>560</Words>
  <Characters>3193</Characters>
  <Application>Microsoft Office Word</Application>
  <DocSecurity>0</DocSecurity>
  <Lines>26</Lines>
  <Paragraphs>7</Paragraphs>
  <ScaleCrop>false</ScaleCrop>
  <Company>Lenovo</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71</cp:revision>
  <cp:lastPrinted>2018-12-04T01:08:00Z</cp:lastPrinted>
  <dcterms:created xsi:type="dcterms:W3CDTF">2018-11-21T03:05:00Z</dcterms:created>
  <dcterms:modified xsi:type="dcterms:W3CDTF">2019-12-25T00:22:00Z</dcterms:modified>
</cp:coreProperties>
</file>