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auto"/>
          <w:sz w:val="32"/>
          <w:szCs w:val="32"/>
          <w:lang w:eastAsia="zh-CN"/>
        </w:rPr>
      </w:pPr>
      <w:bookmarkStart w:id="0" w:name="_GoBack"/>
      <w:r>
        <w:rPr>
          <w:rFonts w:hint="eastAsia" w:ascii="宋体" w:hAnsi="宋体" w:cs="宋体"/>
          <w:b/>
          <w:bCs/>
          <w:color w:val="auto"/>
          <w:sz w:val="32"/>
          <w:szCs w:val="32"/>
          <w:lang w:val="en-US" w:eastAsia="zh-CN"/>
        </w:rPr>
        <w:t>《初探在美术教学中</w:t>
      </w:r>
      <w:r>
        <w:rPr>
          <w:rFonts w:hint="eastAsia" w:ascii="宋体" w:hAnsi="宋体" w:eastAsia="宋体" w:cs="宋体"/>
          <w:b/>
          <w:bCs/>
          <w:color w:val="auto"/>
          <w:sz w:val="32"/>
          <w:szCs w:val="32"/>
        </w:rPr>
        <w:t>信息技术与艺术的融合</w:t>
      </w:r>
      <w:r>
        <w:rPr>
          <w:rFonts w:hint="eastAsia" w:ascii="宋体" w:hAnsi="宋体" w:cs="宋体"/>
          <w:b/>
          <w:bCs/>
          <w:color w:val="auto"/>
          <w:sz w:val="32"/>
          <w:szCs w:val="32"/>
          <w:lang w:eastAsia="zh-CN"/>
        </w:rPr>
        <w:t>》</w:t>
      </w:r>
    </w:p>
    <w:bookmarkEnd w:id="0"/>
    <w:p>
      <w:pPr>
        <w:jc w:val="center"/>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孙玉梅</w:t>
      </w:r>
    </w:p>
    <w:p>
      <w:pPr>
        <w:jc w:val="center"/>
        <w:rPr>
          <w:rFonts w:hint="eastAsia" w:ascii="宋体" w:hAnsi="宋体" w:cs="宋体"/>
          <w:b w:val="0"/>
          <w:bCs w:val="0"/>
          <w:color w:val="auto"/>
          <w:sz w:val="24"/>
          <w:szCs w:val="24"/>
          <w:lang w:val="en-US" w:eastAsia="zh-CN"/>
        </w:rPr>
      </w:pPr>
    </w:p>
    <w:p>
      <w:pPr>
        <w:ind w:firstLine="480" w:firstLineChars="200"/>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处于</w:t>
      </w:r>
      <w:r>
        <w:rPr>
          <w:rFonts w:hint="eastAsia" w:ascii="宋体" w:hAnsi="宋体" w:eastAsia="宋体" w:cs="宋体"/>
          <w:b w:val="0"/>
          <w:bCs w:val="0"/>
          <w:color w:val="auto"/>
          <w:sz w:val="24"/>
          <w:szCs w:val="24"/>
        </w:rPr>
        <w:t>大数据时代和“Al+教育”的</w:t>
      </w:r>
      <w:r>
        <w:rPr>
          <w:rFonts w:hint="eastAsia" w:ascii="宋体" w:hAnsi="宋体" w:cs="宋体"/>
          <w:b w:val="0"/>
          <w:bCs w:val="0"/>
          <w:color w:val="auto"/>
          <w:sz w:val="24"/>
          <w:szCs w:val="24"/>
          <w:lang w:val="en-US" w:eastAsia="zh-CN"/>
        </w:rPr>
        <w:t>蓬勃发展时期，</w:t>
      </w:r>
      <w:r>
        <w:rPr>
          <w:rFonts w:hint="eastAsia" w:ascii="宋体" w:hAnsi="宋体" w:eastAsia="宋体" w:cs="宋体"/>
          <w:b w:val="0"/>
          <w:bCs w:val="0"/>
          <w:color w:val="auto"/>
          <w:sz w:val="24"/>
          <w:szCs w:val="24"/>
        </w:rPr>
        <w:t>人工智能将大大冲击以教师为中心的标准化统一教育模式，教育将转向以互联网和人工智能为主的“Al+教育”的智能学习中心，学习的内容和方法将更加定制化、个性化、多元化。学校美术教育</w:t>
      </w:r>
      <w:r>
        <w:rPr>
          <w:rFonts w:hint="eastAsia" w:ascii="宋体" w:hAnsi="宋体" w:cs="宋体"/>
          <w:b w:val="0"/>
          <w:bCs w:val="0"/>
          <w:color w:val="auto"/>
          <w:sz w:val="24"/>
          <w:szCs w:val="24"/>
          <w:lang w:val="en-US" w:eastAsia="zh-CN"/>
        </w:rPr>
        <w:t>必须与时俱进</w:t>
      </w:r>
      <w:r>
        <w:rPr>
          <w:rFonts w:hint="eastAsia" w:ascii="宋体" w:hAnsi="宋体" w:eastAsia="宋体" w:cs="宋体"/>
          <w:b w:val="0"/>
          <w:bCs w:val="0"/>
          <w:color w:val="auto"/>
          <w:sz w:val="24"/>
          <w:szCs w:val="24"/>
        </w:rPr>
        <w:t>，为改变教育落后于时代发展的现状，我们急需寻找教育迎接人工智能挑战的极具有效性的解决方法。</w:t>
      </w:r>
    </w:p>
    <w:p>
      <w:pPr>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美术课程标准》开宗明义地指出，“美术是运用传统与现代媒材及技术将感受、想象、思想和情感转化为视觉形象，以满足人的精神和物质生活需求的艺术活动”。人工智能可以帮助我们更好地思考，人机混合式合作学习将成为未来学习的重要模式和特点。</w:t>
      </w:r>
      <w:r>
        <w:rPr>
          <w:rFonts w:hint="eastAsia" w:ascii="宋体" w:hAnsi="宋体" w:cs="宋体"/>
          <w:b w:val="0"/>
          <w:bCs w:val="0"/>
          <w:color w:val="auto"/>
          <w:sz w:val="24"/>
          <w:szCs w:val="24"/>
          <w:lang w:val="en-US" w:eastAsia="zh-CN"/>
        </w:rPr>
        <w:t>在这一时代背景下</w:t>
      </w:r>
      <w:r>
        <w:rPr>
          <w:rFonts w:hint="eastAsia" w:ascii="宋体" w:hAnsi="宋体" w:eastAsia="宋体" w:cs="宋体"/>
          <w:b w:val="0"/>
          <w:bCs w:val="0"/>
          <w:color w:val="auto"/>
          <w:sz w:val="24"/>
          <w:szCs w:val="24"/>
        </w:rPr>
        <w:t>信息技术和美术美术教育的深度融合</w:t>
      </w:r>
      <w:r>
        <w:rPr>
          <w:rFonts w:hint="eastAsia" w:ascii="宋体" w:hAnsi="宋体" w:cs="宋体"/>
          <w:b w:val="0"/>
          <w:bCs w:val="0"/>
          <w:color w:val="auto"/>
          <w:sz w:val="24"/>
          <w:szCs w:val="24"/>
          <w:lang w:val="en-US" w:eastAsia="zh-CN"/>
        </w:rPr>
        <w:t>成为</w:t>
      </w:r>
      <w:r>
        <w:rPr>
          <w:rFonts w:hint="eastAsia" w:ascii="宋体" w:hAnsi="宋体" w:eastAsia="宋体" w:cs="宋体"/>
          <w:b w:val="0"/>
          <w:bCs w:val="0"/>
          <w:color w:val="auto"/>
          <w:sz w:val="24"/>
          <w:szCs w:val="24"/>
        </w:rPr>
        <w:t>关</w:t>
      </w:r>
      <w:r>
        <w:rPr>
          <w:rFonts w:hint="eastAsia" w:ascii="宋体" w:hAnsi="宋体" w:eastAsia="宋体" w:cs="宋体"/>
          <w:b w:val="0"/>
          <w:bCs w:val="0"/>
          <w:color w:val="auto"/>
          <w:sz w:val="24"/>
          <w:szCs w:val="24"/>
          <w:lang w:val="en-US" w:eastAsia="zh-CN"/>
        </w:rPr>
        <w:t>键</w:t>
      </w:r>
      <w:r>
        <w:rPr>
          <w:rFonts w:hint="eastAsia" w:ascii="宋体" w:hAnsi="宋体" w:cs="宋体"/>
          <w:b w:val="0"/>
          <w:bCs w:val="0"/>
          <w:color w:val="auto"/>
          <w:sz w:val="24"/>
          <w:szCs w:val="24"/>
          <w:lang w:eastAsia="zh-CN"/>
        </w:rPr>
        <w:t>。</w:t>
      </w:r>
    </w:p>
    <w:p>
      <w:pPr>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数字信息技术融入课堂美术教学</w:t>
      </w:r>
      <w:r>
        <w:rPr>
          <w:rFonts w:hint="eastAsia" w:ascii="宋体" w:hAnsi="宋体" w:cs="宋体"/>
          <w:b w:val="0"/>
          <w:bCs w:val="0"/>
          <w:color w:val="auto"/>
          <w:sz w:val="24"/>
          <w:szCs w:val="24"/>
          <w:lang w:val="en-US" w:eastAsia="zh-CN"/>
        </w:rPr>
        <w:t>有着</w:t>
      </w:r>
      <w:r>
        <w:rPr>
          <w:rFonts w:hint="eastAsia" w:ascii="宋体" w:hAnsi="宋体" w:eastAsia="宋体" w:cs="宋体"/>
          <w:b w:val="0"/>
          <w:bCs w:val="0"/>
          <w:color w:val="auto"/>
          <w:sz w:val="24"/>
          <w:szCs w:val="24"/>
        </w:rPr>
        <w:t>广阔前景。未来的课堂美术欣赏教学中，学生不只是用眼睛去观看，还可以通过扫描二维码或作品局部的方式获得作品的简介和背景知识，可以凭借虚拟现实技术去观看作品的内在细节和构造，甚至还可以使用最先进的AR技术以沉浸体验的方式去360°地“玩转”作品，把虚拟的影像在现实世界中进行还原，获得一种超越现实的感官体验。在一些技能技法课中（如绘画、雕塑、书法等）,学生可以佩戴专门的VR眼镜，这样学生就可以身临其境地沉浸在画面中去观察、触摸、体验，并在激发了视觉、味觉、触觉、嗅觉等多重感官后进行后续的艺术体验与创作。在创作的过程中，数位绘画板等相关硬件和软件的使用，也可以让学生不断地“试错”，大胆地去尝试不同媒介和材料所带来的全新感受，进而去表达自己的艺术想法和创意。</w:t>
      </w:r>
    </w:p>
    <w:p>
      <w:pPr>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⑴美术是造型艺术，要借助媒材呈现构思创意，美术媒材分为旧媒材和新媒材，信息技术就属于新媒材（媒介）。以信息技术为媒介进行美术表现和创造，从而形成了新的视觉表现形式。</w:t>
      </w:r>
    </w:p>
    <w:p>
      <w:pPr>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例</w:t>
      </w:r>
      <w:r>
        <w:rPr>
          <w:rFonts w:hint="eastAsia" w:ascii="宋体" w:hAnsi="宋体" w:eastAsia="宋体" w:cs="宋体"/>
          <w:b w:val="0"/>
          <w:bCs w:val="0"/>
          <w:color w:val="auto"/>
          <w:sz w:val="24"/>
          <w:szCs w:val="24"/>
        </w:rPr>
        <w:t>如：动漫便是前期绘画创作、中期拍摄、后期制作而成的</w:t>
      </w:r>
      <w:r>
        <w:rPr>
          <w:rFonts w:hint="eastAsia" w:ascii="宋体" w:hAnsi="宋体" w:cs="宋体"/>
          <w:b w:val="0"/>
          <w:bCs w:val="0"/>
          <w:color w:val="auto"/>
          <w:sz w:val="24"/>
          <w:szCs w:val="24"/>
          <w:lang w:val="en-US" w:eastAsia="zh-CN"/>
        </w:rPr>
        <w:t>集</w:t>
      </w:r>
      <w:r>
        <w:rPr>
          <w:rFonts w:hint="eastAsia" w:ascii="宋体" w:hAnsi="宋体" w:eastAsia="宋体" w:cs="宋体"/>
          <w:b w:val="0"/>
          <w:bCs w:val="0"/>
          <w:color w:val="auto"/>
          <w:sz w:val="24"/>
          <w:szCs w:val="24"/>
        </w:rPr>
        <w:t>艺术与技术为一体的新型美术形式。其创作过程便是技术与艺术的融合，在学科教学中学生在体验动漫的创作过程中，自然而然便能够感受到艺术与技术的融合所带来的创新与飞跃。</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媒材可以是“传统的”也可以是“现代的”。传统的媒材在艺术表现中有其独特的作用，价值和魅力。而现代媒材和技术在当下艺术创作中的运用越来越常见，装置、设计、电影、动画、建筑、雕塑等，无不依赖、植根于数字科技的特定媒材，其中多种多样的现代媒体艺术是集大成者。早在2008年，北京奥运会开幕式也充分地运用了信息技术和丰富的现代媒体，呈现出了绚丽的舞台效果，2016年里约奥运会开幕式中，具有声、光、电全方位艺术体验的信息科技为我们呈现了一个美轮美色的梦幻世界</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rPr>
        <w:t>无不彰显着现代科技为艺术带来的生机、活力，以及对传统艺术的超越，科技使静态的美术形式呈现出更为震撼的表现力和感染力。</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电脑美术</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在课程编纂中已成为美术课程的一部分，在第二、三学段都有设置电脑美术，从美术的角度解读信息技术，学习和掌握信息技术并用于美术形式的表现和美术作品的创作，帮助学生理解艺术与科学的关系，打破学科壁垒，形成现代美术思维和综合思考、解决问题的意识。</w:t>
      </w:r>
    </w:p>
    <w:p>
      <w:pPr>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⑵以VR虚拟现实技术为主导的数字信息技术应用愈来愈广泛，将</w:t>
      </w:r>
      <w:r>
        <w:rPr>
          <w:rFonts w:hint="eastAsia" w:ascii="宋体" w:hAnsi="宋体" w:eastAsia="宋体" w:cs="宋体"/>
          <w:b w:val="0"/>
          <w:bCs w:val="0"/>
          <w:color w:val="auto"/>
          <w:sz w:val="24"/>
          <w:szCs w:val="24"/>
          <w:lang w:val="en-US" w:eastAsia="zh-CN"/>
        </w:rPr>
        <w:t>沉静</w:t>
      </w:r>
      <w:r>
        <w:rPr>
          <w:rFonts w:hint="eastAsia" w:ascii="宋体" w:hAnsi="宋体" w:eastAsia="宋体" w:cs="宋体"/>
          <w:b w:val="0"/>
          <w:bCs w:val="0"/>
          <w:color w:val="auto"/>
          <w:sz w:val="24"/>
          <w:szCs w:val="24"/>
        </w:rPr>
        <w:t>的美术</w:t>
      </w:r>
      <w:r>
        <w:rPr>
          <w:rFonts w:hint="eastAsia" w:ascii="宋体" w:hAnsi="宋体" w:eastAsia="宋体" w:cs="宋体"/>
          <w:b w:val="0"/>
          <w:bCs w:val="0"/>
          <w:color w:val="auto"/>
          <w:sz w:val="24"/>
          <w:szCs w:val="24"/>
          <w:lang w:val="en-US" w:eastAsia="zh-CN"/>
        </w:rPr>
        <w:t>作品</w:t>
      </w:r>
      <w:r>
        <w:rPr>
          <w:rFonts w:hint="eastAsia" w:ascii="宋体" w:hAnsi="宋体" w:eastAsia="宋体" w:cs="宋体"/>
          <w:b w:val="0"/>
          <w:bCs w:val="0"/>
          <w:color w:val="auto"/>
          <w:sz w:val="24"/>
          <w:szCs w:val="24"/>
        </w:rPr>
        <w:t>转化为</w:t>
      </w:r>
      <w:r>
        <w:rPr>
          <w:rFonts w:hint="eastAsia" w:ascii="宋体" w:hAnsi="宋体" w:eastAsia="宋体" w:cs="宋体"/>
          <w:b w:val="0"/>
          <w:bCs w:val="0"/>
          <w:color w:val="auto"/>
          <w:sz w:val="24"/>
          <w:szCs w:val="24"/>
          <w:lang w:val="en-US" w:eastAsia="zh-CN"/>
        </w:rPr>
        <w:t>生动</w:t>
      </w:r>
      <w:r>
        <w:rPr>
          <w:rFonts w:hint="eastAsia" w:ascii="宋体" w:hAnsi="宋体" w:eastAsia="宋体" w:cs="宋体"/>
          <w:b w:val="0"/>
          <w:bCs w:val="0"/>
          <w:color w:val="auto"/>
          <w:sz w:val="24"/>
          <w:szCs w:val="24"/>
        </w:rPr>
        <w:t>的影像，焕发了美术作品的生命力，其表现力、感染力已是静态画面所无法比拟的</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由此产生的</w:t>
      </w:r>
      <w:r>
        <w:rPr>
          <w:rFonts w:hint="eastAsia" w:ascii="宋体" w:hAnsi="宋体" w:eastAsia="宋体" w:cs="宋体"/>
          <w:b w:val="0"/>
          <w:bCs w:val="0"/>
          <w:color w:val="auto"/>
          <w:sz w:val="24"/>
          <w:szCs w:val="24"/>
        </w:rPr>
        <w:t>沉浸式的艺术体验</w:t>
      </w:r>
      <w:r>
        <w:rPr>
          <w:rFonts w:hint="eastAsia" w:ascii="宋体" w:hAnsi="宋体" w:eastAsia="宋体" w:cs="宋体"/>
          <w:b w:val="0"/>
          <w:bCs w:val="0"/>
          <w:color w:val="auto"/>
          <w:sz w:val="24"/>
          <w:szCs w:val="24"/>
          <w:lang w:val="en-US" w:eastAsia="zh-CN"/>
        </w:rPr>
        <w:t>更有利于小学生核心素养的形成与发展</w:t>
      </w:r>
      <w:r>
        <w:rPr>
          <w:rFonts w:hint="eastAsia" w:ascii="宋体" w:hAnsi="宋体" w:eastAsia="宋体" w:cs="宋体"/>
          <w:b w:val="0"/>
          <w:bCs w:val="0"/>
          <w:color w:val="auto"/>
          <w:sz w:val="24"/>
          <w:szCs w:val="24"/>
        </w:rPr>
        <w:t>。</w:t>
      </w:r>
    </w:p>
    <w:p>
      <w:pPr>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在传统的美术欣赏教学中，多是以教师分析绘画的内容、技法、内涵和成就，引导学生体验名画成就和魅力。虽然也采用了电教手段，将名画的图像资料展现在学生面前，然面古画雅致且具有年代感的色调在学生的眼中则是灰暗陈旧，内涵深邃的形象在她们眼中远远不及色彩明艳的卡通形像吸引人，中国画的章法布局和生动多变的笔法、墨法以小学生的认知和经验很难形成共鸣，尽管老师费尽心机的去描述和讲解，同学们仍然难以提起兴趣去欣赏。</w:t>
      </w:r>
    </w:p>
    <w:p>
      <w:pPr>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例如：欣赏北宋画家张择端的传世名画《清明上河图》便遇到这样的尴尬，尽管画作具有极高的艺术价值和历史人文价值，然而年幼的学生面对色泽古旧的画面，仍然提不起兴趣，更遑论感悟成就和做到文化认同了。然而这个困扰大家多年的问题，却在数字长卷《清明上河图》诞生之后迎刃而解。昔日静静的画面，在数字长卷中“活”了起来，热闹的街市、熙熙攘攘的人群、流动的汴河水……孩子们仿佛穿越一样，和画中人一起在郊外踏青，一起在街市徜徉，一起观汴河漕运，一起感受北宋都城的繁华……以沉浸式的体验方式了解历史上真实的北宋民风民情，于共情中感悟艺术创作的精髓和成就。</w:t>
      </w:r>
    </w:p>
    <w:p>
      <w:pPr>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又</w:t>
      </w:r>
      <w:r>
        <w:rPr>
          <w:rFonts w:hint="eastAsia" w:ascii="宋体" w:hAnsi="宋体" w:eastAsia="宋体" w:cs="宋体"/>
          <w:b w:val="0"/>
          <w:bCs w:val="0"/>
          <w:color w:val="auto"/>
          <w:sz w:val="24"/>
          <w:szCs w:val="24"/>
        </w:rPr>
        <w:t>如，故宫博物院</w:t>
      </w:r>
      <w:r>
        <w:rPr>
          <w:rFonts w:hint="eastAsia" w:ascii="宋体" w:hAnsi="宋体" w:eastAsia="宋体" w:cs="宋体"/>
          <w:b w:val="0"/>
          <w:bCs w:val="0"/>
          <w:color w:val="auto"/>
          <w:sz w:val="24"/>
          <w:szCs w:val="24"/>
          <w:lang w:val="en-US" w:eastAsia="zh-CN"/>
        </w:rPr>
        <w:t>是中国封建社会后期文化、历史、艺术、建筑……集大成者，</w:t>
      </w:r>
      <w:r>
        <w:rPr>
          <w:rFonts w:hint="eastAsia" w:ascii="宋体" w:hAnsi="宋体" w:eastAsia="宋体" w:cs="宋体"/>
          <w:b w:val="0"/>
          <w:bCs w:val="0"/>
          <w:color w:val="auto"/>
          <w:sz w:val="24"/>
          <w:szCs w:val="24"/>
        </w:rPr>
        <w:t>“虚拟紫禁城”对古代建筑、文物和人物进行了高分辨率、精细的3D建模，借助现代技术,立体地、精细地再现了故宫博物院这座满载文化宝藏的宝库,在互联网上再现了三维的故宫建筑、文物及人物。通过虚拟现实技术全方位地展示成千上万幢精美的皇家建筑和其珍藏着的众多历史文物。这个被称为“超越时空的紫禁城”的虚拟世界,是技术与文化的完美结合</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亦是进行研究、学习、体验的极佳资源</w:t>
      </w:r>
      <w:r>
        <w:rPr>
          <w:rFonts w:hint="eastAsia" w:ascii="宋体" w:hAnsi="宋体" w:eastAsia="宋体" w:cs="宋体"/>
          <w:b w:val="0"/>
          <w:bCs w:val="0"/>
          <w:color w:val="auto"/>
          <w:sz w:val="24"/>
          <w:szCs w:val="24"/>
          <w:lang w:eastAsia="zh-CN"/>
        </w:rPr>
        <w:t>。</w:t>
      </w:r>
    </w:p>
    <w:p>
      <w:pPr>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“数字敦煌”对敦煌莫高窟壁画</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造像艺术</w:t>
      </w:r>
      <w:r>
        <w:rPr>
          <w:rFonts w:hint="eastAsia" w:ascii="宋体" w:hAnsi="宋体" w:eastAsia="宋体" w:cs="宋体"/>
          <w:b w:val="0"/>
          <w:bCs w:val="0"/>
          <w:color w:val="auto"/>
          <w:sz w:val="24"/>
          <w:szCs w:val="24"/>
        </w:rPr>
        <w:t>进行了高精度的摄影、存档。利用数字VR技术对敦煌文化遗产进行全方位保存，实现了敦煌洞窟全景360°漫游。在这里你可以走进敦煌石窟，用VR技术参观一众经典洞窟，浏览高清经典壁画。使欣赏者既有参观真实洞窟的体验，又可清晰地欣赏到精美的石窟壁画彩塑艺术，将敦煌壁画中九色鹿、飞天等丰富的文化元素，栩栩如生地呈现在参观者周围，与其近距离互动。进一步增强参观者对敦煌艺术的体验感、亲近感，摆脱了教师单一枯燥的讲解，使得美术学习更加生动、形象、真实、有效，即使学生提升了文化素养艺术素养，而且形成了对祖国文化及其成就的认同与感情，最可贵的是有“数字敦煌”的APP，同学们回到家中之后也可以进行反复的观摩和自主学习，其终身学习的意识正在逐渐萌芽。</w:t>
      </w:r>
    </w:p>
    <w:p>
      <w:pPr>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了解是产生感情的基础，有了感情才能热爱。</w:t>
      </w:r>
      <w:r>
        <w:rPr>
          <w:rFonts w:hint="eastAsia" w:ascii="宋体" w:hAnsi="宋体" w:eastAsia="宋体" w:cs="宋体"/>
          <w:b w:val="0"/>
          <w:bCs w:val="0"/>
          <w:color w:val="auto"/>
          <w:sz w:val="24"/>
          <w:szCs w:val="24"/>
        </w:rPr>
        <w:t>信息技术的融入使美术欣赏更加“公民化”，不再是阳春白雪式的只有专业人士才能从事的活动，生动的形象、动态的影像、沉浸式的体验不仅易于吸引欣赏者的关注，提高了他</w:t>
      </w:r>
      <w:r>
        <w:rPr>
          <w:rFonts w:hint="eastAsia" w:ascii="宋体" w:hAnsi="宋体" w:cs="宋体"/>
          <w:b w:val="0"/>
          <w:bCs w:val="0"/>
          <w:color w:val="auto"/>
          <w:sz w:val="24"/>
          <w:szCs w:val="24"/>
          <w:lang w:val="en-US" w:eastAsia="zh-CN"/>
        </w:rPr>
        <w:t>们</w:t>
      </w:r>
      <w:r>
        <w:rPr>
          <w:rFonts w:hint="eastAsia" w:ascii="宋体" w:hAnsi="宋体" w:eastAsia="宋体" w:cs="宋体"/>
          <w:b w:val="0"/>
          <w:bCs w:val="0"/>
          <w:color w:val="auto"/>
          <w:sz w:val="24"/>
          <w:szCs w:val="24"/>
        </w:rPr>
        <w:t>的兴趣和认知度，而且使每一个欣赏者都能够感受到画面带来的触动和其中蕴含的文化</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自然生发出对传统的接纳、对民族的认同、对祖国的热爱</w:t>
      </w:r>
      <w:r>
        <w:rPr>
          <w:rFonts w:hint="eastAsia" w:ascii="宋体" w:hAnsi="宋体" w:eastAsia="宋体" w:cs="宋体"/>
          <w:b w:val="0"/>
          <w:bCs w:val="0"/>
          <w:color w:val="auto"/>
          <w:sz w:val="24"/>
          <w:szCs w:val="24"/>
        </w:rPr>
        <w:t>。</w:t>
      </w:r>
    </w:p>
    <w:p>
      <w:pPr>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⑶</w:t>
      </w:r>
      <w:r>
        <w:rPr>
          <w:rFonts w:hint="eastAsia" w:ascii="宋体" w:hAnsi="宋体" w:eastAsia="宋体" w:cs="宋体"/>
          <w:b w:val="0"/>
          <w:bCs w:val="0"/>
          <w:color w:val="auto"/>
          <w:sz w:val="24"/>
          <w:szCs w:val="24"/>
          <w:lang w:val="en-US" w:eastAsia="zh-CN"/>
        </w:rPr>
        <w:t>信息技术</w:t>
      </w:r>
      <w:r>
        <w:rPr>
          <w:rFonts w:hint="eastAsia" w:ascii="宋体" w:hAnsi="宋体" w:eastAsia="宋体" w:cs="宋体"/>
          <w:b w:val="0"/>
          <w:bCs w:val="0"/>
          <w:color w:val="auto"/>
          <w:sz w:val="24"/>
          <w:szCs w:val="24"/>
        </w:rPr>
        <w:t>将静态的艺术形式转化为动态的艺术形式，</w:t>
      </w:r>
      <w:r>
        <w:rPr>
          <w:rFonts w:hint="eastAsia" w:ascii="宋体" w:hAnsi="宋体" w:eastAsia="宋体" w:cs="宋体"/>
          <w:b w:val="0"/>
          <w:bCs w:val="0"/>
          <w:color w:val="auto"/>
          <w:sz w:val="24"/>
          <w:szCs w:val="24"/>
          <w:lang w:val="en-US" w:eastAsia="zh-CN"/>
        </w:rPr>
        <w:t>激发了</w:t>
      </w:r>
      <w:r>
        <w:rPr>
          <w:rFonts w:hint="eastAsia" w:ascii="宋体" w:hAnsi="宋体" w:eastAsia="宋体" w:cs="宋体"/>
          <w:b w:val="0"/>
          <w:bCs w:val="0"/>
          <w:color w:val="auto"/>
          <w:sz w:val="24"/>
          <w:szCs w:val="24"/>
        </w:rPr>
        <w:t>学生的兴趣，拓展</w:t>
      </w:r>
      <w:r>
        <w:rPr>
          <w:rFonts w:hint="eastAsia" w:ascii="宋体" w:hAnsi="宋体" w:eastAsia="宋体" w:cs="宋体"/>
          <w:b w:val="0"/>
          <w:bCs w:val="0"/>
          <w:color w:val="auto"/>
          <w:sz w:val="24"/>
          <w:szCs w:val="24"/>
          <w:lang w:val="en-US" w:eastAsia="zh-CN"/>
        </w:rPr>
        <w:t>了</w:t>
      </w:r>
      <w:r>
        <w:rPr>
          <w:rFonts w:hint="eastAsia" w:ascii="宋体" w:hAnsi="宋体" w:eastAsia="宋体" w:cs="宋体"/>
          <w:b w:val="0"/>
          <w:bCs w:val="0"/>
          <w:color w:val="auto"/>
          <w:sz w:val="24"/>
          <w:szCs w:val="24"/>
        </w:rPr>
        <w:t>美术视野，</w:t>
      </w:r>
      <w:r>
        <w:rPr>
          <w:rFonts w:hint="eastAsia" w:ascii="宋体" w:hAnsi="宋体" w:eastAsia="宋体" w:cs="宋体"/>
          <w:b w:val="0"/>
          <w:bCs w:val="0"/>
          <w:color w:val="auto"/>
          <w:sz w:val="24"/>
          <w:szCs w:val="24"/>
          <w:lang w:val="en-US" w:eastAsia="zh-CN"/>
        </w:rPr>
        <w:t>使其</w:t>
      </w:r>
      <w:r>
        <w:rPr>
          <w:rFonts w:hint="eastAsia" w:ascii="宋体" w:hAnsi="宋体" w:eastAsia="宋体" w:cs="宋体"/>
          <w:b w:val="0"/>
          <w:bCs w:val="0"/>
          <w:color w:val="auto"/>
          <w:sz w:val="24"/>
          <w:szCs w:val="24"/>
        </w:rPr>
        <w:t>感受</w:t>
      </w:r>
      <w:r>
        <w:rPr>
          <w:rFonts w:hint="eastAsia" w:ascii="宋体" w:hAnsi="宋体" w:eastAsia="宋体" w:cs="宋体"/>
          <w:b w:val="0"/>
          <w:bCs w:val="0"/>
          <w:color w:val="auto"/>
          <w:sz w:val="24"/>
          <w:szCs w:val="24"/>
          <w:lang w:val="en-US" w:eastAsia="zh-CN"/>
        </w:rPr>
        <w:t>到</w:t>
      </w:r>
      <w:r>
        <w:rPr>
          <w:rFonts w:hint="eastAsia" w:ascii="宋体" w:hAnsi="宋体" w:eastAsia="宋体" w:cs="宋体"/>
          <w:b w:val="0"/>
          <w:bCs w:val="0"/>
          <w:color w:val="auto"/>
          <w:sz w:val="24"/>
          <w:szCs w:val="24"/>
        </w:rPr>
        <w:t>艺术的多样性</w:t>
      </w:r>
      <w:r>
        <w:rPr>
          <w:rFonts w:hint="eastAsia" w:ascii="宋体" w:hAnsi="宋体" w:eastAsia="宋体" w:cs="宋体"/>
          <w:b w:val="0"/>
          <w:bCs w:val="0"/>
          <w:color w:val="auto"/>
          <w:sz w:val="24"/>
          <w:szCs w:val="24"/>
          <w:lang w:val="en-US" w:eastAsia="zh-CN"/>
        </w:rPr>
        <w:t>和创新成果</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体验到美术创造的灵魂和魅力，</w:t>
      </w:r>
      <w:r>
        <w:rPr>
          <w:rFonts w:hint="eastAsia" w:ascii="宋体" w:hAnsi="宋体" w:eastAsia="宋体" w:cs="宋体"/>
          <w:b w:val="0"/>
          <w:bCs w:val="0"/>
          <w:color w:val="auto"/>
          <w:sz w:val="24"/>
          <w:szCs w:val="24"/>
        </w:rPr>
        <w:t>培养创新意识</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发展</w:t>
      </w:r>
      <w:r>
        <w:rPr>
          <w:rFonts w:hint="eastAsia" w:ascii="宋体" w:hAnsi="宋体" w:eastAsia="宋体" w:cs="宋体"/>
          <w:b w:val="0"/>
          <w:bCs w:val="0"/>
          <w:color w:val="auto"/>
          <w:sz w:val="24"/>
          <w:szCs w:val="24"/>
        </w:rPr>
        <w:t>创新能</w:t>
      </w:r>
      <w:r>
        <w:rPr>
          <w:rFonts w:hint="eastAsia" w:ascii="宋体" w:hAnsi="宋体" w:eastAsia="宋体" w:cs="宋体"/>
          <w:b w:val="0"/>
          <w:bCs w:val="0"/>
          <w:color w:val="auto"/>
          <w:sz w:val="24"/>
          <w:szCs w:val="24"/>
          <w:lang w:val="en-US" w:eastAsia="zh-CN"/>
        </w:rPr>
        <w:t>力</w:t>
      </w:r>
      <w:r>
        <w:rPr>
          <w:rFonts w:hint="eastAsia" w:ascii="宋体" w:hAnsi="宋体" w:eastAsia="宋体" w:cs="宋体"/>
          <w:b w:val="0"/>
          <w:bCs w:val="0"/>
          <w:color w:val="auto"/>
          <w:sz w:val="24"/>
          <w:szCs w:val="24"/>
        </w:rPr>
        <w:t>。</w:t>
      </w:r>
    </w:p>
    <w:p>
      <w:pPr>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①以往利用传统媒材创作的都是纸面艺术，我们不妨利用信息技术将其转化为动态美术。</w:t>
      </w:r>
    </w:p>
    <w:p>
      <w:pP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例如：在人物画教学中往往呈现的是人物某一时刻的状态，表现时对状态要有取舍、创意的表达也不完整，往往使得我们无法尽情尽兴</w:t>
      </w:r>
      <w:r>
        <w:rPr>
          <w:rFonts w:hint="eastAsia" w:ascii="宋体" w:hAnsi="宋体" w:eastAsia="宋体" w:cs="宋体"/>
          <w:b w:val="0"/>
          <w:bCs w:val="0"/>
          <w:color w:val="auto"/>
          <w:sz w:val="24"/>
          <w:szCs w:val="24"/>
          <w:lang w:val="en-US" w:eastAsia="zh-CN"/>
        </w:rPr>
        <w:t>地</w:t>
      </w:r>
      <w:r>
        <w:rPr>
          <w:rFonts w:hint="eastAsia" w:ascii="宋体" w:hAnsi="宋体" w:eastAsia="宋体" w:cs="宋体"/>
          <w:b w:val="0"/>
          <w:bCs w:val="0"/>
          <w:color w:val="auto"/>
          <w:sz w:val="24"/>
          <w:szCs w:val="24"/>
        </w:rPr>
        <w:t>进行艺术传达。然而有了信息技术的支持，我们不妨大胆尝试一下，将某一个状态拓展为相关的几幅连续画面，然后拍摄下来再用视频编辑APP将之编辑成为短视频，再设置快速播放或按动作变速播放，不仅提高了学生的兴趣，而且加强了美术技法的训练，最为重要的是这个过程当中学生积极性很高会主动地去完成，也为学生根植了艺术创作</w:t>
      </w:r>
      <w:r>
        <w:rPr>
          <w:rFonts w:hint="eastAsia" w:ascii="宋体" w:hAnsi="宋体" w:cs="宋体"/>
          <w:b w:val="0"/>
          <w:bCs w:val="0"/>
          <w:color w:val="auto"/>
          <w:sz w:val="24"/>
          <w:szCs w:val="24"/>
          <w:lang w:val="en-US" w:eastAsia="zh-CN"/>
        </w:rPr>
        <w:t>思变、</w:t>
      </w:r>
      <w:r>
        <w:rPr>
          <w:rFonts w:hint="eastAsia" w:ascii="宋体" w:hAnsi="宋体" w:eastAsia="宋体" w:cs="宋体"/>
          <w:b w:val="0"/>
          <w:bCs w:val="0"/>
          <w:color w:val="auto"/>
          <w:sz w:val="24"/>
          <w:szCs w:val="24"/>
        </w:rPr>
        <w:t>创新的意识。</w:t>
      </w:r>
    </w:p>
    <w:p>
      <w:pPr>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②艺术创作具有形式多样、不拘一格、灵活创新的特点，而媒材、技法、表现形式的多样使得视觉效果异常丰富，这也正是美术的魅力所在。然而在以往的美术欣赏和表现中，我们往往只能看到作品在某一种形式</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风格下的状态，而无法感受用其他模式和风格所展现的效果。现在这个问题真的是很好解决了，各种相机软件、修图软件甚至手机自带的拍摄和编辑功能都能够让我们瞬间体验油画、素描、水彩、彩铅、点彩等不同风格的美术作品。不得不说这是一种非常高效的学习方式，同学们能在极短的时间内利用最快捷的方式、最多的形式、最低的成本直观感受不同表现形式所呈现的</w:t>
      </w:r>
      <w:r>
        <w:rPr>
          <w:rFonts w:hint="eastAsia" w:ascii="宋体" w:hAnsi="宋体" w:eastAsia="宋体" w:cs="宋体"/>
          <w:b w:val="0"/>
          <w:bCs w:val="0"/>
          <w:color w:val="auto"/>
          <w:sz w:val="24"/>
          <w:szCs w:val="24"/>
          <w:lang w:val="en-US" w:eastAsia="zh-CN"/>
        </w:rPr>
        <w:t>艺术</w:t>
      </w:r>
      <w:r>
        <w:rPr>
          <w:rFonts w:hint="eastAsia" w:ascii="宋体" w:hAnsi="宋体" w:eastAsia="宋体" w:cs="宋体"/>
          <w:b w:val="0"/>
          <w:bCs w:val="0"/>
          <w:color w:val="auto"/>
          <w:sz w:val="24"/>
          <w:szCs w:val="24"/>
        </w:rPr>
        <w:t>风格和特色，开阔了艺术视野，丰富了艺术语音，提升了艺术素养，更易激发了他们</w:t>
      </w:r>
      <w:r>
        <w:rPr>
          <w:rFonts w:hint="eastAsia" w:ascii="宋体" w:hAnsi="宋体" w:cs="宋体"/>
          <w:b w:val="0"/>
          <w:bCs w:val="0"/>
          <w:color w:val="auto"/>
          <w:sz w:val="24"/>
          <w:szCs w:val="24"/>
          <w:lang w:val="en-US" w:eastAsia="zh-CN"/>
        </w:rPr>
        <w:t>追求艺术真谛</w:t>
      </w:r>
      <w:r>
        <w:rPr>
          <w:rFonts w:hint="eastAsia" w:ascii="宋体" w:hAnsi="宋体" w:eastAsia="宋体" w:cs="宋体"/>
          <w:b w:val="0"/>
          <w:bCs w:val="0"/>
          <w:color w:val="auto"/>
          <w:sz w:val="24"/>
          <w:szCs w:val="24"/>
        </w:rPr>
        <w:t>探索未知世界的兴致。</w:t>
      </w:r>
    </w:p>
    <w:p>
      <w:pPr>
        <w:rPr>
          <w:rFonts w:hint="eastAsia" w:ascii="宋体" w:hAnsi="宋体" w:eastAsia="宋体" w:cs="宋体"/>
          <w:b w:val="0"/>
          <w:bCs w:val="0"/>
          <w:color w:val="auto"/>
          <w:sz w:val="24"/>
          <w:szCs w:val="24"/>
        </w:rPr>
      </w:pPr>
      <w:r>
        <w:rPr>
          <w:rFonts w:hint="eastAsia"/>
          <w:color w:val="auto"/>
          <w:lang w:val="en-US" w:eastAsia="zh-CN"/>
        </w:rPr>
        <w:t xml:space="preserve">    </w:t>
      </w:r>
      <w:r>
        <w:rPr>
          <w:rFonts w:hint="eastAsia" w:ascii="宋体" w:hAnsi="宋体" w:cs="宋体"/>
          <w:b w:val="0"/>
          <w:bCs w:val="0"/>
          <w:color w:val="auto"/>
          <w:sz w:val="24"/>
          <w:szCs w:val="24"/>
          <w:lang w:val="en-US" w:eastAsia="zh-CN"/>
        </w:rPr>
        <w:t>随着人工智能的发展，</w:t>
      </w:r>
      <w:r>
        <w:rPr>
          <w:rFonts w:hint="eastAsia" w:ascii="宋体" w:hAnsi="宋体" w:eastAsia="宋体" w:cs="宋体"/>
          <w:b w:val="0"/>
          <w:bCs w:val="0"/>
          <w:color w:val="auto"/>
          <w:sz w:val="24"/>
          <w:szCs w:val="24"/>
        </w:rPr>
        <w:t>信息技术和美术、美术教育的融合</w:t>
      </w:r>
      <w:r>
        <w:rPr>
          <w:rFonts w:hint="eastAsia" w:ascii="宋体" w:hAnsi="宋体" w:eastAsia="宋体" w:cs="宋体"/>
          <w:b w:val="0"/>
          <w:bCs w:val="0"/>
          <w:color w:val="auto"/>
          <w:sz w:val="24"/>
          <w:szCs w:val="24"/>
          <w:lang w:val="en-US" w:eastAsia="zh-CN"/>
        </w:rPr>
        <w:t>越来越深入。信息技术和美术各有其独立之处，又有其深度融合的部分，且范围越来越广泛。而美术教育与信息技术更加密不可分，信息技术于美术教育而言是工具、是渠道、是形式也是伙伴。经过几年的实践</w:t>
      </w:r>
      <w:r>
        <w:rPr>
          <w:rFonts w:hint="eastAsia" w:ascii="宋体" w:hAnsi="宋体" w:cs="宋体"/>
          <w:b w:val="0"/>
          <w:bCs w:val="0"/>
          <w:color w:val="auto"/>
          <w:sz w:val="24"/>
          <w:szCs w:val="24"/>
          <w:lang w:val="en-US" w:eastAsia="zh-CN"/>
        </w:rPr>
        <w:t>、探索</w:t>
      </w:r>
      <w:r>
        <w:rPr>
          <w:rFonts w:hint="eastAsia" w:ascii="宋体" w:hAnsi="宋体" w:eastAsia="宋体" w:cs="宋体"/>
          <w:b w:val="0"/>
          <w:bCs w:val="0"/>
          <w:color w:val="auto"/>
          <w:sz w:val="24"/>
          <w:szCs w:val="24"/>
          <w:lang w:val="en-US" w:eastAsia="zh-CN"/>
        </w:rPr>
        <w:t>，深感</w:t>
      </w:r>
      <w:r>
        <w:rPr>
          <w:rFonts w:hint="eastAsia" w:ascii="宋体" w:hAnsi="宋体" w:eastAsia="宋体" w:cs="宋体"/>
          <w:b w:val="0"/>
          <w:bCs w:val="0"/>
          <w:color w:val="auto"/>
          <w:sz w:val="24"/>
          <w:szCs w:val="24"/>
        </w:rPr>
        <w:t>信息技术</w:t>
      </w:r>
      <w:r>
        <w:rPr>
          <w:rFonts w:hint="eastAsia" w:ascii="宋体" w:hAnsi="宋体" w:eastAsia="宋体" w:cs="宋体"/>
          <w:b w:val="0"/>
          <w:bCs w:val="0"/>
          <w:color w:val="auto"/>
          <w:sz w:val="24"/>
          <w:szCs w:val="24"/>
          <w:lang w:val="en-US" w:eastAsia="zh-CN"/>
        </w:rPr>
        <w:t>与</w:t>
      </w:r>
      <w:r>
        <w:rPr>
          <w:rFonts w:hint="eastAsia" w:ascii="宋体" w:hAnsi="宋体" w:eastAsia="宋体" w:cs="宋体"/>
          <w:b w:val="0"/>
          <w:bCs w:val="0"/>
          <w:color w:val="auto"/>
          <w:sz w:val="24"/>
          <w:szCs w:val="24"/>
        </w:rPr>
        <w:t>美术教育的</w:t>
      </w:r>
      <w:r>
        <w:rPr>
          <w:rFonts w:hint="eastAsia" w:ascii="宋体" w:hAnsi="宋体" w:eastAsia="宋体" w:cs="宋体"/>
          <w:b w:val="0"/>
          <w:bCs w:val="0"/>
          <w:color w:val="auto"/>
          <w:sz w:val="24"/>
          <w:szCs w:val="24"/>
          <w:lang w:val="en-US" w:eastAsia="zh-CN"/>
        </w:rPr>
        <w:t>深度</w:t>
      </w:r>
      <w:r>
        <w:rPr>
          <w:rFonts w:hint="eastAsia" w:ascii="宋体" w:hAnsi="宋体" w:eastAsia="宋体" w:cs="宋体"/>
          <w:b w:val="0"/>
          <w:bCs w:val="0"/>
          <w:color w:val="auto"/>
          <w:sz w:val="24"/>
          <w:szCs w:val="24"/>
        </w:rPr>
        <w:t>融合</w:t>
      </w:r>
      <w:r>
        <w:rPr>
          <w:rFonts w:hint="eastAsia" w:ascii="宋体" w:hAnsi="宋体" w:eastAsia="宋体" w:cs="宋体"/>
          <w:b w:val="0"/>
          <w:bCs w:val="0"/>
          <w:color w:val="auto"/>
          <w:sz w:val="24"/>
          <w:szCs w:val="24"/>
          <w:lang w:val="en-US" w:eastAsia="zh-CN"/>
        </w:rPr>
        <w:t>为现代美术教育带来的生机和利好，于培养小学生核心素养有着</w:t>
      </w:r>
      <w:r>
        <w:rPr>
          <w:rFonts w:hint="eastAsia" w:ascii="宋体" w:hAnsi="宋体" w:cs="宋体"/>
          <w:b w:val="0"/>
          <w:bCs w:val="0"/>
          <w:color w:val="auto"/>
          <w:sz w:val="24"/>
          <w:szCs w:val="24"/>
          <w:lang w:val="en-US" w:eastAsia="zh-CN"/>
        </w:rPr>
        <w:t>极为</w:t>
      </w:r>
      <w:r>
        <w:rPr>
          <w:rFonts w:hint="default" w:ascii="宋体" w:hAnsi="宋体" w:eastAsia="宋体" w:cs="宋体"/>
          <w:b w:val="0"/>
          <w:bCs w:val="0"/>
          <w:color w:val="auto"/>
          <w:sz w:val="24"/>
          <w:szCs w:val="24"/>
          <w:lang w:val="en-US" w:eastAsia="zh-CN"/>
        </w:rPr>
        <w:t>明显</w:t>
      </w:r>
      <w:r>
        <w:rPr>
          <w:rFonts w:hint="eastAsia" w:ascii="宋体" w:hAnsi="宋体" w:eastAsia="宋体" w:cs="宋体"/>
          <w:b w:val="0"/>
          <w:bCs w:val="0"/>
          <w:color w:val="auto"/>
          <w:sz w:val="24"/>
          <w:szCs w:val="24"/>
          <w:lang w:val="en-US" w:eastAsia="zh-CN"/>
        </w:rPr>
        <w:t>的优势。</w:t>
      </w:r>
    </w:p>
    <w:p>
      <w:pPr>
        <w:rPr>
          <w:rFonts w:hint="default" w:eastAsia="宋体"/>
          <w:color w:val="auto"/>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A227B0"/>
    <w:rsid w:val="32A22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2020-11-10T13:09:00Z</dcterms:created>
  <dc:creator>青梅飘香</dc:creator>
  <cp:lastModifiedBy>青梅飘香</cp:lastModifiedBy>
  <dcterms:modified xsi:type="dcterms:W3CDTF">2020-11-10T13:28:10Z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