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56312924" w:displacedByCustomXml="next"/>
    <w:sdt>
      <w:sdtPr>
        <w:rPr>
          <w:lang w:val="zh-CN"/>
        </w:rPr>
        <w:id w:val="28074705"/>
        <w:docPartObj>
          <w:docPartGallery w:val="Table of Contents"/>
          <w:docPartUnique/>
        </w:docPartObj>
      </w:sdtPr>
      <w:sdtEndPr>
        <w:rPr>
          <w:b/>
          <w:bCs/>
        </w:rPr>
      </w:sdtEndPr>
      <w:sdtContent>
        <w:p w:rsidR="000D6F61" w:rsidRDefault="000D6F61" w:rsidP="003B3F3E">
          <w:pPr>
            <w:widowControl/>
            <w:outlineLvl w:val="1"/>
            <w:rPr>
              <w:rFonts w:hint="eastAsia"/>
              <w:lang w:val="zh-CN"/>
            </w:rPr>
          </w:pPr>
        </w:p>
        <w:p w:rsidR="000D6F61" w:rsidRDefault="000D6F61" w:rsidP="003B3F3E">
          <w:pPr>
            <w:widowControl/>
            <w:outlineLvl w:val="1"/>
            <w:rPr>
              <w:rFonts w:hint="eastAsia"/>
              <w:color w:val="0070C0"/>
              <w:sz w:val="56"/>
              <w:lang w:val="zh-CN"/>
            </w:rPr>
          </w:pPr>
          <w:r w:rsidRPr="000D6F61">
            <w:rPr>
              <w:color w:val="0070C0"/>
              <w:sz w:val="56"/>
              <w:lang w:val="zh-CN"/>
            </w:rPr>
            <w:t>《利用信息技术培养初中学生物理实验探究核心素养的研究》优秀论文集</w:t>
          </w:r>
        </w:p>
        <w:bookmarkEnd w:id="0"/>
        <w:p w:rsidR="003B3F3E" w:rsidRDefault="00D20521">
          <w:pPr>
            <w:pStyle w:val="2"/>
            <w:tabs>
              <w:tab w:val="right" w:leader="dot" w:pos="9060"/>
            </w:tabs>
            <w:rPr>
              <w:noProof/>
            </w:rPr>
          </w:pPr>
          <w:r>
            <w:fldChar w:fldCharType="begin"/>
          </w:r>
          <w:r>
            <w:instrText xml:space="preserve"> TOC \o "1-3" \h \z \u </w:instrText>
          </w:r>
          <w:r>
            <w:fldChar w:fldCharType="separate"/>
          </w:r>
          <w:hyperlink w:anchor="_Toc56312924" w:history="1">
            <w:r w:rsidR="003B3F3E" w:rsidRPr="00B41498">
              <w:rPr>
                <w:rStyle w:val="a6"/>
                <w:rFonts w:hint="eastAsia"/>
                <w:noProof/>
                <w:lang w:val="zh-CN"/>
              </w:rPr>
              <w:t>目录</w:t>
            </w:r>
            <w:r w:rsidR="003B3F3E">
              <w:rPr>
                <w:noProof/>
                <w:webHidden/>
              </w:rPr>
              <w:tab/>
            </w:r>
            <w:r w:rsidR="003B3F3E">
              <w:rPr>
                <w:noProof/>
                <w:webHidden/>
              </w:rPr>
              <w:fldChar w:fldCharType="begin"/>
            </w:r>
            <w:r w:rsidR="003B3F3E">
              <w:rPr>
                <w:noProof/>
                <w:webHidden/>
              </w:rPr>
              <w:instrText xml:space="preserve"> PAGEREF _Toc56312924 \h </w:instrText>
            </w:r>
            <w:r w:rsidR="003B3F3E">
              <w:rPr>
                <w:noProof/>
                <w:webHidden/>
              </w:rPr>
            </w:r>
            <w:r w:rsidR="003B3F3E">
              <w:rPr>
                <w:noProof/>
                <w:webHidden/>
              </w:rPr>
              <w:fldChar w:fldCharType="separate"/>
            </w:r>
            <w:r w:rsidR="003B3F3E">
              <w:rPr>
                <w:noProof/>
                <w:webHidden/>
              </w:rPr>
              <w:t>1</w:t>
            </w:r>
            <w:r w:rsidR="003B3F3E">
              <w:rPr>
                <w:noProof/>
                <w:webHidden/>
              </w:rPr>
              <w:fldChar w:fldCharType="end"/>
            </w:r>
          </w:hyperlink>
        </w:p>
        <w:p w:rsidR="003B3F3E" w:rsidRDefault="003B3F3E">
          <w:pPr>
            <w:pStyle w:val="10"/>
            <w:tabs>
              <w:tab w:val="right" w:leader="dot" w:pos="9060"/>
            </w:tabs>
            <w:rPr>
              <w:noProof/>
            </w:rPr>
          </w:pPr>
          <w:hyperlink w:anchor="_Toc56312925" w:history="1">
            <w:r w:rsidRPr="00B41498">
              <w:rPr>
                <w:rStyle w:val="a6"/>
                <w:rFonts w:ascii="宋体" w:hAnsi="宋体" w:hint="eastAsia"/>
                <w:noProof/>
              </w:rPr>
              <w:t>利用微课培养物理实验探究素养的实践与反思</w:t>
            </w:r>
            <w:r>
              <w:rPr>
                <w:noProof/>
                <w:webHidden/>
              </w:rPr>
              <w:tab/>
            </w:r>
            <w:r>
              <w:rPr>
                <w:noProof/>
                <w:webHidden/>
              </w:rPr>
              <w:fldChar w:fldCharType="begin"/>
            </w:r>
            <w:r>
              <w:rPr>
                <w:noProof/>
                <w:webHidden/>
              </w:rPr>
              <w:instrText xml:space="preserve"> PAGEREF _Toc56312925 \h </w:instrText>
            </w:r>
            <w:r>
              <w:rPr>
                <w:noProof/>
                <w:webHidden/>
              </w:rPr>
            </w:r>
            <w:r>
              <w:rPr>
                <w:noProof/>
                <w:webHidden/>
              </w:rPr>
              <w:fldChar w:fldCharType="separate"/>
            </w:r>
            <w:r>
              <w:rPr>
                <w:noProof/>
                <w:webHidden/>
              </w:rPr>
              <w:t>2</w:t>
            </w:r>
            <w:r>
              <w:rPr>
                <w:noProof/>
                <w:webHidden/>
              </w:rPr>
              <w:fldChar w:fldCharType="end"/>
            </w:r>
          </w:hyperlink>
        </w:p>
        <w:p w:rsidR="003B3F3E" w:rsidRDefault="003B3F3E">
          <w:pPr>
            <w:pStyle w:val="2"/>
            <w:tabs>
              <w:tab w:val="right" w:leader="dot" w:pos="9060"/>
            </w:tabs>
            <w:rPr>
              <w:noProof/>
            </w:rPr>
          </w:pPr>
          <w:hyperlink w:anchor="_Toc56312926" w:history="1">
            <w:r w:rsidRPr="00B41498">
              <w:rPr>
                <w:rStyle w:val="a6"/>
                <w:rFonts w:ascii="华文楷体" w:eastAsia="华文楷体" w:hAnsi="华文楷体" w:cs="宋体"/>
                <w:noProof/>
                <w:kern w:val="0"/>
              </w:rPr>
              <w:t>2018</w:t>
            </w:r>
            <w:r w:rsidRPr="00B41498">
              <w:rPr>
                <w:rStyle w:val="a6"/>
                <w:rFonts w:ascii="华文楷体" w:eastAsia="华文楷体" w:hAnsi="华文楷体" w:cs="宋体" w:hint="eastAsia"/>
                <w:noProof/>
                <w:kern w:val="0"/>
              </w:rPr>
              <w:t>年</w:t>
            </w:r>
            <w:r w:rsidRPr="00B41498">
              <w:rPr>
                <w:rStyle w:val="a6"/>
                <w:rFonts w:ascii="华文楷体" w:eastAsia="华文楷体" w:hAnsi="华文楷体" w:cs="宋体"/>
                <w:noProof/>
                <w:kern w:val="0"/>
              </w:rPr>
              <w:t>10</w:t>
            </w:r>
            <w:r w:rsidRPr="00B41498">
              <w:rPr>
                <w:rStyle w:val="a6"/>
                <w:rFonts w:ascii="华文楷体" w:eastAsia="华文楷体" w:hAnsi="华文楷体" w:cs="宋体" w:hint="eastAsia"/>
                <w:noProof/>
                <w:kern w:val="0"/>
              </w:rPr>
              <w:t>月在第九届“中国移动‘和教育’杯”全国教育技术论文（天津区域）活动中获一等奖</w:t>
            </w:r>
            <w:r>
              <w:rPr>
                <w:noProof/>
                <w:webHidden/>
              </w:rPr>
              <w:tab/>
            </w:r>
            <w:r>
              <w:rPr>
                <w:noProof/>
                <w:webHidden/>
              </w:rPr>
              <w:fldChar w:fldCharType="begin"/>
            </w:r>
            <w:r>
              <w:rPr>
                <w:noProof/>
                <w:webHidden/>
              </w:rPr>
              <w:instrText xml:space="preserve"> PAGEREF _Toc56312926 \h </w:instrText>
            </w:r>
            <w:r>
              <w:rPr>
                <w:noProof/>
                <w:webHidden/>
              </w:rPr>
            </w:r>
            <w:r>
              <w:rPr>
                <w:noProof/>
                <w:webHidden/>
              </w:rPr>
              <w:fldChar w:fldCharType="separate"/>
            </w:r>
            <w:r>
              <w:rPr>
                <w:noProof/>
                <w:webHidden/>
              </w:rPr>
              <w:t>9</w:t>
            </w:r>
            <w:r>
              <w:rPr>
                <w:noProof/>
                <w:webHidden/>
              </w:rPr>
              <w:fldChar w:fldCharType="end"/>
            </w:r>
          </w:hyperlink>
        </w:p>
        <w:p w:rsidR="003B3F3E" w:rsidRDefault="003B3F3E">
          <w:pPr>
            <w:pStyle w:val="2"/>
            <w:tabs>
              <w:tab w:val="right" w:leader="dot" w:pos="9060"/>
            </w:tabs>
            <w:rPr>
              <w:noProof/>
            </w:rPr>
          </w:pPr>
          <w:hyperlink w:anchor="_Toc56312927" w:history="1">
            <w:r w:rsidRPr="00B41498">
              <w:rPr>
                <w:rStyle w:val="a6"/>
                <w:rFonts w:ascii="华文楷体" w:eastAsia="华文楷体" w:hAnsi="华文楷体" w:cs="宋体"/>
                <w:noProof/>
                <w:kern w:val="0"/>
              </w:rPr>
              <w:t>2018</w:t>
            </w:r>
            <w:r w:rsidRPr="00B41498">
              <w:rPr>
                <w:rStyle w:val="a6"/>
                <w:rFonts w:ascii="华文楷体" w:eastAsia="华文楷体" w:hAnsi="华文楷体" w:cs="宋体" w:hint="eastAsia"/>
                <w:noProof/>
                <w:kern w:val="0"/>
              </w:rPr>
              <w:t>年</w:t>
            </w:r>
            <w:r w:rsidRPr="00B41498">
              <w:rPr>
                <w:rStyle w:val="a6"/>
                <w:rFonts w:ascii="华文楷体" w:eastAsia="华文楷体" w:hAnsi="华文楷体" w:cs="宋体"/>
                <w:noProof/>
                <w:kern w:val="0"/>
              </w:rPr>
              <w:t>12</w:t>
            </w:r>
            <w:r w:rsidRPr="00B41498">
              <w:rPr>
                <w:rStyle w:val="a6"/>
                <w:rFonts w:ascii="华文楷体" w:eastAsia="华文楷体" w:hAnsi="华文楷体" w:cs="宋体" w:hint="eastAsia"/>
                <w:noProof/>
                <w:kern w:val="0"/>
              </w:rPr>
              <w:t>月在第九届“中国移动‘和教育’杯”全国教育技术论文活动中获一等奖</w:t>
            </w:r>
            <w:r>
              <w:rPr>
                <w:noProof/>
                <w:webHidden/>
              </w:rPr>
              <w:tab/>
            </w:r>
            <w:r>
              <w:rPr>
                <w:noProof/>
                <w:webHidden/>
              </w:rPr>
              <w:fldChar w:fldCharType="begin"/>
            </w:r>
            <w:r>
              <w:rPr>
                <w:noProof/>
                <w:webHidden/>
              </w:rPr>
              <w:instrText xml:space="preserve"> PAGEREF _Toc56312927 \h </w:instrText>
            </w:r>
            <w:r>
              <w:rPr>
                <w:noProof/>
                <w:webHidden/>
              </w:rPr>
            </w:r>
            <w:r>
              <w:rPr>
                <w:noProof/>
                <w:webHidden/>
              </w:rPr>
              <w:fldChar w:fldCharType="separate"/>
            </w:r>
            <w:r>
              <w:rPr>
                <w:noProof/>
                <w:webHidden/>
              </w:rPr>
              <w:t>10</w:t>
            </w:r>
            <w:r>
              <w:rPr>
                <w:noProof/>
                <w:webHidden/>
              </w:rPr>
              <w:fldChar w:fldCharType="end"/>
            </w:r>
          </w:hyperlink>
        </w:p>
        <w:p w:rsidR="003B3F3E" w:rsidRDefault="003B3F3E">
          <w:pPr>
            <w:pStyle w:val="10"/>
            <w:tabs>
              <w:tab w:val="right" w:leader="dot" w:pos="9060"/>
            </w:tabs>
            <w:rPr>
              <w:noProof/>
            </w:rPr>
          </w:pPr>
          <w:hyperlink w:anchor="_Toc56312928" w:history="1">
            <w:r w:rsidRPr="00B41498">
              <w:rPr>
                <w:rStyle w:val="a6"/>
                <w:rFonts w:ascii="宋体" w:hAnsi="宋体" w:hint="eastAsia"/>
                <w:noProof/>
              </w:rPr>
              <w:t>基于中学物理核心素养</w:t>
            </w:r>
            <w:r w:rsidRPr="00B41498">
              <w:rPr>
                <w:rStyle w:val="a6"/>
                <w:rFonts w:ascii="宋体" w:hAnsi="宋体"/>
                <w:noProof/>
              </w:rPr>
              <w:t xml:space="preserve">  </w:t>
            </w:r>
            <w:r w:rsidRPr="00B41498">
              <w:rPr>
                <w:rStyle w:val="a6"/>
                <w:rFonts w:ascii="宋体" w:hAnsi="宋体" w:hint="eastAsia"/>
                <w:noProof/>
              </w:rPr>
              <w:t>中学物理实验研究与创新</w:t>
            </w:r>
            <w:r>
              <w:rPr>
                <w:noProof/>
                <w:webHidden/>
              </w:rPr>
              <w:tab/>
            </w:r>
            <w:r>
              <w:rPr>
                <w:noProof/>
                <w:webHidden/>
              </w:rPr>
              <w:fldChar w:fldCharType="begin"/>
            </w:r>
            <w:r>
              <w:rPr>
                <w:noProof/>
                <w:webHidden/>
              </w:rPr>
              <w:instrText xml:space="preserve"> PAGEREF _Toc56312928 \h </w:instrText>
            </w:r>
            <w:r>
              <w:rPr>
                <w:noProof/>
                <w:webHidden/>
              </w:rPr>
            </w:r>
            <w:r>
              <w:rPr>
                <w:noProof/>
                <w:webHidden/>
              </w:rPr>
              <w:fldChar w:fldCharType="separate"/>
            </w:r>
            <w:r>
              <w:rPr>
                <w:noProof/>
                <w:webHidden/>
              </w:rPr>
              <w:t>11</w:t>
            </w:r>
            <w:r>
              <w:rPr>
                <w:noProof/>
                <w:webHidden/>
              </w:rPr>
              <w:fldChar w:fldCharType="end"/>
            </w:r>
          </w:hyperlink>
        </w:p>
        <w:p w:rsidR="003B3F3E" w:rsidRDefault="003B3F3E">
          <w:pPr>
            <w:pStyle w:val="2"/>
            <w:tabs>
              <w:tab w:val="right" w:leader="dot" w:pos="9060"/>
            </w:tabs>
            <w:rPr>
              <w:noProof/>
            </w:rPr>
          </w:pPr>
          <w:hyperlink w:anchor="_Toc56312929" w:history="1">
            <w:r w:rsidRPr="00B41498">
              <w:rPr>
                <w:rStyle w:val="a6"/>
                <w:rFonts w:ascii="华文楷体" w:eastAsia="华文楷体" w:hAnsi="华文楷体" w:cs="宋体"/>
                <w:noProof/>
                <w:kern w:val="0"/>
              </w:rPr>
              <w:t>2018</w:t>
            </w:r>
            <w:r w:rsidRPr="00B41498">
              <w:rPr>
                <w:rStyle w:val="a6"/>
                <w:rFonts w:ascii="华文楷体" w:eastAsia="华文楷体" w:hAnsi="华文楷体" w:cs="宋体" w:hint="eastAsia"/>
                <w:noProof/>
                <w:kern w:val="0"/>
              </w:rPr>
              <w:t>年</w:t>
            </w:r>
            <w:r w:rsidRPr="00B41498">
              <w:rPr>
                <w:rStyle w:val="a6"/>
                <w:rFonts w:ascii="华文楷体" w:eastAsia="华文楷体" w:hAnsi="华文楷体" w:cs="宋体"/>
                <w:noProof/>
                <w:kern w:val="0"/>
              </w:rPr>
              <w:t>11</w:t>
            </w:r>
            <w:r w:rsidRPr="00B41498">
              <w:rPr>
                <w:rStyle w:val="a6"/>
                <w:rFonts w:ascii="华文楷体" w:eastAsia="华文楷体" w:hAnsi="华文楷体" w:cs="宋体" w:hint="eastAsia"/>
                <w:noProof/>
                <w:kern w:val="0"/>
              </w:rPr>
              <w:t>月获</w:t>
            </w:r>
            <w:r w:rsidRPr="00B41498">
              <w:rPr>
                <w:rStyle w:val="a6"/>
                <w:rFonts w:ascii="华文楷体" w:eastAsia="华文楷体" w:hAnsi="华文楷体" w:cs="宋体"/>
                <w:noProof/>
                <w:kern w:val="0"/>
              </w:rPr>
              <w:t>"</w:t>
            </w:r>
            <w:r w:rsidRPr="00B41498">
              <w:rPr>
                <w:rStyle w:val="a6"/>
                <w:rFonts w:ascii="华文楷体" w:eastAsia="华文楷体" w:hAnsi="华文楷体" w:cs="宋体" w:hint="eastAsia"/>
                <w:noProof/>
                <w:kern w:val="0"/>
              </w:rPr>
              <w:t>第十三届全国中学物理青年教师教学大赛</w:t>
            </w:r>
            <w:r w:rsidRPr="00B41498">
              <w:rPr>
                <w:rStyle w:val="a6"/>
                <w:rFonts w:ascii="华文楷体" w:eastAsia="华文楷体" w:hAnsi="华文楷体" w:cs="宋体"/>
                <w:noProof/>
                <w:kern w:val="0"/>
              </w:rPr>
              <w:t>"</w:t>
            </w:r>
            <w:r w:rsidRPr="00B41498">
              <w:rPr>
                <w:rStyle w:val="a6"/>
                <w:rFonts w:ascii="华文楷体" w:eastAsia="华文楷体" w:hAnsi="华文楷体" w:cs="宋体" w:hint="eastAsia"/>
                <w:noProof/>
                <w:kern w:val="0"/>
              </w:rPr>
              <w:t>教育教学论文评审一等奖</w:t>
            </w:r>
            <w:r>
              <w:rPr>
                <w:noProof/>
                <w:webHidden/>
              </w:rPr>
              <w:tab/>
            </w:r>
            <w:r>
              <w:rPr>
                <w:noProof/>
                <w:webHidden/>
              </w:rPr>
              <w:fldChar w:fldCharType="begin"/>
            </w:r>
            <w:r>
              <w:rPr>
                <w:noProof/>
                <w:webHidden/>
              </w:rPr>
              <w:instrText xml:space="preserve"> PAGEREF _Toc56312929 \h </w:instrText>
            </w:r>
            <w:r>
              <w:rPr>
                <w:noProof/>
                <w:webHidden/>
              </w:rPr>
            </w:r>
            <w:r>
              <w:rPr>
                <w:noProof/>
                <w:webHidden/>
              </w:rPr>
              <w:fldChar w:fldCharType="separate"/>
            </w:r>
            <w:r>
              <w:rPr>
                <w:noProof/>
                <w:webHidden/>
              </w:rPr>
              <w:t>16</w:t>
            </w:r>
            <w:r>
              <w:rPr>
                <w:noProof/>
                <w:webHidden/>
              </w:rPr>
              <w:fldChar w:fldCharType="end"/>
            </w:r>
          </w:hyperlink>
        </w:p>
        <w:p w:rsidR="003B3F3E" w:rsidRDefault="003B3F3E">
          <w:pPr>
            <w:pStyle w:val="2"/>
            <w:tabs>
              <w:tab w:val="right" w:leader="dot" w:pos="9060"/>
            </w:tabs>
            <w:rPr>
              <w:noProof/>
            </w:rPr>
          </w:pPr>
          <w:hyperlink w:anchor="_Toc56312930" w:history="1">
            <w:r w:rsidRPr="00B41498">
              <w:rPr>
                <w:rStyle w:val="a6"/>
                <w:rFonts w:ascii="华文楷体" w:eastAsia="华文楷体" w:hAnsi="华文楷体" w:cs="宋体"/>
                <w:noProof/>
                <w:kern w:val="0"/>
              </w:rPr>
              <w:t>2019</w:t>
            </w:r>
            <w:r w:rsidRPr="00B41498">
              <w:rPr>
                <w:rStyle w:val="a6"/>
                <w:rFonts w:ascii="华文楷体" w:eastAsia="华文楷体" w:hAnsi="华文楷体" w:cs="宋体" w:hint="eastAsia"/>
                <w:noProof/>
                <w:kern w:val="0"/>
              </w:rPr>
              <w:t>年</w:t>
            </w:r>
            <w:r w:rsidRPr="00B41498">
              <w:rPr>
                <w:rStyle w:val="a6"/>
                <w:rFonts w:ascii="华文楷体" w:eastAsia="华文楷体" w:hAnsi="华文楷体" w:cs="宋体"/>
                <w:noProof/>
                <w:kern w:val="0"/>
              </w:rPr>
              <w:t>3</w:t>
            </w:r>
            <w:r w:rsidRPr="00B41498">
              <w:rPr>
                <w:rStyle w:val="a6"/>
                <w:rFonts w:ascii="华文楷体" w:eastAsia="华文楷体" w:hAnsi="华文楷体" w:cs="宋体" w:hint="eastAsia"/>
                <w:noProof/>
                <w:kern w:val="0"/>
              </w:rPr>
              <w:t>月天津市基础教育</w:t>
            </w:r>
            <w:r w:rsidRPr="00B41498">
              <w:rPr>
                <w:rStyle w:val="a6"/>
                <w:rFonts w:ascii="华文楷体" w:eastAsia="华文楷体" w:hAnsi="华文楷体" w:cs="宋体"/>
                <w:noProof/>
                <w:kern w:val="0"/>
              </w:rPr>
              <w:t>2019</w:t>
            </w:r>
            <w:r w:rsidRPr="00B41498">
              <w:rPr>
                <w:rStyle w:val="a6"/>
                <w:rFonts w:ascii="华文楷体" w:eastAsia="华文楷体" w:hAnsi="华文楷体" w:cs="宋体" w:hint="eastAsia"/>
                <w:noProof/>
                <w:kern w:val="0"/>
              </w:rPr>
              <w:t>年“教育创新”论文评选三等奖</w:t>
            </w:r>
            <w:r>
              <w:rPr>
                <w:noProof/>
                <w:webHidden/>
              </w:rPr>
              <w:tab/>
            </w:r>
            <w:r>
              <w:rPr>
                <w:noProof/>
                <w:webHidden/>
              </w:rPr>
              <w:fldChar w:fldCharType="begin"/>
            </w:r>
            <w:r>
              <w:rPr>
                <w:noProof/>
                <w:webHidden/>
              </w:rPr>
              <w:instrText xml:space="preserve"> PAGEREF _Toc56312930 \h </w:instrText>
            </w:r>
            <w:r>
              <w:rPr>
                <w:noProof/>
                <w:webHidden/>
              </w:rPr>
            </w:r>
            <w:r>
              <w:rPr>
                <w:noProof/>
                <w:webHidden/>
              </w:rPr>
              <w:fldChar w:fldCharType="separate"/>
            </w:r>
            <w:r>
              <w:rPr>
                <w:noProof/>
                <w:webHidden/>
              </w:rPr>
              <w:t>17</w:t>
            </w:r>
            <w:r>
              <w:rPr>
                <w:noProof/>
                <w:webHidden/>
              </w:rPr>
              <w:fldChar w:fldCharType="end"/>
            </w:r>
          </w:hyperlink>
        </w:p>
        <w:p w:rsidR="003B3F3E" w:rsidRDefault="003B3F3E">
          <w:pPr>
            <w:pStyle w:val="10"/>
            <w:tabs>
              <w:tab w:val="right" w:leader="dot" w:pos="9060"/>
            </w:tabs>
            <w:rPr>
              <w:noProof/>
            </w:rPr>
          </w:pPr>
          <w:hyperlink w:anchor="_Toc56312931" w:history="1">
            <w:r w:rsidRPr="00B41498">
              <w:rPr>
                <w:rStyle w:val="a6"/>
                <w:rFonts w:ascii="宋体" w:hAnsi="宋体" w:hint="eastAsia"/>
                <w:noProof/>
              </w:rPr>
              <w:t>浅谈创新教育与初中物理的融合</w:t>
            </w:r>
            <w:r>
              <w:rPr>
                <w:noProof/>
                <w:webHidden/>
              </w:rPr>
              <w:tab/>
            </w:r>
            <w:r>
              <w:rPr>
                <w:noProof/>
                <w:webHidden/>
              </w:rPr>
              <w:fldChar w:fldCharType="begin"/>
            </w:r>
            <w:r>
              <w:rPr>
                <w:noProof/>
                <w:webHidden/>
              </w:rPr>
              <w:instrText xml:space="preserve"> PAGEREF _Toc56312931 \h </w:instrText>
            </w:r>
            <w:r>
              <w:rPr>
                <w:noProof/>
                <w:webHidden/>
              </w:rPr>
            </w:r>
            <w:r>
              <w:rPr>
                <w:noProof/>
                <w:webHidden/>
              </w:rPr>
              <w:fldChar w:fldCharType="separate"/>
            </w:r>
            <w:r>
              <w:rPr>
                <w:noProof/>
                <w:webHidden/>
              </w:rPr>
              <w:t>18</w:t>
            </w:r>
            <w:r>
              <w:rPr>
                <w:noProof/>
                <w:webHidden/>
              </w:rPr>
              <w:fldChar w:fldCharType="end"/>
            </w:r>
          </w:hyperlink>
        </w:p>
        <w:p w:rsidR="003B3F3E" w:rsidRDefault="003B3F3E">
          <w:pPr>
            <w:pStyle w:val="2"/>
            <w:tabs>
              <w:tab w:val="right" w:leader="dot" w:pos="9060"/>
            </w:tabs>
            <w:rPr>
              <w:noProof/>
            </w:rPr>
          </w:pPr>
          <w:hyperlink w:anchor="_Toc56312932" w:history="1">
            <w:r w:rsidRPr="00B41498">
              <w:rPr>
                <w:rStyle w:val="a6"/>
                <w:rFonts w:ascii="华文楷体" w:eastAsia="华文楷体" w:hAnsi="华文楷体" w:cs="宋体"/>
                <w:noProof/>
                <w:kern w:val="0"/>
              </w:rPr>
              <w:t>2019</w:t>
            </w:r>
            <w:r w:rsidRPr="00B41498">
              <w:rPr>
                <w:rStyle w:val="a6"/>
                <w:rFonts w:ascii="华文楷体" w:eastAsia="华文楷体" w:hAnsi="华文楷体" w:cs="宋体" w:hint="eastAsia"/>
                <w:noProof/>
                <w:kern w:val="0"/>
              </w:rPr>
              <w:t>年</w:t>
            </w:r>
            <w:r w:rsidRPr="00B41498">
              <w:rPr>
                <w:rStyle w:val="a6"/>
                <w:rFonts w:ascii="华文楷体" w:eastAsia="华文楷体" w:hAnsi="华文楷体" w:cs="宋体"/>
                <w:noProof/>
                <w:kern w:val="0"/>
              </w:rPr>
              <w:t>11</w:t>
            </w:r>
            <w:r w:rsidRPr="00B41498">
              <w:rPr>
                <w:rStyle w:val="a6"/>
                <w:rFonts w:ascii="华文楷体" w:eastAsia="华文楷体" w:hAnsi="华文楷体" w:cs="宋体" w:hint="eastAsia"/>
                <w:noProof/>
                <w:kern w:val="0"/>
              </w:rPr>
              <w:t>月在第十届“中国移动‘和教育’杯”全国教育技术论文（天津区域）三等奖</w:t>
            </w:r>
            <w:r>
              <w:rPr>
                <w:noProof/>
                <w:webHidden/>
              </w:rPr>
              <w:tab/>
            </w:r>
            <w:r>
              <w:rPr>
                <w:noProof/>
                <w:webHidden/>
              </w:rPr>
              <w:fldChar w:fldCharType="begin"/>
            </w:r>
            <w:r>
              <w:rPr>
                <w:noProof/>
                <w:webHidden/>
              </w:rPr>
              <w:instrText xml:space="preserve"> PAGEREF _Toc56312932 \h </w:instrText>
            </w:r>
            <w:r>
              <w:rPr>
                <w:noProof/>
                <w:webHidden/>
              </w:rPr>
            </w:r>
            <w:r>
              <w:rPr>
                <w:noProof/>
                <w:webHidden/>
              </w:rPr>
              <w:fldChar w:fldCharType="separate"/>
            </w:r>
            <w:r>
              <w:rPr>
                <w:noProof/>
                <w:webHidden/>
              </w:rPr>
              <w:t>24</w:t>
            </w:r>
            <w:r>
              <w:rPr>
                <w:noProof/>
                <w:webHidden/>
              </w:rPr>
              <w:fldChar w:fldCharType="end"/>
            </w:r>
          </w:hyperlink>
        </w:p>
        <w:p w:rsidR="003B3F3E" w:rsidRDefault="003B3F3E">
          <w:pPr>
            <w:pStyle w:val="2"/>
            <w:tabs>
              <w:tab w:val="right" w:leader="dot" w:pos="9060"/>
            </w:tabs>
            <w:rPr>
              <w:noProof/>
            </w:rPr>
          </w:pPr>
          <w:hyperlink w:anchor="_Toc56312933" w:history="1">
            <w:r w:rsidRPr="00B41498">
              <w:rPr>
                <w:rStyle w:val="a6"/>
                <w:rFonts w:ascii="华文楷体" w:eastAsia="华文楷体" w:hAnsi="华文楷体" w:cs="宋体"/>
                <w:noProof/>
                <w:kern w:val="0"/>
              </w:rPr>
              <w:t>2020</w:t>
            </w:r>
            <w:r w:rsidRPr="00B41498">
              <w:rPr>
                <w:rStyle w:val="a6"/>
                <w:rFonts w:ascii="华文楷体" w:eastAsia="华文楷体" w:hAnsi="华文楷体" w:cs="宋体" w:hint="eastAsia"/>
                <w:noProof/>
                <w:kern w:val="0"/>
              </w:rPr>
              <w:t>年</w:t>
            </w:r>
            <w:r w:rsidRPr="00B41498">
              <w:rPr>
                <w:rStyle w:val="a6"/>
                <w:rFonts w:ascii="华文楷体" w:eastAsia="华文楷体" w:hAnsi="华文楷体" w:cs="宋体"/>
                <w:noProof/>
                <w:kern w:val="0"/>
              </w:rPr>
              <w:t>9</w:t>
            </w:r>
            <w:r w:rsidRPr="00B41498">
              <w:rPr>
                <w:rStyle w:val="a6"/>
                <w:rFonts w:ascii="华文楷体" w:eastAsia="华文楷体" w:hAnsi="华文楷体" w:cs="宋体" w:hint="eastAsia"/>
                <w:noProof/>
                <w:kern w:val="0"/>
              </w:rPr>
              <w:t>月天津市教育学会</w:t>
            </w:r>
            <w:r w:rsidRPr="00B41498">
              <w:rPr>
                <w:rStyle w:val="a6"/>
                <w:rFonts w:ascii="华文楷体" w:eastAsia="华文楷体" w:hAnsi="华文楷体" w:cs="宋体"/>
                <w:noProof/>
                <w:kern w:val="0"/>
              </w:rPr>
              <w:t>2020</w:t>
            </w:r>
            <w:r w:rsidRPr="00B41498">
              <w:rPr>
                <w:rStyle w:val="a6"/>
                <w:rFonts w:ascii="华文楷体" w:eastAsia="华文楷体" w:hAnsi="华文楷体" w:cs="宋体" w:hint="eastAsia"/>
                <w:noProof/>
                <w:kern w:val="0"/>
              </w:rPr>
              <w:t>年天津市基础教育“教育创新”论文评选区级二等奖</w:t>
            </w:r>
            <w:r>
              <w:rPr>
                <w:noProof/>
                <w:webHidden/>
              </w:rPr>
              <w:tab/>
            </w:r>
            <w:r>
              <w:rPr>
                <w:noProof/>
                <w:webHidden/>
              </w:rPr>
              <w:fldChar w:fldCharType="begin"/>
            </w:r>
            <w:r>
              <w:rPr>
                <w:noProof/>
                <w:webHidden/>
              </w:rPr>
              <w:instrText xml:space="preserve"> PAGEREF _Toc56312933 \h </w:instrText>
            </w:r>
            <w:r>
              <w:rPr>
                <w:noProof/>
                <w:webHidden/>
              </w:rPr>
            </w:r>
            <w:r>
              <w:rPr>
                <w:noProof/>
                <w:webHidden/>
              </w:rPr>
              <w:fldChar w:fldCharType="separate"/>
            </w:r>
            <w:r>
              <w:rPr>
                <w:noProof/>
                <w:webHidden/>
              </w:rPr>
              <w:t>25</w:t>
            </w:r>
            <w:r>
              <w:rPr>
                <w:noProof/>
                <w:webHidden/>
              </w:rPr>
              <w:fldChar w:fldCharType="end"/>
            </w:r>
          </w:hyperlink>
        </w:p>
        <w:p w:rsidR="003B3F3E" w:rsidRDefault="003B3F3E">
          <w:pPr>
            <w:pStyle w:val="10"/>
            <w:tabs>
              <w:tab w:val="right" w:leader="dot" w:pos="9060"/>
            </w:tabs>
            <w:rPr>
              <w:noProof/>
            </w:rPr>
          </w:pPr>
          <w:hyperlink w:anchor="_Toc56312934" w:history="1">
            <w:r w:rsidRPr="00B41498">
              <w:rPr>
                <w:rStyle w:val="a6"/>
                <w:rFonts w:ascii="宋体" w:hAnsi="宋体" w:hint="eastAsia"/>
                <w:noProof/>
              </w:rPr>
              <w:t>刍议微课对培养物理实验探究素养的作用</w:t>
            </w:r>
            <w:r>
              <w:rPr>
                <w:noProof/>
                <w:webHidden/>
              </w:rPr>
              <w:tab/>
            </w:r>
            <w:r>
              <w:rPr>
                <w:noProof/>
                <w:webHidden/>
              </w:rPr>
              <w:fldChar w:fldCharType="begin"/>
            </w:r>
            <w:r>
              <w:rPr>
                <w:noProof/>
                <w:webHidden/>
              </w:rPr>
              <w:instrText xml:space="preserve"> PAGEREF _Toc56312934 \h </w:instrText>
            </w:r>
            <w:r>
              <w:rPr>
                <w:noProof/>
                <w:webHidden/>
              </w:rPr>
            </w:r>
            <w:r>
              <w:rPr>
                <w:noProof/>
                <w:webHidden/>
              </w:rPr>
              <w:fldChar w:fldCharType="separate"/>
            </w:r>
            <w:r>
              <w:rPr>
                <w:noProof/>
                <w:webHidden/>
              </w:rPr>
              <w:t>26</w:t>
            </w:r>
            <w:r>
              <w:rPr>
                <w:noProof/>
                <w:webHidden/>
              </w:rPr>
              <w:fldChar w:fldCharType="end"/>
            </w:r>
          </w:hyperlink>
        </w:p>
        <w:p w:rsidR="003B3F3E" w:rsidRDefault="003B3F3E">
          <w:pPr>
            <w:pStyle w:val="2"/>
            <w:tabs>
              <w:tab w:val="right" w:leader="dot" w:pos="9060"/>
            </w:tabs>
            <w:rPr>
              <w:noProof/>
            </w:rPr>
          </w:pPr>
          <w:hyperlink w:anchor="_Toc56312935" w:history="1">
            <w:r w:rsidRPr="00B41498">
              <w:rPr>
                <w:rStyle w:val="a6"/>
                <w:rFonts w:ascii="华文楷体" w:eastAsia="华文楷体" w:hAnsi="华文楷体" w:cs="宋体"/>
                <w:noProof/>
                <w:kern w:val="0"/>
              </w:rPr>
              <w:t>2020</w:t>
            </w:r>
            <w:r w:rsidRPr="00B41498">
              <w:rPr>
                <w:rStyle w:val="a6"/>
                <w:rFonts w:ascii="华文楷体" w:eastAsia="华文楷体" w:hAnsi="华文楷体" w:cs="宋体" w:hint="eastAsia"/>
                <w:noProof/>
                <w:kern w:val="0"/>
              </w:rPr>
              <w:t>年</w:t>
            </w:r>
            <w:r w:rsidRPr="00B41498">
              <w:rPr>
                <w:rStyle w:val="a6"/>
                <w:rFonts w:ascii="华文楷体" w:eastAsia="华文楷体" w:hAnsi="华文楷体" w:cs="宋体"/>
                <w:noProof/>
                <w:kern w:val="0"/>
              </w:rPr>
              <w:t>4</w:t>
            </w:r>
            <w:r w:rsidRPr="00B41498">
              <w:rPr>
                <w:rStyle w:val="a6"/>
                <w:rFonts w:ascii="华文楷体" w:eastAsia="华文楷体" w:hAnsi="华文楷体" w:cs="宋体" w:hint="eastAsia"/>
                <w:noProof/>
                <w:kern w:val="0"/>
              </w:rPr>
              <w:t>月在“融合创新与发展</w:t>
            </w:r>
            <w:r w:rsidRPr="00B41498">
              <w:rPr>
                <w:rStyle w:val="a6"/>
                <w:rFonts w:ascii="华文楷体" w:eastAsia="华文楷体" w:hAnsi="华文楷体" w:cs="宋体"/>
                <w:noProof/>
                <w:kern w:val="0"/>
              </w:rPr>
              <w:t>-</w:t>
            </w:r>
            <w:r w:rsidRPr="00B41498">
              <w:rPr>
                <w:rStyle w:val="a6"/>
                <w:rFonts w:ascii="华文楷体" w:eastAsia="华文楷体" w:hAnsi="华文楷体" w:cs="宋体" w:hint="eastAsia"/>
                <w:noProof/>
                <w:kern w:val="0"/>
              </w:rPr>
              <w:t>聚焦教育信息化</w:t>
            </w:r>
            <w:r w:rsidRPr="00B41498">
              <w:rPr>
                <w:rStyle w:val="a6"/>
                <w:rFonts w:ascii="华文楷体" w:eastAsia="华文楷体" w:hAnsi="华文楷体" w:cs="宋体"/>
                <w:noProof/>
                <w:kern w:val="0"/>
              </w:rPr>
              <w:t>2.0</w:t>
            </w:r>
            <w:r w:rsidRPr="00B41498">
              <w:rPr>
                <w:rStyle w:val="a6"/>
                <w:rFonts w:ascii="华文楷体" w:eastAsia="华文楷体" w:hAnsi="华文楷体" w:cs="宋体" w:hint="eastAsia"/>
                <w:noProof/>
                <w:kern w:val="0"/>
              </w:rPr>
              <w:t>”教育信息化论文征集评选市级三等奖</w:t>
            </w:r>
            <w:r>
              <w:rPr>
                <w:noProof/>
                <w:webHidden/>
              </w:rPr>
              <w:tab/>
            </w:r>
            <w:r>
              <w:rPr>
                <w:noProof/>
                <w:webHidden/>
              </w:rPr>
              <w:fldChar w:fldCharType="begin"/>
            </w:r>
            <w:r>
              <w:rPr>
                <w:noProof/>
                <w:webHidden/>
              </w:rPr>
              <w:instrText xml:space="preserve"> PAGEREF _Toc56312935 \h </w:instrText>
            </w:r>
            <w:r>
              <w:rPr>
                <w:noProof/>
                <w:webHidden/>
              </w:rPr>
            </w:r>
            <w:r>
              <w:rPr>
                <w:noProof/>
                <w:webHidden/>
              </w:rPr>
              <w:fldChar w:fldCharType="separate"/>
            </w:r>
            <w:r>
              <w:rPr>
                <w:noProof/>
                <w:webHidden/>
              </w:rPr>
              <w:t>33</w:t>
            </w:r>
            <w:r>
              <w:rPr>
                <w:noProof/>
                <w:webHidden/>
              </w:rPr>
              <w:fldChar w:fldCharType="end"/>
            </w:r>
          </w:hyperlink>
        </w:p>
        <w:p w:rsidR="003B3F3E" w:rsidRDefault="003B3F3E">
          <w:pPr>
            <w:pStyle w:val="2"/>
            <w:tabs>
              <w:tab w:val="right" w:leader="dot" w:pos="9060"/>
            </w:tabs>
            <w:rPr>
              <w:noProof/>
            </w:rPr>
          </w:pPr>
          <w:hyperlink w:anchor="_Toc56312936" w:history="1">
            <w:r w:rsidRPr="00B41498">
              <w:rPr>
                <w:rStyle w:val="a6"/>
                <w:rFonts w:ascii="华文楷体" w:eastAsia="华文楷体" w:hAnsi="华文楷体" w:cs="宋体"/>
                <w:noProof/>
                <w:kern w:val="0"/>
              </w:rPr>
              <w:t>2020</w:t>
            </w:r>
            <w:r w:rsidRPr="00B41498">
              <w:rPr>
                <w:rStyle w:val="a6"/>
                <w:rFonts w:ascii="华文楷体" w:eastAsia="华文楷体" w:hAnsi="华文楷体" w:cs="宋体" w:hint="eastAsia"/>
                <w:noProof/>
                <w:kern w:val="0"/>
              </w:rPr>
              <w:t>年</w:t>
            </w:r>
            <w:r w:rsidRPr="00B41498">
              <w:rPr>
                <w:rStyle w:val="a6"/>
                <w:rFonts w:ascii="华文楷体" w:eastAsia="华文楷体" w:hAnsi="华文楷体" w:cs="宋体"/>
                <w:noProof/>
                <w:kern w:val="0"/>
              </w:rPr>
              <w:t>9</w:t>
            </w:r>
            <w:r w:rsidRPr="00B41498">
              <w:rPr>
                <w:rStyle w:val="a6"/>
                <w:rFonts w:ascii="华文楷体" w:eastAsia="华文楷体" w:hAnsi="华文楷体" w:cs="宋体" w:hint="eastAsia"/>
                <w:noProof/>
                <w:kern w:val="0"/>
              </w:rPr>
              <w:t>月荣获东丽区“融合创新与发展</w:t>
            </w:r>
            <w:r w:rsidRPr="00B41498">
              <w:rPr>
                <w:rStyle w:val="a6"/>
                <w:rFonts w:ascii="华文楷体" w:eastAsia="华文楷体" w:hAnsi="华文楷体" w:cs="宋体"/>
                <w:noProof/>
                <w:kern w:val="0"/>
              </w:rPr>
              <w:t>-</w:t>
            </w:r>
            <w:r w:rsidRPr="00B41498">
              <w:rPr>
                <w:rStyle w:val="a6"/>
                <w:rFonts w:ascii="华文楷体" w:eastAsia="华文楷体" w:hAnsi="华文楷体" w:cs="宋体" w:hint="eastAsia"/>
                <w:noProof/>
                <w:kern w:val="0"/>
              </w:rPr>
              <w:t>聚焦教育信息化</w:t>
            </w:r>
            <w:r w:rsidRPr="00B41498">
              <w:rPr>
                <w:rStyle w:val="a6"/>
                <w:rFonts w:ascii="华文楷体" w:eastAsia="华文楷体" w:hAnsi="华文楷体" w:cs="宋体"/>
                <w:noProof/>
                <w:kern w:val="0"/>
              </w:rPr>
              <w:t>2.0</w:t>
            </w:r>
            <w:r w:rsidRPr="00B41498">
              <w:rPr>
                <w:rStyle w:val="a6"/>
                <w:rFonts w:ascii="华文楷体" w:eastAsia="华文楷体" w:hAnsi="华文楷体" w:cs="宋体" w:hint="eastAsia"/>
                <w:noProof/>
                <w:kern w:val="0"/>
              </w:rPr>
              <w:t>”教育信息化论文评选一等奖</w:t>
            </w:r>
            <w:r>
              <w:rPr>
                <w:noProof/>
                <w:webHidden/>
              </w:rPr>
              <w:tab/>
            </w:r>
            <w:r>
              <w:rPr>
                <w:noProof/>
                <w:webHidden/>
              </w:rPr>
              <w:fldChar w:fldCharType="begin"/>
            </w:r>
            <w:r>
              <w:rPr>
                <w:noProof/>
                <w:webHidden/>
              </w:rPr>
              <w:instrText xml:space="preserve"> PAGEREF _Toc56312936 \h </w:instrText>
            </w:r>
            <w:r>
              <w:rPr>
                <w:noProof/>
                <w:webHidden/>
              </w:rPr>
            </w:r>
            <w:r>
              <w:rPr>
                <w:noProof/>
                <w:webHidden/>
              </w:rPr>
              <w:fldChar w:fldCharType="separate"/>
            </w:r>
            <w:r>
              <w:rPr>
                <w:noProof/>
                <w:webHidden/>
              </w:rPr>
              <w:t>34</w:t>
            </w:r>
            <w:r>
              <w:rPr>
                <w:noProof/>
                <w:webHidden/>
              </w:rPr>
              <w:fldChar w:fldCharType="end"/>
            </w:r>
          </w:hyperlink>
        </w:p>
        <w:p w:rsidR="003B3F3E" w:rsidRDefault="003B3F3E">
          <w:pPr>
            <w:pStyle w:val="10"/>
            <w:tabs>
              <w:tab w:val="right" w:leader="dot" w:pos="9060"/>
            </w:tabs>
            <w:rPr>
              <w:noProof/>
            </w:rPr>
          </w:pPr>
          <w:hyperlink w:anchor="_Toc56312937" w:history="1">
            <w:r w:rsidRPr="00B41498">
              <w:rPr>
                <w:rStyle w:val="a6"/>
                <w:rFonts w:ascii="宋体" w:hAnsi="宋体" w:hint="eastAsia"/>
                <w:noProof/>
              </w:rPr>
              <w:t>利用多媒体提高课堂效率课例研究</w:t>
            </w:r>
            <w:r>
              <w:rPr>
                <w:noProof/>
                <w:webHidden/>
              </w:rPr>
              <w:tab/>
            </w:r>
            <w:r>
              <w:rPr>
                <w:noProof/>
                <w:webHidden/>
              </w:rPr>
              <w:fldChar w:fldCharType="begin"/>
            </w:r>
            <w:r>
              <w:rPr>
                <w:noProof/>
                <w:webHidden/>
              </w:rPr>
              <w:instrText xml:space="preserve"> PAGEREF _Toc56312937 \h </w:instrText>
            </w:r>
            <w:r>
              <w:rPr>
                <w:noProof/>
                <w:webHidden/>
              </w:rPr>
            </w:r>
            <w:r>
              <w:rPr>
                <w:noProof/>
                <w:webHidden/>
              </w:rPr>
              <w:fldChar w:fldCharType="separate"/>
            </w:r>
            <w:r>
              <w:rPr>
                <w:noProof/>
                <w:webHidden/>
              </w:rPr>
              <w:t>35</w:t>
            </w:r>
            <w:r>
              <w:rPr>
                <w:noProof/>
                <w:webHidden/>
              </w:rPr>
              <w:fldChar w:fldCharType="end"/>
            </w:r>
          </w:hyperlink>
        </w:p>
        <w:p w:rsidR="003B3F3E" w:rsidRDefault="003B3F3E">
          <w:pPr>
            <w:pStyle w:val="2"/>
            <w:tabs>
              <w:tab w:val="right" w:leader="dot" w:pos="9060"/>
            </w:tabs>
            <w:rPr>
              <w:noProof/>
            </w:rPr>
          </w:pPr>
          <w:hyperlink w:anchor="_Toc56312938" w:history="1">
            <w:r w:rsidRPr="00B41498">
              <w:rPr>
                <w:rStyle w:val="a6"/>
                <w:rFonts w:ascii="华文楷体" w:eastAsia="华文楷体" w:hAnsi="华文楷体" w:cs="宋体"/>
                <w:noProof/>
                <w:kern w:val="0"/>
              </w:rPr>
              <w:t>2019</w:t>
            </w:r>
            <w:r w:rsidRPr="00B41498">
              <w:rPr>
                <w:rStyle w:val="a6"/>
                <w:rFonts w:ascii="华文楷体" w:eastAsia="华文楷体" w:hAnsi="华文楷体" w:cs="宋体" w:hint="eastAsia"/>
                <w:noProof/>
                <w:kern w:val="0"/>
              </w:rPr>
              <w:t>年</w:t>
            </w:r>
            <w:r w:rsidRPr="00B41498">
              <w:rPr>
                <w:rStyle w:val="a6"/>
                <w:rFonts w:ascii="华文楷体" w:eastAsia="华文楷体" w:hAnsi="华文楷体" w:cs="宋体"/>
                <w:noProof/>
                <w:kern w:val="0"/>
              </w:rPr>
              <w:t>3</w:t>
            </w:r>
            <w:r w:rsidRPr="00B41498">
              <w:rPr>
                <w:rStyle w:val="a6"/>
                <w:rFonts w:ascii="华文楷体" w:eastAsia="华文楷体" w:hAnsi="华文楷体" w:cs="宋体" w:hint="eastAsia"/>
                <w:noProof/>
                <w:kern w:val="0"/>
              </w:rPr>
              <w:t>月获天津市基础教育</w:t>
            </w:r>
            <w:r w:rsidRPr="00B41498">
              <w:rPr>
                <w:rStyle w:val="a6"/>
                <w:rFonts w:ascii="华文楷体" w:eastAsia="华文楷体" w:hAnsi="华文楷体" w:cs="宋体"/>
                <w:noProof/>
                <w:kern w:val="0"/>
              </w:rPr>
              <w:t>2019</w:t>
            </w:r>
            <w:r w:rsidRPr="00B41498">
              <w:rPr>
                <w:rStyle w:val="a6"/>
                <w:rFonts w:ascii="华文楷体" w:eastAsia="华文楷体" w:hAnsi="华文楷体" w:cs="宋体" w:hint="eastAsia"/>
                <w:noProof/>
                <w:kern w:val="0"/>
              </w:rPr>
              <w:t>年“教育创新”论文评选区县级一等奖</w:t>
            </w:r>
            <w:r>
              <w:rPr>
                <w:noProof/>
                <w:webHidden/>
              </w:rPr>
              <w:tab/>
            </w:r>
            <w:r>
              <w:rPr>
                <w:noProof/>
                <w:webHidden/>
              </w:rPr>
              <w:fldChar w:fldCharType="begin"/>
            </w:r>
            <w:r>
              <w:rPr>
                <w:noProof/>
                <w:webHidden/>
              </w:rPr>
              <w:instrText xml:space="preserve"> PAGEREF _Toc56312938 \h </w:instrText>
            </w:r>
            <w:r>
              <w:rPr>
                <w:noProof/>
                <w:webHidden/>
              </w:rPr>
            </w:r>
            <w:r>
              <w:rPr>
                <w:noProof/>
                <w:webHidden/>
              </w:rPr>
              <w:fldChar w:fldCharType="separate"/>
            </w:r>
            <w:r>
              <w:rPr>
                <w:noProof/>
                <w:webHidden/>
              </w:rPr>
              <w:t>41</w:t>
            </w:r>
            <w:r>
              <w:rPr>
                <w:noProof/>
                <w:webHidden/>
              </w:rPr>
              <w:fldChar w:fldCharType="end"/>
            </w:r>
          </w:hyperlink>
        </w:p>
        <w:p w:rsidR="003B3F3E" w:rsidRDefault="003B3F3E">
          <w:pPr>
            <w:pStyle w:val="2"/>
            <w:tabs>
              <w:tab w:val="right" w:leader="dot" w:pos="9060"/>
            </w:tabs>
            <w:rPr>
              <w:noProof/>
            </w:rPr>
          </w:pPr>
          <w:hyperlink w:anchor="_Toc56312939" w:history="1">
            <w:r w:rsidRPr="00B41498">
              <w:rPr>
                <w:rStyle w:val="a6"/>
                <w:rFonts w:ascii="华文楷体" w:eastAsia="华文楷体" w:hAnsi="华文楷体" w:cs="宋体"/>
                <w:noProof/>
                <w:kern w:val="0"/>
              </w:rPr>
              <w:t>2019</w:t>
            </w:r>
            <w:r w:rsidRPr="00B41498">
              <w:rPr>
                <w:rStyle w:val="a6"/>
                <w:rFonts w:ascii="华文楷体" w:eastAsia="华文楷体" w:hAnsi="华文楷体" w:cs="宋体" w:hint="eastAsia"/>
                <w:noProof/>
                <w:kern w:val="0"/>
              </w:rPr>
              <w:t>年</w:t>
            </w:r>
            <w:r w:rsidRPr="00B41498">
              <w:rPr>
                <w:rStyle w:val="a6"/>
                <w:rFonts w:ascii="华文楷体" w:eastAsia="华文楷体" w:hAnsi="华文楷体" w:cs="宋体"/>
                <w:noProof/>
                <w:kern w:val="0"/>
              </w:rPr>
              <w:t>9</w:t>
            </w:r>
            <w:r w:rsidRPr="00B41498">
              <w:rPr>
                <w:rStyle w:val="a6"/>
                <w:rFonts w:ascii="华文楷体" w:eastAsia="华文楷体" w:hAnsi="华文楷体" w:cs="宋体" w:hint="eastAsia"/>
                <w:noProof/>
                <w:kern w:val="0"/>
              </w:rPr>
              <w:t>月获东丽区“融合创新与发展</w:t>
            </w:r>
            <w:r w:rsidRPr="00B41498">
              <w:rPr>
                <w:rStyle w:val="a6"/>
                <w:rFonts w:ascii="华文楷体" w:eastAsia="华文楷体" w:hAnsi="华文楷体" w:cs="宋体"/>
                <w:noProof/>
                <w:kern w:val="0"/>
              </w:rPr>
              <w:t>-</w:t>
            </w:r>
            <w:r w:rsidRPr="00B41498">
              <w:rPr>
                <w:rStyle w:val="a6"/>
                <w:rFonts w:ascii="华文楷体" w:eastAsia="华文楷体" w:hAnsi="华文楷体" w:cs="宋体" w:hint="eastAsia"/>
                <w:noProof/>
                <w:kern w:val="0"/>
              </w:rPr>
              <w:t>聚焦教育信息化</w:t>
            </w:r>
            <w:r w:rsidRPr="00B41498">
              <w:rPr>
                <w:rStyle w:val="a6"/>
                <w:rFonts w:ascii="华文楷体" w:eastAsia="华文楷体" w:hAnsi="华文楷体" w:cs="宋体"/>
                <w:noProof/>
                <w:kern w:val="0"/>
              </w:rPr>
              <w:t>2.0</w:t>
            </w:r>
            <w:r w:rsidRPr="00B41498">
              <w:rPr>
                <w:rStyle w:val="a6"/>
                <w:rFonts w:ascii="华文楷体" w:eastAsia="华文楷体" w:hAnsi="华文楷体" w:cs="宋体" w:hint="eastAsia"/>
                <w:noProof/>
                <w:kern w:val="0"/>
              </w:rPr>
              <w:t>”教育信息化论文评选二等奖</w:t>
            </w:r>
            <w:r>
              <w:rPr>
                <w:noProof/>
                <w:webHidden/>
              </w:rPr>
              <w:tab/>
            </w:r>
            <w:r>
              <w:rPr>
                <w:noProof/>
                <w:webHidden/>
              </w:rPr>
              <w:fldChar w:fldCharType="begin"/>
            </w:r>
            <w:r>
              <w:rPr>
                <w:noProof/>
                <w:webHidden/>
              </w:rPr>
              <w:instrText xml:space="preserve"> PAGEREF _Toc56312939 \h </w:instrText>
            </w:r>
            <w:r>
              <w:rPr>
                <w:noProof/>
                <w:webHidden/>
              </w:rPr>
            </w:r>
            <w:r>
              <w:rPr>
                <w:noProof/>
                <w:webHidden/>
              </w:rPr>
              <w:fldChar w:fldCharType="separate"/>
            </w:r>
            <w:r>
              <w:rPr>
                <w:noProof/>
                <w:webHidden/>
              </w:rPr>
              <w:t>42</w:t>
            </w:r>
            <w:r>
              <w:rPr>
                <w:noProof/>
                <w:webHidden/>
              </w:rPr>
              <w:fldChar w:fldCharType="end"/>
            </w:r>
          </w:hyperlink>
        </w:p>
        <w:p w:rsidR="003B3F3E" w:rsidRDefault="003B3F3E">
          <w:pPr>
            <w:pStyle w:val="10"/>
            <w:tabs>
              <w:tab w:val="right" w:leader="dot" w:pos="9060"/>
            </w:tabs>
            <w:rPr>
              <w:noProof/>
            </w:rPr>
          </w:pPr>
          <w:hyperlink w:anchor="_Toc56312940" w:history="1">
            <w:r w:rsidRPr="00B41498">
              <w:rPr>
                <w:rStyle w:val="a6"/>
                <w:rFonts w:ascii="宋体" w:hAnsi="宋体" w:hint="eastAsia"/>
                <w:noProof/>
              </w:rPr>
              <w:t>浅谈对学生设计实验思维能力的培养</w:t>
            </w:r>
            <w:r>
              <w:rPr>
                <w:noProof/>
                <w:webHidden/>
              </w:rPr>
              <w:tab/>
            </w:r>
            <w:r>
              <w:rPr>
                <w:noProof/>
                <w:webHidden/>
              </w:rPr>
              <w:fldChar w:fldCharType="begin"/>
            </w:r>
            <w:r>
              <w:rPr>
                <w:noProof/>
                <w:webHidden/>
              </w:rPr>
              <w:instrText xml:space="preserve"> PAGEREF _Toc56312940 \h </w:instrText>
            </w:r>
            <w:r>
              <w:rPr>
                <w:noProof/>
                <w:webHidden/>
              </w:rPr>
            </w:r>
            <w:r>
              <w:rPr>
                <w:noProof/>
                <w:webHidden/>
              </w:rPr>
              <w:fldChar w:fldCharType="separate"/>
            </w:r>
            <w:r>
              <w:rPr>
                <w:noProof/>
                <w:webHidden/>
              </w:rPr>
              <w:t>43</w:t>
            </w:r>
            <w:r>
              <w:rPr>
                <w:noProof/>
                <w:webHidden/>
              </w:rPr>
              <w:fldChar w:fldCharType="end"/>
            </w:r>
          </w:hyperlink>
        </w:p>
        <w:p w:rsidR="003B3F3E" w:rsidRDefault="003B3F3E">
          <w:pPr>
            <w:pStyle w:val="2"/>
            <w:tabs>
              <w:tab w:val="right" w:leader="dot" w:pos="9060"/>
            </w:tabs>
            <w:rPr>
              <w:noProof/>
            </w:rPr>
          </w:pPr>
          <w:hyperlink w:anchor="_Toc56312941" w:history="1">
            <w:r w:rsidRPr="00B41498">
              <w:rPr>
                <w:rStyle w:val="a6"/>
                <w:rFonts w:ascii="华文楷体" w:eastAsia="华文楷体" w:hAnsi="华文楷体" w:cs="宋体"/>
                <w:noProof/>
                <w:kern w:val="0"/>
              </w:rPr>
              <w:t>2019</w:t>
            </w:r>
            <w:r w:rsidRPr="00B41498">
              <w:rPr>
                <w:rStyle w:val="a6"/>
                <w:rFonts w:ascii="华文楷体" w:eastAsia="华文楷体" w:hAnsi="华文楷体" w:cs="宋体" w:hint="eastAsia"/>
                <w:noProof/>
                <w:kern w:val="0"/>
              </w:rPr>
              <w:t>年</w:t>
            </w:r>
            <w:r w:rsidRPr="00B41498">
              <w:rPr>
                <w:rStyle w:val="a6"/>
                <w:rFonts w:ascii="华文楷体" w:eastAsia="华文楷体" w:hAnsi="华文楷体" w:cs="宋体"/>
                <w:noProof/>
                <w:kern w:val="0"/>
              </w:rPr>
              <w:t>3</w:t>
            </w:r>
            <w:r w:rsidRPr="00B41498">
              <w:rPr>
                <w:rStyle w:val="a6"/>
                <w:rFonts w:ascii="华文楷体" w:eastAsia="华文楷体" w:hAnsi="华文楷体" w:cs="宋体" w:hint="eastAsia"/>
                <w:noProof/>
                <w:kern w:val="0"/>
              </w:rPr>
              <w:t>月获天津市基础教育</w:t>
            </w:r>
            <w:r w:rsidRPr="00B41498">
              <w:rPr>
                <w:rStyle w:val="a6"/>
                <w:rFonts w:ascii="华文楷体" w:eastAsia="华文楷体" w:hAnsi="华文楷体" w:cs="宋体"/>
                <w:noProof/>
                <w:kern w:val="0"/>
              </w:rPr>
              <w:t>2019</w:t>
            </w:r>
            <w:r w:rsidRPr="00B41498">
              <w:rPr>
                <w:rStyle w:val="a6"/>
                <w:rFonts w:ascii="华文楷体" w:eastAsia="华文楷体" w:hAnsi="华文楷体" w:cs="宋体" w:hint="eastAsia"/>
                <w:noProof/>
                <w:kern w:val="0"/>
              </w:rPr>
              <w:t>年“教育创新”论文评选区县级三等奖</w:t>
            </w:r>
            <w:r>
              <w:rPr>
                <w:noProof/>
                <w:webHidden/>
              </w:rPr>
              <w:tab/>
            </w:r>
            <w:r>
              <w:rPr>
                <w:noProof/>
                <w:webHidden/>
              </w:rPr>
              <w:fldChar w:fldCharType="begin"/>
            </w:r>
            <w:r>
              <w:rPr>
                <w:noProof/>
                <w:webHidden/>
              </w:rPr>
              <w:instrText xml:space="preserve"> PAGEREF _Toc56312941 \h </w:instrText>
            </w:r>
            <w:r>
              <w:rPr>
                <w:noProof/>
                <w:webHidden/>
              </w:rPr>
            </w:r>
            <w:r>
              <w:rPr>
                <w:noProof/>
                <w:webHidden/>
              </w:rPr>
              <w:fldChar w:fldCharType="separate"/>
            </w:r>
            <w:r>
              <w:rPr>
                <w:noProof/>
                <w:webHidden/>
              </w:rPr>
              <w:t>47</w:t>
            </w:r>
            <w:r>
              <w:rPr>
                <w:noProof/>
                <w:webHidden/>
              </w:rPr>
              <w:fldChar w:fldCharType="end"/>
            </w:r>
          </w:hyperlink>
        </w:p>
        <w:p w:rsidR="003B3F3E" w:rsidRDefault="003B3F3E">
          <w:pPr>
            <w:pStyle w:val="10"/>
            <w:tabs>
              <w:tab w:val="right" w:leader="dot" w:pos="9060"/>
            </w:tabs>
            <w:rPr>
              <w:noProof/>
            </w:rPr>
          </w:pPr>
          <w:hyperlink w:anchor="_Toc56312942" w:history="1">
            <w:r w:rsidRPr="00B41498">
              <w:rPr>
                <w:rStyle w:val="a6"/>
                <w:rFonts w:ascii="宋体" w:hAnsi="宋体" w:hint="eastAsia"/>
                <w:noProof/>
              </w:rPr>
              <w:t>现代信息技术辅助初中物理课堂立体呈现的实践研究</w:t>
            </w:r>
            <w:r>
              <w:rPr>
                <w:noProof/>
                <w:webHidden/>
              </w:rPr>
              <w:tab/>
            </w:r>
            <w:r>
              <w:rPr>
                <w:noProof/>
                <w:webHidden/>
              </w:rPr>
              <w:fldChar w:fldCharType="begin"/>
            </w:r>
            <w:r>
              <w:rPr>
                <w:noProof/>
                <w:webHidden/>
              </w:rPr>
              <w:instrText xml:space="preserve"> PAGEREF _Toc56312942 \h </w:instrText>
            </w:r>
            <w:r>
              <w:rPr>
                <w:noProof/>
                <w:webHidden/>
              </w:rPr>
            </w:r>
            <w:r>
              <w:rPr>
                <w:noProof/>
                <w:webHidden/>
              </w:rPr>
              <w:fldChar w:fldCharType="separate"/>
            </w:r>
            <w:r>
              <w:rPr>
                <w:noProof/>
                <w:webHidden/>
              </w:rPr>
              <w:t>48</w:t>
            </w:r>
            <w:r>
              <w:rPr>
                <w:noProof/>
                <w:webHidden/>
              </w:rPr>
              <w:fldChar w:fldCharType="end"/>
            </w:r>
          </w:hyperlink>
        </w:p>
        <w:p w:rsidR="003B3F3E" w:rsidRDefault="003B3F3E">
          <w:pPr>
            <w:pStyle w:val="2"/>
            <w:tabs>
              <w:tab w:val="right" w:leader="dot" w:pos="9060"/>
            </w:tabs>
            <w:rPr>
              <w:noProof/>
            </w:rPr>
          </w:pPr>
          <w:hyperlink w:anchor="_Toc56312943" w:history="1">
            <w:r w:rsidRPr="00B41498">
              <w:rPr>
                <w:rStyle w:val="a6"/>
                <w:rFonts w:ascii="华文楷体" w:eastAsia="华文楷体" w:hAnsi="华文楷体" w:cs="宋体"/>
                <w:noProof/>
                <w:kern w:val="0"/>
              </w:rPr>
              <w:t>2019</w:t>
            </w:r>
            <w:r w:rsidRPr="00B41498">
              <w:rPr>
                <w:rStyle w:val="a6"/>
                <w:rFonts w:ascii="华文楷体" w:eastAsia="华文楷体" w:hAnsi="华文楷体" w:cs="宋体" w:hint="eastAsia"/>
                <w:noProof/>
                <w:kern w:val="0"/>
              </w:rPr>
              <w:t>年</w:t>
            </w:r>
            <w:r w:rsidRPr="00B41498">
              <w:rPr>
                <w:rStyle w:val="a6"/>
                <w:rFonts w:ascii="华文楷体" w:eastAsia="华文楷体" w:hAnsi="华文楷体" w:cs="宋体"/>
                <w:noProof/>
                <w:kern w:val="0"/>
              </w:rPr>
              <w:t>3</w:t>
            </w:r>
            <w:r w:rsidRPr="00B41498">
              <w:rPr>
                <w:rStyle w:val="a6"/>
                <w:rFonts w:ascii="华文楷体" w:eastAsia="华文楷体" w:hAnsi="华文楷体" w:cs="宋体" w:hint="eastAsia"/>
                <w:noProof/>
                <w:kern w:val="0"/>
              </w:rPr>
              <w:t>月获天津市基础教育</w:t>
            </w:r>
            <w:r w:rsidRPr="00B41498">
              <w:rPr>
                <w:rStyle w:val="a6"/>
                <w:rFonts w:ascii="华文楷体" w:eastAsia="华文楷体" w:hAnsi="华文楷体" w:cs="宋体"/>
                <w:noProof/>
                <w:kern w:val="0"/>
              </w:rPr>
              <w:t>2019</w:t>
            </w:r>
            <w:r w:rsidRPr="00B41498">
              <w:rPr>
                <w:rStyle w:val="a6"/>
                <w:rFonts w:ascii="华文楷体" w:eastAsia="华文楷体" w:hAnsi="华文楷体" w:cs="宋体" w:hint="eastAsia"/>
                <w:noProof/>
                <w:kern w:val="0"/>
              </w:rPr>
              <w:t>年“教育创新”论文评选区县级一等奖</w:t>
            </w:r>
            <w:r>
              <w:rPr>
                <w:noProof/>
                <w:webHidden/>
              </w:rPr>
              <w:tab/>
            </w:r>
            <w:r>
              <w:rPr>
                <w:noProof/>
                <w:webHidden/>
              </w:rPr>
              <w:fldChar w:fldCharType="begin"/>
            </w:r>
            <w:r>
              <w:rPr>
                <w:noProof/>
                <w:webHidden/>
              </w:rPr>
              <w:instrText xml:space="preserve"> PAGEREF _Toc56312943 \h </w:instrText>
            </w:r>
            <w:r>
              <w:rPr>
                <w:noProof/>
                <w:webHidden/>
              </w:rPr>
            </w:r>
            <w:r>
              <w:rPr>
                <w:noProof/>
                <w:webHidden/>
              </w:rPr>
              <w:fldChar w:fldCharType="separate"/>
            </w:r>
            <w:r>
              <w:rPr>
                <w:noProof/>
                <w:webHidden/>
              </w:rPr>
              <w:t>53</w:t>
            </w:r>
            <w:r>
              <w:rPr>
                <w:noProof/>
                <w:webHidden/>
              </w:rPr>
              <w:fldChar w:fldCharType="end"/>
            </w:r>
          </w:hyperlink>
        </w:p>
        <w:p w:rsidR="003B3F3E" w:rsidRDefault="003B3F3E">
          <w:pPr>
            <w:pStyle w:val="10"/>
            <w:tabs>
              <w:tab w:val="right" w:leader="dot" w:pos="9060"/>
            </w:tabs>
            <w:rPr>
              <w:noProof/>
            </w:rPr>
          </w:pPr>
          <w:hyperlink w:anchor="_Toc56312944" w:history="1">
            <w:r w:rsidRPr="00B41498">
              <w:rPr>
                <w:rStyle w:val="a6"/>
                <w:rFonts w:ascii="宋体" w:hAnsi="宋体" w:hint="eastAsia"/>
                <w:noProof/>
              </w:rPr>
              <w:t>初中物理课堂教学与“核心素养”融合浅探</w:t>
            </w:r>
            <w:r>
              <w:rPr>
                <w:noProof/>
                <w:webHidden/>
              </w:rPr>
              <w:tab/>
            </w:r>
            <w:r>
              <w:rPr>
                <w:noProof/>
                <w:webHidden/>
              </w:rPr>
              <w:fldChar w:fldCharType="begin"/>
            </w:r>
            <w:r>
              <w:rPr>
                <w:noProof/>
                <w:webHidden/>
              </w:rPr>
              <w:instrText xml:space="preserve"> PAGEREF _Toc56312944 \h </w:instrText>
            </w:r>
            <w:r>
              <w:rPr>
                <w:noProof/>
                <w:webHidden/>
              </w:rPr>
            </w:r>
            <w:r>
              <w:rPr>
                <w:noProof/>
                <w:webHidden/>
              </w:rPr>
              <w:fldChar w:fldCharType="separate"/>
            </w:r>
            <w:r>
              <w:rPr>
                <w:noProof/>
                <w:webHidden/>
              </w:rPr>
              <w:t>54</w:t>
            </w:r>
            <w:r>
              <w:rPr>
                <w:noProof/>
                <w:webHidden/>
              </w:rPr>
              <w:fldChar w:fldCharType="end"/>
            </w:r>
          </w:hyperlink>
        </w:p>
        <w:p w:rsidR="003B3F3E" w:rsidRDefault="003B3F3E">
          <w:pPr>
            <w:pStyle w:val="2"/>
            <w:tabs>
              <w:tab w:val="right" w:leader="dot" w:pos="9060"/>
            </w:tabs>
            <w:rPr>
              <w:noProof/>
            </w:rPr>
          </w:pPr>
          <w:hyperlink w:anchor="_Toc56312945" w:history="1">
            <w:r w:rsidRPr="00B41498">
              <w:rPr>
                <w:rStyle w:val="a6"/>
                <w:rFonts w:ascii="华文楷体" w:eastAsia="华文楷体" w:hAnsi="华文楷体" w:cs="宋体"/>
                <w:noProof/>
                <w:kern w:val="0"/>
              </w:rPr>
              <w:t>2019</w:t>
            </w:r>
            <w:r w:rsidRPr="00B41498">
              <w:rPr>
                <w:rStyle w:val="a6"/>
                <w:rFonts w:ascii="华文楷体" w:eastAsia="华文楷体" w:hAnsi="华文楷体" w:cs="宋体" w:hint="eastAsia"/>
                <w:noProof/>
                <w:kern w:val="0"/>
              </w:rPr>
              <w:t>年</w:t>
            </w:r>
            <w:r w:rsidRPr="00B41498">
              <w:rPr>
                <w:rStyle w:val="a6"/>
                <w:rFonts w:ascii="华文楷体" w:eastAsia="华文楷体" w:hAnsi="华文楷体" w:cs="宋体"/>
                <w:noProof/>
                <w:kern w:val="0"/>
              </w:rPr>
              <w:t>3</w:t>
            </w:r>
            <w:r w:rsidRPr="00B41498">
              <w:rPr>
                <w:rStyle w:val="a6"/>
                <w:rFonts w:ascii="华文楷体" w:eastAsia="华文楷体" w:hAnsi="华文楷体" w:cs="宋体" w:hint="eastAsia"/>
                <w:noProof/>
                <w:kern w:val="0"/>
              </w:rPr>
              <w:t>月天津市基础教育</w:t>
            </w:r>
            <w:r w:rsidRPr="00B41498">
              <w:rPr>
                <w:rStyle w:val="a6"/>
                <w:rFonts w:ascii="华文楷体" w:eastAsia="华文楷体" w:hAnsi="华文楷体" w:cs="宋体"/>
                <w:noProof/>
                <w:kern w:val="0"/>
              </w:rPr>
              <w:t>2019</w:t>
            </w:r>
            <w:r w:rsidRPr="00B41498">
              <w:rPr>
                <w:rStyle w:val="a6"/>
                <w:rFonts w:ascii="华文楷体" w:eastAsia="华文楷体" w:hAnsi="华文楷体" w:cs="宋体" w:hint="eastAsia"/>
                <w:noProof/>
                <w:kern w:val="0"/>
              </w:rPr>
              <w:t>年“教育创新”论文评选区县级一等奖</w:t>
            </w:r>
            <w:r>
              <w:rPr>
                <w:noProof/>
                <w:webHidden/>
              </w:rPr>
              <w:tab/>
            </w:r>
            <w:r>
              <w:rPr>
                <w:noProof/>
                <w:webHidden/>
              </w:rPr>
              <w:fldChar w:fldCharType="begin"/>
            </w:r>
            <w:r>
              <w:rPr>
                <w:noProof/>
                <w:webHidden/>
              </w:rPr>
              <w:instrText xml:space="preserve"> PAGEREF _Toc56312945 \h </w:instrText>
            </w:r>
            <w:r>
              <w:rPr>
                <w:noProof/>
                <w:webHidden/>
              </w:rPr>
            </w:r>
            <w:r>
              <w:rPr>
                <w:noProof/>
                <w:webHidden/>
              </w:rPr>
              <w:fldChar w:fldCharType="separate"/>
            </w:r>
            <w:r>
              <w:rPr>
                <w:noProof/>
                <w:webHidden/>
              </w:rPr>
              <w:t>60</w:t>
            </w:r>
            <w:r>
              <w:rPr>
                <w:noProof/>
                <w:webHidden/>
              </w:rPr>
              <w:fldChar w:fldCharType="end"/>
            </w:r>
          </w:hyperlink>
        </w:p>
        <w:p w:rsidR="003B3F3E" w:rsidRDefault="003B3F3E">
          <w:pPr>
            <w:pStyle w:val="2"/>
            <w:tabs>
              <w:tab w:val="right" w:leader="dot" w:pos="9060"/>
            </w:tabs>
            <w:rPr>
              <w:noProof/>
            </w:rPr>
          </w:pPr>
          <w:hyperlink w:anchor="_Toc56312946" w:history="1">
            <w:r w:rsidRPr="00B41498">
              <w:rPr>
                <w:rStyle w:val="a6"/>
                <w:rFonts w:ascii="华文楷体" w:eastAsia="华文楷体" w:hAnsi="华文楷体" w:cs="宋体"/>
                <w:noProof/>
                <w:kern w:val="0"/>
              </w:rPr>
              <w:t>2020</w:t>
            </w:r>
            <w:r w:rsidRPr="00B41498">
              <w:rPr>
                <w:rStyle w:val="a6"/>
                <w:rFonts w:ascii="华文楷体" w:eastAsia="华文楷体" w:hAnsi="华文楷体" w:cs="宋体" w:hint="eastAsia"/>
                <w:noProof/>
                <w:kern w:val="0"/>
              </w:rPr>
              <w:t>年</w:t>
            </w:r>
            <w:r w:rsidRPr="00B41498">
              <w:rPr>
                <w:rStyle w:val="a6"/>
                <w:rFonts w:ascii="华文楷体" w:eastAsia="华文楷体" w:hAnsi="华文楷体" w:cs="宋体"/>
                <w:noProof/>
                <w:kern w:val="0"/>
              </w:rPr>
              <w:t>4</w:t>
            </w:r>
            <w:r w:rsidRPr="00B41498">
              <w:rPr>
                <w:rStyle w:val="a6"/>
                <w:rFonts w:ascii="华文楷体" w:eastAsia="华文楷体" w:hAnsi="华文楷体" w:cs="宋体" w:hint="eastAsia"/>
                <w:noProof/>
                <w:kern w:val="0"/>
              </w:rPr>
              <w:t>月获天津市教育学会</w:t>
            </w:r>
            <w:r w:rsidRPr="00B41498">
              <w:rPr>
                <w:rStyle w:val="a6"/>
                <w:rFonts w:ascii="华文楷体" w:eastAsia="华文楷体" w:hAnsi="华文楷体" w:cs="宋体"/>
                <w:noProof/>
                <w:kern w:val="0"/>
              </w:rPr>
              <w:t>2020</w:t>
            </w:r>
            <w:r w:rsidRPr="00B41498">
              <w:rPr>
                <w:rStyle w:val="a6"/>
                <w:rFonts w:ascii="华文楷体" w:eastAsia="华文楷体" w:hAnsi="华文楷体" w:cs="宋体" w:hint="eastAsia"/>
                <w:noProof/>
                <w:kern w:val="0"/>
              </w:rPr>
              <w:t>年天津市基础教育“教育创新”论文评选区县级三等奖</w:t>
            </w:r>
            <w:r>
              <w:rPr>
                <w:noProof/>
                <w:webHidden/>
              </w:rPr>
              <w:tab/>
            </w:r>
            <w:r>
              <w:rPr>
                <w:noProof/>
                <w:webHidden/>
              </w:rPr>
              <w:fldChar w:fldCharType="begin"/>
            </w:r>
            <w:r>
              <w:rPr>
                <w:noProof/>
                <w:webHidden/>
              </w:rPr>
              <w:instrText xml:space="preserve"> PAGEREF _Toc56312946 \h </w:instrText>
            </w:r>
            <w:r>
              <w:rPr>
                <w:noProof/>
                <w:webHidden/>
              </w:rPr>
            </w:r>
            <w:r>
              <w:rPr>
                <w:noProof/>
                <w:webHidden/>
              </w:rPr>
              <w:fldChar w:fldCharType="separate"/>
            </w:r>
            <w:r>
              <w:rPr>
                <w:noProof/>
                <w:webHidden/>
              </w:rPr>
              <w:t>61</w:t>
            </w:r>
            <w:r>
              <w:rPr>
                <w:noProof/>
                <w:webHidden/>
              </w:rPr>
              <w:fldChar w:fldCharType="end"/>
            </w:r>
          </w:hyperlink>
        </w:p>
        <w:p w:rsidR="003B3F3E" w:rsidRDefault="003B3F3E">
          <w:pPr>
            <w:pStyle w:val="10"/>
            <w:tabs>
              <w:tab w:val="right" w:leader="dot" w:pos="9060"/>
            </w:tabs>
            <w:rPr>
              <w:noProof/>
            </w:rPr>
          </w:pPr>
          <w:hyperlink w:anchor="_Toc56312947" w:history="1">
            <w:r w:rsidRPr="00B41498">
              <w:rPr>
                <w:rStyle w:val="a6"/>
                <w:rFonts w:ascii="宋体" w:hAnsi="宋体" w:hint="eastAsia"/>
                <w:noProof/>
              </w:rPr>
              <w:t>初中物理教学利用现代信息技术多维度展开的实践研究</w:t>
            </w:r>
            <w:r>
              <w:rPr>
                <w:noProof/>
                <w:webHidden/>
              </w:rPr>
              <w:tab/>
            </w:r>
            <w:r>
              <w:rPr>
                <w:noProof/>
                <w:webHidden/>
              </w:rPr>
              <w:fldChar w:fldCharType="begin"/>
            </w:r>
            <w:r>
              <w:rPr>
                <w:noProof/>
                <w:webHidden/>
              </w:rPr>
              <w:instrText xml:space="preserve"> PAGEREF _Toc56312947 \h </w:instrText>
            </w:r>
            <w:r>
              <w:rPr>
                <w:noProof/>
                <w:webHidden/>
              </w:rPr>
            </w:r>
            <w:r>
              <w:rPr>
                <w:noProof/>
                <w:webHidden/>
              </w:rPr>
              <w:fldChar w:fldCharType="separate"/>
            </w:r>
            <w:r>
              <w:rPr>
                <w:noProof/>
                <w:webHidden/>
              </w:rPr>
              <w:t>62</w:t>
            </w:r>
            <w:r>
              <w:rPr>
                <w:noProof/>
                <w:webHidden/>
              </w:rPr>
              <w:fldChar w:fldCharType="end"/>
            </w:r>
          </w:hyperlink>
        </w:p>
        <w:p w:rsidR="003B3F3E" w:rsidRDefault="003B3F3E">
          <w:pPr>
            <w:pStyle w:val="2"/>
            <w:tabs>
              <w:tab w:val="right" w:leader="dot" w:pos="9060"/>
            </w:tabs>
            <w:rPr>
              <w:noProof/>
            </w:rPr>
          </w:pPr>
          <w:hyperlink w:anchor="_Toc56312948" w:history="1">
            <w:r w:rsidRPr="00B41498">
              <w:rPr>
                <w:rStyle w:val="a6"/>
                <w:rFonts w:ascii="华文楷体" w:eastAsia="华文楷体" w:hAnsi="华文楷体" w:cs="宋体"/>
                <w:noProof/>
                <w:kern w:val="0"/>
              </w:rPr>
              <w:t>2019</w:t>
            </w:r>
            <w:r w:rsidRPr="00B41498">
              <w:rPr>
                <w:rStyle w:val="a6"/>
                <w:rFonts w:ascii="华文楷体" w:eastAsia="华文楷体" w:hAnsi="华文楷体" w:cs="宋体" w:hint="eastAsia"/>
                <w:noProof/>
                <w:kern w:val="0"/>
              </w:rPr>
              <w:t>年</w:t>
            </w:r>
            <w:r w:rsidRPr="00B41498">
              <w:rPr>
                <w:rStyle w:val="a6"/>
                <w:rFonts w:ascii="华文楷体" w:eastAsia="华文楷体" w:hAnsi="华文楷体" w:cs="宋体"/>
                <w:noProof/>
                <w:kern w:val="0"/>
              </w:rPr>
              <w:t>12</w:t>
            </w:r>
            <w:r w:rsidRPr="00B41498">
              <w:rPr>
                <w:rStyle w:val="a6"/>
                <w:rFonts w:ascii="华文楷体" w:eastAsia="华文楷体" w:hAnsi="华文楷体" w:cs="宋体" w:hint="eastAsia"/>
                <w:noProof/>
                <w:kern w:val="0"/>
              </w:rPr>
              <w:t>月在天津市东丽区第十七届教研教改成果评选活动一等奖</w:t>
            </w:r>
            <w:r>
              <w:rPr>
                <w:noProof/>
                <w:webHidden/>
              </w:rPr>
              <w:tab/>
            </w:r>
            <w:r>
              <w:rPr>
                <w:noProof/>
                <w:webHidden/>
              </w:rPr>
              <w:fldChar w:fldCharType="begin"/>
            </w:r>
            <w:r>
              <w:rPr>
                <w:noProof/>
                <w:webHidden/>
              </w:rPr>
              <w:instrText xml:space="preserve"> PAGEREF _Toc56312948 \h </w:instrText>
            </w:r>
            <w:r>
              <w:rPr>
                <w:noProof/>
                <w:webHidden/>
              </w:rPr>
            </w:r>
            <w:r>
              <w:rPr>
                <w:noProof/>
                <w:webHidden/>
              </w:rPr>
              <w:fldChar w:fldCharType="separate"/>
            </w:r>
            <w:r>
              <w:rPr>
                <w:noProof/>
                <w:webHidden/>
              </w:rPr>
              <w:t>67</w:t>
            </w:r>
            <w:r>
              <w:rPr>
                <w:noProof/>
                <w:webHidden/>
              </w:rPr>
              <w:fldChar w:fldCharType="end"/>
            </w:r>
          </w:hyperlink>
        </w:p>
        <w:p w:rsidR="003B3F3E" w:rsidRDefault="003B3F3E">
          <w:pPr>
            <w:pStyle w:val="10"/>
            <w:tabs>
              <w:tab w:val="right" w:leader="dot" w:pos="9060"/>
            </w:tabs>
            <w:rPr>
              <w:noProof/>
            </w:rPr>
          </w:pPr>
          <w:hyperlink w:anchor="_Toc56312949" w:history="1">
            <w:r w:rsidRPr="00B41498">
              <w:rPr>
                <w:rStyle w:val="a6"/>
                <w:rFonts w:ascii="宋体" w:hAnsi="宋体" w:hint="eastAsia"/>
                <w:noProof/>
              </w:rPr>
              <w:t>微课在物理实验探究素养培养中作用的研究</w:t>
            </w:r>
            <w:r>
              <w:rPr>
                <w:noProof/>
                <w:webHidden/>
              </w:rPr>
              <w:tab/>
            </w:r>
            <w:r>
              <w:rPr>
                <w:noProof/>
                <w:webHidden/>
              </w:rPr>
              <w:fldChar w:fldCharType="begin"/>
            </w:r>
            <w:r>
              <w:rPr>
                <w:noProof/>
                <w:webHidden/>
              </w:rPr>
              <w:instrText xml:space="preserve"> PAGEREF _Toc56312949 \h </w:instrText>
            </w:r>
            <w:r>
              <w:rPr>
                <w:noProof/>
                <w:webHidden/>
              </w:rPr>
            </w:r>
            <w:r>
              <w:rPr>
                <w:noProof/>
                <w:webHidden/>
              </w:rPr>
              <w:fldChar w:fldCharType="separate"/>
            </w:r>
            <w:r>
              <w:rPr>
                <w:noProof/>
                <w:webHidden/>
              </w:rPr>
              <w:t>68</w:t>
            </w:r>
            <w:r>
              <w:rPr>
                <w:noProof/>
                <w:webHidden/>
              </w:rPr>
              <w:fldChar w:fldCharType="end"/>
            </w:r>
          </w:hyperlink>
        </w:p>
        <w:p w:rsidR="003B3F3E" w:rsidRDefault="003B3F3E">
          <w:pPr>
            <w:pStyle w:val="2"/>
            <w:tabs>
              <w:tab w:val="right" w:leader="dot" w:pos="9060"/>
            </w:tabs>
            <w:rPr>
              <w:noProof/>
            </w:rPr>
          </w:pPr>
          <w:hyperlink w:anchor="_Toc56312950" w:history="1">
            <w:r w:rsidRPr="00B41498">
              <w:rPr>
                <w:rStyle w:val="a6"/>
                <w:rFonts w:ascii="华文楷体" w:eastAsia="华文楷体" w:hAnsi="华文楷体" w:cs="宋体"/>
                <w:noProof/>
                <w:kern w:val="0"/>
              </w:rPr>
              <w:t>2020</w:t>
            </w:r>
            <w:r w:rsidRPr="00B41498">
              <w:rPr>
                <w:rStyle w:val="a6"/>
                <w:rFonts w:ascii="华文楷体" w:eastAsia="华文楷体" w:hAnsi="华文楷体" w:cs="宋体" w:hint="eastAsia"/>
                <w:noProof/>
                <w:kern w:val="0"/>
              </w:rPr>
              <w:t>年</w:t>
            </w:r>
            <w:r w:rsidRPr="00B41498">
              <w:rPr>
                <w:rStyle w:val="a6"/>
                <w:rFonts w:ascii="华文楷体" w:eastAsia="华文楷体" w:hAnsi="华文楷体" w:cs="宋体"/>
                <w:noProof/>
                <w:kern w:val="0"/>
              </w:rPr>
              <w:t>4</w:t>
            </w:r>
            <w:r w:rsidRPr="00B41498">
              <w:rPr>
                <w:rStyle w:val="a6"/>
                <w:rFonts w:ascii="华文楷体" w:eastAsia="华文楷体" w:hAnsi="华文楷体" w:cs="宋体" w:hint="eastAsia"/>
                <w:noProof/>
                <w:kern w:val="0"/>
              </w:rPr>
              <w:t>月天津市教育学会</w:t>
            </w:r>
            <w:r w:rsidRPr="00B41498">
              <w:rPr>
                <w:rStyle w:val="a6"/>
                <w:rFonts w:ascii="华文楷体" w:eastAsia="华文楷体" w:hAnsi="华文楷体" w:cs="宋体"/>
                <w:noProof/>
                <w:kern w:val="0"/>
              </w:rPr>
              <w:t>2020</w:t>
            </w:r>
            <w:r w:rsidRPr="00B41498">
              <w:rPr>
                <w:rStyle w:val="a6"/>
                <w:rFonts w:ascii="华文楷体" w:eastAsia="华文楷体" w:hAnsi="华文楷体" w:cs="宋体" w:hint="eastAsia"/>
                <w:noProof/>
                <w:kern w:val="0"/>
              </w:rPr>
              <w:t>年天津市基础教育“教育创新”论文评选区级一等奖</w:t>
            </w:r>
            <w:r>
              <w:rPr>
                <w:noProof/>
                <w:webHidden/>
              </w:rPr>
              <w:tab/>
            </w:r>
            <w:r>
              <w:rPr>
                <w:noProof/>
                <w:webHidden/>
              </w:rPr>
              <w:fldChar w:fldCharType="begin"/>
            </w:r>
            <w:r>
              <w:rPr>
                <w:noProof/>
                <w:webHidden/>
              </w:rPr>
              <w:instrText xml:space="preserve"> PAGEREF _Toc56312950 \h </w:instrText>
            </w:r>
            <w:r>
              <w:rPr>
                <w:noProof/>
                <w:webHidden/>
              </w:rPr>
            </w:r>
            <w:r>
              <w:rPr>
                <w:noProof/>
                <w:webHidden/>
              </w:rPr>
              <w:fldChar w:fldCharType="separate"/>
            </w:r>
            <w:r>
              <w:rPr>
                <w:noProof/>
                <w:webHidden/>
              </w:rPr>
              <w:t>75</w:t>
            </w:r>
            <w:r>
              <w:rPr>
                <w:noProof/>
                <w:webHidden/>
              </w:rPr>
              <w:fldChar w:fldCharType="end"/>
            </w:r>
          </w:hyperlink>
        </w:p>
        <w:p w:rsidR="00D20521" w:rsidRDefault="00D20521">
          <w:r>
            <w:rPr>
              <w:b/>
              <w:bCs/>
              <w:lang w:val="zh-CN"/>
            </w:rPr>
            <w:fldChar w:fldCharType="end"/>
          </w:r>
        </w:p>
      </w:sdtContent>
    </w:sdt>
    <w:p w:rsidR="00D20521" w:rsidRDefault="00D20521" w:rsidP="003B3F3E">
      <w:pPr>
        <w:widowControl/>
        <w:outlineLvl w:val="1"/>
        <w:rPr>
          <w:rFonts w:ascii="宋体" w:hAnsi="宋体"/>
          <w:sz w:val="44"/>
          <w:szCs w:val="44"/>
        </w:rPr>
      </w:pPr>
      <w:r>
        <w:rPr>
          <w:rFonts w:ascii="宋体" w:hAnsi="宋体"/>
          <w:sz w:val="44"/>
          <w:szCs w:val="44"/>
        </w:rPr>
        <w:br w:type="page"/>
      </w:r>
    </w:p>
    <w:p w:rsidR="00A70536" w:rsidRPr="00EC2CAA" w:rsidRDefault="00A70536" w:rsidP="00D20521">
      <w:pPr>
        <w:spacing w:line="480" w:lineRule="exact"/>
        <w:jc w:val="center"/>
        <w:outlineLvl w:val="0"/>
        <w:rPr>
          <w:rFonts w:ascii="宋体" w:hAnsi="宋体"/>
          <w:sz w:val="44"/>
          <w:szCs w:val="44"/>
        </w:rPr>
      </w:pPr>
      <w:bookmarkStart w:id="1" w:name="_Toc56311971"/>
      <w:bookmarkStart w:id="2" w:name="_Toc56312925"/>
      <w:r w:rsidRPr="00EC2CAA">
        <w:rPr>
          <w:rFonts w:ascii="宋体" w:hAnsi="宋体" w:hint="eastAsia"/>
          <w:sz w:val="44"/>
          <w:szCs w:val="44"/>
        </w:rPr>
        <w:lastRenderedPageBreak/>
        <w:t>利用</w:t>
      </w:r>
      <w:proofErr w:type="gramStart"/>
      <w:r w:rsidRPr="00EC2CAA">
        <w:rPr>
          <w:rFonts w:ascii="宋体" w:hAnsi="宋体" w:hint="eastAsia"/>
          <w:sz w:val="44"/>
          <w:szCs w:val="44"/>
        </w:rPr>
        <w:t>微课培养</w:t>
      </w:r>
      <w:proofErr w:type="gramEnd"/>
      <w:r w:rsidRPr="00EC2CAA">
        <w:rPr>
          <w:rFonts w:ascii="宋体" w:hAnsi="宋体" w:hint="eastAsia"/>
          <w:sz w:val="44"/>
          <w:szCs w:val="44"/>
        </w:rPr>
        <w:t>物理实验探究素养的实践与反思</w:t>
      </w:r>
      <w:bookmarkEnd w:id="1"/>
      <w:bookmarkEnd w:id="2"/>
    </w:p>
    <w:p w:rsidR="00A70536" w:rsidRPr="00B9033B" w:rsidRDefault="00A70536" w:rsidP="00A70536">
      <w:pPr>
        <w:spacing w:line="480" w:lineRule="exact"/>
        <w:ind w:firstLineChars="200" w:firstLine="480"/>
        <w:rPr>
          <w:rFonts w:ascii="宋体" w:hAnsi="宋体" w:hint="eastAsia"/>
          <w:sz w:val="24"/>
        </w:rPr>
      </w:pPr>
      <w:r w:rsidRPr="00B9033B">
        <w:rPr>
          <w:rFonts w:ascii="宋体" w:hAnsi="宋体" w:hint="eastAsia"/>
          <w:sz w:val="24"/>
        </w:rPr>
        <w:t>【摘要】随着教学手段的不断发展，</w:t>
      </w:r>
      <w:proofErr w:type="gramStart"/>
      <w:r w:rsidRPr="00B9033B">
        <w:rPr>
          <w:rFonts w:ascii="宋体" w:hAnsi="宋体" w:hint="eastAsia"/>
          <w:sz w:val="24"/>
        </w:rPr>
        <w:t>近些年微课已经</w:t>
      </w:r>
      <w:proofErr w:type="gramEnd"/>
      <w:r w:rsidRPr="00B9033B">
        <w:rPr>
          <w:rFonts w:ascii="宋体" w:hAnsi="宋体" w:hint="eastAsia"/>
          <w:sz w:val="24"/>
        </w:rPr>
        <w:t>悄然走到了我们的身边，在经过不断的尝试与改进之后，</w:t>
      </w:r>
      <w:proofErr w:type="gramStart"/>
      <w:r w:rsidRPr="00B9033B">
        <w:rPr>
          <w:rFonts w:ascii="宋体" w:hAnsi="宋体" w:hint="eastAsia"/>
          <w:sz w:val="24"/>
        </w:rPr>
        <w:t>一批微课已经</w:t>
      </w:r>
      <w:proofErr w:type="gramEnd"/>
      <w:r w:rsidRPr="00B9033B">
        <w:rPr>
          <w:rFonts w:ascii="宋体" w:hAnsi="宋体" w:hint="eastAsia"/>
          <w:sz w:val="24"/>
        </w:rPr>
        <w:t>展现在我们的教学课堂上。</w:t>
      </w:r>
      <w:proofErr w:type="gramStart"/>
      <w:r w:rsidRPr="00B9033B">
        <w:rPr>
          <w:rFonts w:ascii="宋体" w:hAnsi="宋体" w:hint="eastAsia"/>
          <w:sz w:val="24"/>
        </w:rPr>
        <w:t>微课展现</w:t>
      </w:r>
      <w:proofErr w:type="gramEnd"/>
      <w:r w:rsidRPr="00B9033B">
        <w:rPr>
          <w:rFonts w:ascii="宋体" w:hAnsi="宋体" w:hint="eastAsia"/>
          <w:sz w:val="24"/>
        </w:rPr>
        <w:t>的应是我们在教学中不易说明、不易理解的内容，为我们的教学</w:t>
      </w:r>
      <w:proofErr w:type="gramStart"/>
      <w:r w:rsidRPr="00B9033B">
        <w:rPr>
          <w:rFonts w:ascii="宋体" w:hAnsi="宋体" w:hint="eastAsia"/>
          <w:sz w:val="24"/>
        </w:rPr>
        <w:t>突破重</w:t>
      </w:r>
      <w:proofErr w:type="gramEnd"/>
      <w:r w:rsidRPr="00B9033B">
        <w:rPr>
          <w:rFonts w:ascii="宋体" w:hAnsi="宋体" w:hint="eastAsia"/>
          <w:sz w:val="24"/>
        </w:rPr>
        <w:t>难点提供有力的技术支持；也可以是基本概念的理解，为我们的“翻转课堂”提供有效的资源依据；也可以是学生</w:t>
      </w:r>
      <w:proofErr w:type="gramStart"/>
      <w:r w:rsidRPr="00B9033B">
        <w:rPr>
          <w:rFonts w:ascii="宋体" w:hAnsi="宋体" w:hint="eastAsia"/>
          <w:sz w:val="24"/>
        </w:rPr>
        <w:t>对于课</w:t>
      </w:r>
      <w:proofErr w:type="gramEnd"/>
      <w:r w:rsidRPr="00B9033B">
        <w:rPr>
          <w:rFonts w:ascii="宋体" w:hAnsi="宋体" w:hint="eastAsia"/>
          <w:sz w:val="24"/>
        </w:rPr>
        <w:t>内外知识探究的过程记录，为完善学生的探究过程提供有据的资源，也能激起其他学生的探究欲望以及思考的支撑点。</w:t>
      </w:r>
    </w:p>
    <w:p w:rsidR="00A70536" w:rsidRPr="00B9033B" w:rsidRDefault="00A70536" w:rsidP="00A70536">
      <w:pPr>
        <w:spacing w:line="480" w:lineRule="exact"/>
        <w:ind w:firstLineChars="200" w:firstLine="480"/>
        <w:rPr>
          <w:rFonts w:ascii="宋体" w:hAnsi="宋体" w:hint="eastAsia"/>
          <w:sz w:val="24"/>
        </w:rPr>
      </w:pPr>
      <w:proofErr w:type="gramStart"/>
      <w:r w:rsidRPr="00B9033B">
        <w:rPr>
          <w:rFonts w:ascii="宋体" w:hAnsi="宋体" w:hint="eastAsia"/>
          <w:sz w:val="24"/>
        </w:rPr>
        <w:t>【关键字】微课</w:t>
      </w:r>
      <w:proofErr w:type="gramEnd"/>
      <w:r w:rsidRPr="00B9033B">
        <w:rPr>
          <w:rFonts w:ascii="宋体" w:hAnsi="宋体" w:hint="eastAsia"/>
          <w:sz w:val="24"/>
        </w:rPr>
        <w:t xml:space="preserve"> 实验探究 核心素养 </w:t>
      </w:r>
      <w:r>
        <w:rPr>
          <w:rFonts w:ascii="宋体" w:hAnsi="宋体" w:hint="eastAsia"/>
          <w:sz w:val="24"/>
        </w:rPr>
        <w:t>开放 个性</w:t>
      </w:r>
    </w:p>
    <w:p w:rsidR="00A70536" w:rsidRPr="00B224FA" w:rsidRDefault="00A70536" w:rsidP="00A70536">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在基础教育改革的实践探究中我们已经走过了十几个年头，无论从课程的功能、结构、内容、实施、评价以及管理等各方面都已经发生了巨大的变化。在改革中我们一直</w:t>
      </w:r>
      <w:proofErr w:type="gramStart"/>
      <w:r w:rsidRPr="00B224FA">
        <w:rPr>
          <w:rFonts w:ascii="仿宋_GB2312" w:eastAsia="仿宋_GB2312" w:hAnsi="宋体" w:hint="eastAsia"/>
          <w:sz w:val="30"/>
          <w:szCs w:val="30"/>
        </w:rPr>
        <w:t>秉承着</w:t>
      </w:r>
      <w:proofErr w:type="gramEnd"/>
      <w:r w:rsidRPr="00B224FA">
        <w:rPr>
          <w:rFonts w:ascii="仿宋_GB2312" w:eastAsia="仿宋_GB2312" w:hAnsi="宋体" w:hint="eastAsia"/>
          <w:sz w:val="30"/>
          <w:szCs w:val="30"/>
        </w:rPr>
        <w:t>为了每一个学生的发展的核心理念，尊重学生人格，关注个体差异。</w:t>
      </w:r>
    </w:p>
    <w:p w:rsidR="00A70536" w:rsidRPr="00B224FA" w:rsidRDefault="00A70536" w:rsidP="00A70536">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为贯彻落实《国家中长期教育改革和发展规划纲要（2010-2020年）》，适应新时期全面实施素质教育的要求，深化基础教育课程改革，提高教育质量，教育部专家对义务教育的课程标准在不断的进行完善，2011年修订后的物理学科课程标准（2011年版）对课程的基本理念进行了调整，将“注重学生发展，改变学科本位”调整为“面向全体学生，提高科学素养”。物理学科的科学素养包括物理观念、科学思维、实验探究、科学态度与责任四大方面。</w:t>
      </w:r>
    </w:p>
    <w:p w:rsidR="00A70536" w:rsidRPr="00B224FA" w:rsidRDefault="00A70536" w:rsidP="00A70536">
      <w:pPr>
        <w:spacing w:line="480" w:lineRule="exact"/>
        <w:rPr>
          <w:rFonts w:ascii="仿宋_GB2312" w:eastAsia="仿宋_GB2312" w:hAnsi="宋体" w:hint="eastAsia"/>
          <w:b/>
          <w:sz w:val="30"/>
          <w:szCs w:val="30"/>
        </w:rPr>
      </w:pPr>
      <w:r w:rsidRPr="00B224FA">
        <w:rPr>
          <w:rFonts w:ascii="仿宋_GB2312" w:eastAsia="仿宋_GB2312" w:hAnsi="宋体" w:hint="eastAsia"/>
          <w:b/>
          <w:sz w:val="30"/>
          <w:szCs w:val="30"/>
        </w:rPr>
        <w:t>一、培养初中学生物理实验探究素养的必要性</w:t>
      </w:r>
    </w:p>
    <w:p w:rsidR="00A70536" w:rsidRPr="00B224FA" w:rsidRDefault="00A70536" w:rsidP="00A70536">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初中物理学科的实验探究素养是指提出物理问题，形成猜想和假设，获取和处理信息，基于证据得出结论并做出解释，以及对实验探究过程和结果进行交流、评估、反思的能力。“实验探究”主要包括问题、证据、解释、交流等要素。</w:t>
      </w:r>
    </w:p>
    <w:p w:rsidR="00A70536" w:rsidRPr="00B224FA" w:rsidRDefault="00A70536" w:rsidP="00A70536">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物理学科作为实验为基础的学科在实验探究素养的培养方面就显得尤为重要，无论是教材内容的学习探究中，还是家庭生活中的问题研究中，还是在今后的学习研究问题过程中，实验研究的能力都有着不可取代的重要地位。所以在日常的教学中要逐步的培养学生实验探究的科学素养。</w:t>
      </w:r>
    </w:p>
    <w:p w:rsidR="00A70536" w:rsidRPr="00B224FA" w:rsidRDefault="00A70536" w:rsidP="00A70536">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lastRenderedPageBreak/>
        <w:t>在《义务教育物理课程标准（2011年版）》中第三部分课程内容中明确指出了科学探究的要素以及探究能力的基本要求，科学探究的要素应灵活渗透在教材和教学的各个方面。</w:t>
      </w:r>
    </w:p>
    <w:p w:rsidR="00A70536" w:rsidRPr="00B224FA" w:rsidRDefault="00A70536" w:rsidP="00A70536">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在《人教版初中物理教材八年级上册》中，学生看到的第一篇物理教材《致同学们》中提到本书的第一个内容就是实验，可见实验对于物理学科的重要性。并且在实验条目</w:t>
      </w:r>
      <w:proofErr w:type="gramStart"/>
      <w:r w:rsidRPr="00B224FA">
        <w:rPr>
          <w:rFonts w:ascii="仿宋_GB2312" w:eastAsia="仿宋_GB2312" w:hAnsi="宋体" w:hint="eastAsia"/>
          <w:sz w:val="30"/>
          <w:szCs w:val="30"/>
        </w:rPr>
        <w:t>下明确</w:t>
      </w:r>
      <w:proofErr w:type="gramEnd"/>
      <w:r w:rsidRPr="00B224FA">
        <w:rPr>
          <w:rFonts w:ascii="仿宋_GB2312" w:eastAsia="仿宋_GB2312" w:hAnsi="宋体" w:hint="eastAsia"/>
          <w:sz w:val="30"/>
          <w:szCs w:val="30"/>
        </w:rPr>
        <w:t>说明要学生自己探究学习物理知识，体会科学研究的方法；在之后的条目中也反复强调了通过实验探究物理规律等。教材中涉及的实验有学生自主实验，教师演示实验，想想做做小实验，扩展性实验等多个部分。每个实验从问题的提出，到猜想，到设计实验，到进行实验，到数据的收集与整理，到结论的总结与交流，再到评估提升，无一能离开科学的探究方法，可见教材对实验探究素养的重视。</w:t>
      </w:r>
    </w:p>
    <w:p w:rsidR="00A70536" w:rsidRPr="00B224FA" w:rsidRDefault="00A70536" w:rsidP="00A70536">
      <w:pPr>
        <w:spacing w:line="480" w:lineRule="exact"/>
        <w:rPr>
          <w:rFonts w:ascii="仿宋_GB2312" w:eastAsia="仿宋_GB2312" w:hAnsi="宋体" w:hint="eastAsia"/>
          <w:b/>
          <w:sz w:val="30"/>
          <w:szCs w:val="30"/>
        </w:rPr>
      </w:pPr>
      <w:r w:rsidRPr="00B224FA">
        <w:rPr>
          <w:rFonts w:ascii="仿宋_GB2312" w:eastAsia="仿宋_GB2312" w:hAnsi="宋体" w:hint="eastAsia"/>
          <w:b/>
          <w:sz w:val="30"/>
          <w:szCs w:val="30"/>
        </w:rPr>
        <w:t>二、传统培养初中生物理实验探究素养的问题</w:t>
      </w:r>
    </w:p>
    <w:p w:rsidR="00A70536" w:rsidRPr="00B224FA" w:rsidRDefault="00A70536" w:rsidP="00A70536">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无论是出于教学的需要，还是学生未来的发展的需要，培养实验探究素养十分重要。但在传统的教学手段中也出现许多不能解决的瓶颈，主要有以下几种：</w:t>
      </w:r>
    </w:p>
    <w:p w:rsidR="00A70536" w:rsidRPr="00B224FA" w:rsidRDefault="00A70536" w:rsidP="00A70536">
      <w:pPr>
        <w:spacing w:line="480" w:lineRule="exact"/>
        <w:ind w:firstLineChars="200" w:firstLine="602"/>
        <w:rPr>
          <w:rFonts w:ascii="仿宋_GB2312" w:eastAsia="仿宋_GB2312" w:hAnsi="宋体" w:hint="eastAsia"/>
          <w:b/>
          <w:sz w:val="30"/>
          <w:szCs w:val="30"/>
        </w:rPr>
      </w:pPr>
      <w:r w:rsidRPr="00B224FA">
        <w:rPr>
          <w:rFonts w:ascii="仿宋_GB2312" w:eastAsia="仿宋_GB2312" w:hAnsi="宋体" w:hint="eastAsia"/>
          <w:b/>
          <w:sz w:val="30"/>
          <w:szCs w:val="30"/>
        </w:rPr>
        <w:t>（一）实验的时间控制问题。</w:t>
      </w:r>
    </w:p>
    <w:p w:rsidR="00A70536" w:rsidRPr="00B224FA" w:rsidRDefault="00A70536" w:rsidP="00A70536">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例如，在《人教版初中物理教材八年级上册》中的《熔化与凝固》一节中，《探究固体熔化时的温度变化规律》这一实验，通常在教学过程中设计为演示实验或学生分组实验，但在实验过程中，海波的加热时间需要很长，而且随着时间的推移，学生的关注度也在逐渐下降。对于紧凑的课堂节奏而言，如果可以在尊重实验事实的基础上适当调整实验操作的时间，可以提升课堂的效率，以及学生注意力。同样的问题，在《汽化与液化》一节中《探究水沸腾时温度变化的特点》这一实验中也存在。由于课堂的进程安排，不可能一开始上课就开始实验，所以课前准备的热水即便是开水，等到学生开始分组实验时仍旧需要很长的时间才能再次达到沸腾状态，在冬天有时甚至需要加热十几分钟。</w:t>
      </w:r>
    </w:p>
    <w:p w:rsidR="00A70536" w:rsidRPr="00B224FA" w:rsidRDefault="00A70536" w:rsidP="00A70536">
      <w:pPr>
        <w:spacing w:line="480" w:lineRule="exact"/>
        <w:ind w:firstLineChars="200" w:firstLine="602"/>
        <w:rPr>
          <w:rFonts w:ascii="仿宋_GB2312" w:eastAsia="仿宋_GB2312" w:hAnsi="宋体" w:hint="eastAsia"/>
          <w:b/>
          <w:sz w:val="30"/>
          <w:szCs w:val="30"/>
        </w:rPr>
      </w:pPr>
      <w:r w:rsidRPr="00B224FA">
        <w:rPr>
          <w:rFonts w:ascii="仿宋_GB2312" w:eastAsia="仿宋_GB2312" w:hAnsi="宋体" w:hint="eastAsia"/>
          <w:b/>
          <w:sz w:val="30"/>
          <w:szCs w:val="30"/>
        </w:rPr>
        <w:t>（二）实验的示范性。</w:t>
      </w:r>
    </w:p>
    <w:p w:rsidR="00A70536" w:rsidRPr="00B224FA" w:rsidRDefault="00A70536" w:rsidP="00A70536">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lastRenderedPageBreak/>
        <w:t>作为教师，要在自身具备实验探究素养的基础上，在教学过程中从每个细节逐步引导学生，潜移默化的影响学生，培养学生的实验探究素养。但是教师在课堂上的演示实验由于设备条件所限，经常出现不能全班学生都看清楚教师的示范演示，在之后的分组实验或是该注意事项上出现漏洞。</w:t>
      </w:r>
    </w:p>
    <w:p w:rsidR="00A70536" w:rsidRPr="00B224FA" w:rsidRDefault="00A70536" w:rsidP="00A70536">
      <w:pPr>
        <w:spacing w:line="480" w:lineRule="exact"/>
        <w:ind w:firstLineChars="200" w:firstLine="602"/>
        <w:rPr>
          <w:rFonts w:ascii="仿宋_GB2312" w:eastAsia="仿宋_GB2312" w:hAnsi="宋体" w:hint="eastAsia"/>
          <w:b/>
          <w:sz w:val="30"/>
          <w:szCs w:val="30"/>
        </w:rPr>
      </w:pPr>
      <w:r w:rsidRPr="00B224FA">
        <w:rPr>
          <w:rFonts w:ascii="仿宋_GB2312" w:eastAsia="仿宋_GB2312" w:hAnsi="宋体" w:hint="eastAsia"/>
          <w:b/>
          <w:sz w:val="30"/>
          <w:szCs w:val="30"/>
        </w:rPr>
        <w:t>（三）危险性实验。</w:t>
      </w:r>
    </w:p>
    <w:p w:rsidR="00A70536" w:rsidRPr="00B224FA" w:rsidRDefault="00A70536" w:rsidP="00A70536">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例如测量大气压强的托里拆利实验，由于汞有毒且易蒸发，所以已经不在课堂上演示，但是配套的教学视频素材经常不能对托里拆利实验的延展问题展示完整，造成学生只能知道正常的托里拆利实验，但对于玻璃管倾斜、提升、下降、玻璃管的粗细变化、以及玻璃管内掺入少量气体时汞柱的变化情况难以理解。这也就需要教师制作自己需要的、有针对性的视频。</w:t>
      </w:r>
    </w:p>
    <w:p w:rsidR="00A70536" w:rsidRPr="00B224FA" w:rsidRDefault="00A70536" w:rsidP="00A70536">
      <w:pPr>
        <w:spacing w:line="480" w:lineRule="exact"/>
        <w:ind w:firstLineChars="200" w:firstLine="602"/>
        <w:rPr>
          <w:rFonts w:ascii="仿宋_GB2312" w:eastAsia="仿宋_GB2312" w:hAnsi="宋体" w:hint="eastAsia"/>
          <w:b/>
          <w:sz w:val="30"/>
          <w:szCs w:val="30"/>
        </w:rPr>
      </w:pPr>
      <w:r w:rsidRPr="00B224FA">
        <w:rPr>
          <w:rFonts w:ascii="仿宋_GB2312" w:eastAsia="仿宋_GB2312" w:hAnsi="宋体" w:hint="eastAsia"/>
          <w:b/>
          <w:sz w:val="30"/>
          <w:szCs w:val="30"/>
        </w:rPr>
        <w:t>（四）微观实验的不可观察性。</w:t>
      </w:r>
    </w:p>
    <w:p w:rsidR="00A70536" w:rsidRPr="00B224FA" w:rsidRDefault="00A70536" w:rsidP="00A70536">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在分子的引力和斥力的存在和相互作用规律问题上，传统教学一直采用的教师的讲解以及利用物体宏观的表现说明微观的问题，虽然宏观与微观之间的联系是需要学生了解的物理观念，但是对于九年级的学生单凭教师的讲解经常不能对该问题理解到位。现今的科学技术手段已经能实现微观量级的展示，如果能把这样直观的现象展现在学生面前，对于学生理解该问题的帮助将是不言而喻的。</w:t>
      </w:r>
    </w:p>
    <w:p w:rsidR="00A70536" w:rsidRPr="00B224FA" w:rsidRDefault="00A70536" w:rsidP="00A70536">
      <w:pPr>
        <w:spacing w:line="480" w:lineRule="exact"/>
        <w:ind w:firstLineChars="200" w:firstLine="602"/>
        <w:rPr>
          <w:rFonts w:ascii="仿宋_GB2312" w:eastAsia="仿宋_GB2312" w:hAnsi="宋体" w:hint="eastAsia"/>
          <w:b/>
          <w:sz w:val="30"/>
          <w:szCs w:val="30"/>
        </w:rPr>
      </w:pPr>
      <w:r w:rsidRPr="00B224FA">
        <w:rPr>
          <w:rFonts w:ascii="仿宋_GB2312" w:eastAsia="仿宋_GB2312" w:hAnsi="宋体" w:hint="eastAsia"/>
          <w:b/>
          <w:sz w:val="30"/>
          <w:szCs w:val="30"/>
        </w:rPr>
        <w:t>（五）课堂实验的时效性。</w:t>
      </w:r>
    </w:p>
    <w:p w:rsidR="00A70536" w:rsidRPr="00B224FA" w:rsidRDefault="00A70536" w:rsidP="00A70536">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对于实验的展示、操作、学习，往往只能停留在学校的课堂上，但由于实验器材、实验条件等各方面的问题，使学生不可能在一节实验课上就掌握全部的实验操作技能，所以需要教师能把实验延伸到课堂以外，让学生有充分的时间进行随时随地的学习。</w:t>
      </w:r>
    </w:p>
    <w:p w:rsidR="00A70536" w:rsidRPr="00B224FA" w:rsidRDefault="00A70536" w:rsidP="00A70536">
      <w:pPr>
        <w:spacing w:line="480" w:lineRule="exact"/>
        <w:ind w:firstLineChars="200" w:firstLine="602"/>
        <w:rPr>
          <w:rFonts w:ascii="仿宋_GB2312" w:eastAsia="仿宋_GB2312" w:hAnsi="宋体" w:hint="eastAsia"/>
          <w:b/>
          <w:sz w:val="30"/>
          <w:szCs w:val="30"/>
        </w:rPr>
      </w:pPr>
      <w:r w:rsidRPr="00B224FA">
        <w:rPr>
          <w:rFonts w:ascii="仿宋_GB2312" w:eastAsia="仿宋_GB2312" w:hAnsi="宋体" w:hint="eastAsia"/>
          <w:b/>
          <w:sz w:val="30"/>
          <w:szCs w:val="30"/>
        </w:rPr>
        <w:t>（六）实验结果的分享与交流。</w:t>
      </w:r>
    </w:p>
    <w:p w:rsidR="00A70536" w:rsidRPr="00B224FA" w:rsidRDefault="00A70536" w:rsidP="00A70536">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物理来源于生活，所以在物理学习过程中经常遇到生活中的实际问题不能解决，会求助到教师，这时教师要抓住学生的好奇心和求知欲，给与学生充分的引导，此时既是培养实验探究能力的大好时机，也是充分调动学生学习积极性的契机。但这样的问题往往只集中在部</w:t>
      </w:r>
      <w:r w:rsidRPr="00B224FA">
        <w:rPr>
          <w:rFonts w:ascii="仿宋_GB2312" w:eastAsia="仿宋_GB2312" w:hAnsi="宋体" w:hint="eastAsia"/>
          <w:sz w:val="30"/>
          <w:szCs w:val="30"/>
        </w:rPr>
        <w:lastRenderedPageBreak/>
        <w:t>分学生，不能对全体学生进行教育促进。所以如果能把学生发现的问题，探究的过程记录下来，对于其他学生一方面是知识上的补充，另一方面也能调动其他学生进行实验探究的积极性。</w:t>
      </w:r>
    </w:p>
    <w:p w:rsidR="00A70536" w:rsidRPr="00B224FA" w:rsidRDefault="00A70536" w:rsidP="00A70536">
      <w:pPr>
        <w:spacing w:line="480" w:lineRule="exact"/>
        <w:rPr>
          <w:rFonts w:ascii="仿宋_GB2312" w:eastAsia="仿宋_GB2312" w:hAnsi="宋体" w:hint="eastAsia"/>
          <w:b/>
          <w:sz w:val="30"/>
          <w:szCs w:val="30"/>
        </w:rPr>
      </w:pPr>
      <w:r w:rsidRPr="00B224FA">
        <w:rPr>
          <w:rFonts w:ascii="仿宋_GB2312" w:eastAsia="仿宋_GB2312" w:hAnsi="宋体" w:hint="eastAsia"/>
          <w:b/>
          <w:sz w:val="30"/>
          <w:szCs w:val="30"/>
        </w:rPr>
        <w:t>三、</w:t>
      </w:r>
      <w:proofErr w:type="gramStart"/>
      <w:r w:rsidRPr="00B224FA">
        <w:rPr>
          <w:rFonts w:ascii="仿宋_GB2312" w:eastAsia="仿宋_GB2312" w:hAnsi="宋体" w:hint="eastAsia"/>
          <w:b/>
          <w:sz w:val="30"/>
          <w:szCs w:val="30"/>
        </w:rPr>
        <w:t>微课培养</w:t>
      </w:r>
      <w:proofErr w:type="gramEnd"/>
      <w:r w:rsidRPr="00B224FA">
        <w:rPr>
          <w:rFonts w:ascii="仿宋_GB2312" w:eastAsia="仿宋_GB2312" w:hAnsi="宋体" w:hint="eastAsia"/>
          <w:b/>
          <w:sz w:val="30"/>
          <w:szCs w:val="30"/>
        </w:rPr>
        <w:t>初中生物理实验探究素养的优越性；</w:t>
      </w:r>
    </w:p>
    <w:p w:rsidR="00A70536" w:rsidRPr="00B224FA" w:rsidRDefault="00A70536" w:rsidP="00A70536">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随着生活节奏的不断加快，以及信息技术的不断变革和提升，使得人们整体的知识获取方式无论从时间上还是形式上都发生了质的改变。对于初中学生在接受课堂教育时也就要求教师对课堂的设计也要顺应时代的发展特点，利用碎片化的时间和碎片化的知识来更好的培养学生的物理核心素养。在应对“碎片化”这一时代特点时，</w:t>
      </w:r>
      <w:proofErr w:type="gramStart"/>
      <w:r w:rsidRPr="00B224FA">
        <w:rPr>
          <w:rFonts w:ascii="仿宋_GB2312" w:eastAsia="仿宋_GB2312" w:hAnsi="宋体" w:hint="eastAsia"/>
          <w:sz w:val="30"/>
          <w:szCs w:val="30"/>
        </w:rPr>
        <w:t>微课“短”</w:t>
      </w:r>
      <w:proofErr w:type="gramEnd"/>
      <w:r w:rsidRPr="00B224FA">
        <w:rPr>
          <w:rFonts w:ascii="仿宋_GB2312" w:eastAsia="仿宋_GB2312" w:hAnsi="宋体" w:hint="eastAsia"/>
          <w:sz w:val="30"/>
          <w:szCs w:val="30"/>
        </w:rPr>
        <w:t>、“小”、“精”、“悍”的特点最具有针对性。</w:t>
      </w:r>
    </w:p>
    <w:p w:rsidR="00A70536" w:rsidRPr="00B224FA" w:rsidRDefault="00A70536" w:rsidP="00A70536">
      <w:pPr>
        <w:spacing w:line="480" w:lineRule="exact"/>
        <w:ind w:firstLineChars="200" w:firstLine="600"/>
        <w:rPr>
          <w:rFonts w:ascii="仿宋_GB2312" w:eastAsia="仿宋_GB2312" w:hAnsi="宋体" w:hint="eastAsia"/>
          <w:sz w:val="30"/>
          <w:szCs w:val="30"/>
        </w:rPr>
      </w:pPr>
      <w:proofErr w:type="gramStart"/>
      <w:r w:rsidRPr="00B224FA">
        <w:rPr>
          <w:rFonts w:ascii="仿宋_GB2312" w:eastAsia="仿宋_GB2312" w:hAnsi="宋体" w:hint="eastAsia"/>
          <w:sz w:val="30"/>
          <w:szCs w:val="30"/>
        </w:rPr>
        <w:t>微课就是</w:t>
      </w:r>
      <w:proofErr w:type="gramEnd"/>
      <w:r w:rsidRPr="00B224FA">
        <w:rPr>
          <w:rFonts w:ascii="仿宋_GB2312" w:eastAsia="仿宋_GB2312" w:hAnsi="宋体" w:hint="eastAsia"/>
          <w:sz w:val="30"/>
          <w:szCs w:val="30"/>
        </w:rPr>
        <w:t>要针对学生在学习过程中最容易出现问题的重难点进行针对性的讲解，有效的帮助学生突破认知上的瓶颈。</w:t>
      </w:r>
      <w:proofErr w:type="gramStart"/>
      <w:r w:rsidRPr="00B224FA">
        <w:rPr>
          <w:rFonts w:ascii="仿宋_GB2312" w:eastAsia="仿宋_GB2312" w:hAnsi="宋体" w:hint="eastAsia"/>
          <w:sz w:val="30"/>
          <w:szCs w:val="30"/>
        </w:rPr>
        <w:t>一节微课的</w:t>
      </w:r>
      <w:proofErr w:type="gramEnd"/>
      <w:r w:rsidRPr="00B224FA">
        <w:rPr>
          <w:rFonts w:ascii="仿宋_GB2312" w:eastAsia="仿宋_GB2312" w:hAnsi="宋体" w:hint="eastAsia"/>
          <w:sz w:val="30"/>
          <w:szCs w:val="30"/>
        </w:rPr>
        <w:t>时间大约在5-10分钟，在这段时间内学生可以保持高度的精神集中，</w:t>
      </w:r>
      <w:proofErr w:type="gramStart"/>
      <w:r w:rsidRPr="00B224FA">
        <w:rPr>
          <w:rFonts w:ascii="仿宋_GB2312" w:eastAsia="仿宋_GB2312" w:hAnsi="宋体" w:hint="eastAsia"/>
          <w:sz w:val="30"/>
          <w:szCs w:val="30"/>
        </w:rPr>
        <w:t>所以微课的</w:t>
      </w:r>
      <w:proofErr w:type="gramEnd"/>
      <w:r w:rsidRPr="00B224FA">
        <w:rPr>
          <w:rFonts w:ascii="仿宋_GB2312" w:eastAsia="仿宋_GB2312" w:hAnsi="宋体" w:hint="eastAsia"/>
          <w:sz w:val="30"/>
          <w:szCs w:val="30"/>
        </w:rPr>
        <w:t>效率自然也就不言而喻。伴随现代信息技术的发展，</w:t>
      </w:r>
      <w:proofErr w:type="gramStart"/>
      <w:r w:rsidRPr="00B224FA">
        <w:rPr>
          <w:rFonts w:ascii="仿宋_GB2312" w:eastAsia="仿宋_GB2312" w:hAnsi="宋体" w:hint="eastAsia"/>
          <w:sz w:val="30"/>
          <w:szCs w:val="30"/>
        </w:rPr>
        <w:t>微课的</w:t>
      </w:r>
      <w:proofErr w:type="gramEnd"/>
      <w:r w:rsidRPr="00B224FA">
        <w:rPr>
          <w:rFonts w:ascii="仿宋_GB2312" w:eastAsia="仿宋_GB2312" w:hAnsi="宋体" w:hint="eastAsia"/>
          <w:sz w:val="30"/>
          <w:szCs w:val="30"/>
        </w:rPr>
        <w:t>推送平台也十分多元化，教育资源的网站，</w:t>
      </w:r>
      <w:proofErr w:type="gramStart"/>
      <w:r w:rsidRPr="00B224FA">
        <w:rPr>
          <w:rFonts w:ascii="仿宋_GB2312" w:eastAsia="仿宋_GB2312" w:hAnsi="宋体" w:hint="eastAsia"/>
          <w:sz w:val="30"/>
          <w:szCs w:val="30"/>
        </w:rPr>
        <w:t>微信等</w:t>
      </w:r>
      <w:proofErr w:type="gramEnd"/>
      <w:r w:rsidRPr="00B224FA">
        <w:rPr>
          <w:rFonts w:ascii="仿宋_GB2312" w:eastAsia="仿宋_GB2312" w:hAnsi="宋体" w:hint="eastAsia"/>
          <w:sz w:val="30"/>
          <w:szCs w:val="30"/>
        </w:rPr>
        <w:t>都可以是学习的平台，同时又具有可以反复观看学习的特点，使学生的学习机会大大提升。</w:t>
      </w:r>
    </w:p>
    <w:p w:rsidR="00A70536" w:rsidRPr="00B224FA" w:rsidRDefault="00A70536" w:rsidP="00A70536">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再有，随着现今互联网技术的发展，利用手机等工具制作视频等文件已经极其方便，并且制作的主体范围也很广泛，可以是教师。也可以是学生、家长、课外辅导员等。只要是发现了有探究意义的问题点，随时随地的就可以记录下来探究的过程，并与大家分享。</w:t>
      </w:r>
    </w:p>
    <w:p w:rsidR="00A70536" w:rsidRPr="00B224FA" w:rsidRDefault="00A70536" w:rsidP="00A70536">
      <w:pPr>
        <w:spacing w:line="480" w:lineRule="exact"/>
        <w:ind w:firstLineChars="200" w:firstLine="600"/>
        <w:rPr>
          <w:rFonts w:ascii="仿宋_GB2312" w:eastAsia="仿宋_GB2312" w:hAnsi="宋体" w:hint="eastAsia"/>
          <w:sz w:val="30"/>
          <w:szCs w:val="30"/>
        </w:rPr>
      </w:pPr>
      <w:proofErr w:type="gramStart"/>
      <w:r w:rsidRPr="00B224FA">
        <w:rPr>
          <w:rFonts w:ascii="仿宋_GB2312" w:eastAsia="仿宋_GB2312" w:hAnsi="宋体" w:hint="eastAsia"/>
          <w:sz w:val="30"/>
          <w:szCs w:val="30"/>
        </w:rPr>
        <w:t>所以微课对</w:t>
      </w:r>
      <w:proofErr w:type="gramEnd"/>
      <w:r w:rsidRPr="00B224FA">
        <w:rPr>
          <w:rFonts w:ascii="仿宋_GB2312" w:eastAsia="仿宋_GB2312" w:hAnsi="宋体" w:hint="eastAsia"/>
          <w:sz w:val="30"/>
          <w:szCs w:val="30"/>
        </w:rPr>
        <w:t>物理教学和物理实验探究核心素养的培养有着非常积极的意义。</w:t>
      </w:r>
    </w:p>
    <w:p w:rsidR="00A70536" w:rsidRPr="00B224FA" w:rsidRDefault="00A70536" w:rsidP="00A70536">
      <w:pPr>
        <w:spacing w:line="480" w:lineRule="exact"/>
        <w:rPr>
          <w:rFonts w:ascii="仿宋_GB2312" w:eastAsia="仿宋_GB2312" w:hAnsi="宋体" w:hint="eastAsia"/>
          <w:b/>
          <w:sz w:val="30"/>
          <w:szCs w:val="30"/>
        </w:rPr>
      </w:pPr>
      <w:r w:rsidRPr="00B224FA">
        <w:rPr>
          <w:rFonts w:ascii="仿宋_GB2312" w:eastAsia="仿宋_GB2312" w:hAnsi="宋体" w:hint="eastAsia"/>
          <w:b/>
          <w:sz w:val="30"/>
          <w:szCs w:val="30"/>
        </w:rPr>
        <w:t>四、</w:t>
      </w:r>
      <w:proofErr w:type="gramStart"/>
      <w:r w:rsidRPr="00B224FA">
        <w:rPr>
          <w:rFonts w:ascii="仿宋_GB2312" w:eastAsia="仿宋_GB2312" w:hAnsi="宋体" w:hint="eastAsia"/>
          <w:b/>
          <w:sz w:val="30"/>
          <w:szCs w:val="30"/>
        </w:rPr>
        <w:t>微课培养</w:t>
      </w:r>
      <w:proofErr w:type="gramEnd"/>
      <w:r w:rsidRPr="00B224FA">
        <w:rPr>
          <w:rFonts w:ascii="仿宋_GB2312" w:eastAsia="仿宋_GB2312" w:hAnsi="宋体" w:hint="eastAsia"/>
          <w:b/>
          <w:sz w:val="30"/>
          <w:szCs w:val="30"/>
        </w:rPr>
        <w:t>初中生物理实验探究素养的实践</w:t>
      </w:r>
    </w:p>
    <w:p w:rsidR="00A70536" w:rsidRPr="00B224FA" w:rsidRDefault="00A70536" w:rsidP="00A70536">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针对之前提出的传统培养初中生物理实验探究素养的问题，曾经有过以下的实践：</w:t>
      </w:r>
    </w:p>
    <w:p w:rsidR="00A70536" w:rsidRPr="00B224FA" w:rsidRDefault="00A70536" w:rsidP="00A70536">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分别制作了《熔化和凝固》和《汽化和液化》两节微课，分别对实验过程进行录制，并在剪辑过程中加快实验过程展示。课上在</w:t>
      </w:r>
      <w:proofErr w:type="gramStart"/>
      <w:r w:rsidRPr="00B224FA">
        <w:rPr>
          <w:rFonts w:ascii="仿宋_GB2312" w:eastAsia="仿宋_GB2312" w:hAnsi="宋体" w:hint="eastAsia"/>
          <w:sz w:val="30"/>
          <w:szCs w:val="30"/>
        </w:rPr>
        <w:t>充分引导</w:t>
      </w:r>
      <w:proofErr w:type="gramEnd"/>
      <w:r w:rsidRPr="00B224FA">
        <w:rPr>
          <w:rFonts w:ascii="仿宋_GB2312" w:eastAsia="仿宋_GB2312" w:hAnsi="宋体" w:hint="eastAsia"/>
          <w:sz w:val="30"/>
          <w:szCs w:val="30"/>
        </w:rPr>
        <w:t>学生提出问题、猜想假设、设计实验后展示微课，时间大大缩短，并在出现问题处，如海波凝固时的过冷现象，随时可以停止播放，让</w:t>
      </w:r>
      <w:r w:rsidRPr="00B224FA">
        <w:rPr>
          <w:rFonts w:ascii="仿宋_GB2312" w:eastAsia="仿宋_GB2312" w:hAnsi="宋体" w:hint="eastAsia"/>
          <w:sz w:val="30"/>
          <w:szCs w:val="30"/>
        </w:rPr>
        <w:lastRenderedPageBreak/>
        <w:t>学生仔细观察现象特点，让学生充分体会实验的过程。在这样学习后再由学生自己完成分组实验，过程中的很多问题都迎刃而解。</w:t>
      </w:r>
    </w:p>
    <w:p w:rsidR="00A70536" w:rsidRPr="00B224FA" w:rsidRDefault="00A70536" w:rsidP="00A70536">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在电路的学习过程中发现学生在纸上连接电路图、实物图都没有问题，但是到了实验室在连接电路时，有的学生连导线应该如何连接都不知道，一方面是学生的生活经验匮乏，再有就是教师在进行演示实验时，这些小的细节有时会由于学生观察角度等问题而没有注意到，所以制作了《电流表的使用》这一微课，从示范如何连接导线开始，用全方位的视角充分展现实验操作的过程，对于学生的帮助作用巨大。</w:t>
      </w:r>
    </w:p>
    <w:p w:rsidR="00A70536" w:rsidRPr="00B224FA" w:rsidRDefault="00A70536" w:rsidP="00A70536">
      <w:pPr>
        <w:spacing w:line="480" w:lineRule="exact"/>
        <w:ind w:firstLineChars="200" w:firstLine="600"/>
        <w:rPr>
          <w:rFonts w:ascii="仿宋_GB2312" w:eastAsia="仿宋_GB2312" w:hAnsi="宋体" w:hint="eastAsia"/>
          <w:sz w:val="30"/>
          <w:szCs w:val="30"/>
        </w:rPr>
      </w:pPr>
      <w:proofErr w:type="gramStart"/>
      <w:r w:rsidRPr="00B224FA">
        <w:rPr>
          <w:rFonts w:ascii="仿宋_GB2312" w:eastAsia="仿宋_GB2312" w:hAnsi="宋体" w:hint="eastAsia"/>
          <w:sz w:val="30"/>
          <w:szCs w:val="30"/>
        </w:rPr>
        <w:t>制作微课《托里拆利实验》</w:t>
      </w:r>
      <w:proofErr w:type="gramEnd"/>
      <w:r w:rsidRPr="00B224FA">
        <w:rPr>
          <w:rFonts w:ascii="仿宋_GB2312" w:eastAsia="仿宋_GB2312" w:hAnsi="宋体" w:hint="eastAsia"/>
          <w:sz w:val="30"/>
          <w:szCs w:val="30"/>
        </w:rPr>
        <w:t>，通过现有视频资源之间的整合，充分展现了当实验条件发生改变，如玻璃管倾斜、提升、下降、玻璃管的粗细变化、以及玻璃管内掺入少量气体时汞柱的变化情况，让学生直观的看到实验的现象比任何理论的分析都更加具有说服性。</w:t>
      </w:r>
    </w:p>
    <w:p w:rsidR="00A70536" w:rsidRPr="00B224FA" w:rsidRDefault="00A70536" w:rsidP="00A70536">
      <w:pPr>
        <w:spacing w:line="480" w:lineRule="exact"/>
        <w:ind w:firstLineChars="200" w:firstLine="600"/>
        <w:rPr>
          <w:rFonts w:ascii="仿宋_GB2312" w:eastAsia="仿宋_GB2312" w:hAnsi="宋体" w:hint="eastAsia"/>
          <w:sz w:val="30"/>
          <w:szCs w:val="30"/>
        </w:rPr>
      </w:pPr>
      <w:proofErr w:type="gramStart"/>
      <w:r w:rsidRPr="00B224FA">
        <w:rPr>
          <w:rFonts w:ascii="仿宋_GB2312" w:eastAsia="仿宋_GB2312" w:hAnsi="宋体" w:hint="eastAsia"/>
          <w:sz w:val="30"/>
          <w:szCs w:val="30"/>
        </w:rPr>
        <w:t>利用微课《分子间作用力》</w:t>
      </w:r>
      <w:proofErr w:type="gramEnd"/>
      <w:r w:rsidRPr="00B224FA">
        <w:rPr>
          <w:rFonts w:ascii="仿宋_GB2312" w:eastAsia="仿宋_GB2312" w:hAnsi="宋体" w:hint="eastAsia"/>
          <w:sz w:val="30"/>
          <w:szCs w:val="30"/>
        </w:rPr>
        <w:t>将分子量级的镜头直接展现在学生面前，非常容易的突破了学生认知上的瓶颈，比教师生硬枯燥的讲解更加容易接受，充分体现了尊重科学事实的科学理念。而学生的学习效果也有明显提升，在课后的调查检测中发现：</w:t>
      </w:r>
      <w:proofErr w:type="gramStart"/>
      <w:r w:rsidRPr="00B224FA">
        <w:rPr>
          <w:rFonts w:ascii="仿宋_GB2312" w:eastAsia="仿宋_GB2312" w:hAnsi="宋体" w:hint="eastAsia"/>
          <w:sz w:val="30"/>
          <w:szCs w:val="30"/>
        </w:rPr>
        <w:t>使用微课的</w:t>
      </w:r>
      <w:proofErr w:type="gramEnd"/>
      <w:r w:rsidRPr="00B224FA">
        <w:rPr>
          <w:rFonts w:ascii="仿宋_GB2312" w:eastAsia="仿宋_GB2312" w:hAnsi="宋体" w:hint="eastAsia"/>
          <w:sz w:val="30"/>
          <w:szCs w:val="30"/>
        </w:rPr>
        <w:t>班级，对本知识点的检测中平均成绩为81.5分，而没有</w:t>
      </w:r>
      <w:proofErr w:type="gramStart"/>
      <w:r w:rsidRPr="00B224FA">
        <w:rPr>
          <w:rFonts w:ascii="仿宋_GB2312" w:eastAsia="仿宋_GB2312" w:hAnsi="宋体" w:hint="eastAsia"/>
          <w:sz w:val="30"/>
          <w:szCs w:val="30"/>
        </w:rPr>
        <w:t>使用微课的</w:t>
      </w:r>
      <w:proofErr w:type="gramEnd"/>
      <w:r w:rsidRPr="00B224FA">
        <w:rPr>
          <w:rFonts w:ascii="仿宋_GB2312" w:eastAsia="仿宋_GB2312" w:hAnsi="宋体" w:hint="eastAsia"/>
          <w:sz w:val="30"/>
          <w:szCs w:val="30"/>
        </w:rPr>
        <w:t>班级学生对本知识点的检测成绩只有75.6分；而一个月以后在没有提前通知的情况下，对本知识点再次检测，</w:t>
      </w:r>
      <w:proofErr w:type="gramStart"/>
      <w:r w:rsidRPr="00B224FA">
        <w:rPr>
          <w:rFonts w:ascii="仿宋_GB2312" w:eastAsia="仿宋_GB2312" w:hAnsi="宋体" w:hint="eastAsia"/>
          <w:sz w:val="30"/>
          <w:szCs w:val="30"/>
        </w:rPr>
        <w:t>使用微课的</w:t>
      </w:r>
      <w:proofErr w:type="gramEnd"/>
      <w:r w:rsidRPr="00B224FA">
        <w:rPr>
          <w:rFonts w:ascii="仿宋_GB2312" w:eastAsia="仿宋_GB2312" w:hAnsi="宋体" w:hint="eastAsia"/>
          <w:sz w:val="30"/>
          <w:szCs w:val="30"/>
        </w:rPr>
        <w:t>班级平均成绩为72.1分，而没有</w:t>
      </w:r>
      <w:proofErr w:type="gramStart"/>
      <w:r w:rsidRPr="00B224FA">
        <w:rPr>
          <w:rFonts w:ascii="仿宋_GB2312" w:eastAsia="仿宋_GB2312" w:hAnsi="宋体" w:hint="eastAsia"/>
          <w:sz w:val="30"/>
          <w:szCs w:val="30"/>
        </w:rPr>
        <w:t>使用微课的</w:t>
      </w:r>
      <w:proofErr w:type="gramEnd"/>
      <w:r w:rsidRPr="00B224FA">
        <w:rPr>
          <w:rFonts w:ascii="仿宋_GB2312" w:eastAsia="仿宋_GB2312" w:hAnsi="宋体" w:hint="eastAsia"/>
          <w:sz w:val="30"/>
          <w:szCs w:val="30"/>
        </w:rPr>
        <w:t>班级的平均成绩为60.2分。由此看来，</w:t>
      </w:r>
      <w:proofErr w:type="gramStart"/>
      <w:r w:rsidRPr="00B224FA">
        <w:rPr>
          <w:rFonts w:ascii="仿宋_GB2312" w:eastAsia="仿宋_GB2312" w:hAnsi="宋体" w:hint="eastAsia"/>
          <w:sz w:val="30"/>
          <w:szCs w:val="30"/>
        </w:rPr>
        <w:t>微课在</w:t>
      </w:r>
      <w:proofErr w:type="gramEnd"/>
      <w:r w:rsidRPr="00B224FA">
        <w:rPr>
          <w:rFonts w:ascii="仿宋_GB2312" w:eastAsia="仿宋_GB2312" w:hAnsi="宋体" w:hint="eastAsia"/>
          <w:sz w:val="30"/>
          <w:szCs w:val="30"/>
        </w:rPr>
        <w:t>教学中有着不可取代的地位，能使学生对于知识的认知、理解相较于普通的课堂教学有很好的提升作用。</w:t>
      </w:r>
    </w:p>
    <w:p w:rsidR="00A70536" w:rsidRPr="00B224FA" w:rsidRDefault="00A70536" w:rsidP="00A70536">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我所制作</w:t>
      </w:r>
      <w:proofErr w:type="gramStart"/>
      <w:r w:rsidRPr="00B224FA">
        <w:rPr>
          <w:rFonts w:ascii="仿宋_GB2312" w:eastAsia="仿宋_GB2312" w:hAnsi="宋体" w:hint="eastAsia"/>
          <w:sz w:val="30"/>
          <w:szCs w:val="30"/>
        </w:rPr>
        <w:t>的微课《测量小灯泡的电功率》</w:t>
      </w:r>
      <w:proofErr w:type="gramEnd"/>
      <w:r w:rsidRPr="00B224FA">
        <w:rPr>
          <w:rFonts w:ascii="仿宋_GB2312" w:eastAsia="仿宋_GB2312" w:hAnsi="宋体" w:hint="eastAsia"/>
          <w:sz w:val="30"/>
          <w:szCs w:val="30"/>
        </w:rPr>
        <w:t>通过不同的平台发送给学生，因为学生的学习水平参差不齐，学习爱好也各有不同，所以学生在课下有选择的再次或多次观看微课，反复理解，从问题的提出、猜想假设、设计实验、数据的收集、得出结论等方面让学生充分体会实验探究的过程，收效很好。</w:t>
      </w:r>
    </w:p>
    <w:p w:rsidR="00A70536" w:rsidRPr="00B224FA" w:rsidRDefault="00A70536" w:rsidP="00A70536">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在学习《杠杆》一课以后，要求学生寻找身边的杠杆。有的学生找到社区里的跷跷板，发现是一个等臂杠杆，根据杠杆原理需要质量</w:t>
      </w:r>
      <w:r w:rsidRPr="00B224FA">
        <w:rPr>
          <w:rFonts w:ascii="仿宋_GB2312" w:eastAsia="仿宋_GB2312" w:hAnsi="宋体" w:hint="eastAsia"/>
          <w:sz w:val="30"/>
          <w:szCs w:val="30"/>
        </w:rPr>
        <w:lastRenderedPageBreak/>
        <w:t>一样的人才能使用，但现实生活中经常是不一样体重的人一起使用，怎样才能完成这样的任务呢？在教师的引导下，学生自主完成了问题的提出、猜想、设计实验、完成实验的过程，并全程记录下来，通过剪辑制作</w:t>
      </w:r>
      <w:proofErr w:type="gramStart"/>
      <w:r w:rsidRPr="00B224FA">
        <w:rPr>
          <w:rFonts w:ascii="仿宋_GB2312" w:eastAsia="仿宋_GB2312" w:hAnsi="宋体" w:hint="eastAsia"/>
          <w:sz w:val="30"/>
          <w:szCs w:val="30"/>
        </w:rPr>
        <w:t>成微课《跷跷板不能承受之重》</w:t>
      </w:r>
      <w:proofErr w:type="gramEnd"/>
      <w:r w:rsidRPr="00B224FA">
        <w:rPr>
          <w:rFonts w:ascii="仿宋_GB2312" w:eastAsia="仿宋_GB2312" w:hAnsi="宋体" w:hint="eastAsia"/>
          <w:sz w:val="30"/>
          <w:szCs w:val="30"/>
        </w:rPr>
        <w:t>，制作小组的成员，对这一问题有了更深层次的理解，同时在班内展示后也激起了其他学生的积极性，纷纷加入到身边的物理</w:t>
      </w:r>
      <w:proofErr w:type="gramStart"/>
      <w:r w:rsidRPr="00B224FA">
        <w:rPr>
          <w:rFonts w:ascii="仿宋_GB2312" w:eastAsia="仿宋_GB2312" w:hAnsi="宋体" w:hint="eastAsia"/>
          <w:sz w:val="30"/>
          <w:szCs w:val="30"/>
        </w:rPr>
        <w:t>微课制作</w:t>
      </w:r>
      <w:proofErr w:type="gramEnd"/>
      <w:r w:rsidRPr="00B224FA">
        <w:rPr>
          <w:rFonts w:ascii="仿宋_GB2312" w:eastAsia="仿宋_GB2312" w:hAnsi="宋体" w:hint="eastAsia"/>
          <w:sz w:val="30"/>
          <w:szCs w:val="30"/>
        </w:rPr>
        <w:t>小组中来，完成了很多作品。</w:t>
      </w:r>
    </w:p>
    <w:p w:rsidR="00A70536" w:rsidRPr="00B224FA" w:rsidRDefault="00A70536" w:rsidP="00A70536">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还有利用水来测定大气压强，由于这个实验属于大型实验，所以由多名学生之间配合完成，将实验的过程视频，经过再处理，制作</w:t>
      </w:r>
      <w:proofErr w:type="gramStart"/>
      <w:r w:rsidRPr="00B224FA">
        <w:rPr>
          <w:rFonts w:ascii="仿宋_GB2312" w:eastAsia="仿宋_GB2312" w:hAnsi="宋体" w:hint="eastAsia"/>
          <w:sz w:val="30"/>
          <w:szCs w:val="30"/>
        </w:rPr>
        <w:t>成微课《大气压强有多大》</w:t>
      </w:r>
      <w:proofErr w:type="gramEnd"/>
      <w:r w:rsidRPr="00B224FA">
        <w:rPr>
          <w:rFonts w:ascii="仿宋_GB2312" w:eastAsia="仿宋_GB2312" w:hAnsi="宋体" w:hint="eastAsia"/>
          <w:sz w:val="30"/>
          <w:szCs w:val="30"/>
        </w:rPr>
        <w:t>。对于参与实验和制作的学生而言，这次的经历定会让他们终身难忘，当搭起</w:t>
      </w:r>
      <w:smartTag w:uri="urn:schemas-microsoft-com:office:smarttags" w:element="chmetcnv">
        <w:smartTagPr>
          <w:attr w:name="UnitName" w:val="米"/>
          <w:attr w:name="SourceValue" w:val="10"/>
          <w:attr w:name="HasSpace" w:val="False"/>
          <w:attr w:name="Negative" w:val="False"/>
          <w:attr w:name="NumberType" w:val="3"/>
          <w:attr w:name="TCSC" w:val="1"/>
        </w:smartTagPr>
        <w:r w:rsidRPr="00B224FA">
          <w:rPr>
            <w:rFonts w:ascii="仿宋_GB2312" w:eastAsia="仿宋_GB2312" w:hAnsi="宋体" w:hint="eastAsia"/>
            <w:sz w:val="30"/>
            <w:szCs w:val="30"/>
          </w:rPr>
          <w:t>十米</w:t>
        </w:r>
      </w:smartTag>
      <w:r w:rsidRPr="00B224FA">
        <w:rPr>
          <w:rFonts w:ascii="仿宋_GB2312" w:eastAsia="仿宋_GB2312" w:hAnsi="宋体" w:hint="eastAsia"/>
          <w:sz w:val="30"/>
          <w:szCs w:val="30"/>
        </w:rPr>
        <w:t>多高的水柱时，学生不由自主的发出感叹，探求知识的欲望不断膨胀，所以学生就提出了改变水柱的粗细，改变水柱的倾斜角度、提升水柱等等许多变化的实验条件，并把这样的改变结果也都制作到视频中。充分培养了学生的实验探究、科学态度与责任等核心素养。</w:t>
      </w:r>
      <w:proofErr w:type="gramStart"/>
      <w:r w:rsidRPr="00B224FA">
        <w:rPr>
          <w:rFonts w:ascii="仿宋_GB2312" w:eastAsia="仿宋_GB2312" w:hAnsi="宋体" w:hint="eastAsia"/>
          <w:sz w:val="30"/>
          <w:szCs w:val="30"/>
        </w:rPr>
        <w:t>微课制作</w:t>
      </w:r>
      <w:proofErr w:type="gramEnd"/>
      <w:r w:rsidRPr="00B224FA">
        <w:rPr>
          <w:rFonts w:ascii="仿宋_GB2312" w:eastAsia="仿宋_GB2312" w:hAnsi="宋体" w:hint="eastAsia"/>
          <w:sz w:val="30"/>
          <w:szCs w:val="30"/>
        </w:rPr>
        <w:t>不仅停留在教师自身，也可以让学生充分地参与进来，在调动学生积极性的同时，参与过程的体验和成果展现的成就感，都使学生成为学习的主体，学习的效果也大大提升。</w:t>
      </w:r>
    </w:p>
    <w:p w:rsidR="00A70536" w:rsidRPr="00B224FA" w:rsidRDefault="00A70536" w:rsidP="00A70536">
      <w:pPr>
        <w:spacing w:line="480" w:lineRule="exact"/>
        <w:rPr>
          <w:rFonts w:ascii="仿宋_GB2312" w:eastAsia="仿宋_GB2312" w:hAnsi="宋体" w:hint="eastAsia"/>
          <w:b/>
          <w:sz w:val="30"/>
          <w:szCs w:val="30"/>
        </w:rPr>
      </w:pPr>
      <w:r w:rsidRPr="00B224FA">
        <w:rPr>
          <w:rFonts w:ascii="仿宋_GB2312" w:eastAsia="仿宋_GB2312" w:hAnsi="宋体" w:hint="eastAsia"/>
          <w:b/>
          <w:sz w:val="30"/>
          <w:szCs w:val="30"/>
        </w:rPr>
        <w:t>五、</w:t>
      </w:r>
      <w:proofErr w:type="gramStart"/>
      <w:r w:rsidRPr="00B224FA">
        <w:rPr>
          <w:rFonts w:ascii="仿宋_GB2312" w:eastAsia="仿宋_GB2312" w:hAnsi="宋体" w:hint="eastAsia"/>
          <w:b/>
          <w:sz w:val="30"/>
          <w:szCs w:val="30"/>
        </w:rPr>
        <w:t>微课培养</w:t>
      </w:r>
      <w:proofErr w:type="gramEnd"/>
      <w:r w:rsidRPr="00B224FA">
        <w:rPr>
          <w:rFonts w:ascii="仿宋_GB2312" w:eastAsia="仿宋_GB2312" w:hAnsi="宋体" w:hint="eastAsia"/>
          <w:b/>
          <w:sz w:val="30"/>
          <w:szCs w:val="30"/>
        </w:rPr>
        <w:t>初中生物理实验探究素养实践的问题与反思。</w:t>
      </w:r>
    </w:p>
    <w:p w:rsidR="00A70536" w:rsidRPr="00B224FA" w:rsidRDefault="00A70536" w:rsidP="00A70536">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在我们的教育教学前路上，作为教育第一战线的身体力行者，要在教学过程中不断尝试可以为教学服务的方式、方法，同时也要让我们的课堂顺应时代的发展。</w:t>
      </w:r>
      <w:proofErr w:type="gramStart"/>
      <w:r w:rsidRPr="00B224FA">
        <w:rPr>
          <w:rFonts w:ascii="仿宋_GB2312" w:eastAsia="仿宋_GB2312" w:hAnsi="宋体" w:hint="eastAsia"/>
          <w:sz w:val="30"/>
          <w:szCs w:val="30"/>
        </w:rPr>
        <w:t>微课也</w:t>
      </w:r>
      <w:proofErr w:type="gramEnd"/>
      <w:r w:rsidRPr="00B224FA">
        <w:rPr>
          <w:rFonts w:ascii="仿宋_GB2312" w:eastAsia="仿宋_GB2312" w:hAnsi="宋体" w:hint="eastAsia"/>
          <w:sz w:val="30"/>
          <w:szCs w:val="30"/>
        </w:rPr>
        <w:t>只是现今流行的一种教学手段，在</w:t>
      </w:r>
      <w:proofErr w:type="gramStart"/>
      <w:r w:rsidRPr="00B224FA">
        <w:rPr>
          <w:rFonts w:ascii="仿宋_GB2312" w:eastAsia="仿宋_GB2312" w:hAnsi="宋体" w:hint="eastAsia"/>
          <w:sz w:val="30"/>
          <w:szCs w:val="30"/>
        </w:rPr>
        <w:t>微课培养</w:t>
      </w:r>
      <w:proofErr w:type="gramEnd"/>
      <w:r w:rsidRPr="00B224FA">
        <w:rPr>
          <w:rFonts w:ascii="仿宋_GB2312" w:eastAsia="仿宋_GB2312" w:hAnsi="宋体" w:hint="eastAsia"/>
          <w:sz w:val="30"/>
          <w:szCs w:val="30"/>
        </w:rPr>
        <w:t>学生的实验探究素养实践过程中，还存在很多的问题。例如，不同教师的现代信息技术水平不同，所以有好的想法却不能充分展现出来；还有一节</w:t>
      </w:r>
      <w:proofErr w:type="gramStart"/>
      <w:r w:rsidRPr="00B224FA">
        <w:rPr>
          <w:rFonts w:ascii="仿宋_GB2312" w:eastAsia="仿宋_GB2312" w:hAnsi="宋体" w:hint="eastAsia"/>
          <w:sz w:val="30"/>
          <w:szCs w:val="30"/>
        </w:rPr>
        <w:t>好的微课是</w:t>
      </w:r>
      <w:proofErr w:type="gramEnd"/>
      <w:r w:rsidRPr="00B224FA">
        <w:rPr>
          <w:rFonts w:ascii="仿宋_GB2312" w:eastAsia="仿宋_GB2312" w:hAnsi="宋体" w:hint="eastAsia"/>
          <w:sz w:val="30"/>
          <w:szCs w:val="30"/>
        </w:rPr>
        <w:t>在短短几分钟内凝结教师教育的精华，是需要反复的研究、推敲、修改的；再有并不是所有的实验都可以</w:t>
      </w:r>
      <w:proofErr w:type="gramStart"/>
      <w:r w:rsidRPr="00B224FA">
        <w:rPr>
          <w:rFonts w:ascii="仿宋_GB2312" w:eastAsia="仿宋_GB2312" w:hAnsi="宋体" w:hint="eastAsia"/>
          <w:sz w:val="30"/>
          <w:szCs w:val="30"/>
        </w:rPr>
        <w:t>用微课替代</w:t>
      </w:r>
      <w:proofErr w:type="gramEnd"/>
      <w:r w:rsidRPr="00B224FA">
        <w:rPr>
          <w:rFonts w:ascii="仿宋_GB2312" w:eastAsia="仿宋_GB2312" w:hAnsi="宋体" w:hint="eastAsia"/>
          <w:sz w:val="30"/>
          <w:szCs w:val="30"/>
        </w:rPr>
        <w:t>，只是当现实实验条件不满足时，用</w:t>
      </w:r>
      <w:proofErr w:type="gramStart"/>
      <w:r w:rsidRPr="00B224FA">
        <w:rPr>
          <w:rFonts w:ascii="仿宋_GB2312" w:eastAsia="仿宋_GB2312" w:hAnsi="宋体" w:hint="eastAsia"/>
          <w:sz w:val="30"/>
          <w:szCs w:val="30"/>
        </w:rPr>
        <w:t>微课加以</w:t>
      </w:r>
      <w:proofErr w:type="gramEnd"/>
      <w:r w:rsidRPr="00B224FA">
        <w:rPr>
          <w:rFonts w:ascii="仿宋_GB2312" w:eastAsia="仿宋_GB2312" w:hAnsi="宋体" w:hint="eastAsia"/>
          <w:sz w:val="30"/>
          <w:szCs w:val="30"/>
        </w:rPr>
        <w:t>弥补。这些问题也就需要教师多参加现代信息技术的培训，提升自身的技术水平；并在平时的教研工作中，多多讨论、研究、集思广益，并要付出大量的时间来进行打磨，不能使用“拿来主义”，现在有很多商业平台也在制</w:t>
      </w:r>
      <w:r w:rsidRPr="00B224FA">
        <w:rPr>
          <w:rFonts w:ascii="仿宋_GB2312" w:eastAsia="仿宋_GB2312" w:hAnsi="宋体" w:hint="eastAsia"/>
          <w:sz w:val="30"/>
          <w:szCs w:val="30"/>
        </w:rPr>
        <w:lastRenderedPageBreak/>
        <w:t>作微课，但是有的并不能适用于我们平时的课堂教学，所以要制作出教师真正需要的、学生需要的，有针对性、高质量的微课，来为课堂、为培养学生的实验探究核心素养来提供有效支撑。</w:t>
      </w:r>
    </w:p>
    <w:p w:rsidR="00A70536" w:rsidRPr="00B224FA" w:rsidRDefault="00A70536" w:rsidP="00A70536">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评价一节课的好坏</w:t>
      </w:r>
      <w:proofErr w:type="gramStart"/>
      <w:r w:rsidRPr="00B224FA">
        <w:rPr>
          <w:rFonts w:ascii="仿宋_GB2312" w:eastAsia="仿宋_GB2312" w:hAnsi="宋体" w:hint="eastAsia"/>
          <w:sz w:val="30"/>
          <w:szCs w:val="30"/>
        </w:rPr>
        <w:t>最</w:t>
      </w:r>
      <w:proofErr w:type="gramEnd"/>
      <w:r w:rsidRPr="00B224FA">
        <w:rPr>
          <w:rFonts w:ascii="仿宋_GB2312" w:eastAsia="仿宋_GB2312" w:hAnsi="宋体" w:hint="eastAsia"/>
          <w:sz w:val="30"/>
          <w:szCs w:val="30"/>
        </w:rPr>
        <w:t>关键、最根本的衡量标准是学生的学习效果。而学习效果的界定应不仅仅止于知识的接受、理解，更应体现各种能力、素养的形成，这样才能为终身学习的目标打下坚实的基础。为了培养学生的核心素养，教师更不能拘泥于形式，并且还要紧跟时代的步伐，顺应时代的发展，不断的去更新、改善自己的课堂形式。而在这不断的改进中，</w:t>
      </w:r>
      <w:proofErr w:type="gramStart"/>
      <w:r w:rsidRPr="00B224FA">
        <w:rPr>
          <w:rFonts w:ascii="仿宋_GB2312" w:eastAsia="仿宋_GB2312" w:hAnsi="宋体" w:hint="eastAsia"/>
          <w:sz w:val="30"/>
          <w:szCs w:val="30"/>
        </w:rPr>
        <w:t>微课无疑</w:t>
      </w:r>
      <w:proofErr w:type="gramEnd"/>
      <w:r w:rsidRPr="00B224FA">
        <w:rPr>
          <w:rFonts w:ascii="仿宋_GB2312" w:eastAsia="仿宋_GB2312" w:hAnsi="宋体" w:hint="eastAsia"/>
          <w:sz w:val="30"/>
          <w:szCs w:val="30"/>
        </w:rPr>
        <w:t>已经体现了巨大的影响效果，所以，作为教师也要快速的适应发展，寻找</w:t>
      </w:r>
      <w:proofErr w:type="gramStart"/>
      <w:r w:rsidRPr="00B224FA">
        <w:rPr>
          <w:rFonts w:ascii="仿宋_GB2312" w:eastAsia="仿宋_GB2312" w:hAnsi="宋体" w:hint="eastAsia"/>
          <w:sz w:val="30"/>
          <w:szCs w:val="30"/>
        </w:rPr>
        <w:t>利用微课可以</w:t>
      </w:r>
      <w:proofErr w:type="gramEnd"/>
      <w:r w:rsidRPr="00B224FA">
        <w:rPr>
          <w:rFonts w:ascii="仿宋_GB2312" w:eastAsia="仿宋_GB2312" w:hAnsi="宋体" w:hint="eastAsia"/>
          <w:sz w:val="30"/>
          <w:szCs w:val="30"/>
        </w:rPr>
        <w:t>快速、有效突破的知识点，不断的设计、更新我们</w:t>
      </w:r>
      <w:proofErr w:type="gramStart"/>
      <w:r w:rsidRPr="00B224FA">
        <w:rPr>
          <w:rFonts w:ascii="仿宋_GB2312" w:eastAsia="仿宋_GB2312" w:hAnsi="宋体" w:hint="eastAsia"/>
          <w:sz w:val="30"/>
          <w:szCs w:val="30"/>
        </w:rPr>
        <w:t>的微课资源</w:t>
      </w:r>
      <w:proofErr w:type="gramEnd"/>
      <w:r w:rsidRPr="00B224FA">
        <w:rPr>
          <w:rFonts w:ascii="仿宋_GB2312" w:eastAsia="仿宋_GB2312" w:hAnsi="宋体" w:hint="eastAsia"/>
          <w:sz w:val="30"/>
          <w:szCs w:val="30"/>
        </w:rPr>
        <w:t>，为充分培养学生的物理核心素养打下坚实基础。</w:t>
      </w:r>
    </w:p>
    <w:p w:rsidR="00A70536" w:rsidRPr="00EC2CAA" w:rsidRDefault="00A70536" w:rsidP="00A70536">
      <w:pPr>
        <w:spacing w:line="480" w:lineRule="exact"/>
        <w:rPr>
          <w:rFonts w:ascii="仿宋_GB2312" w:eastAsia="仿宋_GB2312" w:hAnsi="宋体"/>
          <w:sz w:val="30"/>
          <w:szCs w:val="30"/>
        </w:rPr>
      </w:pPr>
    </w:p>
    <w:p w:rsidR="00A70536" w:rsidRDefault="00A70536">
      <w:pPr>
        <w:widowControl/>
        <w:jc w:val="left"/>
      </w:pPr>
      <w:r>
        <w:br w:type="page"/>
      </w:r>
    </w:p>
    <w:p w:rsidR="00D20521" w:rsidRDefault="00D20521" w:rsidP="00D20521">
      <w:pPr>
        <w:widowControl/>
        <w:outlineLvl w:val="1"/>
        <w:rPr>
          <w:rFonts w:ascii="华文楷体" w:eastAsia="华文楷体" w:hAnsi="华文楷体" w:cs="宋体" w:hint="eastAsia"/>
          <w:kern w:val="0"/>
          <w:sz w:val="24"/>
          <w:szCs w:val="24"/>
        </w:rPr>
      </w:pPr>
      <w:bookmarkStart w:id="3" w:name="_Toc56311972"/>
      <w:bookmarkStart w:id="4" w:name="_Toc56312926"/>
      <w:r w:rsidRPr="00A70536">
        <w:rPr>
          <w:rFonts w:ascii="华文楷体" w:eastAsia="华文楷体" w:hAnsi="华文楷体" w:cs="宋体" w:hint="eastAsia"/>
          <w:kern w:val="0"/>
          <w:sz w:val="24"/>
          <w:szCs w:val="24"/>
        </w:rPr>
        <w:lastRenderedPageBreak/>
        <w:t>2018年1</w:t>
      </w:r>
      <w:r>
        <w:rPr>
          <w:rFonts w:ascii="华文楷体" w:eastAsia="华文楷体" w:hAnsi="华文楷体" w:cs="宋体" w:hint="eastAsia"/>
          <w:kern w:val="0"/>
          <w:sz w:val="24"/>
          <w:szCs w:val="24"/>
        </w:rPr>
        <w:t>0</w:t>
      </w:r>
      <w:r w:rsidRPr="00A70536">
        <w:rPr>
          <w:rFonts w:ascii="华文楷体" w:eastAsia="华文楷体" w:hAnsi="华文楷体" w:cs="宋体" w:hint="eastAsia"/>
          <w:kern w:val="0"/>
          <w:sz w:val="24"/>
          <w:szCs w:val="24"/>
        </w:rPr>
        <w:t>月</w:t>
      </w:r>
      <w:r w:rsidRPr="00D20521">
        <w:rPr>
          <w:rFonts w:ascii="华文楷体" w:eastAsia="华文楷体" w:hAnsi="华文楷体" w:cs="宋体" w:hint="eastAsia"/>
          <w:kern w:val="0"/>
          <w:sz w:val="24"/>
          <w:szCs w:val="24"/>
        </w:rPr>
        <w:t>在第九届“中国移动‘和教育’杯”全国教育技术论文（天津区域）活动中获一等奖</w:t>
      </w:r>
      <w:bookmarkEnd w:id="3"/>
      <w:bookmarkEnd w:id="4"/>
    </w:p>
    <w:p w:rsidR="00D20521" w:rsidRDefault="005A01FD">
      <w:pPr>
        <w:widowControl/>
        <w:jc w:val="left"/>
        <w:rPr>
          <w:rFonts w:ascii="华文楷体" w:eastAsia="华文楷体" w:hAnsi="华文楷体" w:cs="宋体"/>
          <w:kern w:val="0"/>
          <w:sz w:val="24"/>
          <w:szCs w:val="24"/>
        </w:rPr>
      </w:pPr>
      <w:r>
        <w:rPr>
          <w:rFonts w:ascii="华文楷体" w:eastAsia="华文楷体" w:hAnsi="华文楷体" w:cs="宋体"/>
          <w:noProof/>
          <w:kern w:val="0"/>
          <w:sz w:val="24"/>
          <w:szCs w:val="24"/>
        </w:rPr>
        <w:drawing>
          <wp:inline distT="0" distB="0" distL="0" distR="0">
            <wp:extent cx="5759450" cy="7679267"/>
            <wp:effectExtent l="0" t="0" r="0" b="0"/>
            <wp:docPr id="10" name="图片 10" descr="C:\Users\Administrator\Desktop\iphone照片\IMG_20201115_08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Desktop\iphone照片\IMG_20201115_08021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9450" cy="7679267"/>
                    </a:xfrm>
                    <a:prstGeom prst="rect">
                      <a:avLst/>
                    </a:prstGeom>
                    <a:noFill/>
                    <a:ln>
                      <a:noFill/>
                    </a:ln>
                  </pic:spPr>
                </pic:pic>
              </a:graphicData>
            </a:graphic>
          </wp:inline>
        </w:drawing>
      </w:r>
      <w:r w:rsidR="00D20521">
        <w:rPr>
          <w:rFonts w:ascii="华文楷体" w:eastAsia="华文楷体" w:hAnsi="华文楷体" w:cs="宋体"/>
          <w:kern w:val="0"/>
          <w:sz w:val="24"/>
          <w:szCs w:val="24"/>
        </w:rPr>
        <w:br w:type="page"/>
      </w:r>
    </w:p>
    <w:p w:rsidR="0038453E" w:rsidRPr="00D20521" w:rsidRDefault="00A70536" w:rsidP="00D20521">
      <w:pPr>
        <w:widowControl/>
        <w:outlineLvl w:val="1"/>
        <w:rPr>
          <w:rFonts w:ascii="华文楷体" w:eastAsia="华文楷体" w:hAnsi="华文楷体" w:cs="宋体" w:hint="eastAsia"/>
          <w:kern w:val="0"/>
          <w:sz w:val="24"/>
          <w:szCs w:val="24"/>
        </w:rPr>
      </w:pPr>
      <w:bookmarkStart w:id="5" w:name="_Toc56311973"/>
      <w:bookmarkStart w:id="6" w:name="_Toc56312927"/>
      <w:r w:rsidRPr="00A70536">
        <w:rPr>
          <w:rFonts w:ascii="华文楷体" w:eastAsia="华文楷体" w:hAnsi="华文楷体" w:cs="宋体" w:hint="eastAsia"/>
          <w:kern w:val="0"/>
          <w:sz w:val="24"/>
          <w:szCs w:val="24"/>
        </w:rPr>
        <w:lastRenderedPageBreak/>
        <w:t>2018年12月</w:t>
      </w:r>
      <w:r w:rsidRPr="00D20521">
        <w:rPr>
          <w:rFonts w:ascii="华文楷体" w:eastAsia="华文楷体" w:hAnsi="华文楷体" w:cs="宋体" w:hint="eastAsia"/>
          <w:kern w:val="0"/>
          <w:sz w:val="24"/>
          <w:szCs w:val="24"/>
        </w:rPr>
        <w:t>在第九届“中国移动‘和教育’杯”全国教育技术论文活动中获一等奖</w:t>
      </w:r>
      <w:bookmarkEnd w:id="5"/>
      <w:bookmarkEnd w:id="6"/>
    </w:p>
    <w:p w:rsidR="00A70536" w:rsidRDefault="005A01FD" w:rsidP="00A70536">
      <w:pPr>
        <w:widowControl/>
        <w:rPr>
          <w:rFonts w:ascii="华文楷体" w:eastAsia="华文楷体" w:hAnsi="华文楷体" w:hint="eastAsia"/>
          <w:sz w:val="24"/>
          <w:szCs w:val="24"/>
        </w:rPr>
      </w:pPr>
      <w:r>
        <w:rPr>
          <w:rFonts w:ascii="华文楷体" w:eastAsia="华文楷体" w:hAnsi="华文楷体"/>
          <w:noProof/>
          <w:sz w:val="24"/>
          <w:szCs w:val="24"/>
        </w:rPr>
        <w:drawing>
          <wp:inline distT="0" distB="0" distL="0" distR="0">
            <wp:extent cx="5759450" cy="7679267"/>
            <wp:effectExtent l="0" t="0" r="0" b="0"/>
            <wp:docPr id="11" name="图片 11" descr="C:\Users\Administrator\Desktop\iphone照片\IMG_20201115_08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Desktop\iphone照片\IMG_20201115_08021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9450" cy="7679267"/>
                    </a:xfrm>
                    <a:prstGeom prst="rect">
                      <a:avLst/>
                    </a:prstGeom>
                    <a:noFill/>
                    <a:ln>
                      <a:noFill/>
                    </a:ln>
                  </pic:spPr>
                </pic:pic>
              </a:graphicData>
            </a:graphic>
          </wp:inline>
        </w:drawing>
      </w:r>
    </w:p>
    <w:p w:rsidR="00A70536" w:rsidRDefault="00A70536">
      <w:pPr>
        <w:widowControl/>
        <w:jc w:val="left"/>
        <w:rPr>
          <w:rFonts w:ascii="华文楷体" w:eastAsia="华文楷体" w:hAnsi="华文楷体"/>
          <w:sz w:val="24"/>
          <w:szCs w:val="24"/>
        </w:rPr>
      </w:pPr>
      <w:r>
        <w:rPr>
          <w:rFonts w:ascii="华文楷体" w:eastAsia="华文楷体" w:hAnsi="华文楷体"/>
          <w:sz w:val="24"/>
          <w:szCs w:val="24"/>
        </w:rPr>
        <w:br w:type="page"/>
      </w:r>
    </w:p>
    <w:p w:rsidR="00A70536" w:rsidRPr="00D20521" w:rsidRDefault="00A70536" w:rsidP="00D20521">
      <w:pPr>
        <w:spacing w:line="480" w:lineRule="exact"/>
        <w:jc w:val="center"/>
        <w:outlineLvl w:val="0"/>
        <w:rPr>
          <w:rFonts w:ascii="宋体" w:hAnsi="宋体" w:hint="eastAsia"/>
          <w:sz w:val="44"/>
          <w:szCs w:val="44"/>
        </w:rPr>
      </w:pPr>
      <w:bookmarkStart w:id="7" w:name="_Toc56311974"/>
      <w:bookmarkStart w:id="8" w:name="_Toc56312928"/>
      <w:r w:rsidRPr="00D20521">
        <w:rPr>
          <w:rFonts w:ascii="宋体" w:hAnsi="宋体" w:hint="eastAsia"/>
          <w:sz w:val="44"/>
          <w:szCs w:val="44"/>
        </w:rPr>
        <w:lastRenderedPageBreak/>
        <w:t>基于中学物理核心素养</w:t>
      </w:r>
      <w:bookmarkEnd w:id="7"/>
      <w:r w:rsidRPr="00D20521">
        <w:rPr>
          <w:rFonts w:ascii="宋体" w:hAnsi="宋体" w:hint="eastAsia"/>
          <w:sz w:val="44"/>
          <w:szCs w:val="44"/>
        </w:rPr>
        <w:t xml:space="preserve">  </w:t>
      </w:r>
      <w:bookmarkStart w:id="9" w:name="_Toc56311975"/>
      <w:r w:rsidRPr="00D20521">
        <w:rPr>
          <w:rFonts w:ascii="宋体" w:hAnsi="宋体" w:hint="eastAsia"/>
          <w:sz w:val="44"/>
          <w:szCs w:val="44"/>
        </w:rPr>
        <w:t>中学物理实验研究与创新</w:t>
      </w:r>
      <w:bookmarkEnd w:id="8"/>
      <w:bookmarkEnd w:id="9"/>
    </w:p>
    <w:p w:rsidR="00A70536" w:rsidRPr="00B22A64" w:rsidRDefault="00A70536" w:rsidP="00A70536">
      <w:pPr>
        <w:ind w:firstLineChars="200" w:firstLine="562"/>
        <w:jc w:val="left"/>
        <w:rPr>
          <w:rFonts w:ascii="宋体" w:hAnsi="宋体" w:hint="eastAsia"/>
          <w:sz w:val="28"/>
        </w:rPr>
      </w:pPr>
      <w:r w:rsidRPr="00B22A64">
        <w:rPr>
          <w:rFonts w:ascii="宋体" w:hAnsi="宋体" w:hint="eastAsia"/>
          <w:b/>
          <w:sz w:val="28"/>
        </w:rPr>
        <w:t>关键词：</w:t>
      </w:r>
      <w:r w:rsidRPr="006D01A4">
        <w:rPr>
          <w:rFonts w:ascii="宋体" w:hAnsi="宋体" w:hint="eastAsia"/>
          <w:sz w:val="28"/>
        </w:rPr>
        <w:t>核心素养</w:t>
      </w:r>
      <w:r>
        <w:rPr>
          <w:rFonts w:ascii="宋体" w:hAnsi="宋体" w:hint="eastAsia"/>
          <w:b/>
          <w:sz w:val="28"/>
        </w:rPr>
        <w:t xml:space="preserve"> </w:t>
      </w:r>
      <w:r w:rsidRPr="00B22A64">
        <w:rPr>
          <w:rFonts w:ascii="宋体" w:hAnsi="宋体" w:hint="eastAsia"/>
          <w:sz w:val="28"/>
        </w:rPr>
        <w:t>创新  实验探究  兴趣   参与  创造性思维</w:t>
      </w:r>
    </w:p>
    <w:p w:rsidR="00A70536" w:rsidRPr="00B22A64" w:rsidRDefault="00A70536" w:rsidP="00A70536">
      <w:pPr>
        <w:ind w:firstLineChars="200" w:firstLine="562"/>
        <w:jc w:val="left"/>
        <w:rPr>
          <w:rFonts w:ascii="宋体" w:hAnsi="宋体" w:hint="eastAsia"/>
          <w:sz w:val="28"/>
        </w:rPr>
      </w:pPr>
      <w:r w:rsidRPr="00B22A64">
        <w:rPr>
          <w:rFonts w:ascii="宋体" w:hAnsi="宋体" w:hint="eastAsia"/>
          <w:b/>
          <w:sz w:val="28"/>
        </w:rPr>
        <w:t>内容摘要：</w:t>
      </w:r>
      <w:r w:rsidRPr="00B22A64">
        <w:rPr>
          <w:rFonts w:ascii="宋体" w:hAnsi="宋体" w:hint="eastAsia"/>
          <w:sz w:val="28"/>
        </w:rPr>
        <w:t>创建适应当今教育形势需要的物理实验课教育模式，</w:t>
      </w:r>
      <w:r w:rsidRPr="00B22A64">
        <w:rPr>
          <w:rFonts w:ascii="宋体" w:hAnsi="宋体"/>
          <w:sz w:val="28"/>
        </w:rPr>
        <w:t>鼓励学生自主探究，培养学生的创新能力</w:t>
      </w:r>
      <w:r w:rsidRPr="00B22A64">
        <w:rPr>
          <w:rFonts w:ascii="宋体" w:hAnsi="宋体" w:hint="eastAsia"/>
          <w:sz w:val="28"/>
        </w:rPr>
        <w:t>，让学生们逐步树立科学方法的学习和科学世界观。</w:t>
      </w:r>
      <w:r w:rsidRPr="00B22A64">
        <w:rPr>
          <w:rFonts w:ascii="ˎ̥" w:hAnsi="ˎ̥" w:cs="宋体"/>
          <w:kern w:val="0"/>
          <w:sz w:val="28"/>
          <w:szCs w:val="21"/>
        </w:rPr>
        <w:t>创新教学要体现对学生动手能力的培养</w:t>
      </w:r>
      <w:r w:rsidRPr="00B22A64">
        <w:rPr>
          <w:rFonts w:ascii="ˎ̥" w:hAnsi="ˎ̥" w:cs="宋体" w:hint="eastAsia"/>
          <w:kern w:val="0"/>
          <w:sz w:val="28"/>
          <w:szCs w:val="21"/>
        </w:rPr>
        <w:t>，</w:t>
      </w:r>
      <w:r w:rsidRPr="00B22A64">
        <w:rPr>
          <w:rFonts w:ascii="宋体" w:hAnsi="宋体" w:hint="eastAsia"/>
          <w:sz w:val="28"/>
        </w:rPr>
        <w:t>激发学生学习物理知识的兴趣，</w:t>
      </w:r>
      <w:r w:rsidRPr="00B22A64">
        <w:rPr>
          <w:rFonts w:ascii="宋体" w:hAnsi="宋体"/>
          <w:sz w:val="28"/>
        </w:rPr>
        <w:t>拓展实验教学的思路，扩</w:t>
      </w:r>
      <w:r w:rsidRPr="00B22A64">
        <w:rPr>
          <w:rFonts w:ascii="宋体" w:hAnsi="宋体" w:hint="eastAsia"/>
          <w:sz w:val="28"/>
        </w:rPr>
        <w:t>大实验探究的范围，</w:t>
      </w:r>
      <w:r w:rsidRPr="00B22A64">
        <w:rPr>
          <w:rFonts w:hint="eastAsia"/>
          <w:color w:val="000000"/>
          <w:sz w:val="28"/>
          <w:szCs w:val="21"/>
          <w:shd w:val="clear" w:color="auto" w:fill="FFFFFF"/>
        </w:rPr>
        <w:t>解决实际问题能够不拘一格，多方设想。不断地运用创造性思维方法解决问题，才能摆脱习惯思维的束缚，拓宽思维范围，从而使创新能力得到</w:t>
      </w:r>
      <w:hyperlink r:id="rId8" w:history="1">
        <w:r w:rsidRPr="00B22A64">
          <w:rPr>
            <w:rStyle w:val="a6"/>
            <w:rFonts w:hint="eastAsia"/>
            <w:color w:val="333333"/>
            <w:sz w:val="28"/>
            <w:szCs w:val="21"/>
            <w:shd w:val="clear" w:color="auto" w:fill="FFFFFF"/>
          </w:rPr>
          <w:t>发展</w:t>
        </w:r>
      </w:hyperlink>
      <w:r w:rsidRPr="00B22A64">
        <w:rPr>
          <w:rFonts w:hint="eastAsia"/>
          <w:color w:val="000000"/>
          <w:sz w:val="28"/>
          <w:szCs w:val="21"/>
          <w:shd w:val="clear" w:color="auto" w:fill="FFFFFF"/>
        </w:rPr>
        <w:t>。</w:t>
      </w:r>
      <w:r w:rsidRPr="00B22A64">
        <w:rPr>
          <w:rFonts w:ascii="ˎ̥" w:hAnsi="ˎ̥" w:cs="宋体"/>
          <w:color w:val="FFFFFF"/>
          <w:kern w:val="0"/>
          <w:sz w:val="28"/>
          <w:szCs w:val="21"/>
        </w:rPr>
        <w:t>贴于</w:t>
      </w:r>
    </w:p>
    <w:p w:rsidR="00A70536" w:rsidRPr="00B22A64" w:rsidRDefault="00A70536" w:rsidP="00A70536">
      <w:pPr>
        <w:ind w:firstLineChars="200" w:firstLine="560"/>
        <w:jc w:val="left"/>
        <w:rPr>
          <w:rFonts w:ascii="宋体" w:hAnsi="宋体"/>
          <w:sz w:val="28"/>
        </w:rPr>
      </w:pPr>
      <w:r w:rsidRPr="00B22A64">
        <w:rPr>
          <w:rFonts w:ascii="宋体" w:hAnsi="宋体" w:hint="eastAsia"/>
          <w:sz w:val="28"/>
        </w:rPr>
        <w:t>创新是一个民族的灵魂，是一个国家兴旺发展的不竭动力，培养学生创新能力是教学过程中的一项非常重要内容。而物理的实验教学能够很好的完成这项任务。所以在物理实验教学中要在科学探究中将学习重心从过分强调知识的传承和积累向知识的探究过程转化，从而使学生由被动接受知识向主动获取知识转化，从而培养学生的科学探究能力、实事求是的科学态度和敢于创新的探索精神。因此改革传统的物理实验课教学模式，创建适应当今教育形势需要的物理实验课教育模式，已成当务之急。那么怎样创建适应当今教育形式的物理实验课教育模式呢？我认为可以从下面几个方面入手。</w:t>
      </w:r>
    </w:p>
    <w:p w:rsidR="00A70536" w:rsidRPr="000F75D0" w:rsidRDefault="00A70536" w:rsidP="00A70536">
      <w:pPr>
        <w:ind w:firstLineChars="200" w:firstLine="562"/>
        <w:jc w:val="left"/>
        <w:rPr>
          <w:rFonts w:ascii="宋体" w:hAnsi="宋体"/>
          <w:b/>
          <w:sz w:val="28"/>
        </w:rPr>
      </w:pPr>
      <w:r>
        <w:rPr>
          <w:rFonts w:ascii="宋体" w:hAnsi="宋体" w:hint="eastAsia"/>
          <w:b/>
          <w:sz w:val="28"/>
        </w:rPr>
        <w:t>一、</w:t>
      </w:r>
      <w:r w:rsidRPr="000F75D0">
        <w:rPr>
          <w:rFonts w:ascii="宋体" w:hAnsi="宋体"/>
          <w:b/>
          <w:sz w:val="28"/>
        </w:rPr>
        <w:t>自制仪器模型增强演示效果，增大演示可见度，激发学生学习物理兴趣</w:t>
      </w:r>
    </w:p>
    <w:p w:rsidR="00A70536" w:rsidRPr="000F75D0" w:rsidRDefault="00A70536" w:rsidP="00A70536">
      <w:pPr>
        <w:ind w:firstLineChars="200" w:firstLine="560"/>
        <w:jc w:val="left"/>
        <w:rPr>
          <w:rFonts w:ascii="宋体" w:hAnsi="宋体"/>
          <w:b/>
          <w:sz w:val="28"/>
        </w:rPr>
      </w:pPr>
      <w:r w:rsidRPr="00B22A64">
        <w:rPr>
          <w:rFonts w:ascii="ˎ̥" w:hAnsi="ˎ̥" w:cs="宋体"/>
          <w:kern w:val="0"/>
          <w:sz w:val="28"/>
          <w:szCs w:val="21"/>
        </w:rPr>
        <w:t>物理实验具有动机功能，可以激发学生的物</w:t>
      </w:r>
      <w:r w:rsidRPr="00B22A64">
        <w:rPr>
          <w:rFonts w:ascii="ˎ̥" w:hAnsi="ˎ̥" w:cs="宋体" w:hint="eastAsia"/>
          <w:kern w:val="0"/>
          <w:sz w:val="28"/>
          <w:szCs w:val="21"/>
        </w:rPr>
        <w:fldChar w:fldCharType="begin"/>
      </w:r>
      <w:r w:rsidRPr="00B22A64">
        <w:rPr>
          <w:rFonts w:ascii="ˎ̥" w:hAnsi="ˎ̥" w:cs="宋体" w:hint="eastAsia"/>
          <w:kern w:val="0"/>
          <w:sz w:val="28"/>
          <w:szCs w:val="21"/>
        </w:rPr>
        <w:instrText xml:space="preserve"> HYPERLINK "http://www.studa.net/lixue/" </w:instrText>
      </w:r>
      <w:r w:rsidRPr="00B22A64">
        <w:rPr>
          <w:rFonts w:ascii="ˎ̥" w:hAnsi="ˎ̥" w:cs="宋体" w:hint="eastAsia"/>
          <w:kern w:val="0"/>
          <w:sz w:val="28"/>
          <w:szCs w:val="21"/>
        </w:rPr>
        <w:fldChar w:fldCharType="separate"/>
      </w:r>
      <w:r w:rsidRPr="00B22A64">
        <w:rPr>
          <w:rFonts w:ascii="ˎ̥" w:hAnsi="ˎ̥" w:cs="宋体"/>
          <w:color w:val="333333"/>
          <w:kern w:val="0"/>
          <w:sz w:val="28"/>
          <w:szCs w:val="21"/>
        </w:rPr>
        <w:t>理学</w:t>
      </w:r>
      <w:r w:rsidRPr="00B22A64">
        <w:rPr>
          <w:rFonts w:ascii="ˎ̥" w:hAnsi="ˎ̥" w:cs="宋体" w:hint="eastAsia"/>
          <w:kern w:val="0"/>
          <w:sz w:val="28"/>
          <w:szCs w:val="21"/>
        </w:rPr>
        <w:fldChar w:fldCharType="end"/>
      </w:r>
      <w:r w:rsidRPr="00B22A64">
        <w:rPr>
          <w:rFonts w:ascii="ˎ̥" w:hAnsi="ˎ̥" w:cs="宋体"/>
          <w:kern w:val="0"/>
          <w:sz w:val="28"/>
          <w:szCs w:val="21"/>
        </w:rPr>
        <w:t>习兴趣，这是物理教学界的共识，因此如何增加物理实验的趣味性，成了中学物理教师必须关注和研究的一个问题。为此，</w:t>
      </w:r>
      <w:r w:rsidRPr="00B22A64">
        <w:rPr>
          <w:rFonts w:ascii="ˎ̥" w:hAnsi="ˎ̥" w:cs="宋体" w:hint="eastAsia"/>
          <w:kern w:val="0"/>
          <w:sz w:val="28"/>
          <w:szCs w:val="21"/>
        </w:rPr>
        <w:t>在教学中我</w:t>
      </w:r>
      <w:r w:rsidRPr="00B22A64">
        <w:rPr>
          <w:rFonts w:ascii="ˎ̥" w:hAnsi="ˎ̥" w:cs="宋体"/>
          <w:kern w:val="0"/>
          <w:sz w:val="28"/>
          <w:szCs w:val="21"/>
        </w:rPr>
        <w:t>创设了</w:t>
      </w:r>
      <w:r w:rsidRPr="00B22A64">
        <w:rPr>
          <w:rFonts w:ascii="ˎ̥" w:hAnsi="ˎ̥" w:cs="宋体"/>
          <w:kern w:val="0"/>
          <w:sz w:val="28"/>
          <w:szCs w:val="21"/>
        </w:rPr>
        <w:t>“</w:t>
      </w:r>
      <w:r w:rsidRPr="00B22A64">
        <w:rPr>
          <w:rFonts w:ascii="ˎ̥" w:hAnsi="ˎ̥" w:cs="宋体"/>
          <w:kern w:val="0"/>
          <w:sz w:val="28"/>
          <w:szCs w:val="21"/>
        </w:rPr>
        <w:t>趣味实验</w:t>
      </w:r>
      <w:r w:rsidRPr="00B22A64">
        <w:rPr>
          <w:rFonts w:ascii="ˎ̥" w:hAnsi="ˎ̥" w:cs="宋体"/>
          <w:kern w:val="0"/>
          <w:sz w:val="28"/>
          <w:szCs w:val="21"/>
        </w:rPr>
        <w:t>”</w:t>
      </w:r>
      <w:r w:rsidRPr="00B22A64">
        <w:rPr>
          <w:rFonts w:ascii="ˎ̥" w:hAnsi="ˎ̥" w:cs="宋体"/>
          <w:kern w:val="0"/>
          <w:sz w:val="28"/>
          <w:szCs w:val="21"/>
        </w:rPr>
        <w:t>、</w:t>
      </w:r>
      <w:r w:rsidRPr="00B22A64">
        <w:rPr>
          <w:rFonts w:ascii="ˎ̥" w:hAnsi="ˎ̥" w:cs="宋体"/>
          <w:kern w:val="0"/>
          <w:sz w:val="28"/>
          <w:szCs w:val="21"/>
        </w:rPr>
        <w:t>“</w:t>
      </w:r>
      <w:r w:rsidRPr="00B22A64">
        <w:rPr>
          <w:rFonts w:ascii="ˎ̥" w:hAnsi="ˎ̥" w:cs="宋体"/>
          <w:kern w:val="0"/>
          <w:sz w:val="28"/>
          <w:szCs w:val="21"/>
        </w:rPr>
        <w:t>课后小实验</w:t>
      </w:r>
      <w:r w:rsidRPr="00B22A64">
        <w:rPr>
          <w:rFonts w:ascii="ˎ̥" w:hAnsi="ˎ̥" w:cs="宋体"/>
          <w:kern w:val="0"/>
          <w:sz w:val="28"/>
          <w:szCs w:val="21"/>
        </w:rPr>
        <w:t>”</w:t>
      </w:r>
      <w:r w:rsidRPr="00B22A64">
        <w:rPr>
          <w:rFonts w:ascii="ˎ̥" w:hAnsi="ˎ̥" w:cs="宋体"/>
          <w:kern w:val="0"/>
          <w:sz w:val="28"/>
          <w:szCs w:val="21"/>
        </w:rPr>
        <w:lastRenderedPageBreak/>
        <w:t>等新的物理实验形式。</w:t>
      </w:r>
      <w:r w:rsidRPr="00B22A64">
        <w:rPr>
          <w:rFonts w:ascii="宋体" w:hAnsi="宋体" w:hint="eastAsia"/>
          <w:sz w:val="28"/>
        </w:rPr>
        <w:t>例如用铅笔和小刀做压强实验，用可乐瓶做液体压强与深度关系的实验，用汽水瓶做大气压实验用乒乓球做物体的浮沉实验，用水和玻璃做光的色散实验等，还有在演示串、并联电路时，我自制了一块大型演示板，将电池盒、开关、电线、电压表、电流表、灯座及灯泡，等科学地排布在其上，把它放在讲台上，</w:t>
      </w:r>
      <w:r>
        <w:rPr>
          <w:rFonts w:ascii="宋体" w:hAnsi="宋体" w:hint="eastAsia"/>
          <w:sz w:val="28"/>
        </w:rPr>
        <w:t>醒目</w:t>
      </w:r>
      <w:r w:rsidRPr="00B22A64">
        <w:rPr>
          <w:rFonts w:ascii="宋体" w:hAnsi="宋体" w:hint="eastAsia"/>
          <w:sz w:val="28"/>
        </w:rPr>
        <w:t>大方，全班同学都能看清楚，线路连接也一目了然，老师演示起来也得心应手。这些器材学生更熟悉，更有利于使学生明白物理就在身边，物理与生活联系非常紧密。</w:t>
      </w:r>
      <w:r w:rsidRPr="00B22A64">
        <w:rPr>
          <w:rFonts w:ascii="ˎ̥" w:hAnsi="ˎ̥" w:cs="宋体"/>
          <w:kern w:val="0"/>
          <w:sz w:val="28"/>
          <w:szCs w:val="21"/>
        </w:rPr>
        <w:t>为了激发学生的实验兴趣，可以组织学生对实验结果进行评比，让学生在课堂上展示他们的成果。这类实验对于激发学生的探究兴趣，培养学生的动手能力，提高学生的</w:t>
      </w:r>
      <w:hyperlink r:id="rId9" w:history="1">
        <w:r w:rsidRPr="00B22A64">
          <w:rPr>
            <w:rFonts w:ascii="ˎ̥" w:hAnsi="ˎ̥" w:cs="宋体"/>
            <w:color w:val="333333"/>
            <w:kern w:val="0"/>
            <w:sz w:val="28"/>
            <w:szCs w:val="21"/>
          </w:rPr>
          <w:t>科学</w:t>
        </w:r>
      </w:hyperlink>
      <w:r w:rsidRPr="00B22A64">
        <w:rPr>
          <w:rFonts w:ascii="ˎ̥" w:hAnsi="ˎ̥" w:cs="宋体"/>
          <w:kern w:val="0"/>
          <w:sz w:val="28"/>
          <w:szCs w:val="21"/>
        </w:rPr>
        <w:t>素养具有重要的作用。</w:t>
      </w:r>
      <w:r w:rsidRPr="00B22A64">
        <w:rPr>
          <w:rFonts w:ascii="ˎ̥" w:hAnsi="ˎ̥" w:cs="宋体"/>
          <w:kern w:val="0"/>
          <w:sz w:val="28"/>
          <w:szCs w:val="21"/>
        </w:rPr>
        <w:br/>
      </w:r>
      <w:r>
        <w:rPr>
          <w:rFonts w:ascii="ˎ̥" w:hAnsi="ˎ̥" w:cs="宋体" w:hint="eastAsia"/>
          <w:kern w:val="0"/>
          <w:sz w:val="28"/>
          <w:szCs w:val="21"/>
        </w:rPr>
        <w:t xml:space="preserve">    </w:t>
      </w:r>
      <w:r>
        <w:rPr>
          <w:rFonts w:ascii="宋体" w:hAnsi="宋体" w:hint="eastAsia"/>
          <w:b/>
          <w:sz w:val="28"/>
        </w:rPr>
        <w:t>二、</w:t>
      </w:r>
      <w:r w:rsidRPr="000F75D0">
        <w:rPr>
          <w:rFonts w:ascii="宋体" w:hAnsi="宋体"/>
          <w:b/>
          <w:sz w:val="28"/>
        </w:rPr>
        <w:t>鼓励学生自主探究，培养学生的创新能力</w:t>
      </w:r>
    </w:p>
    <w:p w:rsidR="00A70536" w:rsidRPr="00B22A64" w:rsidRDefault="00A70536" w:rsidP="00A70536">
      <w:pPr>
        <w:ind w:firstLineChars="200" w:firstLine="560"/>
        <w:jc w:val="left"/>
        <w:rPr>
          <w:rFonts w:ascii="宋体" w:hAnsi="宋体"/>
          <w:sz w:val="28"/>
        </w:rPr>
      </w:pPr>
      <w:r w:rsidRPr="00B22A64">
        <w:rPr>
          <w:rFonts w:ascii="宋体" w:hAnsi="宋体" w:hint="eastAsia"/>
          <w:sz w:val="28"/>
        </w:rPr>
        <w:t>教材上的探究实验是对一些重要定律和原理让学生进行探究并得出结论。但在实际教学中，有的老师却不敢放手让学生去主动探究，而是替学生设计好实验步骤甚至做成演示实验，学生成了旁观者，没有直接参与，不利于其创新能力的培养。因此要鼓励学生自己动脑、动手、动口，在探究过程中充分发挥学生在探究过程中的主体和中心地位，让学生亲身经历实验过程，对未知结论的探索、激发学生的思维状态，认识到这些物理实验反映的物理本质，从而认识并形成正确的物理规律，培养学生的创新意识。例如，在探究“浮力的大小等于什么”的实验中，我首先让学生思考：放入水中的乒乓球，从它刚露出水面到最后漂浮在水面上不动的过程中，它受到的重力怎样变化？浮力怎样变化？浸没在水中的体积怎样变化？从而让学生对“浮力的大小与什么有关”</w:t>
      </w:r>
      <w:proofErr w:type="gramStart"/>
      <w:r w:rsidRPr="00B22A64">
        <w:rPr>
          <w:rFonts w:ascii="宋体" w:hAnsi="宋体" w:hint="eastAsia"/>
          <w:sz w:val="28"/>
        </w:rPr>
        <w:t>作出</w:t>
      </w:r>
      <w:proofErr w:type="gramEnd"/>
      <w:r w:rsidRPr="00B22A64">
        <w:rPr>
          <w:rFonts w:ascii="宋体" w:hAnsi="宋体" w:hint="eastAsia"/>
          <w:sz w:val="28"/>
        </w:rPr>
        <w:t>猜想和假设，并进一步设计实</w:t>
      </w:r>
      <w:r w:rsidRPr="00B22A64">
        <w:rPr>
          <w:rFonts w:ascii="宋体" w:hAnsi="宋体" w:hint="eastAsia"/>
          <w:sz w:val="28"/>
        </w:rPr>
        <w:lastRenderedPageBreak/>
        <w:t>验进行探究、分析论证并尝试改进实验方案。在实验探究活动中让学生通过观察、操作、体验等方式，经历科学探究过程，不仅得出了影响浮力大小的因素，更重要的是让学生们逐步树立科学方法的学习和科学世界观。</w:t>
      </w:r>
    </w:p>
    <w:p w:rsidR="00A70536" w:rsidRPr="000F75D0" w:rsidRDefault="00A70536" w:rsidP="00A70536">
      <w:pPr>
        <w:ind w:firstLineChars="200" w:firstLine="562"/>
        <w:jc w:val="left"/>
        <w:rPr>
          <w:rFonts w:ascii="宋体" w:hAnsi="宋体"/>
          <w:b/>
          <w:sz w:val="28"/>
        </w:rPr>
      </w:pPr>
      <w:r>
        <w:rPr>
          <w:rFonts w:ascii="宋体" w:hAnsi="宋体" w:hint="eastAsia"/>
          <w:b/>
          <w:sz w:val="28"/>
        </w:rPr>
        <w:t>三、</w:t>
      </w:r>
      <w:r w:rsidRPr="000F75D0">
        <w:rPr>
          <w:rFonts w:ascii="宋体" w:hAnsi="宋体"/>
          <w:b/>
          <w:sz w:val="28"/>
        </w:rPr>
        <w:t>实施小实验、小制作教学手段</w:t>
      </w:r>
    </w:p>
    <w:p w:rsidR="00A70536" w:rsidRPr="00B22A64" w:rsidRDefault="00A70536" w:rsidP="00A70536">
      <w:pPr>
        <w:ind w:firstLineChars="200" w:firstLine="560"/>
        <w:jc w:val="left"/>
        <w:rPr>
          <w:rFonts w:ascii="宋体" w:hAnsi="宋体"/>
          <w:sz w:val="28"/>
        </w:rPr>
      </w:pPr>
      <w:r w:rsidRPr="00B22A64">
        <w:rPr>
          <w:rFonts w:ascii="宋体" w:hAnsi="宋体" w:hint="eastAsia"/>
          <w:sz w:val="28"/>
        </w:rPr>
        <w:t>在日常教学实践中，我体会到，重视初中教材中小实验的教学，既有利于巩固知识，提高能力，还容易引起学生的兴趣，这对全面提高物理教学质量具有重要的意义。通过小实验和小制作的完成，可激发学生学习物理知识的兴趣，调动学习的积极性。物理学科的特点决定了学生学习物理的难度，导致了一些学生对学习物理产生畏学、厌学情绪，若能在改进课堂教学的前提下，把握住对小实验教学的机会，通过学习体会亲自制作和实践的乐趣，就可激发兴趣，认识到物理知识在实践中的应用，从而激起他们学好物理的信心。通过小实验的教学，进一步培养和加强学生的实验技能。根据学校的实际情况，我们组织学生利用课外活动时间开展小制作活动，如自制电动机、测力计、潜望镜、简易望远镜、三棱镜、、电铃、楼道电灯开关电路等。既能锻炼学生的动手制作能力，又能为学生将来工作后自制简易用具打下良好的基础。物理学是实验科学，提倡学生自编实验和自制实验器材，可培养动脑思考的习惯和动手创新的能力，又如“纸盒烧开水”、“小风轮”等小实验的实施和操作过程，就是对知识的再学习过程，并由此达到升华知识，提高能力的目的。通过对小实验的教学，达到对物理知识的巩固、复习和提高的作用。因此，小制作、小实验的实施过程就是对知识的再学习过程，并由此达到升华知识，提高能力的目的。同时，通过对小实验的教学还可教育学生树立献身科学的精神，实施理想教</w:t>
      </w:r>
      <w:r w:rsidRPr="00B22A64">
        <w:rPr>
          <w:rFonts w:ascii="宋体" w:hAnsi="宋体" w:hint="eastAsia"/>
          <w:sz w:val="28"/>
        </w:rPr>
        <w:lastRenderedPageBreak/>
        <w:t>育和爱国主义教育。</w:t>
      </w:r>
    </w:p>
    <w:p w:rsidR="00A70536" w:rsidRPr="00B22A64" w:rsidRDefault="00A70536" w:rsidP="00A70536">
      <w:pPr>
        <w:ind w:firstLineChars="200" w:firstLine="562"/>
        <w:jc w:val="left"/>
        <w:rPr>
          <w:rFonts w:ascii="宋体" w:hAnsi="宋体" w:hint="eastAsia"/>
          <w:sz w:val="28"/>
        </w:rPr>
      </w:pPr>
      <w:r w:rsidRPr="000F75D0">
        <w:rPr>
          <w:rFonts w:ascii="ˎ̥" w:hAnsi="ˎ̥" w:cs="宋体"/>
          <w:b/>
          <w:kern w:val="0"/>
          <w:sz w:val="28"/>
          <w:szCs w:val="21"/>
        </w:rPr>
        <w:t xml:space="preserve">　</w:t>
      </w:r>
      <w:r w:rsidRPr="000F75D0">
        <w:rPr>
          <w:rFonts w:ascii="ˎ̥" w:hAnsi="ˎ̥" w:cs="宋体" w:hint="eastAsia"/>
          <w:b/>
          <w:kern w:val="0"/>
          <w:sz w:val="28"/>
          <w:szCs w:val="21"/>
        </w:rPr>
        <w:t>四</w:t>
      </w:r>
      <w:r w:rsidRPr="000F75D0">
        <w:rPr>
          <w:rFonts w:ascii="ˎ̥" w:hAnsi="ˎ̥" w:cs="宋体"/>
          <w:b/>
          <w:kern w:val="0"/>
          <w:sz w:val="28"/>
          <w:szCs w:val="21"/>
        </w:rPr>
        <w:t>、物理实验的创新教学要体现对学生动手能力的培养</w:t>
      </w:r>
      <w:r w:rsidRPr="000F75D0">
        <w:rPr>
          <w:rFonts w:ascii="ˎ̥" w:hAnsi="ˎ̥" w:cs="宋体"/>
          <w:b/>
          <w:kern w:val="0"/>
          <w:sz w:val="28"/>
          <w:szCs w:val="21"/>
        </w:rPr>
        <w:br/>
      </w:r>
      <w:r w:rsidRPr="00B22A64">
        <w:rPr>
          <w:rFonts w:ascii="ˎ̥" w:hAnsi="ˎ̥" w:cs="宋体"/>
          <w:kern w:val="0"/>
          <w:sz w:val="28"/>
          <w:szCs w:val="21"/>
        </w:rPr>
        <w:t xml:space="preserve">　　苏联</w:t>
      </w:r>
      <w:r w:rsidRPr="00B22A64">
        <w:rPr>
          <w:rFonts w:ascii="ˎ̥" w:hAnsi="ˎ̥" w:cs="宋体" w:hint="eastAsia"/>
          <w:kern w:val="0"/>
          <w:sz w:val="28"/>
          <w:szCs w:val="21"/>
        </w:rPr>
        <w:fldChar w:fldCharType="begin"/>
      </w:r>
      <w:r w:rsidRPr="00B22A64">
        <w:rPr>
          <w:rFonts w:ascii="ˎ̥" w:hAnsi="ˎ̥" w:cs="宋体" w:hint="eastAsia"/>
          <w:kern w:val="0"/>
          <w:sz w:val="28"/>
          <w:szCs w:val="21"/>
        </w:rPr>
        <w:instrText xml:space="preserve"> HYPERLINK "http://www.studa.net/jiaoyu/" </w:instrText>
      </w:r>
      <w:r w:rsidRPr="00B22A64">
        <w:rPr>
          <w:rFonts w:ascii="ˎ̥" w:hAnsi="ˎ̥" w:cs="宋体" w:hint="eastAsia"/>
          <w:kern w:val="0"/>
          <w:sz w:val="28"/>
          <w:szCs w:val="21"/>
        </w:rPr>
        <w:fldChar w:fldCharType="separate"/>
      </w:r>
      <w:r w:rsidRPr="00B22A64">
        <w:rPr>
          <w:rFonts w:ascii="ˎ̥" w:hAnsi="ˎ̥" w:cs="宋体"/>
          <w:color w:val="333333"/>
          <w:kern w:val="0"/>
          <w:sz w:val="28"/>
          <w:szCs w:val="21"/>
        </w:rPr>
        <w:t>教育</w:t>
      </w:r>
      <w:r w:rsidRPr="00B22A64">
        <w:rPr>
          <w:rFonts w:ascii="ˎ̥" w:hAnsi="ˎ̥" w:cs="宋体" w:hint="eastAsia"/>
          <w:kern w:val="0"/>
          <w:sz w:val="28"/>
          <w:szCs w:val="21"/>
        </w:rPr>
        <w:fldChar w:fldCharType="end"/>
      </w:r>
      <w:r w:rsidRPr="00B22A64">
        <w:rPr>
          <w:rFonts w:ascii="ˎ̥" w:hAnsi="ˎ̥" w:cs="宋体"/>
          <w:kern w:val="0"/>
          <w:sz w:val="28"/>
          <w:szCs w:val="21"/>
        </w:rPr>
        <w:t>家苏霍姆林斯基说过：</w:t>
      </w:r>
      <w:r w:rsidRPr="00B22A64">
        <w:rPr>
          <w:rFonts w:ascii="ˎ̥" w:hAnsi="ˎ̥" w:cs="宋体"/>
          <w:kern w:val="0"/>
          <w:sz w:val="28"/>
          <w:szCs w:val="21"/>
        </w:rPr>
        <w:t>“</w:t>
      </w:r>
      <w:r w:rsidRPr="00B22A64">
        <w:rPr>
          <w:rFonts w:ascii="ˎ̥" w:hAnsi="ˎ̥" w:cs="宋体"/>
          <w:kern w:val="0"/>
          <w:sz w:val="28"/>
          <w:szCs w:val="21"/>
        </w:rPr>
        <w:t>学生的聪明才智来自他们的手指头。</w:t>
      </w:r>
      <w:r w:rsidRPr="00B22A64">
        <w:rPr>
          <w:rFonts w:ascii="ˎ̥" w:hAnsi="ˎ̥" w:cs="宋体"/>
          <w:kern w:val="0"/>
          <w:sz w:val="28"/>
          <w:szCs w:val="21"/>
        </w:rPr>
        <w:t>”</w:t>
      </w:r>
      <w:r w:rsidRPr="00B22A64">
        <w:rPr>
          <w:rFonts w:ascii="ˎ̥" w:hAnsi="ˎ̥" w:cs="宋体"/>
          <w:kern w:val="0"/>
          <w:sz w:val="28"/>
          <w:szCs w:val="21"/>
        </w:rPr>
        <w:t>一针见血地点明了动手的重要作用。要培养学生的创造能力，就要培养学生的动手能力。</w:t>
      </w:r>
      <w:r w:rsidRPr="00B22A64">
        <w:rPr>
          <w:rFonts w:ascii="ˎ̥" w:hAnsi="ˎ̥" w:cs="宋体"/>
          <w:kern w:val="0"/>
          <w:sz w:val="28"/>
          <w:szCs w:val="21"/>
        </w:rPr>
        <w:br/>
      </w:r>
      <w:r w:rsidRPr="00B22A64">
        <w:rPr>
          <w:rFonts w:ascii="ˎ̥" w:hAnsi="ˎ̥" w:cs="宋体"/>
          <w:kern w:val="0"/>
          <w:sz w:val="28"/>
          <w:szCs w:val="21"/>
        </w:rPr>
        <w:t xml:space="preserve">　　</w:t>
      </w:r>
      <w:r w:rsidRPr="00B22A64">
        <w:rPr>
          <w:rFonts w:ascii="ˎ̥" w:hAnsi="ˎ̥" w:cs="宋体"/>
          <w:kern w:val="0"/>
          <w:sz w:val="28"/>
          <w:szCs w:val="21"/>
        </w:rPr>
        <w:t>1</w:t>
      </w:r>
      <w:r w:rsidRPr="00B22A64">
        <w:rPr>
          <w:rFonts w:ascii="ˎ̥" w:hAnsi="ˎ̥" w:cs="宋体"/>
          <w:kern w:val="0"/>
          <w:sz w:val="28"/>
          <w:szCs w:val="21"/>
        </w:rPr>
        <w:t>．让学生多动手。在物理实验教学中，应该创造条件让学生动手做，让学生在动手中观察思考、分析判断，自己去发现问题、解决问题和得出结论，使做实验的过程成为学生再发现的创新过程。比如学习</w:t>
      </w:r>
      <w:r w:rsidRPr="00B22A64">
        <w:rPr>
          <w:rFonts w:ascii="ˎ̥" w:hAnsi="ˎ̥" w:cs="宋体"/>
          <w:kern w:val="0"/>
          <w:sz w:val="28"/>
          <w:szCs w:val="21"/>
        </w:rPr>
        <w:t>“</w:t>
      </w:r>
      <w:r w:rsidRPr="00B22A64">
        <w:rPr>
          <w:rFonts w:ascii="ˎ̥" w:hAnsi="ˎ̥" w:cs="宋体"/>
          <w:kern w:val="0"/>
          <w:sz w:val="28"/>
          <w:szCs w:val="21"/>
        </w:rPr>
        <w:t>液化现象</w:t>
      </w:r>
      <w:r w:rsidRPr="00B22A64">
        <w:rPr>
          <w:rFonts w:ascii="ˎ̥" w:hAnsi="ˎ̥" w:cs="宋体"/>
          <w:kern w:val="0"/>
          <w:sz w:val="28"/>
          <w:szCs w:val="21"/>
        </w:rPr>
        <w:t>”</w:t>
      </w:r>
      <w:r w:rsidRPr="00B22A64">
        <w:rPr>
          <w:rFonts w:ascii="ˎ̥" w:hAnsi="ˎ̥" w:cs="宋体"/>
          <w:kern w:val="0"/>
          <w:sz w:val="28"/>
          <w:szCs w:val="21"/>
        </w:rPr>
        <w:t>时，课本上有压缩体积的演示实验，而没有降温液化的实验，我让学生每人手拿一块玻璃并对玻璃呵气，让学生体会、研究实验现象，得出结论。</w:t>
      </w:r>
      <w:r w:rsidRPr="00B22A64">
        <w:rPr>
          <w:rFonts w:ascii="ˎ̥" w:hAnsi="ˎ̥" w:cs="宋体"/>
          <w:kern w:val="0"/>
          <w:sz w:val="28"/>
          <w:szCs w:val="21"/>
        </w:rPr>
        <w:br/>
      </w:r>
      <w:r w:rsidRPr="00B22A64">
        <w:rPr>
          <w:rFonts w:ascii="ˎ̥" w:hAnsi="ˎ̥" w:cs="宋体"/>
          <w:kern w:val="0"/>
          <w:sz w:val="28"/>
          <w:szCs w:val="21"/>
        </w:rPr>
        <w:t xml:space="preserve">　　</w:t>
      </w:r>
      <w:r w:rsidRPr="00B22A64">
        <w:rPr>
          <w:rFonts w:ascii="ˎ̥" w:hAnsi="ˎ̥" w:cs="宋体"/>
          <w:kern w:val="0"/>
          <w:sz w:val="28"/>
          <w:szCs w:val="21"/>
        </w:rPr>
        <w:t>2</w:t>
      </w:r>
      <w:r w:rsidRPr="00B22A64">
        <w:rPr>
          <w:rFonts w:ascii="ˎ̥" w:hAnsi="ˎ̥" w:cs="宋体"/>
          <w:kern w:val="0"/>
          <w:sz w:val="28"/>
          <w:szCs w:val="21"/>
        </w:rPr>
        <w:t>．让学生都动手。在上分组实验课时，秩序井然，实验结果</w:t>
      </w:r>
      <w:r w:rsidRPr="00B22A64">
        <w:rPr>
          <w:rFonts w:ascii="ˎ̥" w:hAnsi="ˎ̥" w:cs="宋体"/>
          <w:kern w:val="0"/>
          <w:sz w:val="28"/>
          <w:szCs w:val="21"/>
        </w:rPr>
        <w:t>(</w:t>
      </w:r>
      <w:r w:rsidRPr="00B22A64">
        <w:rPr>
          <w:rFonts w:ascii="ˎ̥" w:hAnsi="ˎ̥" w:cs="宋体"/>
          <w:kern w:val="0"/>
          <w:sz w:val="28"/>
          <w:szCs w:val="21"/>
        </w:rPr>
        <w:t>结论</w:t>
      </w:r>
      <w:r w:rsidRPr="00B22A64">
        <w:rPr>
          <w:rFonts w:ascii="ˎ̥" w:hAnsi="ˎ̥" w:cs="宋体"/>
          <w:kern w:val="0"/>
          <w:sz w:val="28"/>
          <w:szCs w:val="21"/>
        </w:rPr>
        <w:t>)</w:t>
      </w:r>
      <w:r w:rsidRPr="00B22A64">
        <w:rPr>
          <w:rFonts w:ascii="ˎ̥" w:hAnsi="ˎ̥" w:cs="宋体"/>
          <w:kern w:val="0"/>
          <w:sz w:val="28"/>
          <w:szCs w:val="21"/>
        </w:rPr>
        <w:t>正确，而在实验考查时，发现不少同学动手能力差，这是怎么回事呢</w:t>
      </w:r>
      <w:r w:rsidRPr="00B22A64">
        <w:rPr>
          <w:rFonts w:ascii="ˎ̥" w:hAnsi="ˎ̥" w:cs="宋体"/>
          <w:kern w:val="0"/>
          <w:sz w:val="28"/>
          <w:szCs w:val="21"/>
        </w:rPr>
        <w:t>?</w:t>
      </w:r>
      <w:r w:rsidRPr="00B22A64">
        <w:rPr>
          <w:rFonts w:ascii="ˎ̥" w:hAnsi="ˎ̥" w:cs="宋体"/>
          <w:kern w:val="0"/>
          <w:sz w:val="28"/>
          <w:szCs w:val="21"/>
        </w:rPr>
        <w:t>原来在分组实验的时候，老师只注意各小组是否动手、各组完成实验的情况，而没有注意到组内每个人的活动，因此，老师在分组实验时应强调：实验时，每次以一人为主，其他为辅，轮流做主，使大家的动手能力都得到提高。</w:t>
      </w:r>
    </w:p>
    <w:p w:rsidR="00A70536" w:rsidRPr="000F75D0" w:rsidRDefault="00A70536" w:rsidP="00A70536">
      <w:pPr>
        <w:ind w:firstLineChars="200" w:firstLine="562"/>
        <w:jc w:val="left"/>
        <w:rPr>
          <w:rFonts w:ascii="宋体" w:hAnsi="宋体"/>
          <w:b/>
          <w:sz w:val="28"/>
        </w:rPr>
      </w:pPr>
      <w:r w:rsidRPr="000F75D0">
        <w:rPr>
          <w:rFonts w:ascii="宋体" w:hAnsi="宋体" w:hint="eastAsia"/>
          <w:b/>
          <w:sz w:val="28"/>
        </w:rPr>
        <w:t>五、</w:t>
      </w:r>
      <w:r w:rsidRPr="000F75D0">
        <w:rPr>
          <w:rFonts w:ascii="宋体" w:hAnsi="宋体"/>
          <w:b/>
          <w:sz w:val="28"/>
        </w:rPr>
        <w:t>拓展实验教学的思路，扩</w:t>
      </w:r>
      <w:r w:rsidRPr="000F75D0">
        <w:rPr>
          <w:rFonts w:ascii="宋体" w:hAnsi="宋体" w:hint="eastAsia"/>
          <w:b/>
          <w:sz w:val="28"/>
        </w:rPr>
        <w:t>大实验探究的范围</w:t>
      </w:r>
    </w:p>
    <w:p w:rsidR="00A70536" w:rsidRPr="00B22A64" w:rsidRDefault="00A70536" w:rsidP="00A70536">
      <w:pPr>
        <w:ind w:firstLineChars="200" w:firstLine="560"/>
        <w:jc w:val="left"/>
        <w:rPr>
          <w:rFonts w:ascii="宋体" w:hAnsi="宋体"/>
          <w:sz w:val="28"/>
        </w:rPr>
      </w:pPr>
      <w:r w:rsidRPr="00B22A64">
        <w:rPr>
          <w:rFonts w:ascii="宋体" w:hAnsi="宋体" w:hint="eastAsia"/>
          <w:sz w:val="28"/>
        </w:rPr>
        <w:t>物理就是以实验为基础的学科，也就是物理的定义、定理、规律都建立在大量的实验和实践活动中，那么我们所说的实验也就不仅仅局限于课本上的演示实验、探究实验及“想想做做”小实验，而是将实验探究贯穿于物理学习的全过程。我们的实验教学可以在课上，也可以在课下；可以使用实验室所配备的器材，也可以自备自制教具，甚至可以使用我们日常生活中的现有物品，经常用学生身边的物品做实验，如用铅笔和小刀做压</w:t>
      </w:r>
      <w:r w:rsidRPr="00B22A64">
        <w:rPr>
          <w:rFonts w:ascii="宋体" w:hAnsi="宋体" w:hint="eastAsia"/>
          <w:sz w:val="28"/>
        </w:rPr>
        <w:lastRenderedPageBreak/>
        <w:t>强实验，用可乐瓶做液体压强与深度关系的实验，用汽水瓶做大气压实验用乒乓球做物体的浮沉实验，用水和玻璃做光的色散实验等，这些器材学生更熟悉，更有利于使学生明白物理就在身边，物理与生活联系非常紧密。而且通过这些课本上没有出现的器材启发学生的创新能力：大家一起来想一想，还可以用什么来说明我们要知道的物理知识。或者，这种类似的方法我们可以用来解决其他什么问题，等等。学生在实验探究活动中，通过经历与科学工作者进行科学探究时的相似过程，学习物理知识与技能，体验科学探究的乐趣，学习科学家的科学探究方法，领悟科学的思想和精神。</w:t>
      </w:r>
    </w:p>
    <w:p w:rsidR="00A70536" w:rsidRDefault="00A70536" w:rsidP="00A70536">
      <w:pPr>
        <w:ind w:firstLineChars="200" w:firstLine="560"/>
        <w:jc w:val="left"/>
        <w:rPr>
          <w:rFonts w:hint="eastAsia"/>
          <w:color w:val="000000"/>
          <w:sz w:val="28"/>
          <w:szCs w:val="21"/>
          <w:shd w:val="clear" w:color="auto" w:fill="FFFFFF"/>
        </w:rPr>
      </w:pPr>
      <w:r>
        <w:rPr>
          <w:rFonts w:ascii="宋体" w:hAnsi="宋体" w:hint="eastAsia"/>
          <w:sz w:val="28"/>
        </w:rPr>
        <w:t>总之，</w:t>
      </w:r>
      <w:r w:rsidRPr="00B22A64">
        <w:rPr>
          <w:rFonts w:ascii="宋体" w:hAnsi="宋体" w:hint="eastAsia"/>
          <w:sz w:val="28"/>
        </w:rPr>
        <w:t>实验是物理课程改革的重要环节，是落实物理课程目标，全面提高学生科学素养的重要途径，也是物理课程改革的重要条件和重要课程资源。任何时候都应该十分重视实验的创新。实践证明，培养学生的创造性思维关键在于教师。要让学生具有创造精神，教师首先要实施以创造性教育。依靠具有创新的教师通过创造性的教育一定能培养出创造性的学生，而教师对实验创新又是落实这一目标的一个关键。</w:t>
      </w:r>
      <w:r w:rsidRPr="00B22A64">
        <w:rPr>
          <w:rFonts w:hint="eastAsia"/>
          <w:color w:val="000000"/>
          <w:sz w:val="28"/>
          <w:szCs w:val="21"/>
          <w:shd w:val="clear" w:color="auto" w:fill="FFFFFF"/>
        </w:rPr>
        <w:t>在物理实验教学中，不断地培养学生的创造性思维能力，能使学生对实验问题的理解不落俗套，敢于求异；解决实际问题能够不拘一格，多方设想。不断地运用创造性思维方法解决问题，才能摆脱习惯思维的束缚，拓宽思维范围，从而使创新能力得到</w:t>
      </w:r>
      <w:r w:rsidRPr="00A70536">
        <w:rPr>
          <w:rFonts w:hint="eastAsia"/>
          <w:sz w:val="28"/>
          <w:szCs w:val="21"/>
          <w:shd w:val="clear" w:color="auto" w:fill="FFFFFF"/>
        </w:rPr>
        <w:t>发展</w:t>
      </w:r>
      <w:r w:rsidRPr="00B22A64">
        <w:rPr>
          <w:rFonts w:hint="eastAsia"/>
          <w:color w:val="000000"/>
          <w:sz w:val="28"/>
          <w:szCs w:val="21"/>
          <w:shd w:val="clear" w:color="auto" w:fill="FFFFFF"/>
        </w:rPr>
        <w:t>。</w:t>
      </w:r>
    </w:p>
    <w:p w:rsidR="00A70536" w:rsidRDefault="00A70536">
      <w:pPr>
        <w:widowControl/>
        <w:jc w:val="left"/>
        <w:rPr>
          <w:color w:val="000000"/>
          <w:sz w:val="32"/>
          <w:szCs w:val="32"/>
          <w:shd w:val="clear" w:color="auto" w:fill="FFFFFF"/>
        </w:rPr>
      </w:pPr>
      <w:r>
        <w:rPr>
          <w:color w:val="000000"/>
          <w:sz w:val="32"/>
          <w:szCs w:val="32"/>
          <w:shd w:val="clear" w:color="auto" w:fill="FFFFFF"/>
        </w:rPr>
        <w:br w:type="page"/>
      </w:r>
    </w:p>
    <w:p w:rsidR="00A70536" w:rsidRDefault="00D20521" w:rsidP="00D20521">
      <w:pPr>
        <w:widowControl/>
        <w:outlineLvl w:val="1"/>
        <w:rPr>
          <w:rFonts w:ascii="华文楷体" w:eastAsia="华文楷体" w:hAnsi="华文楷体" w:cs="宋体" w:hint="eastAsia"/>
          <w:kern w:val="0"/>
          <w:sz w:val="24"/>
          <w:szCs w:val="24"/>
        </w:rPr>
      </w:pPr>
      <w:bookmarkStart w:id="10" w:name="_Toc56311976"/>
      <w:bookmarkStart w:id="11" w:name="_Toc56312929"/>
      <w:r w:rsidRPr="00D20521">
        <w:rPr>
          <w:rFonts w:ascii="华文楷体" w:eastAsia="华文楷体" w:hAnsi="华文楷体" w:cs="宋体" w:hint="eastAsia"/>
          <w:kern w:val="0"/>
          <w:sz w:val="24"/>
          <w:szCs w:val="24"/>
        </w:rPr>
        <w:lastRenderedPageBreak/>
        <w:t>2018年11月获"第十三届全国中学物理青年教师教学大赛"教育教学论文评审一等奖</w:t>
      </w:r>
      <w:bookmarkEnd w:id="10"/>
      <w:bookmarkEnd w:id="11"/>
    </w:p>
    <w:p w:rsidR="00D20521" w:rsidRDefault="005A01FD" w:rsidP="00D20521">
      <w:pPr>
        <w:widowControl/>
        <w:outlineLvl w:val="1"/>
        <w:rPr>
          <w:rFonts w:ascii="华文楷体" w:eastAsia="华文楷体" w:hAnsi="华文楷体" w:cs="宋体" w:hint="eastAsia"/>
          <w:kern w:val="0"/>
          <w:sz w:val="24"/>
          <w:szCs w:val="24"/>
        </w:rPr>
      </w:pPr>
      <w:r>
        <w:rPr>
          <w:rFonts w:ascii="华文楷体" w:eastAsia="华文楷体" w:hAnsi="华文楷体" w:cs="宋体"/>
          <w:noProof/>
          <w:kern w:val="0"/>
          <w:sz w:val="24"/>
          <w:szCs w:val="24"/>
        </w:rPr>
        <w:drawing>
          <wp:inline distT="0" distB="0" distL="0" distR="0">
            <wp:extent cx="5759450" cy="7679267"/>
            <wp:effectExtent l="0" t="0" r="0" b="0"/>
            <wp:docPr id="12" name="图片 12" descr="C:\Users\Administrator\Desktop\iphone照片\IMG_20201115_08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Desktop\iphone照片\IMG_20201115_0802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7679267"/>
                    </a:xfrm>
                    <a:prstGeom prst="rect">
                      <a:avLst/>
                    </a:prstGeom>
                    <a:noFill/>
                    <a:ln>
                      <a:noFill/>
                    </a:ln>
                  </pic:spPr>
                </pic:pic>
              </a:graphicData>
            </a:graphic>
          </wp:inline>
        </w:drawing>
      </w:r>
    </w:p>
    <w:p w:rsidR="00D20521" w:rsidRDefault="00D20521">
      <w:pPr>
        <w:widowControl/>
        <w:jc w:val="left"/>
        <w:rPr>
          <w:rFonts w:ascii="华文楷体" w:eastAsia="华文楷体" w:hAnsi="华文楷体" w:cs="宋体" w:hint="eastAsia"/>
          <w:kern w:val="0"/>
          <w:sz w:val="24"/>
          <w:szCs w:val="24"/>
        </w:rPr>
      </w:pPr>
      <w:r>
        <w:rPr>
          <w:rFonts w:ascii="华文楷体" w:eastAsia="华文楷体" w:hAnsi="华文楷体" w:cs="宋体"/>
          <w:kern w:val="0"/>
          <w:sz w:val="24"/>
          <w:szCs w:val="24"/>
        </w:rPr>
        <w:br w:type="page"/>
      </w:r>
    </w:p>
    <w:p w:rsidR="00D20521" w:rsidRDefault="00D20521" w:rsidP="00D20521">
      <w:pPr>
        <w:widowControl/>
        <w:outlineLvl w:val="1"/>
        <w:rPr>
          <w:rFonts w:ascii="华文楷体" w:eastAsia="华文楷体" w:hAnsi="华文楷体" w:cs="宋体"/>
          <w:kern w:val="0"/>
          <w:sz w:val="24"/>
          <w:szCs w:val="24"/>
        </w:rPr>
      </w:pPr>
      <w:bookmarkStart w:id="12" w:name="_Toc56311977"/>
      <w:bookmarkStart w:id="13" w:name="_Toc56312930"/>
      <w:r>
        <w:rPr>
          <w:rFonts w:ascii="华文楷体" w:eastAsia="华文楷体" w:hAnsi="华文楷体" w:cs="宋体" w:hint="eastAsia"/>
          <w:kern w:val="0"/>
          <w:sz w:val="24"/>
          <w:szCs w:val="24"/>
        </w:rPr>
        <w:lastRenderedPageBreak/>
        <w:t>2019年3月</w:t>
      </w:r>
      <w:r w:rsidRPr="00D20521">
        <w:rPr>
          <w:rFonts w:ascii="华文楷体" w:eastAsia="华文楷体" w:hAnsi="华文楷体" w:cs="宋体" w:hint="eastAsia"/>
          <w:kern w:val="0"/>
          <w:sz w:val="24"/>
          <w:szCs w:val="24"/>
        </w:rPr>
        <w:t>天津市基础教育2019年“教育创新”论文评选三等奖</w:t>
      </w:r>
      <w:bookmarkEnd w:id="12"/>
      <w:bookmarkEnd w:id="13"/>
    </w:p>
    <w:p w:rsidR="00D20521" w:rsidRDefault="005A01FD" w:rsidP="00D20521">
      <w:pPr>
        <w:widowControl/>
        <w:outlineLvl w:val="1"/>
        <w:rPr>
          <w:rFonts w:ascii="华文楷体" w:eastAsia="华文楷体" w:hAnsi="华文楷体" w:cs="宋体" w:hint="eastAsia"/>
          <w:kern w:val="0"/>
          <w:sz w:val="24"/>
          <w:szCs w:val="24"/>
        </w:rPr>
      </w:pPr>
      <w:r>
        <w:rPr>
          <w:rFonts w:ascii="华文楷体" w:eastAsia="华文楷体" w:hAnsi="华文楷体" w:cs="宋体"/>
          <w:noProof/>
          <w:kern w:val="0"/>
          <w:sz w:val="24"/>
          <w:szCs w:val="24"/>
        </w:rPr>
        <w:drawing>
          <wp:inline distT="0" distB="0" distL="0" distR="0">
            <wp:extent cx="5759450" cy="7679267"/>
            <wp:effectExtent l="0" t="0" r="0" b="0"/>
            <wp:docPr id="13" name="图片 13" descr="C:\Users\Administrator\Desktop\iphone照片\IMG_20201115_08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Desktop\iphone照片\IMG_20201115_0802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7679267"/>
                    </a:xfrm>
                    <a:prstGeom prst="rect">
                      <a:avLst/>
                    </a:prstGeom>
                    <a:noFill/>
                    <a:ln>
                      <a:noFill/>
                    </a:ln>
                  </pic:spPr>
                </pic:pic>
              </a:graphicData>
            </a:graphic>
          </wp:inline>
        </w:drawing>
      </w:r>
    </w:p>
    <w:p w:rsidR="00D20521" w:rsidRDefault="00D20521" w:rsidP="00D20521">
      <w:pPr>
        <w:widowControl/>
        <w:outlineLvl w:val="1"/>
        <w:rPr>
          <w:rFonts w:ascii="华文楷体" w:eastAsia="华文楷体" w:hAnsi="华文楷体" w:cs="宋体" w:hint="eastAsia"/>
          <w:kern w:val="0"/>
          <w:sz w:val="24"/>
          <w:szCs w:val="24"/>
        </w:rPr>
      </w:pPr>
    </w:p>
    <w:p w:rsidR="00D20521" w:rsidRDefault="00D20521">
      <w:pPr>
        <w:widowControl/>
        <w:jc w:val="left"/>
        <w:rPr>
          <w:rFonts w:ascii="华文楷体" w:eastAsia="华文楷体" w:hAnsi="华文楷体" w:cs="宋体"/>
          <w:kern w:val="0"/>
          <w:sz w:val="24"/>
          <w:szCs w:val="24"/>
        </w:rPr>
      </w:pPr>
      <w:r>
        <w:rPr>
          <w:rFonts w:ascii="华文楷体" w:eastAsia="华文楷体" w:hAnsi="华文楷体" w:cs="宋体"/>
          <w:kern w:val="0"/>
          <w:sz w:val="24"/>
          <w:szCs w:val="24"/>
        </w:rPr>
        <w:br w:type="page"/>
      </w:r>
    </w:p>
    <w:p w:rsidR="00D20521" w:rsidRPr="00D20521" w:rsidRDefault="00D20521" w:rsidP="00D20521">
      <w:pPr>
        <w:spacing w:line="480" w:lineRule="exact"/>
        <w:jc w:val="center"/>
        <w:outlineLvl w:val="0"/>
        <w:rPr>
          <w:rFonts w:ascii="宋体" w:hAnsi="宋体"/>
          <w:sz w:val="44"/>
          <w:szCs w:val="44"/>
        </w:rPr>
      </w:pPr>
      <w:bookmarkStart w:id="14" w:name="_Toc56311978"/>
      <w:bookmarkStart w:id="15" w:name="_Toc56312931"/>
      <w:r w:rsidRPr="00D20521">
        <w:rPr>
          <w:rFonts w:ascii="宋体" w:hAnsi="宋体" w:hint="eastAsia"/>
          <w:sz w:val="44"/>
          <w:szCs w:val="44"/>
        </w:rPr>
        <w:lastRenderedPageBreak/>
        <w:t>浅谈创新教育与初中物理的融合</w:t>
      </w:r>
      <w:bookmarkEnd w:id="14"/>
      <w:bookmarkEnd w:id="15"/>
    </w:p>
    <w:p w:rsidR="00D20521" w:rsidRDefault="00D20521" w:rsidP="00D20521">
      <w:pPr>
        <w:jc w:val="right"/>
        <w:rPr>
          <w:rFonts w:ascii="仿宋" w:eastAsia="仿宋" w:hAnsi="仿宋" w:cs="仿宋"/>
          <w:sz w:val="30"/>
          <w:szCs w:val="30"/>
        </w:rPr>
      </w:pPr>
      <w:r>
        <w:rPr>
          <w:rFonts w:ascii="仿宋" w:eastAsia="仿宋" w:hAnsi="仿宋" w:cs="仿宋" w:hint="eastAsia"/>
          <w:sz w:val="30"/>
          <w:szCs w:val="30"/>
        </w:rPr>
        <w:tab/>
      </w:r>
    </w:p>
    <w:p w:rsidR="00D20521" w:rsidRDefault="00D20521" w:rsidP="00D20521">
      <w:pPr>
        <w:rPr>
          <w:rFonts w:ascii="仿宋" w:eastAsia="仿宋" w:hAnsi="仿宋" w:cs="仿宋"/>
          <w:sz w:val="30"/>
          <w:szCs w:val="30"/>
        </w:rPr>
      </w:pPr>
      <w:r>
        <w:rPr>
          <w:rFonts w:ascii="仿宋" w:eastAsia="仿宋" w:hAnsi="仿宋" w:cs="仿宋" w:hint="eastAsia"/>
          <w:sz w:val="30"/>
          <w:szCs w:val="30"/>
        </w:rPr>
        <w:tab/>
        <w:t xml:space="preserve"> 摘要：对于学生来说，学校的课堂教育是主要渠道，为此，我们必须在教学中贴近物理的特点，突出实验教学，让学生充分体验实验的过程，激发他们对物理的兴趣，培养他们动手、动眼、动脑的能力，提高他们的整体能力，达到创新教育与物理的完美结合。结合初中教育和物理教学发展趋势，在物理教学中突出了培养学生创新能力的必要性。</w:t>
      </w:r>
    </w:p>
    <w:p w:rsidR="00D20521" w:rsidRDefault="00D20521" w:rsidP="00D20521">
      <w:pPr>
        <w:rPr>
          <w:rFonts w:ascii="仿宋" w:eastAsia="仿宋" w:hAnsi="仿宋" w:cs="仿宋"/>
          <w:color w:val="000000" w:themeColor="text1"/>
          <w:sz w:val="30"/>
          <w:szCs w:val="30"/>
          <w:shd w:val="clear" w:color="auto" w:fill="FFFFFF"/>
        </w:rPr>
      </w:pPr>
      <w:r>
        <w:rPr>
          <w:rFonts w:ascii="仿宋" w:eastAsia="仿宋" w:hAnsi="仿宋" w:cs="仿宋" w:hint="eastAsia"/>
          <w:sz w:val="30"/>
          <w:szCs w:val="30"/>
        </w:rPr>
        <w:tab/>
        <w:t xml:space="preserve"> </w:t>
      </w:r>
      <w:r>
        <w:rPr>
          <w:rFonts w:ascii="仿宋" w:eastAsia="仿宋" w:hAnsi="仿宋" w:cs="仿宋" w:hint="eastAsia"/>
          <w:color w:val="000000" w:themeColor="text1"/>
          <w:sz w:val="30"/>
          <w:szCs w:val="30"/>
          <w:shd w:val="clear" w:color="auto" w:fill="FFFFFF"/>
        </w:rPr>
        <w:t>每个学生的成长，不仅关系到个体的发展同时也影响着每个家庭。</w:t>
      </w:r>
      <w:r>
        <w:rPr>
          <w:rFonts w:ascii="仿宋" w:eastAsia="仿宋" w:hAnsi="仿宋" w:cs="仿宋" w:hint="eastAsia"/>
          <w:sz w:val="30"/>
          <w:szCs w:val="30"/>
        </w:rPr>
        <w:t>因年龄原因，中学生其心理具有很强的可塑性和</w:t>
      </w:r>
      <w:proofErr w:type="gramStart"/>
      <w:r>
        <w:rPr>
          <w:rFonts w:ascii="仿宋" w:eastAsia="仿宋" w:hAnsi="仿宋" w:cs="仿宋" w:hint="eastAsia"/>
          <w:sz w:val="30"/>
          <w:szCs w:val="30"/>
        </w:rPr>
        <w:t>可</w:t>
      </w:r>
      <w:proofErr w:type="gramEnd"/>
      <w:r>
        <w:rPr>
          <w:rFonts w:ascii="仿宋" w:eastAsia="仿宋" w:hAnsi="仿宋" w:cs="仿宋" w:hint="eastAsia"/>
          <w:sz w:val="30"/>
          <w:szCs w:val="30"/>
        </w:rPr>
        <w:t>扩展性，应把握中学生心理发展的特点,正确引导中学生的心理,寻求物理教学中的最佳切入点,要努力培养中学生</w:t>
      </w:r>
      <w:proofErr w:type="gramStart"/>
      <w:r>
        <w:rPr>
          <w:rFonts w:ascii="仿宋" w:eastAsia="仿宋" w:hAnsi="仿宋" w:cs="仿宋" w:hint="eastAsia"/>
          <w:sz w:val="30"/>
          <w:szCs w:val="30"/>
        </w:rPr>
        <w:t>坚韧不拔</w:t>
      </w:r>
      <w:proofErr w:type="gramEnd"/>
      <w:r>
        <w:rPr>
          <w:rFonts w:ascii="仿宋" w:eastAsia="仿宋" w:hAnsi="仿宋" w:cs="仿宋" w:hint="eastAsia"/>
          <w:sz w:val="30"/>
          <w:szCs w:val="30"/>
        </w:rPr>
        <w:t>、积极向上、乐观顽强的特点。创新素质教育使中学生们在知识、能力、情感等方面全面、和谐地发展。这是素质教育的需要，是中学生适应时代的发展的需要，更是新世纪人才的需要。为此，建立课堂创新教学，培养学生的创新素质，即在教学中紧密结合物理的特点，具有十分重要的意义。</w:t>
      </w:r>
      <w:r>
        <w:rPr>
          <w:rFonts w:ascii="仿宋" w:eastAsia="仿宋" w:hAnsi="仿宋" w:cs="仿宋" w:hint="eastAsia"/>
          <w:color w:val="000000" w:themeColor="text1"/>
          <w:sz w:val="30"/>
          <w:szCs w:val="30"/>
          <w:shd w:val="clear" w:color="auto" w:fill="FFFFFF"/>
        </w:rPr>
        <w:t>科学技术的发展离不开物理，现代化的建设更离不开物理，正像联合国教科文组织所说“物理改变世界”。</w:t>
      </w:r>
    </w:p>
    <w:p w:rsidR="00D20521" w:rsidRDefault="00D20521" w:rsidP="00D20521">
      <w:pPr>
        <w:rPr>
          <w:rFonts w:ascii="仿宋" w:eastAsia="仿宋" w:hAnsi="仿宋" w:cs="仿宋"/>
          <w:sz w:val="30"/>
          <w:szCs w:val="30"/>
        </w:rPr>
      </w:pPr>
      <w:r>
        <w:rPr>
          <w:rFonts w:ascii="仿宋" w:eastAsia="仿宋" w:hAnsi="仿宋" w:cs="仿宋" w:hint="eastAsia"/>
          <w:sz w:val="30"/>
          <w:szCs w:val="30"/>
        </w:rPr>
        <w:t>关键词：创新教育   创新能力   创新意识</w:t>
      </w:r>
    </w:p>
    <w:p w:rsidR="00D20521" w:rsidRDefault="00D20521" w:rsidP="00D20521">
      <w:pPr>
        <w:rPr>
          <w:rFonts w:ascii="仿宋" w:eastAsia="仿宋" w:hAnsi="仿宋" w:cs="仿宋"/>
          <w:sz w:val="30"/>
          <w:szCs w:val="30"/>
        </w:rPr>
      </w:pPr>
    </w:p>
    <w:p w:rsidR="00D20521" w:rsidRDefault="00D20521" w:rsidP="00D20521">
      <w:pPr>
        <w:rPr>
          <w:rFonts w:ascii="仿宋" w:eastAsia="仿宋" w:hAnsi="仿宋" w:cs="仿宋"/>
          <w:sz w:val="30"/>
          <w:szCs w:val="30"/>
        </w:rPr>
      </w:pPr>
      <w:r>
        <w:rPr>
          <w:rFonts w:ascii="仿宋" w:eastAsia="仿宋" w:hAnsi="仿宋" w:cs="仿宋" w:hint="eastAsia"/>
          <w:sz w:val="30"/>
          <w:szCs w:val="30"/>
        </w:rPr>
        <w:tab/>
        <w:t>一、要认真掌握创新教育的理念，转变旧教育观念</w:t>
      </w:r>
    </w:p>
    <w:p w:rsidR="00D20521" w:rsidRDefault="00D20521" w:rsidP="00D20521">
      <w:pPr>
        <w:rPr>
          <w:rFonts w:ascii="仿宋" w:eastAsia="仿宋" w:hAnsi="仿宋" w:cs="仿宋"/>
          <w:sz w:val="30"/>
          <w:szCs w:val="30"/>
        </w:rPr>
      </w:pPr>
      <w:r>
        <w:rPr>
          <w:rFonts w:ascii="仿宋" w:eastAsia="仿宋" w:hAnsi="仿宋" w:cs="仿宋" w:hint="eastAsia"/>
          <w:sz w:val="30"/>
          <w:szCs w:val="30"/>
        </w:rPr>
        <w:tab/>
        <w:t xml:space="preserve"> 首先作为教师要认识到，教育不仅是一种灌输知识的工具，也是</w:t>
      </w:r>
      <w:r>
        <w:rPr>
          <w:rFonts w:ascii="仿宋" w:eastAsia="仿宋" w:hAnsi="仿宋" w:cs="仿宋" w:hint="eastAsia"/>
          <w:sz w:val="30"/>
          <w:szCs w:val="30"/>
        </w:rPr>
        <w:lastRenderedPageBreak/>
        <w:t>一种发展认知的手段。传统的物理教学强调知识的学习，使学生将精力主要集中在学习知识和解决课本知识点的问题上，而较少注意过程和方法的教学，因此传统物理教学的改革势在必行。根据新课程标准的要求，教师在教学中应始终体现“学生是教学活动的主体”的理念。比如，</w:t>
      </w:r>
      <w:proofErr w:type="gramStart"/>
      <w:r>
        <w:rPr>
          <w:rFonts w:ascii="仿宋" w:eastAsia="仿宋" w:hAnsi="仿宋" w:cs="仿宋" w:hint="eastAsia"/>
          <w:sz w:val="30"/>
          <w:szCs w:val="30"/>
        </w:rPr>
        <w:t>我做纸锅</w:t>
      </w:r>
      <w:proofErr w:type="gramEnd"/>
      <w:r>
        <w:rPr>
          <w:rFonts w:ascii="仿宋" w:eastAsia="仿宋" w:hAnsi="仿宋" w:cs="仿宋" w:hint="eastAsia"/>
          <w:sz w:val="30"/>
          <w:szCs w:val="30"/>
        </w:rPr>
        <w:t>开水的实验。我是这样做这个实验的：首先，我问他们，用火来烧一张干的硬纸，纸会被烧起来吗？学生异口同声，当然会啦。我又问，那么如果我用这张硬纸做成一个纸锅来烧水，能不能把水烧开呢？同学们半信半疑，兴致勃勃的看我演示纸锅烧水，有些同学还想等着看好戏呢。我请一位同学上来操作实验，这样增强其他同学的可信度。当我们用纸锅把水给烧开，而</w:t>
      </w:r>
      <w:proofErr w:type="gramStart"/>
      <w:r>
        <w:rPr>
          <w:rFonts w:ascii="仿宋" w:eastAsia="仿宋" w:hAnsi="仿宋" w:cs="仿宋" w:hint="eastAsia"/>
          <w:sz w:val="30"/>
          <w:szCs w:val="30"/>
        </w:rPr>
        <w:t>纸锅却安然无恙</w:t>
      </w:r>
      <w:proofErr w:type="gramEnd"/>
      <w:r>
        <w:rPr>
          <w:rFonts w:ascii="仿宋" w:eastAsia="仿宋" w:hAnsi="仿宋" w:cs="仿宋" w:hint="eastAsia"/>
          <w:sz w:val="30"/>
          <w:szCs w:val="30"/>
        </w:rPr>
        <w:t>时，同学们都兴奋起来，觉得不可思议，看着他们可爱的脸，我说以后学了物理我们就知道答案了；又如证明大气压存在的实验，一个瓶口稍小于鸡蛋的瓶子，却能把鸡蛋给吞下去，当我演示完毕时，一些同学上讲台来拿着我的瓶子看看，好像觉得是瓶子在作怪，那好奇的心被激得膨胀，有些同学还要求自己亲自验证，这样达到了促进学生积极思考的目的，也促进了学生的发展，培养了学生运用知识解决问题的能力。</w:t>
      </w:r>
    </w:p>
    <w:p w:rsidR="00D20521" w:rsidRDefault="00D20521" w:rsidP="00D20521">
      <w:pPr>
        <w:rPr>
          <w:rFonts w:ascii="仿宋" w:eastAsia="仿宋" w:hAnsi="仿宋" w:cs="仿宋"/>
          <w:sz w:val="30"/>
          <w:szCs w:val="30"/>
        </w:rPr>
      </w:pPr>
      <w:r>
        <w:rPr>
          <w:rFonts w:ascii="仿宋" w:eastAsia="仿宋" w:hAnsi="仿宋" w:cs="仿宋" w:hint="eastAsia"/>
          <w:sz w:val="30"/>
          <w:szCs w:val="30"/>
        </w:rPr>
        <w:tab/>
        <w:t>二、积极培养学生的创新意识，激发他们的创新欲望</w:t>
      </w:r>
    </w:p>
    <w:p w:rsidR="00D20521" w:rsidRDefault="00D20521" w:rsidP="00D20521">
      <w:pPr>
        <w:rPr>
          <w:rFonts w:ascii="仿宋" w:eastAsia="仿宋" w:hAnsi="仿宋" w:cs="仿宋"/>
          <w:sz w:val="30"/>
          <w:szCs w:val="30"/>
        </w:rPr>
      </w:pPr>
      <w:r>
        <w:rPr>
          <w:rFonts w:ascii="仿宋" w:eastAsia="仿宋" w:hAnsi="仿宋" w:cs="仿宋" w:hint="eastAsia"/>
          <w:sz w:val="30"/>
          <w:szCs w:val="30"/>
        </w:rPr>
        <w:tab/>
        <w:t xml:space="preserve"> 要实现创新教育，教师必须首先优化教学目标。教学目标的发展应考虑到学生的知识、具体的发展能力和思想道德修养,并应考虑学生的创新意识、创造性思维、创造性想象力和创造性人格。具体的教学任务要细化到各个层次的教学目标中。每一节物理课，如果有演示实</w:t>
      </w:r>
      <w:r>
        <w:rPr>
          <w:rFonts w:ascii="仿宋" w:eastAsia="仿宋" w:hAnsi="仿宋" w:cs="仿宋" w:hint="eastAsia"/>
          <w:sz w:val="30"/>
          <w:szCs w:val="30"/>
        </w:rPr>
        <w:lastRenderedPageBreak/>
        <w:t>验的，一定想方设法找到材料把实验演示好，一方面是给学生有个直观感觉，另一方面，能让学生的注意力更加集中，对物理学更感兴趣有助于培养他们的创新意识。比如在讲解《摩擦力》时，在前一天，我就在教室里事先安排了一个实验：找一个喝水的玻璃杯，杯中放不太满的米，把一个筷子插进米中去，再浇一些水，到第二天上课时，我让学生们提起筷子，一个让他们意外的事情出现了：筷子能把一杯米给提起来了！这是他们从没见过的事情，他们的好奇心再次被激起，这时我再上课，教学效果就比我想象中的要好得多，他们因为想知道筷子提米的答案，所以注意力高度集中，思维活跃，好像他们一下子变得特别聪明起来了；在《流体压强与流速关系》教学过程中，我先出示一根长60cm的橡胶管和泡沫颗粒。然后向同学们说老师将表演个“天女散花”的节目，同学们就很好奇，接下来，我让管子下端口正对着一个罐子，一只手抓住管子的中部，保持管子的下端不动，另一只手转动管子的上端，并不断加快速度。紧接着我说，见证奇迹的时刻到了，小亮片从上端管口飞了出去。转动的速度越快，小亮片飞出得越快。同学们大声惊叹，不停地感叹怎么亮片从上面出来了？继而我快速根据刚才的魔术现象让同学们猜想压强与流速的关系。流体的流速发生变化时，流体压强是怎样的？同学们给出猜想预设：（1）流体的流速越大，流体压强越小；（2）流体的流速越小，流体压强越小；（3）流体的流速变化，流体压强不变。然后我组织各小组根据桌面提供的实验器材进行实验，认真观察实验现象。探究</w:t>
      </w:r>
      <w:proofErr w:type="gramStart"/>
      <w:r>
        <w:rPr>
          <w:rFonts w:ascii="仿宋" w:eastAsia="仿宋" w:hAnsi="仿宋" w:cs="仿宋" w:hint="eastAsia"/>
          <w:sz w:val="30"/>
          <w:szCs w:val="30"/>
        </w:rPr>
        <w:t>一</w:t>
      </w:r>
      <w:proofErr w:type="gramEnd"/>
      <w:r>
        <w:rPr>
          <w:rFonts w:ascii="仿宋" w:eastAsia="仿宋" w:hAnsi="仿宋" w:cs="仿宋" w:hint="eastAsia"/>
          <w:sz w:val="30"/>
          <w:szCs w:val="30"/>
        </w:rPr>
        <w:t>：将两张白纸</w:t>
      </w:r>
      <w:proofErr w:type="gramStart"/>
      <w:r>
        <w:rPr>
          <w:rFonts w:ascii="仿宋" w:eastAsia="仿宋" w:hAnsi="仿宋" w:cs="仿宋" w:hint="eastAsia"/>
          <w:sz w:val="30"/>
          <w:szCs w:val="30"/>
        </w:rPr>
        <w:t>正对且下垂</w:t>
      </w:r>
      <w:proofErr w:type="gramEnd"/>
      <w:r>
        <w:rPr>
          <w:rFonts w:ascii="仿宋" w:eastAsia="仿宋" w:hAnsi="仿宋" w:cs="仿宋" w:hint="eastAsia"/>
          <w:sz w:val="30"/>
          <w:szCs w:val="30"/>
        </w:rPr>
        <w:t>，用力向中间吹气，观察两张纸将会怎样运动；探究二：用</w:t>
      </w:r>
      <w:r>
        <w:rPr>
          <w:rFonts w:ascii="仿宋" w:eastAsia="仿宋" w:hAnsi="仿宋" w:cs="仿宋" w:hint="eastAsia"/>
          <w:sz w:val="30"/>
          <w:szCs w:val="30"/>
        </w:rPr>
        <w:lastRenderedPageBreak/>
        <w:t>装水的水槽，并排放入两小纸船，用注射器向“两艘船”中间注射，观察“两艘船”的运动情况，最后通过每个小组成员的默契配合完成了实验也很好的总结归纳出结论：在气体和液体中，流速越大的位置，压强越小。这样，流体压强与流速关系的知识就融入到日常生活中，具有可操作性。所创造的简单实验，使学生快速进入情境，符合初中学生对新事物的好奇心的特点，能迅速集中学生的注意力。这为流体压强与流速关系的实验研究创造了一个良好的认知起点。可以说，这样做很大程度上培养了学生的创新思维，也激发了他们的创新欲望，学生不仅要掌握物理知识，还要掌握动手技能，收集和选择信息等能力。</w:t>
      </w:r>
    </w:p>
    <w:p w:rsidR="00D20521" w:rsidRDefault="00D20521" w:rsidP="00D20521">
      <w:pPr>
        <w:rPr>
          <w:rFonts w:ascii="仿宋" w:eastAsia="仿宋" w:hAnsi="仿宋" w:cs="仿宋"/>
          <w:sz w:val="30"/>
          <w:szCs w:val="30"/>
        </w:rPr>
      </w:pPr>
      <w:r>
        <w:rPr>
          <w:rFonts w:ascii="仿宋" w:eastAsia="仿宋" w:hAnsi="仿宋" w:cs="仿宋" w:hint="eastAsia"/>
          <w:sz w:val="30"/>
          <w:szCs w:val="30"/>
        </w:rPr>
        <w:tab/>
        <w:t>三、通过多种、不同手段来培养学生的创新能力</w:t>
      </w:r>
    </w:p>
    <w:p w:rsidR="00D20521" w:rsidRDefault="00D20521" w:rsidP="00D20521">
      <w:pPr>
        <w:rPr>
          <w:rFonts w:ascii="仿宋" w:eastAsia="仿宋" w:hAnsi="仿宋" w:cs="仿宋"/>
          <w:sz w:val="30"/>
          <w:szCs w:val="30"/>
        </w:rPr>
      </w:pPr>
      <w:r>
        <w:rPr>
          <w:rFonts w:ascii="仿宋" w:eastAsia="仿宋" w:hAnsi="仿宋" w:cs="仿宋" w:hint="eastAsia"/>
          <w:sz w:val="30"/>
          <w:szCs w:val="30"/>
        </w:rPr>
        <w:tab/>
        <w:t xml:space="preserve"> 1.在物理教学中可以体现创新的关键就是物理实验，物理是以实验为基础的学科，有趣有创新性的</w:t>
      </w:r>
      <w:proofErr w:type="gramStart"/>
      <w:r>
        <w:rPr>
          <w:rFonts w:ascii="仿宋" w:eastAsia="仿宋" w:hAnsi="仿宋" w:cs="仿宋" w:hint="eastAsia"/>
          <w:sz w:val="30"/>
          <w:szCs w:val="30"/>
        </w:rPr>
        <w:t>实验既</w:t>
      </w:r>
      <w:proofErr w:type="gramEnd"/>
      <w:r>
        <w:rPr>
          <w:rFonts w:ascii="仿宋" w:eastAsia="仿宋" w:hAnsi="仿宋" w:cs="仿宋" w:hint="eastAsia"/>
          <w:sz w:val="30"/>
          <w:szCs w:val="30"/>
        </w:rPr>
        <w:t>会使学生对知识的理解起到事半功倍的作用又会对学生思维能力起到锻炼作用。例如，在电阻测量方法的研究中，电阻可以通过伏特计、安培计或伏特计和电阻箱（定值电阻）来测量，有多达八个共同方案。如果考虑到实际测量的影响，还需要考虑仪器规格和方案的结合。只要让学生动脑筋，就可能出现各种方案，有些甚至老师都没有想到。</w:t>
      </w:r>
    </w:p>
    <w:p w:rsidR="00D20521" w:rsidRDefault="00D20521" w:rsidP="00D20521">
      <w:pPr>
        <w:rPr>
          <w:rFonts w:ascii="仿宋" w:eastAsia="仿宋" w:hAnsi="仿宋" w:cs="仿宋"/>
          <w:sz w:val="30"/>
          <w:szCs w:val="30"/>
        </w:rPr>
      </w:pPr>
      <w:r>
        <w:rPr>
          <w:rFonts w:ascii="仿宋" w:eastAsia="仿宋" w:hAnsi="仿宋" w:cs="仿宋" w:hint="eastAsia"/>
          <w:sz w:val="30"/>
          <w:szCs w:val="30"/>
        </w:rPr>
        <w:tab/>
        <w:t xml:space="preserve"> 2、还可以在教学中穿插一些古诗词，来调剂一下学生的心智，以求有所收获：例如，在解释“光的直线传播”时，我们可以从李白的诗《月下独酌》中引入一句，“举杯邀明月，对影成三人”先让学生解释诗的意思，李白举杯邀明月，此时他把月亮也比做一个客人，算上</w:t>
      </w:r>
      <w:r>
        <w:rPr>
          <w:rFonts w:ascii="仿宋" w:eastAsia="仿宋" w:hAnsi="仿宋" w:cs="仿宋" w:hint="eastAsia"/>
          <w:sz w:val="30"/>
          <w:szCs w:val="30"/>
        </w:rPr>
        <w:lastRenderedPageBreak/>
        <w:t>他就是两个人 然后是对“影”成三人，进而推进影子这位客人是怎样形成的，使学生学习起来也有兴趣，不乏味；学习《分子热运动》时可引入宋之问《灵隐寺》一词中“桂子月中落，天香云外飘。”桂花飘香时可以传播的很远，这就是分子热运动的结果。文学知识增加了学生美的享受、心灵的愉悦，使他们对学习、生活充满美好的期望与向往，确立正确的人生方向。</w:t>
      </w:r>
    </w:p>
    <w:p w:rsidR="00D20521" w:rsidRDefault="00D20521" w:rsidP="00D20521">
      <w:pPr>
        <w:rPr>
          <w:rFonts w:ascii="仿宋" w:eastAsia="仿宋" w:hAnsi="仿宋" w:cs="仿宋"/>
          <w:sz w:val="30"/>
          <w:szCs w:val="30"/>
        </w:rPr>
      </w:pPr>
      <w:r>
        <w:rPr>
          <w:rFonts w:ascii="仿宋" w:eastAsia="仿宋" w:hAnsi="仿宋" w:cs="仿宋" w:hint="eastAsia"/>
          <w:sz w:val="30"/>
          <w:szCs w:val="30"/>
        </w:rPr>
        <w:tab/>
        <w:t xml:space="preserve"> 3、创设挑战情境，培养学生的意志力和进取心。</w:t>
      </w:r>
      <w:r>
        <w:rPr>
          <w:rFonts w:ascii="仿宋" w:eastAsia="仿宋" w:hAnsi="仿宋" w:cs="仿宋" w:hint="eastAsia"/>
          <w:sz w:val="30"/>
          <w:szCs w:val="30"/>
          <w:shd w:val="clear" w:color="auto" w:fill="FFFFFF"/>
        </w:rPr>
        <w:t>教师要依教材内容、难易程度、学生接受水平以及教材前后的关联而选用创设情景方式。教师要把握时机适时创设情景，而且必须巧妙解决创设情景所涉及的物理问题。创设情景应有利于教师“搭桥”，学生“过桥”，符合学生认知结构梯度，适当地在</w:t>
      </w:r>
      <w:r>
        <w:rPr>
          <w:rFonts w:ascii="仿宋" w:eastAsia="仿宋" w:hAnsi="仿宋" w:cs="仿宋" w:hint="eastAsia"/>
          <w:sz w:val="30"/>
          <w:szCs w:val="30"/>
        </w:rPr>
        <w:t>教学中设置一些有挑战的题目，有意识地磨练学生的意志。让学生认识到，通过一定的努力获得成功的幸福才是最大的幸福。当然不乏有一些有畏难情绪的学生，我发现这种学生的心理在一定程度上给了他们精神鼓励，这样他们就可以在同学的帮助下，在我的指导下，建立起克服困难的信心，逐步完成这个难题。发现他们的点滴进步我都及时地给以肯定和表扬，让他们都有一种战胜自我的成就感。在这一过程中，中学生看到自己的能力、自信和形成自我肯定的观念，进步成为一种内在动力，逐渐培养他们坚强的意志和积极进取的精神。</w:t>
      </w:r>
    </w:p>
    <w:p w:rsidR="00D20521" w:rsidRDefault="00D20521" w:rsidP="00D20521">
      <w:pPr>
        <w:rPr>
          <w:rFonts w:ascii="仿宋" w:eastAsia="仿宋" w:hAnsi="仿宋" w:cs="仿宋"/>
          <w:sz w:val="30"/>
          <w:szCs w:val="30"/>
        </w:rPr>
      </w:pPr>
      <w:r>
        <w:rPr>
          <w:rFonts w:ascii="仿宋" w:eastAsia="仿宋" w:hAnsi="仿宋" w:cs="仿宋" w:hint="eastAsia"/>
          <w:sz w:val="30"/>
          <w:szCs w:val="30"/>
        </w:rPr>
        <w:tab/>
        <w:t xml:space="preserve"> 总之，针对不同的学生，教师可以采取不同的策略来实现对学生创新能力的培养。创新小到对于个人， 大到国家都有重要意义，创新是人类最珍贵的精神财富，一个国家、民族如果没有创新思维，就难</w:t>
      </w:r>
      <w:r>
        <w:rPr>
          <w:rFonts w:ascii="仿宋" w:eastAsia="仿宋" w:hAnsi="仿宋" w:cs="仿宋" w:hint="eastAsia"/>
          <w:sz w:val="30"/>
          <w:szCs w:val="30"/>
        </w:rPr>
        <w:lastRenderedPageBreak/>
        <w:t>以适应时代的发展。对于学校教育我们更要重视创新培养，因为不仅孩子们是每个家庭的希望更是国家的未来。</w:t>
      </w:r>
    </w:p>
    <w:p w:rsidR="00D20521" w:rsidRDefault="00D20521" w:rsidP="00D20521">
      <w:pPr>
        <w:rPr>
          <w:rFonts w:ascii="仿宋" w:eastAsia="仿宋" w:hAnsi="仿宋" w:cs="仿宋"/>
          <w:sz w:val="30"/>
          <w:szCs w:val="30"/>
        </w:rPr>
      </w:pPr>
      <w:r>
        <w:rPr>
          <w:rFonts w:ascii="仿宋" w:eastAsia="仿宋" w:hAnsi="仿宋" w:cs="仿宋" w:hint="eastAsia"/>
          <w:sz w:val="30"/>
          <w:szCs w:val="30"/>
        </w:rPr>
        <w:tab/>
      </w:r>
    </w:p>
    <w:p w:rsidR="00D20521" w:rsidRDefault="00D20521" w:rsidP="00D20521">
      <w:pPr>
        <w:rPr>
          <w:rFonts w:ascii="仿宋" w:eastAsia="仿宋" w:hAnsi="仿宋" w:cs="仿宋"/>
          <w:sz w:val="30"/>
          <w:szCs w:val="30"/>
        </w:rPr>
      </w:pPr>
    </w:p>
    <w:p w:rsidR="00D20521" w:rsidRDefault="00D20521" w:rsidP="00D20521">
      <w:pPr>
        <w:rPr>
          <w:rFonts w:ascii="仿宋" w:eastAsia="仿宋" w:hAnsi="仿宋" w:cs="仿宋"/>
          <w:sz w:val="30"/>
          <w:szCs w:val="30"/>
        </w:rPr>
      </w:pPr>
    </w:p>
    <w:p w:rsidR="00D20521" w:rsidRDefault="00D20521" w:rsidP="00D20521">
      <w:pPr>
        <w:rPr>
          <w:rFonts w:ascii="仿宋" w:eastAsia="仿宋" w:hAnsi="仿宋" w:cs="仿宋"/>
          <w:sz w:val="30"/>
          <w:szCs w:val="30"/>
        </w:rPr>
      </w:pPr>
    </w:p>
    <w:p w:rsidR="00D20521" w:rsidRDefault="00D20521" w:rsidP="00D20521">
      <w:pPr>
        <w:rPr>
          <w:rFonts w:ascii="仿宋" w:eastAsia="仿宋" w:hAnsi="仿宋" w:cs="仿宋"/>
          <w:sz w:val="30"/>
          <w:szCs w:val="30"/>
        </w:rPr>
      </w:pPr>
    </w:p>
    <w:p w:rsidR="00D20521" w:rsidRDefault="00D20521" w:rsidP="00D20521">
      <w:pPr>
        <w:rPr>
          <w:rFonts w:ascii="仿宋" w:eastAsia="仿宋" w:hAnsi="仿宋" w:cs="仿宋"/>
          <w:sz w:val="30"/>
          <w:szCs w:val="30"/>
        </w:rPr>
      </w:pPr>
    </w:p>
    <w:p w:rsidR="00D20521" w:rsidRDefault="00D20521" w:rsidP="00D20521">
      <w:pPr>
        <w:rPr>
          <w:rFonts w:ascii="仿宋" w:eastAsia="仿宋" w:hAnsi="仿宋" w:cs="仿宋"/>
          <w:sz w:val="30"/>
          <w:szCs w:val="30"/>
        </w:rPr>
      </w:pPr>
    </w:p>
    <w:p w:rsidR="00D20521" w:rsidRDefault="00D20521" w:rsidP="00D20521">
      <w:pPr>
        <w:rPr>
          <w:rFonts w:ascii="仿宋" w:eastAsia="仿宋" w:hAnsi="仿宋" w:cs="仿宋"/>
          <w:sz w:val="30"/>
          <w:szCs w:val="30"/>
        </w:rPr>
      </w:pPr>
    </w:p>
    <w:p w:rsidR="00D20521" w:rsidRDefault="00D20521" w:rsidP="00D20521">
      <w:pPr>
        <w:rPr>
          <w:rFonts w:ascii="仿宋" w:eastAsia="仿宋" w:hAnsi="仿宋" w:cs="仿宋"/>
          <w:sz w:val="30"/>
          <w:szCs w:val="30"/>
        </w:rPr>
      </w:pPr>
    </w:p>
    <w:p w:rsidR="00D20521" w:rsidRDefault="00D20521" w:rsidP="00D20521">
      <w:pPr>
        <w:rPr>
          <w:rFonts w:ascii="仿宋" w:eastAsia="仿宋" w:hAnsi="仿宋" w:cs="仿宋"/>
          <w:sz w:val="30"/>
          <w:szCs w:val="30"/>
        </w:rPr>
      </w:pPr>
      <w:r>
        <w:rPr>
          <w:rFonts w:ascii="仿宋" w:eastAsia="仿宋" w:hAnsi="仿宋" w:cs="仿宋" w:hint="eastAsia"/>
          <w:sz w:val="30"/>
          <w:szCs w:val="30"/>
        </w:rPr>
        <w:t>参考文献：</w:t>
      </w:r>
    </w:p>
    <w:p w:rsidR="00D20521" w:rsidRDefault="00D20521" w:rsidP="00D20521">
      <w:pPr>
        <w:rPr>
          <w:rFonts w:ascii="仿宋" w:eastAsia="仿宋" w:hAnsi="仿宋" w:cs="仿宋"/>
          <w:sz w:val="30"/>
          <w:szCs w:val="30"/>
        </w:rPr>
      </w:pPr>
      <w:r>
        <w:rPr>
          <w:rFonts w:ascii="仿宋" w:eastAsia="仿宋" w:hAnsi="仿宋" w:cs="仿宋" w:hint="eastAsia"/>
          <w:sz w:val="30"/>
          <w:szCs w:val="30"/>
        </w:rPr>
        <w:tab/>
        <w:t>1、吕树臣《中学物理》</w:t>
      </w:r>
    </w:p>
    <w:p w:rsidR="00D20521" w:rsidRDefault="00D20521" w:rsidP="00D20521">
      <w:pPr>
        <w:rPr>
          <w:rFonts w:ascii="仿宋" w:eastAsia="仿宋" w:hAnsi="仿宋" w:cs="仿宋"/>
          <w:sz w:val="30"/>
          <w:szCs w:val="30"/>
        </w:rPr>
      </w:pPr>
      <w:r>
        <w:rPr>
          <w:rFonts w:ascii="仿宋" w:eastAsia="仿宋" w:hAnsi="仿宋" w:cs="仿宋" w:hint="eastAsia"/>
          <w:sz w:val="30"/>
          <w:szCs w:val="30"/>
        </w:rPr>
        <w:tab/>
        <w:t>2、曹全路《天津教研》</w:t>
      </w:r>
    </w:p>
    <w:p w:rsidR="00D20521" w:rsidRDefault="00D20521" w:rsidP="00D20521">
      <w:pPr>
        <w:rPr>
          <w:rFonts w:ascii="仿宋" w:eastAsia="仿宋" w:hAnsi="仿宋" w:cs="仿宋"/>
          <w:sz w:val="30"/>
          <w:szCs w:val="30"/>
        </w:rPr>
      </w:pPr>
      <w:r>
        <w:rPr>
          <w:rFonts w:ascii="仿宋" w:eastAsia="仿宋" w:hAnsi="仿宋" w:cs="仿宋" w:hint="eastAsia"/>
          <w:sz w:val="30"/>
          <w:szCs w:val="30"/>
        </w:rPr>
        <w:tab/>
        <w:t>3、王桂林《中学教于学》</w:t>
      </w:r>
    </w:p>
    <w:p w:rsidR="00D20521" w:rsidRDefault="00D20521" w:rsidP="00D20521">
      <w:pPr>
        <w:rPr>
          <w:rFonts w:ascii="仿宋" w:eastAsia="仿宋" w:hAnsi="仿宋" w:cs="仿宋"/>
          <w:sz w:val="30"/>
          <w:szCs w:val="30"/>
        </w:rPr>
      </w:pPr>
      <w:r>
        <w:rPr>
          <w:rFonts w:ascii="仿宋" w:eastAsia="仿宋" w:hAnsi="仿宋" w:cs="仿宋" w:hint="eastAsia"/>
          <w:sz w:val="30"/>
          <w:szCs w:val="30"/>
        </w:rPr>
        <w:tab/>
        <w:t>4、王欣 《中学物理教学参考》陕西师范大学杂志社</w:t>
      </w:r>
    </w:p>
    <w:p w:rsidR="00D20521" w:rsidRDefault="00D20521" w:rsidP="00D20521">
      <w:pPr>
        <w:rPr>
          <w:rFonts w:ascii="仿宋" w:eastAsia="仿宋" w:hAnsi="仿宋" w:cs="仿宋"/>
          <w:sz w:val="30"/>
          <w:szCs w:val="30"/>
        </w:rPr>
      </w:pPr>
    </w:p>
    <w:p w:rsidR="00D20521" w:rsidRDefault="00D20521">
      <w:pPr>
        <w:widowControl/>
        <w:jc w:val="left"/>
        <w:rPr>
          <w:rFonts w:ascii="华文楷体" w:eastAsia="华文楷体" w:hAnsi="华文楷体" w:cs="宋体"/>
          <w:kern w:val="0"/>
          <w:sz w:val="24"/>
          <w:szCs w:val="24"/>
        </w:rPr>
      </w:pPr>
      <w:r>
        <w:rPr>
          <w:rFonts w:ascii="华文楷体" w:eastAsia="华文楷体" w:hAnsi="华文楷体" w:cs="宋体"/>
          <w:kern w:val="0"/>
          <w:sz w:val="24"/>
          <w:szCs w:val="24"/>
        </w:rPr>
        <w:br w:type="page"/>
      </w:r>
    </w:p>
    <w:p w:rsidR="00DA428A" w:rsidRDefault="00D20521" w:rsidP="00D20521">
      <w:pPr>
        <w:widowControl/>
        <w:outlineLvl w:val="1"/>
        <w:rPr>
          <w:rFonts w:ascii="华文楷体" w:eastAsia="华文楷体" w:hAnsi="华文楷体" w:cs="宋体" w:hint="eastAsia"/>
          <w:kern w:val="0"/>
          <w:sz w:val="24"/>
          <w:szCs w:val="24"/>
        </w:rPr>
      </w:pPr>
      <w:bookmarkStart w:id="16" w:name="_Toc56311979"/>
      <w:bookmarkStart w:id="17" w:name="_Toc56312932"/>
      <w:r>
        <w:rPr>
          <w:rFonts w:ascii="华文楷体" w:eastAsia="华文楷体" w:hAnsi="华文楷体" w:cs="宋体" w:hint="eastAsia"/>
          <w:kern w:val="0"/>
          <w:sz w:val="24"/>
          <w:szCs w:val="24"/>
        </w:rPr>
        <w:lastRenderedPageBreak/>
        <w:t>2019年11月</w:t>
      </w:r>
      <w:r w:rsidRPr="00D20521">
        <w:rPr>
          <w:rFonts w:ascii="华文楷体" w:eastAsia="华文楷体" w:hAnsi="华文楷体" w:cs="宋体" w:hint="eastAsia"/>
          <w:kern w:val="0"/>
          <w:sz w:val="24"/>
          <w:szCs w:val="24"/>
        </w:rPr>
        <w:t>在第十届“中国移动‘和教育’杯”全国教育技术论文（天津区域）三等奖</w:t>
      </w:r>
      <w:bookmarkEnd w:id="16"/>
      <w:bookmarkEnd w:id="17"/>
    </w:p>
    <w:p w:rsidR="000D6F61" w:rsidRDefault="000D6F61" w:rsidP="00D20521">
      <w:pPr>
        <w:widowControl/>
        <w:outlineLvl w:val="1"/>
        <w:rPr>
          <w:rFonts w:ascii="华文楷体" w:eastAsia="华文楷体" w:hAnsi="华文楷体" w:cs="宋体"/>
          <w:kern w:val="0"/>
          <w:sz w:val="24"/>
          <w:szCs w:val="24"/>
        </w:rPr>
      </w:pPr>
      <w:r>
        <w:rPr>
          <w:rFonts w:ascii="华文楷体" w:eastAsia="华文楷体" w:hAnsi="华文楷体" w:cs="宋体"/>
          <w:noProof/>
          <w:kern w:val="0"/>
          <w:sz w:val="24"/>
          <w:szCs w:val="24"/>
        </w:rPr>
        <w:drawing>
          <wp:inline distT="0" distB="0" distL="0" distR="0">
            <wp:extent cx="5759450" cy="7675206"/>
            <wp:effectExtent l="0" t="0" r="0" b="2540"/>
            <wp:docPr id="4" name="图片 4" descr="C:\Users\Administrator\Desktop\新建文件夹\IMG_6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新建文件夹\IMG_64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7675206"/>
                    </a:xfrm>
                    <a:prstGeom prst="rect">
                      <a:avLst/>
                    </a:prstGeom>
                    <a:noFill/>
                    <a:ln>
                      <a:noFill/>
                    </a:ln>
                  </pic:spPr>
                </pic:pic>
              </a:graphicData>
            </a:graphic>
          </wp:inline>
        </w:drawing>
      </w:r>
    </w:p>
    <w:p w:rsidR="00DA428A" w:rsidRDefault="00DA428A" w:rsidP="00DA428A">
      <w:r>
        <w:br w:type="page"/>
      </w:r>
    </w:p>
    <w:p w:rsidR="00D20521" w:rsidRDefault="00DA428A" w:rsidP="00D20521">
      <w:pPr>
        <w:widowControl/>
        <w:outlineLvl w:val="1"/>
        <w:rPr>
          <w:rFonts w:ascii="华文楷体" w:eastAsia="华文楷体" w:hAnsi="华文楷体" w:cs="宋体" w:hint="eastAsia"/>
          <w:kern w:val="0"/>
          <w:sz w:val="24"/>
          <w:szCs w:val="24"/>
        </w:rPr>
      </w:pPr>
      <w:bookmarkStart w:id="18" w:name="_Toc56312933"/>
      <w:r>
        <w:rPr>
          <w:rFonts w:ascii="华文楷体" w:eastAsia="华文楷体" w:hAnsi="华文楷体" w:cs="宋体" w:hint="eastAsia"/>
          <w:kern w:val="0"/>
          <w:sz w:val="24"/>
          <w:szCs w:val="24"/>
        </w:rPr>
        <w:lastRenderedPageBreak/>
        <w:t>2020年9月</w:t>
      </w:r>
      <w:r w:rsidRPr="00DA428A">
        <w:rPr>
          <w:rFonts w:ascii="华文楷体" w:eastAsia="华文楷体" w:hAnsi="华文楷体" w:cs="宋体" w:hint="eastAsia"/>
          <w:kern w:val="0"/>
          <w:sz w:val="24"/>
          <w:szCs w:val="24"/>
        </w:rPr>
        <w:t>天津市教育学会2020年天津市基础教育“教育创新”论文评选区级二等奖</w:t>
      </w:r>
      <w:bookmarkEnd w:id="18"/>
    </w:p>
    <w:p w:rsidR="00D20521" w:rsidRDefault="00F653B7" w:rsidP="00D20521">
      <w:pPr>
        <w:widowControl/>
        <w:outlineLvl w:val="1"/>
        <w:rPr>
          <w:rFonts w:ascii="华文楷体" w:eastAsia="华文楷体" w:hAnsi="华文楷体" w:cs="宋体" w:hint="eastAsia"/>
          <w:kern w:val="0"/>
          <w:sz w:val="24"/>
          <w:szCs w:val="24"/>
        </w:rPr>
      </w:pPr>
      <w:r>
        <w:rPr>
          <w:rFonts w:ascii="华文楷体" w:eastAsia="华文楷体" w:hAnsi="华文楷体" w:cs="宋体"/>
          <w:noProof/>
          <w:kern w:val="0"/>
          <w:sz w:val="24"/>
          <w:szCs w:val="24"/>
        </w:rPr>
        <w:drawing>
          <wp:inline distT="0" distB="0" distL="0" distR="0">
            <wp:extent cx="5759450" cy="7670136"/>
            <wp:effectExtent l="0" t="0" r="0" b="7620"/>
            <wp:docPr id="8" name="图片 8" descr="C:\Users\Administrator\Desktop\IMG_6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IMG_639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7670136"/>
                    </a:xfrm>
                    <a:prstGeom prst="rect">
                      <a:avLst/>
                    </a:prstGeom>
                    <a:noFill/>
                    <a:ln>
                      <a:noFill/>
                    </a:ln>
                  </pic:spPr>
                </pic:pic>
              </a:graphicData>
            </a:graphic>
          </wp:inline>
        </w:drawing>
      </w:r>
    </w:p>
    <w:p w:rsidR="00D20521" w:rsidRDefault="00D20521">
      <w:pPr>
        <w:widowControl/>
        <w:jc w:val="left"/>
        <w:rPr>
          <w:rFonts w:ascii="华文楷体" w:eastAsia="华文楷体" w:hAnsi="华文楷体" w:cs="宋体"/>
          <w:kern w:val="0"/>
          <w:sz w:val="24"/>
          <w:szCs w:val="24"/>
        </w:rPr>
      </w:pPr>
      <w:r>
        <w:rPr>
          <w:rFonts w:ascii="华文楷体" w:eastAsia="华文楷体" w:hAnsi="华文楷体" w:cs="宋体"/>
          <w:kern w:val="0"/>
          <w:sz w:val="24"/>
          <w:szCs w:val="24"/>
        </w:rPr>
        <w:br w:type="page"/>
      </w:r>
    </w:p>
    <w:p w:rsidR="00D20521" w:rsidRPr="00EC2CAA" w:rsidRDefault="00D20521" w:rsidP="00D20521">
      <w:pPr>
        <w:spacing w:line="480" w:lineRule="exact"/>
        <w:jc w:val="center"/>
        <w:outlineLvl w:val="0"/>
        <w:rPr>
          <w:rFonts w:ascii="宋体" w:hAnsi="宋体"/>
          <w:sz w:val="44"/>
          <w:szCs w:val="44"/>
        </w:rPr>
      </w:pPr>
      <w:bookmarkStart w:id="19" w:name="_Toc56311980"/>
      <w:bookmarkStart w:id="20" w:name="_Toc56312934"/>
      <w:proofErr w:type="gramStart"/>
      <w:r>
        <w:rPr>
          <w:rFonts w:ascii="宋体" w:hAnsi="宋体" w:hint="eastAsia"/>
          <w:sz w:val="44"/>
          <w:szCs w:val="44"/>
        </w:rPr>
        <w:lastRenderedPageBreak/>
        <w:t>刍议微课对</w:t>
      </w:r>
      <w:proofErr w:type="gramEnd"/>
      <w:r>
        <w:rPr>
          <w:rFonts w:ascii="宋体" w:hAnsi="宋体" w:hint="eastAsia"/>
          <w:sz w:val="44"/>
          <w:szCs w:val="44"/>
        </w:rPr>
        <w:t>培养</w:t>
      </w:r>
      <w:r w:rsidRPr="00EC2CAA">
        <w:rPr>
          <w:rFonts w:ascii="宋体" w:hAnsi="宋体" w:hint="eastAsia"/>
          <w:sz w:val="44"/>
          <w:szCs w:val="44"/>
        </w:rPr>
        <w:t>物理实验探究素养</w:t>
      </w:r>
      <w:r>
        <w:rPr>
          <w:rFonts w:ascii="宋体" w:hAnsi="宋体" w:hint="eastAsia"/>
          <w:sz w:val="44"/>
          <w:szCs w:val="44"/>
        </w:rPr>
        <w:t>的作用</w:t>
      </w:r>
      <w:bookmarkEnd w:id="19"/>
      <w:bookmarkEnd w:id="20"/>
    </w:p>
    <w:p w:rsidR="00D20521" w:rsidRPr="00B9033B" w:rsidRDefault="00D20521" w:rsidP="00D20521">
      <w:pPr>
        <w:spacing w:line="480" w:lineRule="exact"/>
        <w:ind w:firstLineChars="200" w:firstLine="480"/>
        <w:rPr>
          <w:rFonts w:ascii="宋体" w:hAnsi="宋体" w:hint="eastAsia"/>
          <w:sz w:val="24"/>
        </w:rPr>
      </w:pPr>
      <w:r w:rsidRPr="00B9033B">
        <w:rPr>
          <w:rFonts w:ascii="宋体" w:hAnsi="宋体" w:hint="eastAsia"/>
          <w:sz w:val="24"/>
        </w:rPr>
        <w:t>【摘要】随着教学手段的不断发展，</w:t>
      </w:r>
      <w:proofErr w:type="gramStart"/>
      <w:r w:rsidRPr="00B9033B">
        <w:rPr>
          <w:rFonts w:ascii="宋体" w:hAnsi="宋体" w:hint="eastAsia"/>
          <w:sz w:val="24"/>
        </w:rPr>
        <w:t>近些年微课已经</w:t>
      </w:r>
      <w:proofErr w:type="gramEnd"/>
      <w:r w:rsidRPr="00B9033B">
        <w:rPr>
          <w:rFonts w:ascii="宋体" w:hAnsi="宋体" w:hint="eastAsia"/>
          <w:sz w:val="24"/>
        </w:rPr>
        <w:t>悄然走到了我们的身边，在经过不断的尝试与改进之后，</w:t>
      </w:r>
      <w:proofErr w:type="gramStart"/>
      <w:r w:rsidRPr="00B9033B">
        <w:rPr>
          <w:rFonts w:ascii="宋体" w:hAnsi="宋体" w:hint="eastAsia"/>
          <w:sz w:val="24"/>
        </w:rPr>
        <w:t>一批微课已经</w:t>
      </w:r>
      <w:proofErr w:type="gramEnd"/>
      <w:r w:rsidRPr="00B9033B">
        <w:rPr>
          <w:rFonts w:ascii="宋体" w:hAnsi="宋体" w:hint="eastAsia"/>
          <w:sz w:val="24"/>
        </w:rPr>
        <w:t>展现在我们的教学课堂上。</w:t>
      </w:r>
      <w:proofErr w:type="gramStart"/>
      <w:r w:rsidRPr="00B9033B">
        <w:rPr>
          <w:rFonts w:ascii="宋体" w:hAnsi="宋体" w:hint="eastAsia"/>
          <w:sz w:val="24"/>
        </w:rPr>
        <w:t>微课展现</w:t>
      </w:r>
      <w:proofErr w:type="gramEnd"/>
      <w:r w:rsidRPr="00B9033B">
        <w:rPr>
          <w:rFonts w:ascii="宋体" w:hAnsi="宋体" w:hint="eastAsia"/>
          <w:sz w:val="24"/>
        </w:rPr>
        <w:t>的应是我们在教学中不易说明、不易理解的内容，为我们的教学</w:t>
      </w:r>
      <w:proofErr w:type="gramStart"/>
      <w:r w:rsidRPr="00B9033B">
        <w:rPr>
          <w:rFonts w:ascii="宋体" w:hAnsi="宋体" w:hint="eastAsia"/>
          <w:sz w:val="24"/>
        </w:rPr>
        <w:t>突破重</w:t>
      </w:r>
      <w:proofErr w:type="gramEnd"/>
      <w:r w:rsidRPr="00B9033B">
        <w:rPr>
          <w:rFonts w:ascii="宋体" w:hAnsi="宋体" w:hint="eastAsia"/>
          <w:sz w:val="24"/>
        </w:rPr>
        <w:t>难点提供有力的技术支持；也可以是基本概念的理解，为我们的“翻转课堂”提供有效的资源依据；也可以是学生</w:t>
      </w:r>
      <w:proofErr w:type="gramStart"/>
      <w:r w:rsidRPr="00B9033B">
        <w:rPr>
          <w:rFonts w:ascii="宋体" w:hAnsi="宋体" w:hint="eastAsia"/>
          <w:sz w:val="24"/>
        </w:rPr>
        <w:t>对于课</w:t>
      </w:r>
      <w:proofErr w:type="gramEnd"/>
      <w:r w:rsidRPr="00B9033B">
        <w:rPr>
          <w:rFonts w:ascii="宋体" w:hAnsi="宋体" w:hint="eastAsia"/>
          <w:sz w:val="24"/>
        </w:rPr>
        <w:t>内外知识探究的过程记录，为完善学生的探究过程提供有据的资源，也能激起其他学生的探究欲望以及思考的支撑点。</w:t>
      </w:r>
    </w:p>
    <w:p w:rsidR="00D20521" w:rsidRPr="00B9033B" w:rsidRDefault="00D20521" w:rsidP="00D20521">
      <w:pPr>
        <w:spacing w:line="480" w:lineRule="exact"/>
        <w:ind w:firstLineChars="200" w:firstLine="480"/>
        <w:rPr>
          <w:rFonts w:ascii="宋体" w:hAnsi="宋体" w:hint="eastAsia"/>
          <w:sz w:val="24"/>
        </w:rPr>
      </w:pPr>
      <w:proofErr w:type="gramStart"/>
      <w:r w:rsidRPr="00B9033B">
        <w:rPr>
          <w:rFonts w:ascii="宋体" w:hAnsi="宋体" w:hint="eastAsia"/>
          <w:sz w:val="24"/>
        </w:rPr>
        <w:t>【关键字】微课</w:t>
      </w:r>
      <w:proofErr w:type="gramEnd"/>
      <w:r w:rsidRPr="00B9033B">
        <w:rPr>
          <w:rFonts w:ascii="宋体" w:hAnsi="宋体" w:hint="eastAsia"/>
          <w:sz w:val="24"/>
        </w:rPr>
        <w:t xml:space="preserve"> 实验探究 核心素养 </w:t>
      </w:r>
      <w:r>
        <w:rPr>
          <w:rFonts w:ascii="宋体" w:hAnsi="宋体" w:hint="eastAsia"/>
          <w:sz w:val="24"/>
        </w:rPr>
        <w:t>开放 个性</w:t>
      </w:r>
    </w:p>
    <w:p w:rsidR="00D20521" w:rsidRPr="00B224FA" w:rsidRDefault="00D20521" w:rsidP="00D20521">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在基础教育改革的实践探究中我们已经走过了十几个年头，无论从课程的功能、结构、内容、实施、评价以及管理等各方面都已经发生了巨大的变化。在改革中我们一直</w:t>
      </w:r>
      <w:proofErr w:type="gramStart"/>
      <w:r w:rsidRPr="00B224FA">
        <w:rPr>
          <w:rFonts w:ascii="仿宋_GB2312" w:eastAsia="仿宋_GB2312" w:hAnsi="宋体" w:hint="eastAsia"/>
          <w:sz w:val="30"/>
          <w:szCs w:val="30"/>
        </w:rPr>
        <w:t>秉承着</w:t>
      </w:r>
      <w:proofErr w:type="gramEnd"/>
      <w:r w:rsidRPr="00B224FA">
        <w:rPr>
          <w:rFonts w:ascii="仿宋_GB2312" w:eastAsia="仿宋_GB2312" w:hAnsi="宋体" w:hint="eastAsia"/>
          <w:sz w:val="30"/>
          <w:szCs w:val="30"/>
        </w:rPr>
        <w:t>为了每一个学生的发展的核心理念，尊重学生人格，关注个体差异。</w:t>
      </w:r>
    </w:p>
    <w:p w:rsidR="00D20521" w:rsidRPr="00B224FA" w:rsidRDefault="00D20521" w:rsidP="00D20521">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为贯彻落实《国家中长期教育改革和发展规划纲要（2010-2020年）》，适应新时期全面实施素质教育的要求，深化基础教育课程改革，提高教育质量，教育部专家对义务教育的课程标准在不断的进行完善，2011年修订后的物理学科课程标准（2011年版）对课程的基本理念进行了调整，将“注重学生发展，改变学科本位”调整为“面向全体学生，提高科学素养”。物理学科的科学素养包括物理观念、科学思维、实验探究、科学态度与责任四大方面。</w:t>
      </w:r>
    </w:p>
    <w:p w:rsidR="00D20521" w:rsidRPr="00B224FA" w:rsidRDefault="00D20521" w:rsidP="00D20521">
      <w:pPr>
        <w:spacing w:line="480" w:lineRule="exact"/>
        <w:rPr>
          <w:rFonts w:ascii="仿宋_GB2312" w:eastAsia="仿宋_GB2312" w:hAnsi="宋体" w:hint="eastAsia"/>
          <w:b/>
          <w:sz w:val="30"/>
          <w:szCs w:val="30"/>
        </w:rPr>
      </w:pPr>
      <w:r w:rsidRPr="00B224FA">
        <w:rPr>
          <w:rFonts w:ascii="仿宋_GB2312" w:eastAsia="仿宋_GB2312" w:hAnsi="宋体" w:hint="eastAsia"/>
          <w:b/>
          <w:sz w:val="30"/>
          <w:szCs w:val="30"/>
        </w:rPr>
        <w:t>一、培养初中学生物理实验探究素养的必要性</w:t>
      </w:r>
    </w:p>
    <w:p w:rsidR="00D20521" w:rsidRPr="00B224FA" w:rsidRDefault="00D20521" w:rsidP="00D20521">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初中物理学科的实验探究素养是指提出物理问题，形成猜想和假设，获取和处理信息，基于证据得出结论并做出解释，以及对实验探究过程和结果进行交流、评估、反思的能力。“实验探究”主要包括问题、证据、解释、交流等要素。</w:t>
      </w:r>
    </w:p>
    <w:p w:rsidR="00D20521" w:rsidRPr="00B224FA" w:rsidRDefault="00D20521" w:rsidP="00D20521">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物理学科作为实验为基础的学科在实验探究素养的培养方面就显得尤为重要，无论是教材内容的学习探究中，还是家庭生活中的问题研究中，还是在今后的学习研究问题过程中，实验研究的能力都有着不可取代的重要地位。所以在日常的教学中要逐步的培养学生实验探究的科学素养。</w:t>
      </w:r>
    </w:p>
    <w:p w:rsidR="00D20521" w:rsidRPr="00B224FA" w:rsidRDefault="00D20521" w:rsidP="00D20521">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lastRenderedPageBreak/>
        <w:t>在《义务教育物理课程标准（2011年版）》中第三部分课程内容中明确指出了科学探究的要素以及探究能力的基本要求，科学探究的要素应灵活渗透在教材和教学的各个方面。</w:t>
      </w:r>
    </w:p>
    <w:p w:rsidR="00D20521" w:rsidRPr="00B224FA" w:rsidRDefault="00D20521" w:rsidP="00D20521">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在《人教版初中物理教材八年级上册》中，学生看到的第一篇物理教材《致同学们》中提到本书的第一个内容就是实验，可见实验对于物理学科的重要性。并且在实验条目</w:t>
      </w:r>
      <w:proofErr w:type="gramStart"/>
      <w:r w:rsidRPr="00B224FA">
        <w:rPr>
          <w:rFonts w:ascii="仿宋_GB2312" w:eastAsia="仿宋_GB2312" w:hAnsi="宋体" w:hint="eastAsia"/>
          <w:sz w:val="30"/>
          <w:szCs w:val="30"/>
        </w:rPr>
        <w:t>下明确</w:t>
      </w:r>
      <w:proofErr w:type="gramEnd"/>
      <w:r w:rsidRPr="00B224FA">
        <w:rPr>
          <w:rFonts w:ascii="仿宋_GB2312" w:eastAsia="仿宋_GB2312" w:hAnsi="宋体" w:hint="eastAsia"/>
          <w:sz w:val="30"/>
          <w:szCs w:val="30"/>
        </w:rPr>
        <w:t>说明要学生自己探究学习物理知识，体会科学研究的方法；在之后的条目中也反复强调了通过实验探究物理规律等。教材中涉及的实验有学生自主实验，教师演示实验，想想做做小实验，扩展性实验等多个部分。每个实验从问题的提出，到猜想，到设计实验，到进行实验，到数据的收集与整理，到结论的总结与交流，再到评估提升，无一能离开科学的探究方法，可见教材对实验探究素养的重视。</w:t>
      </w:r>
    </w:p>
    <w:p w:rsidR="00D20521" w:rsidRPr="00B224FA" w:rsidRDefault="00D20521" w:rsidP="00D20521">
      <w:pPr>
        <w:spacing w:line="480" w:lineRule="exact"/>
        <w:rPr>
          <w:rFonts w:ascii="仿宋_GB2312" w:eastAsia="仿宋_GB2312" w:hAnsi="宋体" w:hint="eastAsia"/>
          <w:b/>
          <w:sz w:val="30"/>
          <w:szCs w:val="30"/>
        </w:rPr>
      </w:pPr>
      <w:r w:rsidRPr="00B224FA">
        <w:rPr>
          <w:rFonts w:ascii="仿宋_GB2312" w:eastAsia="仿宋_GB2312" w:hAnsi="宋体" w:hint="eastAsia"/>
          <w:b/>
          <w:sz w:val="30"/>
          <w:szCs w:val="30"/>
        </w:rPr>
        <w:t>二、传统培养初中生物理实验探究素养的问题</w:t>
      </w:r>
    </w:p>
    <w:p w:rsidR="00D20521" w:rsidRPr="00B224FA" w:rsidRDefault="00D20521" w:rsidP="00D20521">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无论是出于教学的需要，还是学生未来的发展的需要，培养实验探究素养十分重要。但在传统的教学手段中也出现许多不能解决的瓶颈，主要有以下几种：</w:t>
      </w:r>
    </w:p>
    <w:p w:rsidR="00D20521" w:rsidRPr="00B224FA" w:rsidRDefault="00D20521" w:rsidP="00D20521">
      <w:pPr>
        <w:spacing w:line="480" w:lineRule="exact"/>
        <w:ind w:firstLineChars="200" w:firstLine="602"/>
        <w:rPr>
          <w:rFonts w:ascii="仿宋_GB2312" w:eastAsia="仿宋_GB2312" w:hAnsi="宋体" w:hint="eastAsia"/>
          <w:b/>
          <w:sz w:val="30"/>
          <w:szCs w:val="30"/>
        </w:rPr>
      </w:pPr>
      <w:r w:rsidRPr="00B224FA">
        <w:rPr>
          <w:rFonts w:ascii="仿宋_GB2312" w:eastAsia="仿宋_GB2312" w:hAnsi="宋体" w:hint="eastAsia"/>
          <w:b/>
          <w:sz w:val="30"/>
          <w:szCs w:val="30"/>
        </w:rPr>
        <w:t>（一）实验的时间控制问题。</w:t>
      </w:r>
    </w:p>
    <w:p w:rsidR="00D20521" w:rsidRPr="00B224FA" w:rsidRDefault="00D20521" w:rsidP="00D20521">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例如，在《人教版初中物理教材八年级上册》中的《熔化与凝固》一节中，《探究固体熔化时的温度变化规律》这一实验，通常在教学过程中设计为演示实验或学生分组实验，但在实验过程中，海波的加热时间需要很长，而且随着时间的推移，学生的关注度也在逐渐下降。对于紧凑的课堂节奏而言，如果可以在尊重实验事实的基础上适当调整实验操作的时间，可以提升课堂的效率，以及学生注意力。同样的问题，在《汽化与液化》一节中《探究水沸腾时温度变化的特点》这一实验中也存在。由于课堂的进程安排，不可能一开始上课就开始实验，所以课前准备的热水即便是开水，等到学生开始分组实验时仍旧需要很长的时间才能再次达到沸腾状态，在冬天有时甚至需要加热十几分钟。</w:t>
      </w:r>
    </w:p>
    <w:p w:rsidR="00D20521" w:rsidRPr="00B224FA" w:rsidRDefault="00D20521" w:rsidP="00D20521">
      <w:pPr>
        <w:spacing w:line="480" w:lineRule="exact"/>
        <w:ind w:firstLineChars="200" w:firstLine="602"/>
        <w:rPr>
          <w:rFonts w:ascii="仿宋_GB2312" w:eastAsia="仿宋_GB2312" w:hAnsi="宋体" w:hint="eastAsia"/>
          <w:b/>
          <w:sz w:val="30"/>
          <w:szCs w:val="30"/>
        </w:rPr>
      </w:pPr>
      <w:r w:rsidRPr="00B224FA">
        <w:rPr>
          <w:rFonts w:ascii="仿宋_GB2312" w:eastAsia="仿宋_GB2312" w:hAnsi="宋体" w:hint="eastAsia"/>
          <w:b/>
          <w:sz w:val="30"/>
          <w:szCs w:val="30"/>
        </w:rPr>
        <w:t>（二）实验的示范性。</w:t>
      </w:r>
    </w:p>
    <w:p w:rsidR="00D20521" w:rsidRPr="00B224FA" w:rsidRDefault="00D20521" w:rsidP="00D20521">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lastRenderedPageBreak/>
        <w:t>作为教师，要在自身具备实验探究素养的基础上，在教学过程中从每个细节逐步引导学生，潜移默化的影响学生，培养学生的实验探究素养。但是教师在课堂上的演示实验由于设备条件所限，经常出现不能全班学生都看清楚教师的示范演示，在之后的分组实验或是该注意事项上出现漏洞。</w:t>
      </w:r>
    </w:p>
    <w:p w:rsidR="00D20521" w:rsidRPr="00B224FA" w:rsidRDefault="00D20521" w:rsidP="00D20521">
      <w:pPr>
        <w:spacing w:line="480" w:lineRule="exact"/>
        <w:ind w:firstLineChars="200" w:firstLine="602"/>
        <w:rPr>
          <w:rFonts w:ascii="仿宋_GB2312" w:eastAsia="仿宋_GB2312" w:hAnsi="宋体" w:hint="eastAsia"/>
          <w:b/>
          <w:sz w:val="30"/>
          <w:szCs w:val="30"/>
        </w:rPr>
      </w:pPr>
      <w:r w:rsidRPr="00B224FA">
        <w:rPr>
          <w:rFonts w:ascii="仿宋_GB2312" w:eastAsia="仿宋_GB2312" w:hAnsi="宋体" w:hint="eastAsia"/>
          <w:b/>
          <w:sz w:val="30"/>
          <w:szCs w:val="30"/>
        </w:rPr>
        <w:t>（三）危险性实验。</w:t>
      </w:r>
    </w:p>
    <w:p w:rsidR="00D20521" w:rsidRPr="00B224FA" w:rsidRDefault="00D20521" w:rsidP="00D20521">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例如测量大气压强的托里拆利实验，由于汞有毒且易蒸发，所以已经不在课堂上演示，但是配套的教学视频素材经常不能对托里拆利实验的延展问题展示完整，造成学生只能知道正常的托里拆利实验，但对于玻璃管倾斜、提升、下降、玻璃管的粗细变化、以及玻璃管内掺入少量气体时汞柱的变化情况难以理解。这也就需要教师制作自己需要的、有针对性的视频。</w:t>
      </w:r>
    </w:p>
    <w:p w:rsidR="00D20521" w:rsidRPr="00B224FA" w:rsidRDefault="00D20521" w:rsidP="00D20521">
      <w:pPr>
        <w:spacing w:line="480" w:lineRule="exact"/>
        <w:ind w:firstLineChars="200" w:firstLine="602"/>
        <w:rPr>
          <w:rFonts w:ascii="仿宋_GB2312" w:eastAsia="仿宋_GB2312" w:hAnsi="宋体" w:hint="eastAsia"/>
          <w:b/>
          <w:sz w:val="30"/>
          <w:szCs w:val="30"/>
        </w:rPr>
      </w:pPr>
      <w:r w:rsidRPr="00B224FA">
        <w:rPr>
          <w:rFonts w:ascii="仿宋_GB2312" w:eastAsia="仿宋_GB2312" w:hAnsi="宋体" w:hint="eastAsia"/>
          <w:b/>
          <w:sz w:val="30"/>
          <w:szCs w:val="30"/>
        </w:rPr>
        <w:t>（四）微观实验的不可观察性。</w:t>
      </w:r>
    </w:p>
    <w:p w:rsidR="00D20521" w:rsidRPr="00B224FA" w:rsidRDefault="00D20521" w:rsidP="00D20521">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在分子的引力和斥力的存在和相互作用规律问题上，传统教学一直采用的教师的讲解以及利用物体宏观的表现说明微观的问题，虽然宏观与微观之间的联系是需要学生了解的物理观念，但是对于九年级的学生单凭教师的讲解经常不能对该问题理解到位。现今的科学技术手段已经能实现微观量级的展示，如果能把这样直观的现象展现在学生面前，对于学生理解该问题的帮助将是不言而喻的。</w:t>
      </w:r>
    </w:p>
    <w:p w:rsidR="00D20521" w:rsidRPr="00B224FA" w:rsidRDefault="00D20521" w:rsidP="00D20521">
      <w:pPr>
        <w:spacing w:line="480" w:lineRule="exact"/>
        <w:ind w:firstLineChars="200" w:firstLine="602"/>
        <w:rPr>
          <w:rFonts w:ascii="仿宋_GB2312" w:eastAsia="仿宋_GB2312" w:hAnsi="宋体" w:hint="eastAsia"/>
          <w:b/>
          <w:sz w:val="30"/>
          <w:szCs w:val="30"/>
        </w:rPr>
      </w:pPr>
      <w:r w:rsidRPr="00B224FA">
        <w:rPr>
          <w:rFonts w:ascii="仿宋_GB2312" w:eastAsia="仿宋_GB2312" w:hAnsi="宋体" w:hint="eastAsia"/>
          <w:b/>
          <w:sz w:val="30"/>
          <w:szCs w:val="30"/>
        </w:rPr>
        <w:t>（五）课堂实验的时效性。</w:t>
      </w:r>
    </w:p>
    <w:p w:rsidR="00D20521" w:rsidRPr="00B224FA" w:rsidRDefault="00D20521" w:rsidP="00D20521">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对于实验的展示、操作、学习，往往只能停留在学校的课堂上，但由于实验器材、实验条件等各方面的问题，使学生不可能在一节实验课上就掌握全部的实验操作技能，所以需要教师能把实验延伸到课堂以外，让学生有充分的时间进行随时随地的学习。</w:t>
      </w:r>
    </w:p>
    <w:p w:rsidR="00D20521" w:rsidRPr="00B224FA" w:rsidRDefault="00D20521" w:rsidP="00D20521">
      <w:pPr>
        <w:spacing w:line="480" w:lineRule="exact"/>
        <w:ind w:firstLineChars="200" w:firstLine="602"/>
        <w:rPr>
          <w:rFonts w:ascii="仿宋_GB2312" w:eastAsia="仿宋_GB2312" w:hAnsi="宋体" w:hint="eastAsia"/>
          <w:b/>
          <w:sz w:val="30"/>
          <w:szCs w:val="30"/>
        </w:rPr>
      </w:pPr>
      <w:r w:rsidRPr="00B224FA">
        <w:rPr>
          <w:rFonts w:ascii="仿宋_GB2312" w:eastAsia="仿宋_GB2312" w:hAnsi="宋体" w:hint="eastAsia"/>
          <w:b/>
          <w:sz w:val="30"/>
          <w:szCs w:val="30"/>
        </w:rPr>
        <w:t>（六）实验结果的分享与交流。</w:t>
      </w:r>
    </w:p>
    <w:p w:rsidR="00D20521" w:rsidRPr="00B224FA" w:rsidRDefault="00D20521" w:rsidP="00D20521">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物理来源于生活，所以在物理学习过程中经常遇到生活中的实际问题不能解决，会求助到教师，这时教师要抓住学生的好奇心和求知欲，给与学生充分的引导，此时既是培养实验探究能力的大好时机，也是充分调动学生学习积极性的契机。但这样的问题往往只集中在部</w:t>
      </w:r>
      <w:r w:rsidRPr="00B224FA">
        <w:rPr>
          <w:rFonts w:ascii="仿宋_GB2312" w:eastAsia="仿宋_GB2312" w:hAnsi="宋体" w:hint="eastAsia"/>
          <w:sz w:val="30"/>
          <w:szCs w:val="30"/>
        </w:rPr>
        <w:lastRenderedPageBreak/>
        <w:t>分学生，不能对全体学生进行教育促进。所以如果能把学生发现的问题，探究的过程记录下来，对于其他学生一方面是知识上的补充，另一方面也能调动其他学生进行实验探究的积极性。</w:t>
      </w:r>
    </w:p>
    <w:p w:rsidR="00D20521" w:rsidRPr="00B224FA" w:rsidRDefault="00D20521" w:rsidP="00D20521">
      <w:pPr>
        <w:spacing w:line="480" w:lineRule="exact"/>
        <w:rPr>
          <w:rFonts w:ascii="仿宋_GB2312" w:eastAsia="仿宋_GB2312" w:hAnsi="宋体" w:hint="eastAsia"/>
          <w:b/>
          <w:sz w:val="30"/>
          <w:szCs w:val="30"/>
        </w:rPr>
      </w:pPr>
      <w:r w:rsidRPr="00B224FA">
        <w:rPr>
          <w:rFonts w:ascii="仿宋_GB2312" w:eastAsia="仿宋_GB2312" w:hAnsi="宋体" w:hint="eastAsia"/>
          <w:b/>
          <w:sz w:val="30"/>
          <w:szCs w:val="30"/>
        </w:rPr>
        <w:t>三、</w:t>
      </w:r>
      <w:proofErr w:type="gramStart"/>
      <w:r w:rsidRPr="00B224FA">
        <w:rPr>
          <w:rFonts w:ascii="仿宋_GB2312" w:eastAsia="仿宋_GB2312" w:hAnsi="宋体" w:hint="eastAsia"/>
          <w:b/>
          <w:sz w:val="30"/>
          <w:szCs w:val="30"/>
        </w:rPr>
        <w:t>微课培养</w:t>
      </w:r>
      <w:proofErr w:type="gramEnd"/>
      <w:r w:rsidRPr="00B224FA">
        <w:rPr>
          <w:rFonts w:ascii="仿宋_GB2312" w:eastAsia="仿宋_GB2312" w:hAnsi="宋体" w:hint="eastAsia"/>
          <w:b/>
          <w:sz w:val="30"/>
          <w:szCs w:val="30"/>
        </w:rPr>
        <w:t>初中生物理实验探究素养的优越性；</w:t>
      </w:r>
    </w:p>
    <w:p w:rsidR="00D20521" w:rsidRPr="00B224FA" w:rsidRDefault="00D20521" w:rsidP="00D20521">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随着生活节奏的不断加快，以及信息技术的不断变革和提升，使得人们整体的知识获取方式无论从时间上还是形式上都发生了质的改变。对于初中学生在接受课堂教育时也就要求教师对课堂的设计也要顺应时代的发展特点，利用碎片化的时间和碎片化的知识来更好的培养学生的物理核心素养。在应对“碎片化”这一时代特点时，</w:t>
      </w:r>
      <w:proofErr w:type="gramStart"/>
      <w:r w:rsidRPr="00B224FA">
        <w:rPr>
          <w:rFonts w:ascii="仿宋_GB2312" w:eastAsia="仿宋_GB2312" w:hAnsi="宋体" w:hint="eastAsia"/>
          <w:sz w:val="30"/>
          <w:szCs w:val="30"/>
        </w:rPr>
        <w:t>微课“短”</w:t>
      </w:r>
      <w:proofErr w:type="gramEnd"/>
      <w:r w:rsidRPr="00B224FA">
        <w:rPr>
          <w:rFonts w:ascii="仿宋_GB2312" w:eastAsia="仿宋_GB2312" w:hAnsi="宋体" w:hint="eastAsia"/>
          <w:sz w:val="30"/>
          <w:szCs w:val="30"/>
        </w:rPr>
        <w:t>、“小”、“精”、“悍”的特点最具有针对性。</w:t>
      </w:r>
    </w:p>
    <w:p w:rsidR="00D20521" w:rsidRPr="00B224FA" w:rsidRDefault="00D20521" w:rsidP="00D20521">
      <w:pPr>
        <w:spacing w:line="480" w:lineRule="exact"/>
        <w:ind w:firstLineChars="200" w:firstLine="600"/>
        <w:rPr>
          <w:rFonts w:ascii="仿宋_GB2312" w:eastAsia="仿宋_GB2312" w:hAnsi="宋体" w:hint="eastAsia"/>
          <w:sz w:val="30"/>
          <w:szCs w:val="30"/>
        </w:rPr>
      </w:pPr>
      <w:proofErr w:type="gramStart"/>
      <w:r w:rsidRPr="00B224FA">
        <w:rPr>
          <w:rFonts w:ascii="仿宋_GB2312" w:eastAsia="仿宋_GB2312" w:hAnsi="宋体" w:hint="eastAsia"/>
          <w:sz w:val="30"/>
          <w:szCs w:val="30"/>
        </w:rPr>
        <w:t>微课就是</w:t>
      </w:r>
      <w:proofErr w:type="gramEnd"/>
      <w:r w:rsidRPr="00B224FA">
        <w:rPr>
          <w:rFonts w:ascii="仿宋_GB2312" w:eastAsia="仿宋_GB2312" w:hAnsi="宋体" w:hint="eastAsia"/>
          <w:sz w:val="30"/>
          <w:szCs w:val="30"/>
        </w:rPr>
        <w:t>要针对学生在学习过程中最容易出现问题的重难点进行针对性的讲解，有效的帮助学生突破认知上的瓶颈。</w:t>
      </w:r>
      <w:proofErr w:type="gramStart"/>
      <w:r w:rsidRPr="00B224FA">
        <w:rPr>
          <w:rFonts w:ascii="仿宋_GB2312" w:eastAsia="仿宋_GB2312" w:hAnsi="宋体" w:hint="eastAsia"/>
          <w:sz w:val="30"/>
          <w:szCs w:val="30"/>
        </w:rPr>
        <w:t>一节微课的</w:t>
      </w:r>
      <w:proofErr w:type="gramEnd"/>
      <w:r w:rsidRPr="00B224FA">
        <w:rPr>
          <w:rFonts w:ascii="仿宋_GB2312" w:eastAsia="仿宋_GB2312" w:hAnsi="宋体" w:hint="eastAsia"/>
          <w:sz w:val="30"/>
          <w:szCs w:val="30"/>
        </w:rPr>
        <w:t>时间大约在5-10分钟，在这段时间内学生可以保持高度的精神集中，</w:t>
      </w:r>
      <w:proofErr w:type="gramStart"/>
      <w:r w:rsidRPr="00B224FA">
        <w:rPr>
          <w:rFonts w:ascii="仿宋_GB2312" w:eastAsia="仿宋_GB2312" w:hAnsi="宋体" w:hint="eastAsia"/>
          <w:sz w:val="30"/>
          <w:szCs w:val="30"/>
        </w:rPr>
        <w:t>所以微课的</w:t>
      </w:r>
      <w:proofErr w:type="gramEnd"/>
      <w:r w:rsidRPr="00B224FA">
        <w:rPr>
          <w:rFonts w:ascii="仿宋_GB2312" w:eastAsia="仿宋_GB2312" w:hAnsi="宋体" w:hint="eastAsia"/>
          <w:sz w:val="30"/>
          <w:szCs w:val="30"/>
        </w:rPr>
        <w:t>效率自然也就不言而喻。伴随现代信息技术的发展，</w:t>
      </w:r>
      <w:proofErr w:type="gramStart"/>
      <w:r w:rsidRPr="00B224FA">
        <w:rPr>
          <w:rFonts w:ascii="仿宋_GB2312" w:eastAsia="仿宋_GB2312" w:hAnsi="宋体" w:hint="eastAsia"/>
          <w:sz w:val="30"/>
          <w:szCs w:val="30"/>
        </w:rPr>
        <w:t>微课的</w:t>
      </w:r>
      <w:proofErr w:type="gramEnd"/>
      <w:r w:rsidRPr="00B224FA">
        <w:rPr>
          <w:rFonts w:ascii="仿宋_GB2312" w:eastAsia="仿宋_GB2312" w:hAnsi="宋体" w:hint="eastAsia"/>
          <w:sz w:val="30"/>
          <w:szCs w:val="30"/>
        </w:rPr>
        <w:t>推送平台也十分多元化，教育资源的网站，</w:t>
      </w:r>
      <w:proofErr w:type="gramStart"/>
      <w:r w:rsidRPr="00B224FA">
        <w:rPr>
          <w:rFonts w:ascii="仿宋_GB2312" w:eastAsia="仿宋_GB2312" w:hAnsi="宋体" w:hint="eastAsia"/>
          <w:sz w:val="30"/>
          <w:szCs w:val="30"/>
        </w:rPr>
        <w:t>微信等</w:t>
      </w:r>
      <w:proofErr w:type="gramEnd"/>
      <w:r w:rsidRPr="00B224FA">
        <w:rPr>
          <w:rFonts w:ascii="仿宋_GB2312" w:eastAsia="仿宋_GB2312" w:hAnsi="宋体" w:hint="eastAsia"/>
          <w:sz w:val="30"/>
          <w:szCs w:val="30"/>
        </w:rPr>
        <w:t>都可以是学习的平台，同时又具有可以反复观看学习的特点，使学生的学习机会大大提升。</w:t>
      </w:r>
    </w:p>
    <w:p w:rsidR="00D20521" w:rsidRPr="00B224FA" w:rsidRDefault="00D20521" w:rsidP="00D20521">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再有，随着现今互联网技术的发展，利用手机等工具制作视频等文件已经极其方便，并且制作的主体范围也很广泛，可以是教师。也可以是学生、家长、课外辅导员等。只要是发现了有探究意义的问题点，随时随地的就可以记录下来探究的过程，并与大家分享。</w:t>
      </w:r>
    </w:p>
    <w:p w:rsidR="00D20521" w:rsidRPr="00B224FA" w:rsidRDefault="00D20521" w:rsidP="00D20521">
      <w:pPr>
        <w:spacing w:line="480" w:lineRule="exact"/>
        <w:ind w:firstLineChars="200" w:firstLine="600"/>
        <w:rPr>
          <w:rFonts w:ascii="仿宋_GB2312" w:eastAsia="仿宋_GB2312" w:hAnsi="宋体" w:hint="eastAsia"/>
          <w:sz w:val="30"/>
          <w:szCs w:val="30"/>
        </w:rPr>
      </w:pPr>
      <w:proofErr w:type="gramStart"/>
      <w:r w:rsidRPr="00B224FA">
        <w:rPr>
          <w:rFonts w:ascii="仿宋_GB2312" w:eastAsia="仿宋_GB2312" w:hAnsi="宋体" w:hint="eastAsia"/>
          <w:sz w:val="30"/>
          <w:szCs w:val="30"/>
        </w:rPr>
        <w:t>所以微课对</w:t>
      </w:r>
      <w:proofErr w:type="gramEnd"/>
      <w:r w:rsidRPr="00B224FA">
        <w:rPr>
          <w:rFonts w:ascii="仿宋_GB2312" w:eastAsia="仿宋_GB2312" w:hAnsi="宋体" w:hint="eastAsia"/>
          <w:sz w:val="30"/>
          <w:szCs w:val="30"/>
        </w:rPr>
        <w:t>物理教学和物理实验探究核心素养的培养有着非常积极的意义。</w:t>
      </w:r>
    </w:p>
    <w:p w:rsidR="00D20521" w:rsidRPr="00B224FA" w:rsidRDefault="00D20521" w:rsidP="00D20521">
      <w:pPr>
        <w:spacing w:line="480" w:lineRule="exact"/>
        <w:rPr>
          <w:rFonts w:ascii="仿宋_GB2312" w:eastAsia="仿宋_GB2312" w:hAnsi="宋体" w:hint="eastAsia"/>
          <w:b/>
          <w:sz w:val="30"/>
          <w:szCs w:val="30"/>
        </w:rPr>
      </w:pPr>
      <w:r w:rsidRPr="00B224FA">
        <w:rPr>
          <w:rFonts w:ascii="仿宋_GB2312" w:eastAsia="仿宋_GB2312" w:hAnsi="宋体" w:hint="eastAsia"/>
          <w:b/>
          <w:sz w:val="30"/>
          <w:szCs w:val="30"/>
        </w:rPr>
        <w:t>四、</w:t>
      </w:r>
      <w:proofErr w:type="gramStart"/>
      <w:r w:rsidRPr="00B224FA">
        <w:rPr>
          <w:rFonts w:ascii="仿宋_GB2312" w:eastAsia="仿宋_GB2312" w:hAnsi="宋体" w:hint="eastAsia"/>
          <w:b/>
          <w:sz w:val="30"/>
          <w:szCs w:val="30"/>
        </w:rPr>
        <w:t>微课培养</w:t>
      </w:r>
      <w:proofErr w:type="gramEnd"/>
      <w:r w:rsidRPr="00B224FA">
        <w:rPr>
          <w:rFonts w:ascii="仿宋_GB2312" w:eastAsia="仿宋_GB2312" w:hAnsi="宋体" w:hint="eastAsia"/>
          <w:b/>
          <w:sz w:val="30"/>
          <w:szCs w:val="30"/>
        </w:rPr>
        <w:t>初中生物理实验探究素养的实践</w:t>
      </w:r>
    </w:p>
    <w:p w:rsidR="00D20521" w:rsidRPr="00B224FA" w:rsidRDefault="00D20521" w:rsidP="00D20521">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针对之前提出的传统培养初中生物理实验探究素养的问题，曾经有过以下的实践：</w:t>
      </w:r>
    </w:p>
    <w:p w:rsidR="00D20521" w:rsidRPr="00B224FA" w:rsidRDefault="00D20521" w:rsidP="00D20521">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分别制作了《熔化和凝固》和《汽化和液化》两节微课，分别对实验过程进行录制，并在剪辑过程中加快实验过程展示。课上在</w:t>
      </w:r>
      <w:proofErr w:type="gramStart"/>
      <w:r w:rsidRPr="00B224FA">
        <w:rPr>
          <w:rFonts w:ascii="仿宋_GB2312" w:eastAsia="仿宋_GB2312" w:hAnsi="宋体" w:hint="eastAsia"/>
          <w:sz w:val="30"/>
          <w:szCs w:val="30"/>
        </w:rPr>
        <w:t>充分引导</w:t>
      </w:r>
      <w:proofErr w:type="gramEnd"/>
      <w:r w:rsidRPr="00B224FA">
        <w:rPr>
          <w:rFonts w:ascii="仿宋_GB2312" w:eastAsia="仿宋_GB2312" w:hAnsi="宋体" w:hint="eastAsia"/>
          <w:sz w:val="30"/>
          <w:szCs w:val="30"/>
        </w:rPr>
        <w:t>学生提出问题、猜想假设、设计实验后展示微课，时间大大缩短，并在出现问题处，如海波凝固时的过冷现象，随时可以停止播放，让</w:t>
      </w:r>
      <w:r w:rsidRPr="00B224FA">
        <w:rPr>
          <w:rFonts w:ascii="仿宋_GB2312" w:eastAsia="仿宋_GB2312" w:hAnsi="宋体" w:hint="eastAsia"/>
          <w:sz w:val="30"/>
          <w:szCs w:val="30"/>
        </w:rPr>
        <w:lastRenderedPageBreak/>
        <w:t>学生仔细观察现象特点，让学生充分体会实验的过程。在这样学习后再由学生自己完成分组实验，过程中的很多问题都迎刃而解。</w:t>
      </w:r>
    </w:p>
    <w:p w:rsidR="00D20521" w:rsidRPr="00B224FA" w:rsidRDefault="00D20521" w:rsidP="00D20521">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在电路的学习过程中发现学生在纸上连接电路图、实物图都没有问题，但是到了实验室在连接电路时，有的学生连导线应该如何连接都不知道，一方面是学生的生活经验匮乏，再有就是教师在进行演示实验时，这些小的细节有时会由于学生观察角度等问题而没有注意到，所以制作了《电流表的使用》这一微课，从示范如何连接导线开始，用全方位的视角充分展现实验操作的过程，对于学生的帮助作用巨大。</w:t>
      </w:r>
    </w:p>
    <w:p w:rsidR="00D20521" w:rsidRPr="00B224FA" w:rsidRDefault="00D20521" w:rsidP="00D20521">
      <w:pPr>
        <w:spacing w:line="480" w:lineRule="exact"/>
        <w:ind w:firstLineChars="200" w:firstLine="600"/>
        <w:rPr>
          <w:rFonts w:ascii="仿宋_GB2312" w:eastAsia="仿宋_GB2312" w:hAnsi="宋体" w:hint="eastAsia"/>
          <w:sz w:val="30"/>
          <w:szCs w:val="30"/>
        </w:rPr>
      </w:pPr>
      <w:proofErr w:type="gramStart"/>
      <w:r w:rsidRPr="00B224FA">
        <w:rPr>
          <w:rFonts w:ascii="仿宋_GB2312" w:eastAsia="仿宋_GB2312" w:hAnsi="宋体" w:hint="eastAsia"/>
          <w:sz w:val="30"/>
          <w:szCs w:val="30"/>
        </w:rPr>
        <w:t>制作微课《托里拆利实验》</w:t>
      </w:r>
      <w:proofErr w:type="gramEnd"/>
      <w:r w:rsidRPr="00B224FA">
        <w:rPr>
          <w:rFonts w:ascii="仿宋_GB2312" w:eastAsia="仿宋_GB2312" w:hAnsi="宋体" w:hint="eastAsia"/>
          <w:sz w:val="30"/>
          <w:szCs w:val="30"/>
        </w:rPr>
        <w:t>，通过现有视频资源之间的整合，充分展现了当实验条件发生改变，如玻璃管倾斜、提升、下降、玻璃管的粗细变化、以及玻璃管内掺入少量气体时汞柱的变化情况，让学生直观的看到实验的现象比任何理论的分析都更加具有说服性。</w:t>
      </w:r>
    </w:p>
    <w:p w:rsidR="00D20521" w:rsidRPr="00B224FA" w:rsidRDefault="00D20521" w:rsidP="00D20521">
      <w:pPr>
        <w:spacing w:line="480" w:lineRule="exact"/>
        <w:ind w:firstLineChars="200" w:firstLine="600"/>
        <w:rPr>
          <w:rFonts w:ascii="仿宋_GB2312" w:eastAsia="仿宋_GB2312" w:hAnsi="宋体" w:hint="eastAsia"/>
          <w:sz w:val="30"/>
          <w:szCs w:val="30"/>
        </w:rPr>
      </w:pPr>
      <w:proofErr w:type="gramStart"/>
      <w:r w:rsidRPr="00B224FA">
        <w:rPr>
          <w:rFonts w:ascii="仿宋_GB2312" w:eastAsia="仿宋_GB2312" w:hAnsi="宋体" w:hint="eastAsia"/>
          <w:sz w:val="30"/>
          <w:szCs w:val="30"/>
        </w:rPr>
        <w:t>利用微课《分子间作用力》</w:t>
      </w:r>
      <w:proofErr w:type="gramEnd"/>
      <w:r w:rsidRPr="00B224FA">
        <w:rPr>
          <w:rFonts w:ascii="仿宋_GB2312" w:eastAsia="仿宋_GB2312" w:hAnsi="宋体" w:hint="eastAsia"/>
          <w:sz w:val="30"/>
          <w:szCs w:val="30"/>
        </w:rPr>
        <w:t>将分子量级的镜头直接展现在学生面前，非常容易的突破了学生认知上的瓶颈，比教师生硬枯燥的讲解更加容易接受，充分体现了尊重科学事实的科学理念。而学生的学习效果也有明显提升，在课后的调查检测中发现：</w:t>
      </w:r>
      <w:proofErr w:type="gramStart"/>
      <w:r w:rsidRPr="00B224FA">
        <w:rPr>
          <w:rFonts w:ascii="仿宋_GB2312" w:eastAsia="仿宋_GB2312" w:hAnsi="宋体" w:hint="eastAsia"/>
          <w:sz w:val="30"/>
          <w:szCs w:val="30"/>
        </w:rPr>
        <w:t>使用微课的</w:t>
      </w:r>
      <w:proofErr w:type="gramEnd"/>
      <w:r w:rsidRPr="00B224FA">
        <w:rPr>
          <w:rFonts w:ascii="仿宋_GB2312" w:eastAsia="仿宋_GB2312" w:hAnsi="宋体" w:hint="eastAsia"/>
          <w:sz w:val="30"/>
          <w:szCs w:val="30"/>
        </w:rPr>
        <w:t>班级，对本知识点的检测中平均成绩为81.5分，而没有</w:t>
      </w:r>
      <w:proofErr w:type="gramStart"/>
      <w:r w:rsidRPr="00B224FA">
        <w:rPr>
          <w:rFonts w:ascii="仿宋_GB2312" w:eastAsia="仿宋_GB2312" w:hAnsi="宋体" w:hint="eastAsia"/>
          <w:sz w:val="30"/>
          <w:szCs w:val="30"/>
        </w:rPr>
        <w:t>使用微课的</w:t>
      </w:r>
      <w:proofErr w:type="gramEnd"/>
      <w:r w:rsidRPr="00B224FA">
        <w:rPr>
          <w:rFonts w:ascii="仿宋_GB2312" w:eastAsia="仿宋_GB2312" w:hAnsi="宋体" w:hint="eastAsia"/>
          <w:sz w:val="30"/>
          <w:szCs w:val="30"/>
        </w:rPr>
        <w:t>班级学生对本知识点的检测成绩只有75.6分；而一个月以后在没有提前通知的情况下，对本知识点再次检测，</w:t>
      </w:r>
      <w:proofErr w:type="gramStart"/>
      <w:r w:rsidRPr="00B224FA">
        <w:rPr>
          <w:rFonts w:ascii="仿宋_GB2312" w:eastAsia="仿宋_GB2312" w:hAnsi="宋体" w:hint="eastAsia"/>
          <w:sz w:val="30"/>
          <w:szCs w:val="30"/>
        </w:rPr>
        <w:t>使用微课的</w:t>
      </w:r>
      <w:proofErr w:type="gramEnd"/>
      <w:r w:rsidRPr="00B224FA">
        <w:rPr>
          <w:rFonts w:ascii="仿宋_GB2312" w:eastAsia="仿宋_GB2312" w:hAnsi="宋体" w:hint="eastAsia"/>
          <w:sz w:val="30"/>
          <w:szCs w:val="30"/>
        </w:rPr>
        <w:t>班级平均成绩为72.1分，而没有</w:t>
      </w:r>
      <w:proofErr w:type="gramStart"/>
      <w:r w:rsidRPr="00B224FA">
        <w:rPr>
          <w:rFonts w:ascii="仿宋_GB2312" w:eastAsia="仿宋_GB2312" w:hAnsi="宋体" w:hint="eastAsia"/>
          <w:sz w:val="30"/>
          <w:szCs w:val="30"/>
        </w:rPr>
        <w:t>使用微课的</w:t>
      </w:r>
      <w:proofErr w:type="gramEnd"/>
      <w:r w:rsidRPr="00B224FA">
        <w:rPr>
          <w:rFonts w:ascii="仿宋_GB2312" w:eastAsia="仿宋_GB2312" w:hAnsi="宋体" w:hint="eastAsia"/>
          <w:sz w:val="30"/>
          <w:szCs w:val="30"/>
        </w:rPr>
        <w:t>班级的平均成绩为60.2分。由此看来，</w:t>
      </w:r>
      <w:proofErr w:type="gramStart"/>
      <w:r w:rsidRPr="00B224FA">
        <w:rPr>
          <w:rFonts w:ascii="仿宋_GB2312" w:eastAsia="仿宋_GB2312" w:hAnsi="宋体" w:hint="eastAsia"/>
          <w:sz w:val="30"/>
          <w:szCs w:val="30"/>
        </w:rPr>
        <w:t>微课在</w:t>
      </w:r>
      <w:proofErr w:type="gramEnd"/>
      <w:r w:rsidRPr="00B224FA">
        <w:rPr>
          <w:rFonts w:ascii="仿宋_GB2312" w:eastAsia="仿宋_GB2312" w:hAnsi="宋体" w:hint="eastAsia"/>
          <w:sz w:val="30"/>
          <w:szCs w:val="30"/>
        </w:rPr>
        <w:t>教学中有着不可取代的地位，能使学生对于知识的认知、理解相较于普通的课堂教学有很好的提升作用。</w:t>
      </w:r>
    </w:p>
    <w:p w:rsidR="00D20521" w:rsidRPr="00B224FA" w:rsidRDefault="00D20521" w:rsidP="00D20521">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我所制作</w:t>
      </w:r>
      <w:proofErr w:type="gramStart"/>
      <w:r w:rsidRPr="00B224FA">
        <w:rPr>
          <w:rFonts w:ascii="仿宋_GB2312" w:eastAsia="仿宋_GB2312" w:hAnsi="宋体" w:hint="eastAsia"/>
          <w:sz w:val="30"/>
          <w:szCs w:val="30"/>
        </w:rPr>
        <w:t>的微课《测量小灯泡的电功率》</w:t>
      </w:r>
      <w:proofErr w:type="gramEnd"/>
      <w:r w:rsidRPr="00B224FA">
        <w:rPr>
          <w:rFonts w:ascii="仿宋_GB2312" w:eastAsia="仿宋_GB2312" w:hAnsi="宋体" w:hint="eastAsia"/>
          <w:sz w:val="30"/>
          <w:szCs w:val="30"/>
        </w:rPr>
        <w:t>通过不同的平台发送给学生，因为学生的学习水平参差不齐，学习爱好也各有不同，所以学生在课下有选择的再次或多次观看微课，反复理解，从问题的提出、猜想假设、设计实验、数据的收集、得出结论等方面让学生充分体会实验探究的过程，收效很好。</w:t>
      </w:r>
    </w:p>
    <w:p w:rsidR="00D20521" w:rsidRPr="00B224FA" w:rsidRDefault="00D20521" w:rsidP="00D20521">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在学习《杠杆》一课以后，要求学生寻找身边的杠杆。有的学生找到社区里的跷跷板，发现是一个等臂杠杆，根据杠杆原理需要质量</w:t>
      </w:r>
      <w:r w:rsidRPr="00B224FA">
        <w:rPr>
          <w:rFonts w:ascii="仿宋_GB2312" w:eastAsia="仿宋_GB2312" w:hAnsi="宋体" w:hint="eastAsia"/>
          <w:sz w:val="30"/>
          <w:szCs w:val="30"/>
        </w:rPr>
        <w:lastRenderedPageBreak/>
        <w:t>一样的人才能使用，但现实生活中经常是不一样体重的人一起使用，怎样才能完成这样的任务呢？在教师的引导下，学生自主完成了问题的提出、猜想、设计实验、完成实验的过程，并全程记录下来，通过剪辑制作</w:t>
      </w:r>
      <w:proofErr w:type="gramStart"/>
      <w:r w:rsidRPr="00B224FA">
        <w:rPr>
          <w:rFonts w:ascii="仿宋_GB2312" w:eastAsia="仿宋_GB2312" w:hAnsi="宋体" w:hint="eastAsia"/>
          <w:sz w:val="30"/>
          <w:szCs w:val="30"/>
        </w:rPr>
        <w:t>成微课《跷跷板不能承受之重》</w:t>
      </w:r>
      <w:proofErr w:type="gramEnd"/>
      <w:r w:rsidRPr="00B224FA">
        <w:rPr>
          <w:rFonts w:ascii="仿宋_GB2312" w:eastAsia="仿宋_GB2312" w:hAnsi="宋体" w:hint="eastAsia"/>
          <w:sz w:val="30"/>
          <w:szCs w:val="30"/>
        </w:rPr>
        <w:t>，制作小组的成员，对这一问题有了更深层次的理解，同时在班内展示后也激起了其他学生的积极性，纷纷加入到身边的物理</w:t>
      </w:r>
      <w:proofErr w:type="gramStart"/>
      <w:r w:rsidRPr="00B224FA">
        <w:rPr>
          <w:rFonts w:ascii="仿宋_GB2312" w:eastAsia="仿宋_GB2312" w:hAnsi="宋体" w:hint="eastAsia"/>
          <w:sz w:val="30"/>
          <w:szCs w:val="30"/>
        </w:rPr>
        <w:t>微课制作</w:t>
      </w:r>
      <w:proofErr w:type="gramEnd"/>
      <w:r w:rsidRPr="00B224FA">
        <w:rPr>
          <w:rFonts w:ascii="仿宋_GB2312" w:eastAsia="仿宋_GB2312" w:hAnsi="宋体" w:hint="eastAsia"/>
          <w:sz w:val="30"/>
          <w:szCs w:val="30"/>
        </w:rPr>
        <w:t>小组中来，完成了很多作品。</w:t>
      </w:r>
    </w:p>
    <w:p w:rsidR="00D20521" w:rsidRPr="00B224FA" w:rsidRDefault="00D20521" w:rsidP="00D20521">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还有利用水来测定大气压强，由于这个实验属于大型实验，所以由多名学生之间配合完成，将实验的过程视频，经过再处理，制作</w:t>
      </w:r>
      <w:proofErr w:type="gramStart"/>
      <w:r w:rsidRPr="00B224FA">
        <w:rPr>
          <w:rFonts w:ascii="仿宋_GB2312" w:eastAsia="仿宋_GB2312" w:hAnsi="宋体" w:hint="eastAsia"/>
          <w:sz w:val="30"/>
          <w:szCs w:val="30"/>
        </w:rPr>
        <w:t>成微课《大气压强有多大》</w:t>
      </w:r>
      <w:proofErr w:type="gramEnd"/>
      <w:r w:rsidRPr="00B224FA">
        <w:rPr>
          <w:rFonts w:ascii="仿宋_GB2312" w:eastAsia="仿宋_GB2312" w:hAnsi="宋体" w:hint="eastAsia"/>
          <w:sz w:val="30"/>
          <w:szCs w:val="30"/>
        </w:rPr>
        <w:t>。对于参与实验和制作的学生而言，这次的经历定会让他们终身难忘，当搭起</w:t>
      </w:r>
      <w:smartTag w:uri="urn:schemas-microsoft-com:office:smarttags" w:element="chmetcnv">
        <w:smartTagPr>
          <w:attr w:name="UnitName" w:val="米"/>
          <w:attr w:name="SourceValue" w:val="10"/>
          <w:attr w:name="HasSpace" w:val="False"/>
          <w:attr w:name="Negative" w:val="False"/>
          <w:attr w:name="NumberType" w:val="3"/>
          <w:attr w:name="TCSC" w:val="1"/>
        </w:smartTagPr>
        <w:r w:rsidRPr="00B224FA">
          <w:rPr>
            <w:rFonts w:ascii="仿宋_GB2312" w:eastAsia="仿宋_GB2312" w:hAnsi="宋体" w:hint="eastAsia"/>
            <w:sz w:val="30"/>
            <w:szCs w:val="30"/>
          </w:rPr>
          <w:t>十米</w:t>
        </w:r>
      </w:smartTag>
      <w:r w:rsidRPr="00B224FA">
        <w:rPr>
          <w:rFonts w:ascii="仿宋_GB2312" w:eastAsia="仿宋_GB2312" w:hAnsi="宋体" w:hint="eastAsia"/>
          <w:sz w:val="30"/>
          <w:szCs w:val="30"/>
        </w:rPr>
        <w:t>多高的水柱时，学生不由自主的发出感叹，探求知识的欲望不断膨胀，所以学生就提出了改变水柱的粗细，改变水柱的倾斜角度、提升水柱等等许多变化的实验条件，并把这样的改变结果也都制作到视频中。充分培养了学生的实验探究、科学态度与责任等核心素养。</w:t>
      </w:r>
      <w:proofErr w:type="gramStart"/>
      <w:r w:rsidRPr="00B224FA">
        <w:rPr>
          <w:rFonts w:ascii="仿宋_GB2312" w:eastAsia="仿宋_GB2312" w:hAnsi="宋体" w:hint="eastAsia"/>
          <w:sz w:val="30"/>
          <w:szCs w:val="30"/>
        </w:rPr>
        <w:t>微课制作</w:t>
      </w:r>
      <w:proofErr w:type="gramEnd"/>
      <w:r w:rsidRPr="00B224FA">
        <w:rPr>
          <w:rFonts w:ascii="仿宋_GB2312" w:eastAsia="仿宋_GB2312" w:hAnsi="宋体" w:hint="eastAsia"/>
          <w:sz w:val="30"/>
          <w:szCs w:val="30"/>
        </w:rPr>
        <w:t>不仅停留在教师自身，也可以让学生充分地参与进来，在调动学生积极性的同时，参与过程的体验和成果展现的成就感，都使学生成为学习的主体，学习的效果也大大提升。</w:t>
      </w:r>
    </w:p>
    <w:p w:rsidR="00D20521" w:rsidRPr="00B224FA" w:rsidRDefault="00D20521" w:rsidP="00D20521">
      <w:pPr>
        <w:spacing w:line="480" w:lineRule="exact"/>
        <w:rPr>
          <w:rFonts w:ascii="仿宋_GB2312" w:eastAsia="仿宋_GB2312" w:hAnsi="宋体" w:hint="eastAsia"/>
          <w:b/>
          <w:sz w:val="30"/>
          <w:szCs w:val="30"/>
        </w:rPr>
      </w:pPr>
      <w:r w:rsidRPr="00B224FA">
        <w:rPr>
          <w:rFonts w:ascii="仿宋_GB2312" w:eastAsia="仿宋_GB2312" w:hAnsi="宋体" w:hint="eastAsia"/>
          <w:b/>
          <w:sz w:val="30"/>
          <w:szCs w:val="30"/>
        </w:rPr>
        <w:t>五、</w:t>
      </w:r>
      <w:proofErr w:type="gramStart"/>
      <w:r w:rsidRPr="00B224FA">
        <w:rPr>
          <w:rFonts w:ascii="仿宋_GB2312" w:eastAsia="仿宋_GB2312" w:hAnsi="宋体" w:hint="eastAsia"/>
          <w:b/>
          <w:sz w:val="30"/>
          <w:szCs w:val="30"/>
        </w:rPr>
        <w:t>微课培养</w:t>
      </w:r>
      <w:proofErr w:type="gramEnd"/>
      <w:r w:rsidRPr="00B224FA">
        <w:rPr>
          <w:rFonts w:ascii="仿宋_GB2312" w:eastAsia="仿宋_GB2312" w:hAnsi="宋体" w:hint="eastAsia"/>
          <w:b/>
          <w:sz w:val="30"/>
          <w:szCs w:val="30"/>
        </w:rPr>
        <w:t>初中生物理实验探究素养实践的问题与反思。</w:t>
      </w:r>
    </w:p>
    <w:p w:rsidR="00D20521" w:rsidRPr="00B224FA" w:rsidRDefault="00D20521" w:rsidP="00D20521">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在我们的教育教学前路上，作为教育第一战线的身体力行者，要在教学过程中不断尝试可以为教学服务的方式、方法，同时也要让我们的课堂顺应时代的发展。</w:t>
      </w:r>
      <w:proofErr w:type="gramStart"/>
      <w:r w:rsidRPr="00B224FA">
        <w:rPr>
          <w:rFonts w:ascii="仿宋_GB2312" w:eastAsia="仿宋_GB2312" w:hAnsi="宋体" w:hint="eastAsia"/>
          <w:sz w:val="30"/>
          <w:szCs w:val="30"/>
        </w:rPr>
        <w:t>微课也</w:t>
      </w:r>
      <w:proofErr w:type="gramEnd"/>
      <w:r w:rsidRPr="00B224FA">
        <w:rPr>
          <w:rFonts w:ascii="仿宋_GB2312" w:eastAsia="仿宋_GB2312" w:hAnsi="宋体" w:hint="eastAsia"/>
          <w:sz w:val="30"/>
          <w:szCs w:val="30"/>
        </w:rPr>
        <w:t>只是现今流行的一种教学手段，在</w:t>
      </w:r>
      <w:proofErr w:type="gramStart"/>
      <w:r w:rsidRPr="00B224FA">
        <w:rPr>
          <w:rFonts w:ascii="仿宋_GB2312" w:eastAsia="仿宋_GB2312" w:hAnsi="宋体" w:hint="eastAsia"/>
          <w:sz w:val="30"/>
          <w:szCs w:val="30"/>
        </w:rPr>
        <w:t>微课培养</w:t>
      </w:r>
      <w:proofErr w:type="gramEnd"/>
      <w:r w:rsidRPr="00B224FA">
        <w:rPr>
          <w:rFonts w:ascii="仿宋_GB2312" w:eastAsia="仿宋_GB2312" w:hAnsi="宋体" w:hint="eastAsia"/>
          <w:sz w:val="30"/>
          <w:szCs w:val="30"/>
        </w:rPr>
        <w:t>学生的实验探究素养实践过程中，还存在很多的问题。例如，不同教师的现代信息技术水平不同，所以有好的想法却不能充分展现出来；还有一节</w:t>
      </w:r>
      <w:proofErr w:type="gramStart"/>
      <w:r w:rsidRPr="00B224FA">
        <w:rPr>
          <w:rFonts w:ascii="仿宋_GB2312" w:eastAsia="仿宋_GB2312" w:hAnsi="宋体" w:hint="eastAsia"/>
          <w:sz w:val="30"/>
          <w:szCs w:val="30"/>
        </w:rPr>
        <w:t>好的微课是</w:t>
      </w:r>
      <w:proofErr w:type="gramEnd"/>
      <w:r w:rsidRPr="00B224FA">
        <w:rPr>
          <w:rFonts w:ascii="仿宋_GB2312" w:eastAsia="仿宋_GB2312" w:hAnsi="宋体" w:hint="eastAsia"/>
          <w:sz w:val="30"/>
          <w:szCs w:val="30"/>
        </w:rPr>
        <w:t>在短短几分钟内凝结教师教育的精华，是需要反复的研究、推敲、修改的；再有并不是所有的实验都可以</w:t>
      </w:r>
      <w:proofErr w:type="gramStart"/>
      <w:r w:rsidRPr="00B224FA">
        <w:rPr>
          <w:rFonts w:ascii="仿宋_GB2312" w:eastAsia="仿宋_GB2312" w:hAnsi="宋体" w:hint="eastAsia"/>
          <w:sz w:val="30"/>
          <w:szCs w:val="30"/>
        </w:rPr>
        <w:t>用微课替代</w:t>
      </w:r>
      <w:proofErr w:type="gramEnd"/>
      <w:r w:rsidRPr="00B224FA">
        <w:rPr>
          <w:rFonts w:ascii="仿宋_GB2312" w:eastAsia="仿宋_GB2312" w:hAnsi="宋体" w:hint="eastAsia"/>
          <w:sz w:val="30"/>
          <w:szCs w:val="30"/>
        </w:rPr>
        <w:t>，只是当现实实验条件不满足时，用</w:t>
      </w:r>
      <w:proofErr w:type="gramStart"/>
      <w:r w:rsidRPr="00B224FA">
        <w:rPr>
          <w:rFonts w:ascii="仿宋_GB2312" w:eastAsia="仿宋_GB2312" w:hAnsi="宋体" w:hint="eastAsia"/>
          <w:sz w:val="30"/>
          <w:szCs w:val="30"/>
        </w:rPr>
        <w:t>微课加以</w:t>
      </w:r>
      <w:proofErr w:type="gramEnd"/>
      <w:r w:rsidRPr="00B224FA">
        <w:rPr>
          <w:rFonts w:ascii="仿宋_GB2312" w:eastAsia="仿宋_GB2312" w:hAnsi="宋体" w:hint="eastAsia"/>
          <w:sz w:val="30"/>
          <w:szCs w:val="30"/>
        </w:rPr>
        <w:t>弥补。这些问题也就需要教师多参加现代信息技术的培训，提升自身的技术水平；并在平时的教研工作中，多多讨论、研究、集思广益，并要付出大量的时间来进行打磨，不能使用“拿来主义”，现在有很多商业平台也在制</w:t>
      </w:r>
      <w:r w:rsidRPr="00B224FA">
        <w:rPr>
          <w:rFonts w:ascii="仿宋_GB2312" w:eastAsia="仿宋_GB2312" w:hAnsi="宋体" w:hint="eastAsia"/>
          <w:sz w:val="30"/>
          <w:szCs w:val="30"/>
        </w:rPr>
        <w:lastRenderedPageBreak/>
        <w:t>作微课，但是有的并不能适用于我们平时的课堂教学，所以要制作出教师真正需要的、学生需要的，有针对性、高质量的微课，来为课堂、为培养学生的实验探究核心素养来提供有效支撑。</w:t>
      </w:r>
    </w:p>
    <w:p w:rsidR="00D20521" w:rsidRPr="00B224FA" w:rsidRDefault="00D20521" w:rsidP="00D20521">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评价一节课的好坏</w:t>
      </w:r>
      <w:proofErr w:type="gramStart"/>
      <w:r w:rsidRPr="00B224FA">
        <w:rPr>
          <w:rFonts w:ascii="仿宋_GB2312" w:eastAsia="仿宋_GB2312" w:hAnsi="宋体" w:hint="eastAsia"/>
          <w:sz w:val="30"/>
          <w:szCs w:val="30"/>
        </w:rPr>
        <w:t>最</w:t>
      </w:r>
      <w:proofErr w:type="gramEnd"/>
      <w:r w:rsidRPr="00B224FA">
        <w:rPr>
          <w:rFonts w:ascii="仿宋_GB2312" w:eastAsia="仿宋_GB2312" w:hAnsi="宋体" w:hint="eastAsia"/>
          <w:sz w:val="30"/>
          <w:szCs w:val="30"/>
        </w:rPr>
        <w:t>关键、最根本的衡量标准是学生的学习效果。而学习效果的界定应不仅仅止于知识的接受、理解，更应体现各种能力、素养的形成，这样才能为终身学习的目标打下坚实的基础。为了培养学生的核心素养，教师更不能拘泥于形式，并且还要紧跟时代的步伐，顺应时代的发展，不断的去更新、改善自己的课堂形式。而在这不断的改进中，</w:t>
      </w:r>
      <w:proofErr w:type="gramStart"/>
      <w:r w:rsidRPr="00B224FA">
        <w:rPr>
          <w:rFonts w:ascii="仿宋_GB2312" w:eastAsia="仿宋_GB2312" w:hAnsi="宋体" w:hint="eastAsia"/>
          <w:sz w:val="30"/>
          <w:szCs w:val="30"/>
        </w:rPr>
        <w:t>微课无疑</w:t>
      </w:r>
      <w:proofErr w:type="gramEnd"/>
      <w:r w:rsidRPr="00B224FA">
        <w:rPr>
          <w:rFonts w:ascii="仿宋_GB2312" w:eastAsia="仿宋_GB2312" w:hAnsi="宋体" w:hint="eastAsia"/>
          <w:sz w:val="30"/>
          <w:szCs w:val="30"/>
        </w:rPr>
        <w:t>已经体现了巨大的影响效果，所以，作为教师也要快速的适应发展，寻找</w:t>
      </w:r>
      <w:proofErr w:type="gramStart"/>
      <w:r w:rsidRPr="00B224FA">
        <w:rPr>
          <w:rFonts w:ascii="仿宋_GB2312" w:eastAsia="仿宋_GB2312" w:hAnsi="宋体" w:hint="eastAsia"/>
          <w:sz w:val="30"/>
          <w:szCs w:val="30"/>
        </w:rPr>
        <w:t>利用微课可以</w:t>
      </w:r>
      <w:proofErr w:type="gramEnd"/>
      <w:r w:rsidRPr="00B224FA">
        <w:rPr>
          <w:rFonts w:ascii="仿宋_GB2312" w:eastAsia="仿宋_GB2312" w:hAnsi="宋体" w:hint="eastAsia"/>
          <w:sz w:val="30"/>
          <w:szCs w:val="30"/>
        </w:rPr>
        <w:t>快速、有效突破的知识点，不断的设计、更新我们</w:t>
      </w:r>
      <w:proofErr w:type="gramStart"/>
      <w:r w:rsidRPr="00B224FA">
        <w:rPr>
          <w:rFonts w:ascii="仿宋_GB2312" w:eastAsia="仿宋_GB2312" w:hAnsi="宋体" w:hint="eastAsia"/>
          <w:sz w:val="30"/>
          <w:szCs w:val="30"/>
        </w:rPr>
        <w:t>的微课资源</w:t>
      </w:r>
      <w:proofErr w:type="gramEnd"/>
      <w:r w:rsidRPr="00B224FA">
        <w:rPr>
          <w:rFonts w:ascii="仿宋_GB2312" w:eastAsia="仿宋_GB2312" w:hAnsi="宋体" w:hint="eastAsia"/>
          <w:sz w:val="30"/>
          <w:szCs w:val="30"/>
        </w:rPr>
        <w:t>，为充分培养学生的物理核心素养打下坚实基础。</w:t>
      </w:r>
    </w:p>
    <w:p w:rsidR="00D20521" w:rsidRDefault="00D20521" w:rsidP="00D20521">
      <w:pPr>
        <w:spacing w:line="480" w:lineRule="exact"/>
        <w:rPr>
          <w:rFonts w:ascii="仿宋_GB2312" w:eastAsia="仿宋_GB2312" w:hAnsi="宋体" w:hint="eastAsia"/>
          <w:sz w:val="30"/>
          <w:szCs w:val="30"/>
        </w:rPr>
      </w:pPr>
    </w:p>
    <w:p w:rsidR="00D20521" w:rsidRDefault="00D20521" w:rsidP="00D20521">
      <w:pPr>
        <w:spacing w:line="480" w:lineRule="exact"/>
        <w:rPr>
          <w:rFonts w:ascii="仿宋_GB2312" w:eastAsia="仿宋_GB2312" w:hAnsi="宋体" w:hint="eastAsia"/>
          <w:sz w:val="30"/>
          <w:szCs w:val="30"/>
        </w:rPr>
      </w:pPr>
    </w:p>
    <w:p w:rsidR="00D20521" w:rsidRDefault="00D20521" w:rsidP="00D20521">
      <w:pPr>
        <w:spacing w:line="480" w:lineRule="exact"/>
        <w:rPr>
          <w:rFonts w:ascii="仿宋_GB2312" w:eastAsia="仿宋_GB2312" w:hAnsi="宋体" w:hint="eastAsia"/>
          <w:sz w:val="30"/>
          <w:szCs w:val="30"/>
        </w:rPr>
      </w:pPr>
    </w:p>
    <w:p w:rsidR="00D20521" w:rsidRDefault="00D20521">
      <w:pPr>
        <w:widowControl/>
        <w:jc w:val="left"/>
        <w:rPr>
          <w:rFonts w:ascii="仿宋_GB2312" w:eastAsia="仿宋_GB2312" w:hAnsi="宋体"/>
          <w:sz w:val="30"/>
          <w:szCs w:val="30"/>
        </w:rPr>
      </w:pPr>
      <w:r>
        <w:rPr>
          <w:rFonts w:ascii="仿宋_GB2312" w:eastAsia="仿宋_GB2312" w:hAnsi="宋体"/>
          <w:sz w:val="30"/>
          <w:szCs w:val="30"/>
        </w:rPr>
        <w:br w:type="page"/>
      </w:r>
    </w:p>
    <w:p w:rsidR="00D20521" w:rsidRDefault="00D20521" w:rsidP="00D20521">
      <w:pPr>
        <w:widowControl/>
        <w:outlineLvl w:val="1"/>
        <w:rPr>
          <w:rFonts w:ascii="华文楷体" w:eastAsia="华文楷体" w:hAnsi="华文楷体" w:cs="宋体"/>
          <w:kern w:val="0"/>
          <w:sz w:val="24"/>
          <w:szCs w:val="24"/>
        </w:rPr>
      </w:pPr>
      <w:bookmarkStart w:id="21" w:name="_Toc56311981"/>
      <w:bookmarkStart w:id="22" w:name="_Toc56312935"/>
      <w:r>
        <w:rPr>
          <w:rFonts w:ascii="华文楷体" w:eastAsia="华文楷体" w:hAnsi="华文楷体" w:cs="宋体" w:hint="eastAsia"/>
          <w:kern w:val="0"/>
          <w:sz w:val="24"/>
          <w:szCs w:val="24"/>
        </w:rPr>
        <w:lastRenderedPageBreak/>
        <w:t>2020年4月</w:t>
      </w:r>
      <w:r w:rsidRPr="00D20521">
        <w:rPr>
          <w:rFonts w:ascii="华文楷体" w:eastAsia="华文楷体" w:hAnsi="华文楷体" w:cs="宋体" w:hint="eastAsia"/>
          <w:kern w:val="0"/>
          <w:sz w:val="24"/>
          <w:szCs w:val="24"/>
        </w:rPr>
        <w:t>在“融合创新与发展-聚焦教育信息化2.0”教育信息化论文征集评选</w:t>
      </w:r>
      <w:r>
        <w:rPr>
          <w:rFonts w:ascii="华文楷体" w:eastAsia="华文楷体" w:hAnsi="华文楷体" w:cs="宋体" w:hint="eastAsia"/>
          <w:kern w:val="0"/>
          <w:sz w:val="24"/>
          <w:szCs w:val="24"/>
        </w:rPr>
        <w:t>市级</w:t>
      </w:r>
      <w:r w:rsidRPr="00D20521">
        <w:rPr>
          <w:rFonts w:ascii="华文楷体" w:eastAsia="华文楷体" w:hAnsi="华文楷体" w:cs="宋体" w:hint="eastAsia"/>
          <w:kern w:val="0"/>
          <w:sz w:val="24"/>
          <w:szCs w:val="24"/>
        </w:rPr>
        <w:t>三等奖</w:t>
      </w:r>
      <w:bookmarkEnd w:id="21"/>
      <w:bookmarkEnd w:id="22"/>
    </w:p>
    <w:p w:rsidR="00D20521" w:rsidRDefault="005A01FD">
      <w:pPr>
        <w:widowControl/>
        <w:jc w:val="left"/>
        <w:rPr>
          <w:rFonts w:ascii="华文楷体" w:eastAsia="华文楷体" w:hAnsi="华文楷体" w:cs="宋体"/>
          <w:kern w:val="0"/>
          <w:sz w:val="24"/>
          <w:szCs w:val="24"/>
        </w:rPr>
      </w:pPr>
      <w:r>
        <w:rPr>
          <w:rFonts w:ascii="华文楷体" w:eastAsia="华文楷体" w:hAnsi="华文楷体" w:cs="宋体"/>
          <w:noProof/>
          <w:kern w:val="0"/>
          <w:sz w:val="24"/>
          <w:szCs w:val="24"/>
        </w:rPr>
        <w:drawing>
          <wp:inline distT="0" distB="0" distL="0" distR="0">
            <wp:extent cx="5759450" cy="7679267"/>
            <wp:effectExtent l="0" t="0" r="0" b="0"/>
            <wp:docPr id="20" name="图片 20" descr="C:\Users\Administrator\Desktop\iphone照片\IMG_20201115_08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strator\Desktop\iphone照片\IMG_20201115_0803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7679267"/>
                    </a:xfrm>
                    <a:prstGeom prst="rect">
                      <a:avLst/>
                    </a:prstGeom>
                    <a:noFill/>
                    <a:ln>
                      <a:noFill/>
                    </a:ln>
                  </pic:spPr>
                </pic:pic>
              </a:graphicData>
            </a:graphic>
          </wp:inline>
        </w:drawing>
      </w:r>
      <w:r w:rsidR="00D20521">
        <w:rPr>
          <w:rFonts w:ascii="华文楷体" w:eastAsia="华文楷体" w:hAnsi="华文楷体" w:cs="宋体"/>
          <w:kern w:val="0"/>
          <w:sz w:val="24"/>
          <w:szCs w:val="24"/>
        </w:rPr>
        <w:br w:type="page"/>
      </w:r>
    </w:p>
    <w:p w:rsidR="00D20521" w:rsidRDefault="00D20521" w:rsidP="00D20521">
      <w:pPr>
        <w:widowControl/>
        <w:outlineLvl w:val="1"/>
        <w:rPr>
          <w:rFonts w:ascii="华文楷体" w:eastAsia="华文楷体" w:hAnsi="华文楷体" w:cs="宋体" w:hint="eastAsia"/>
          <w:kern w:val="0"/>
          <w:sz w:val="24"/>
          <w:szCs w:val="24"/>
        </w:rPr>
      </w:pPr>
      <w:bookmarkStart w:id="23" w:name="_Toc56311982"/>
      <w:bookmarkStart w:id="24" w:name="_Toc56312936"/>
      <w:r>
        <w:rPr>
          <w:rFonts w:ascii="华文楷体" w:eastAsia="华文楷体" w:hAnsi="华文楷体" w:cs="宋体" w:hint="eastAsia"/>
          <w:kern w:val="0"/>
          <w:sz w:val="24"/>
          <w:szCs w:val="24"/>
        </w:rPr>
        <w:lastRenderedPageBreak/>
        <w:t>2020年9月</w:t>
      </w:r>
      <w:r w:rsidRPr="00D20521">
        <w:rPr>
          <w:rFonts w:ascii="华文楷体" w:eastAsia="华文楷体" w:hAnsi="华文楷体" w:cs="宋体" w:hint="eastAsia"/>
          <w:kern w:val="0"/>
          <w:sz w:val="24"/>
          <w:szCs w:val="24"/>
        </w:rPr>
        <w:t>荣获东丽区“融合创新与发展-聚焦教育信息化2.0”教育信息化论文评选一等奖</w:t>
      </w:r>
      <w:bookmarkEnd w:id="23"/>
      <w:bookmarkEnd w:id="24"/>
    </w:p>
    <w:p w:rsidR="00DA428A" w:rsidRDefault="00F653B7">
      <w:pPr>
        <w:widowControl/>
        <w:jc w:val="left"/>
        <w:rPr>
          <w:rFonts w:ascii="华文楷体" w:eastAsia="华文楷体" w:hAnsi="华文楷体" w:cs="宋体"/>
          <w:kern w:val="0"/>
          <w:sz w:val="24"/>
          <w:szCs w:val="24"/>
        </w:rPr>
      </w:pPr>
      <w:r>
        <w:rPr>
          <w:rFonts w:ascii="华文楷体" w:eastAsia="华文楷体" w:hAnsi="华文楷体" w:cs="宋体"/>
          <w:noProof/>
          <w:kern w:val="0"/>
          <w:sz w:val="24"/>
          <w:szCs w:val="24"/>
        </w:rPr>
        <w:drawing>
          <wp:inline distT="0" distB="0" distL="0" distR="0">
            <wp:extent cx="5759450" cy="7670136"/>
            <wp:effectExtent l="0" t="0" r="0" b="7620"/>
            <wp:docPr id="6" name="图片 6" descr="C:\Users\Administrator\Desktop\IMG_6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IMG_64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7670136"/>
                    </a:xfrm>
                    <a:prstGeom prst="rect">
                      <a:avLst/>
                    </a:prstGeom>
                    <a:noFill/>
                    <a:ln>
                      <a:noFill/>
                    </a:ln>
                  </pic:spPr>
                </pic:pic>
              </a:graphicData>
            </a:graphic>
          </wp:inline>
        </w:drawing>
      </w:r>
      <w:r w:rsidR="00DA428A">
        <w:rPr>
          <w:rFonts w:ascii="华文楷体" w:eastAsia="华文楷体" w:hAnsi="华文楷体" w:cs="宋体"/>
          <w:kern w:val="0"/>
          <w:sz w:val="24"/>
          <w:szCs w:val="24"/>
        </w:rPr>
        <w:br w:type="page"/>
      </w:r>
    </w:p>
    <w:p w:rsidR="00DA428A" w:rsidRPr="003B3F3E" w:rsidRDefault="00DA428A" w:rsidP="003B3F3E">
      <w:pPr>
        <w:spacing w:line="480" w:lineRule="exact"/>
        <w:jc w:val="center"/>
        <w:outlineLvl w:val="0"/>
        <w:rPr>
          <w:rFonts w:ascii="宋体" w:hAnsi="宋体" w:hint="eastAsia"/>
          <w:sz w:val="44"/>
          <w:szCs w:val="44"/>
        </w:rPr>
      </w:pPr>
      <w:bookmarkStart w:id="25" w:name="_Toc56312937"/>
      <w:r w:rsidRPr="003B3F3E">
        <w:rPr>
          <w:rFonts w:ascii="宋体" w:hAnsi="宋体"/>
          <w:sz w:val="44"/>
          <w:szCs w:val="44"/>
        </w:rPr>
        <w:lastRenderedPageBreak/>
        <w:t>利用多媒体提高课堂效率课例研究</w:t>
      </w:r>
      <w:bookmarkEnd w:id="25"/>
    </w:p>
    <w:p w:rsidR="00DA428A" w:rsidRDefault="00DA428A" w:rsidP="00DA428A">
      <w:pPr>
        <w:jc w:val="center"/>
        <w:rPr>
          <w:rFonts w:hint="eastAsia"/>
          <w:kern w:val="28"/>
          <w:sz w:val="28"/>
          <w:szCs w:val="28"/>
        </w:rPr>
      </w:pPr>
    </w:p>
    <w:p w:rsidR="00DA428A" w:rsidRDefault="00DA428A" w:rsidP="00DA428A">
      <w:pPr>
        <w:jc w:val="center"/>
        <w:rPr>
          <w:rFonts w:hint="eastAsia"/>
          <w:kern w:val="28"/>
          <w:sz w:val="28"/>
          <w:szCs w:val="28"/>
        </w:rPr>
      </w:pPr>
    </w:p>
    <w:p w:rsidR="00DA428A" w:rsidRDefault="00DA428A" w:rsidP="00DA428A">
      <w:pPr>
        <w:jc w:val="left"/>
        <w:rPr>
          <w:rFonts w:ascii="仿宋-GB2312" w:eastAsia="仿宋-GB2312" w:hAnsi="仿宋-GB2312" w:cs="仿宋-GB2312" w:hint="eastAsia"/>
          <w:kern w:val="28"/>
          <w:sz w:val="30"/>
          <w:szCs w:val="30"/>
        </w:rPr>
      </w:pPr>
      <w:r>
        <w:rPr>
          <w:kern w:val="28"/>
          <w:sz w:val="24"/>
          <w:szCs w:val="28"/>
        </w:rPr>
        <w:t xml:space="preserve">   </w:t>
      </w:r>
      <w:r>
        <w:rPr>
          <w:rFonts w:ascii="仿宋-GB2312" w:eastAsia="仿宋-GB2312" w:hAnsi="仿宋-GB2312" w:cs="仿宋-GB2312" w:hint="eastAsia"/>
          <w:kern w:val="28"/>
          <w:sz w:val="30"/>
          <w:szCs w:val="30"/>
        </w:rPr>
        <w:t xml:space="preserve"> 摘要：当今，随着科技日新月异的发展，多媒体迅速走进我们的生活，也以各种各样的形式影响着我们。所以，现代的课堂教育也离不开多媒体技术，随着多媒体技术的发展，我们的课堂也悄悄发生着改变，多媒体技术更像是调味剂，使我们的课堂不再枯燥乏味，而是更加多元化、更生动有趣，大大增加了学生的学习兴趣，在很多方面有着巨大优势。</w:t>
      </w:r>
    </w:p>
    <w:p w:rsidR="00DA428A" w:rsidRDefault="00DA428A" w:rsidP="00DA428A">
      <w:pPr>
        <w:jc w:val="left"/>
        <w:rPr>
          <w:rFonts w:ascii="仿宋-GB2312" w:eastAsia="仿宋-GB2312" w:hAnsi="仿宋-GB2312" w:cs="仿宋-GB2312" w:hint="eastAsia"/>
          <w:kern w:val="28"/>
          <w:sz w:val="30"/>
          <w:szCs w:val="30"/>
        </w:rPr>
      </w:pPr>
      <w:r>
        <w:rPr>
          <w:rFonts w:ascii="仿宋-GB2312" w:eastAsia="仿宋-GB2312" w:hAnsi="仿宋-GB2312" w:cs="仿宋-GB2312" w:hint="eastAsia"/>
          <w:kern w:val="28"/>
          <w:sz w:val="30"/>
          <w:szCs w:val="30"/>
        </w:rPr>
        <w:t>关键词：多媒体   现代教育   课堂效率</w:t>
      </w:r>
    </w:p>
    <w:p w:rsidR="00DA428A" w:rsidRDefault="00DA428A" w:rsidP="00DA428A">
      <w:pPr>
        <w:ind w:firstLine="540"/>
        <w:jc w:val="left"/>
        <w:rPr>
          <w:rFonts w:ascii="仿宋-GB2312" w:eastAsia="仿宋-GB2312" w:hAnsi="仿宋-GB2312" w:cs="仿宋-GB2312" w:hint="eastAsia"/>
          <w:kern w:val="28"/>
          <w:sz w:val="30"/>
          <w:szCs w:val="30"/>
        </w:rPr>
      </w:pPr>
      <w:r>
        <w:rPr>
          <w:rFonts w:ascii="仿宋-GB2312" w:eastAsia="仿宋-GB2312" w:hAnsi="仿宋-GB2312" w:cs="仿宋-GB2312" w:hint="eastAsia"/>
          <w:kern w:val="28"/>
          <w:sz w:val="30"/>
          <w:szCs w:val="30"/>
        </w:rPr>
        <w:t>所谓“提高课堂效率”就是让学生在一节课的时间内所掌握的知识内容更多更快，这无疑对教师提出了更高的要求，而当教师熟练掌握了多媒体技术，将多媒体技术恰当的应用到课堂中，不仅“教师教得容易，学生学得也轻松”。所以，融合了多媒体技术的新时代的课堂必将是时代的发展潮流。</w:t>
      </w:r>
    </w:p>
    <w:p w:rsidR="00DA428A" w:rsidRDefault="00DA428A" w:rsidP="00DA428A">
      <w:pPr>
        <w:ind w:firstLine="540"/>
        <w:jc w:val="left"/>
        <w:rPr>
          <w:rFonts w:ascii="仿宋-GB2312" w:eastAsia="仿宋-GB2312" w:hAnsi="仿宋-GB2312" w:cs="仿宋-GB2312" w:hint="eastAsia"/>
          <w:kern w:val="28"/>
          <w:sz w:val="30"/>
          <w:szCs w:val="30"/>
        </w:rPr>
      </w:pPr>
      <w:r>
        <w:rPr>
          <w:rFonts w:ascii="仿宋-GB2312" w:eastAsia="仿宋-GB2312" w:hAnsi="仿宋-GB2312" w:cs="仿宋-GB2312" w:hint="eastAsia"/>
          <w:kern w:val="28"/>
          <w:sz w:val="30"/>
          <w:szCs w:val="30"/>
        </w:rPr>
        <w:t>一、利用多媒体技术创设物理情景，提高学生学习兴趣</w:t>
      </w:r>
    </w:p>
    <w:p w:rsidR="00DA428A" w:rsidRDefault="00DA428A" w:rsidP="00DA428A">
      <w:pPr>
        <w:ind w:firstLine="540"/>
        <w:jc w:val="left"/>
        <w:rPr>
          <w:rFonts w:ascii="仿宋-GB2312" w:eastAsia="仿宋-GB2312" w:hAnsi="仿宋-GB2312" w:cs="仿宋-GB2312" w:hint="eastAsia"/>
          <w:kern w:val="28"/>
          <w:sz w:val="30"/>
          <w:szCs w:val="30"/>
        </w:rPr>
      </w:pPr>
      <w:r>
        <w:rPr>
          <w:rFonts w:ascii="仿宋-GB2312" w:eastAsia="仿宋-GB2312" w:hAnsi="仿宋-GB2312" w:cs="仿宋-GB2312" w:hint="eastAsia"/>
          <w:kern w:val="28"/>
          <w:sz w:val="30"/>
          <w:szCs w:val="30"/>
        </w:rPr>
        <w:t>我国教育学家孔子曾经说过“知之者不如好知者，好知者不如乐知者”，所以使学生热爱学习，从学习中发现乐趣，是教师孜孜不倦所追求的。而要做到这一点又是十分不容易的，首先教师要在熟练掌握课本知识的情况下，将知识以生动、形象、学生乐于接受的形式呈现在学生面前。</w:t>
      </w:r>
    </w:p>
    <w:p w:rsidR="00DA428A" w:rsidRDefault="00DA428A" w:rsidP="00DA428A">
      <w:pPr>
        <w:ind w:firstLine="540"/>
        <w:jc w:val="left"/>
        <w:rPr>
          <w:rFonts w:ascii="仿宋-GB2312" w:eastAsia="仿宋-GB2312" w:hAnsi="仿宋-GB2312" w:cs="仿宋-GB2312" w:hint="eastAsia"/>
          <w:kern w:val="28"/>
          <w:sz w:val="30"/>
          <w:szCs w:val="30"/>
        </w:rPr>
      </w:pPr>
      <w:r>
        <w:rPr>
          <w:rFonts w:ascii="仿宋-GB2312" w:eastAsia="仿宋-GB2312" w:hAnsi="仿宋-GB2312" w:cs="仿宋-GB2312" w:hint="eastAsia"/>
          <w:kern w:val="28"/>
          <w:sz w:val="30"/>
          <w:szCs w:val="30"/>
        </w:rPr>
        <w:t>传统的授课形式，是以教师讲为主要内容，不易激发学生的学习</w:t>
      </w:r>
      <w:r>
        <w:rPr>
          <w:rFonts w:ascii="仿宋-GB2312" w:eastAsia="仿宋-GB2312" w:hAnsi="仿宋-GB2312" w:cs="仿宋-GB2312" w:hint="eastAsia"/>
          <w:kern w:val="28"/>
          <w:sz w:val="30"/>
          <w:szCs w:val="30"/>
        </w:rPr>
        <w:lastRenderedPageBreak/>
        <w:t>兴趣，使学生被动的学习，不利于学生的整体发展，而有了多媒体的出现，从视觉、听觉等方面的感官刺激，充分调动了学生的积极性，使学生乐于学习，就像在物理课堂上将物理知识以声、光、图片、Flash动画等形式展现在学生面前，真正做到寓教于乐。</w:t>
      </w:r>
    </w:p>
    <w:p w:rsidR="00DA428A" w:rsidRDefault="00DA428A" w:rsidP="00DA428A">
      <w:pPr>
        <w:ind w:firstLine="540"/>
        <w:jc w:val="left"/>
        <w:rPr>
          <w:rFonts w:ascii="仿宋-GB2312" w:eastAsia="仿宋-GB2312" w:hAnsi="仿宋-GB2312" w:cs="仿宋-GB2312" w:hint="eastAsia"/>
          <w:kern w:val="28"/>
          <w:sz w:val="30"/>
          <w:szCs w:val="30"/>
        </w:rPr>
      </w:pPr>
      <w:r>
        <w:rPr>
          <w:rFonts w:ascii="仿宋-GB2312" w:eastAsia="仿宋-GB2312" w:hAnsi="仿宋-GB2312" w:cs="仿宋-GB2312" w:hint="eastAsia"/>
          <w:kern w:val="28"/>
          <w:sz w:val="30"/>
          <w:szCs w:val="30"/>
        </w:rPr>
        <w:t xml:space="preserve">如在《力》这一节课中的引入，我用多媒体播放视频《卖拐》。然后教师学小品的声音和表情，向同学们问道，“呀！他咋麻了呢？你跺你也麻！对呀，怎么他就麻了呢？同学们，为啥你跺你也麻？”接下来向同学们讲到，这就涉及到今天我们要学的一个新的物理量——力，使学生能以愉悦的心情进入到新课的学习中来。在《重力》这节课中，首先向同学们展示生活中的图片：熟了的苹果向地面下落、壮观的瀑布、搬起石头砸了自己的脚……然后由教师设问：苹果、水、石头为什么总是向下落，而不飞向空中呢？你能再举几个生活中相似的实例吗？继而引出重力。还有在《动能和势能》这一节课中为了提高的学习兴趣，我在影视作品中截取了一段视频，视频内容是攻城的士兵怀抱粗粗的木头桩子用力击打城门，守城一方的士兵则在城门上用大石块向下砸去，双方士兵气势恢宏，正在作战氛围紧张的时候将视频截止。这时，同学们的注意力已经完全被视频内容吸引，学生们身心都进入课堂，此时，教师再提出“攻城的士兵为什么用粗粗的木桩攻城，而不用细的，守城的士兵为什么用大的石块向下砸，而不用小的？”让学生们带着这个问题走进今天的课堂，这样大大引起学生的求知欲和学习兴趣。 </w:t>
      </w:r>
    </w:p>
    <w:p w:rsidR="00DA428A" w:rsidRDefault="00DA428A" w:rsidP="00DA428A">
      <w:pPr>
        <w:ind w:firstLine="540"/>
        <w:jc w:val="left"/>
        <w:rPr>
          <w:rFonts w:ascii="仿宋-GB2312" w:eastAsia="仿宋-GB2312" w:hAnsi="仿宋-GB2312" w:cs="仿宋-GB2312" w:hint="eastAsia"/>
          <w:kern w:val="28"/>
          <w:sz w:val="30"/>
          <w:szCs w:val="30"/>
        </w:rPr>
      </w:pPr>
      <w:r>
        <w:rPr>
          <w:rFonts w:ascii="仿宋-GB2312" w:eastAsia="仿宋-GB2312" w:hAnsi="仿宋-GB2312" w:cs="仿宋-GB2312" w:hint="eastAsia"/>
          <w:kern w:val="28"/>
          <w:sz w:val="30"/>
          <w:szCs w:val="30"/>
        </w:rPr>
        <w:t>二、利用多媒体技术优化实验效果</w:t>
      </w:r>
    </w:p>
    <w:p w:rsidR="00DA428A" w:rsidRDefault="00DA428A" w:rsidP="00DA428A">
      <w:pPr>
        <w:ind w:firstLine="540"/>
        <w:jc w:val="left"/>
        <w:rPr>
          <w:rFonts w:ascii="仿宋-GB2312" w:eastAsia="仿宋-GB2312" w:hAnsi="仿宋-GB2312" w:cs="仿宋-GB2312" w:hint="eastAsia"/>
          <w:kern w:val="28"/>
          <w:sz w:val="30"/>
          <w:szCs w:val="30"/>
        </w:rPr>
      </w:pPr>
      <w:r>
        <w:rPr>
          <w:rFonts w:ascii="仿宋-GB2312" w:eastAsia="仿宋-GB2312" w:hAnsi="仿宋-GB2312" w:cs="仿宋-GB2312" w:hint="eastAsia"/>
          <w:kern w:val="28"/>
          <w:sz w:val="30"/>
          <w:szCs w:val="30"/>
        </w:rPr>
        <w:lastRenderedPageBreak/>
        <w:t>物理学是一门以实验为基础的科学，许多的物理知识、物理规律都是人们通过实验总结和归纳出来的。所以对于初中生来说，他们刚刚接触物理，对于许多物理知识、物理规律不能生硬的塞进学生脑子，这样也不符合初中生的认知规律，所以教师进行口头描述实验和黑板实验也是不可取的。学生要想学好物理，一定离不开实验，虽然一些实验可以在教室演示、实验室操作，但还有些实验受实验器材限制没法让学生亲身体会。但有了多媒体技术的支持，很多经典的物理实验就能重现在同学们面前，再通过教师的讲解，学生对很多物理知识、物理规律的理解就会相对容易，不再是死记硬背，将枯燥乏味的一些“口头实验，黑板实验”转化成生动有趣的实验视频、实验动画等大大改善了物理课堂的气氛，使物理课堂不再沉闷呆板而是充满了兴趣和求知欲。</w:t>
      </w:r>
    </w:p>
    <w:p w:rsidR="00DA428A" w:rsidRDefault="00DA428A" w:rsidP="00DA428A">
      <w:pPr>
        <w:ind w:firstLine="540"/>
        <w:jc w:val="left"/>
        <w:rPr>
          <w:rFonts w:ascii="仿宋-GB2312" w:eastAsia="仿宋-GB2312" w:hAnsi="仿宋-GB2312" w:cs="仿宋-GB2312" w:hint="eastAsia"/>
          <w:kern w:val="28"/>
          <w:sz w:val="30"/>
          <w:szCs w:val="30"/>
        </w:rPr>
      </w:pPr>
      <w:r>
        <w:rPr>
          <w:rFonts w:ascii="仿宋-GB2312" w:eastAsia="仿宋-GB2312" w:hAnsi="仿宋-GB2312" w:cs="仿宋-GB2312" w:hint="eastAsia"/>
          <w:kern w:val="28"/>
          <w:sz w:val="30"/>
          <w:szCs w:val="30"/>
        </w:rPr>
        <w:t>很多演示实验，由于器材小、效果差，常常是只有前面的学生看的清楚，后面的同学乱哄哄一片，而投影仪则改变了这个情景，例如演示“天平的读数”过去我们的做法是先把天平放在讲桌上，然后把待测的小物块放在天平的左盘，在右盘添加砝码移动游码直到天平平衡。开始读数时，由于学生是坐在座位上，只有前排学生能看得清楚。为了让后排同学也清楚地看到，教师不得不让同学们分小组到讲桌前来看，白白消耗了很多时间。而有了投影仪后，我将天平和砝码全部放在投影仪上，这样即使坐在最后面的同学也能看得很清楚，既提高了学习效果还节省了课堂时间，大大提高了课堂效率。</w:t>
      </w:r>
    </w:p>
    <w:p w:rsidR="00DA428A" w:rsidRDefault="00DA428A" w:rsidP="00DA428A">
      <w:pPr>
        <w:ind w:firstLine="540"/>
        <w:jc w:val="left"/>
        <w:rPr>
          <w:rFonts w:ascii="仿宋-GB2312" w:eastAsia="仿宋-GB2312" w:hAnsi="仿宋-GB2312" w:cs="仿宋-GB2312" w:hint="eastAsia"/>
          <w:kern w:val="28"/>
          <w:sz w:val="30"/>
          <w:szCs w:val="30"/>
        </w:rPr>
      </w:pPr>
      <w:r>
        <w:rPr>
          <w:rFonts w:ascii="仿宋-GB2312" w:eastAsia="仿宋-GB2312" w:hAnsi="仿宋-GB2312" w:cs="仿宋-GB2312" w:hint="eastAsia"/>
          <w:kern w:val="28"/>
          <w:sz w:val="30"/>
          <w:szCs w:val="30"/>
        </w:rPr>
        <w:t>三、利用多媒体技术优化教学过程</w:t>
      </w:r>
    </w:p>
    <w:p w:rsidR="00DA428A" w:rsidRDefault="00DA428A" w:rsidP="00DA428A">
      <w:pPr>
        <w:ind w:firstLine="540"/>
        <w:jc w:val="left"/>
        <w:rPr>
          <w:rFonts w:ascii="仿宋-GB2312" w:eastAsia="仿宋-GB2312" w:hAnsi="仿宋-GB2312" w:cs="仿宋-GB2312" w:hint="eastAsia"/>
          <w:kern w:val="28"/>
          <w:sz w:val="30"/>
          <w:szCs w:val="30"/>
        </w:rPr>
      </w:pPr>
      <w:r>
        <w:rPr>
          <w:rFonts w:ascii="仿宋-GB2312" w:eastAsia="仿宋-GB2312" w:hAnsi="仿宋-GB2312" w:cs="仿宋-GB2312" w:hint="eastAsia"/>
          <w:kern w:val="28"/>
          <w:sz w:val="30"/>
          <w:szCs w:val="30"/>
        </w:rPr>
        <w:lastRenderedPageBreak/>
        <w:t>在传统的物理课教学过程当中，有一些像数学计算、绘制表格、描点画图像等耗费时间的过程，在有了多媒体技术的帮助下就会大大节省课堂时间，优化课堂效率。</w:t>
      </w:r>
    </w:p>
    <w:p w:rsidR="00DA428A" w:rsidRDefault="00DA428A" w:rsidP="00DA428A">
      <w:pPr>
        <w:ind w:firstLine="540"/>
        <w:jc w:val="left"/>
        <w:rPr>
          <w:rFonts w:ascii="仿宋-GB2312" w:eastAsia="仿宋-GB2312" w:hAnsi="仿宋-GB2312" w:cs="仿宋-GB2312" w:hint="eastAsia"/>
          <w:kern w:val="28"/>
          <w:sz w:val="30"/>
          <w:szCs w:val="30"/>
        </w:rPr>
      </w:pPr>
      <w:r>
        <w:rPr>
          <w:rFonts w:ascii="仿宋-GB2312" w:eastAsia="仿宋-GB2312" w:hAnsi="仿宋-GB2312" w:cs="仿宋-GB2312" w:hint="eastAsia"/>
          <w:kern w:val="28"/>
          <w:sz w:val="30"/>
          <w:szCs w:val="30"/>
        </w:rPr>
        <w:t>像在《密度》这节课中，为了引出密度的概念，在教师的引导下学生分组进行实验，先后分别测量出三个体积不同的铝块、三个体积不同的木块、三个体积不同的塑料块的质量和体积。然后教师把几组同学的数据先利用投影仪分别展示给大家，然后把对应的每组数据填入表格当中，利用图像技术就可以迅速转化成图像形式，这样通过图像，学生可以轻而易举地理解密度这部分知识，学生自己也可以总结出一些相关结论。这样的教学过程，既大大节约了课堂时间，也将这部分知识由难化简，有效地提高了课堂效率。</w:t>
      </w:r>
    </w:p>
    <w:p w:rsidR="00DA428A" w:rsidRDefault="00DA428A" w:rsidP="00DA428A">
      <w:pPr>
        <w:ind w:firstLine="540"/>
        <w:jc w:val="left"/>
        <w:rPr>
          <w:rFonts w:ascii="仿宋-GB2312" w:eastAsia="仿宋-GB2312" w:hAnsi="仿宋-GB2312" w:cs="仿宋-GB2312" w:hint="eastAsia"/>
          <w:kern w:val="28"/>
          <w:sz w:val="30"/>
          <w:szCs w:val="30"/>
        </w:rPr>
      </w:pPr>
      <w:r>
        <w:rPr>
          <w:rFonts w:ascii="仿宋-GB2312" w:eastAsia="仿宋-GB2312" w:hAnsi="仿宋-GB2312" w:cs="仿宋-GB2312" w:hint="eastAsia"/>
          <w:kern w:val="28"/>
          <w:sz w:val="30"/>
          <w:szCs w:val="30"/>
        </w:rPr>
        <w:t xml:space="preserve">在研究《凸透镜成像规律》这一课中，最理想的课堂目标是：在教师的引导下，能由学生自己动手操作实验最终通过实验结论总结出凸透镜成像规律。但实际上该实验的实验中物与像的大小关系并不是用肉眼能准确判断的，所以只要求学生首先通过实验能得到一些初步的感性认识，知道凸透镜能成倒立、正立、放大、缩小的像，然后经过教师进一步讲解，学生动手实验，一起总结出凸透镜成像规律，但具体的物距、像距和焦距三者的关系对同学们来说还是一个难点。而掌握了多媒体技术，利用凸透镜成像的“动画”，模拟物体和像的大小、移动，让学生们观察物距、像距和焦距三者的关系这样，这样这个难点就轻而易举地突破了，学生们也真正理解了凸透镜成像规律。                                  </w:t>
      </w:r>
    </w:p>
    <w:p w:rsidR="00DA428A" w:rsidRDefault="00DA428A" w:rsidP="00DA428A">
      <w:pPr>
        <w:ind w:firstLine="540"/>
        <w:jc w:val="left"/>
        <w:rPr>
          <w:rFonts w:ascii="仿宋-GB2312" w:eastAsia="仿宋-GB2312" w:hAnsi="仿宋-GB2312" w:cs="仿宋-GB2312" w:hint="eastAsia"/>
          <w:kern w:val="28"/>
          <w:sz w:val="30"/>
          <w:szCs w:val="30"/>
        </w:rPr>
      </w:pPr>
      <w:r>
        <w:rPr>
          <w:rFonts w:ascii="仿宋-GB2312" w:eastAsia="仿宋-GB2312" w:hAnsi="仿宋-GB2312" w:cs="仿宋-GB2312" w:hint="eastAsia"/>
          <w:kern w:val="28"/>
          <w:sz w:val="30"/>
          <w:szCs w:val="30"/>
        </w:rPr>
        <w:t>四、利用多媒体技术，提高复习课效率以及课外知识拓展</w:t>
      </w:r>
    </w:p>
    <w:p w:rsidR="00DA428A" w:rsidRDefault="00DA428A" w:rsidP="00DA428A">
      <w:pPr>
        <w:ind w:firstLine="540"/>
        <w:jc w:val="left"/>
        <w:rPr>
          <w:rFonts w:ascii="仿宋-GB2312" w:eastAsia="仿宋-GB2312" w:hAnsi="仿宋-GB2312" w:cs="仿宋-GB2312" w:hint="eastAsia"/>
          <w:kern w:val="28"/>
          <w:sz w:val="30"/>
          <w:szCs w:val="30"/>
        </w:rPr>
      </w:pPr>
      <w:r>
        <w:rPr>
          <w:rFonts w:ascii="仿宋-GB2312" w:eastAsia="仿宋-GB2312" w:hAnsi="仿宋-GB2312" w:cs="仿宋-GB2312" w:hint="eastAsia"/>
          <w:kern w:val="28"/>
          <w:sz w:val="30"/>
          <w:szCs w:val="30"/>
        </w:rPr>
        <w:lastRenderedPageBreak/>
        <w:t>对于学校教学来说，新课固然重要，而复习课也不可小觑，传统的复习课，学生学习气氛沉闷，上课形式也往往是“老师讲，学生听”。这种形式是以老师为主体的，老师讲得多，学生则是被动接受，常常老师讲得热火朝天，而学生听得枯燥无味。而随着多媒体技术的出现，复习</w:t>
      </w:r>
      <w:proofErr w:type="gramStart"/>
      <w:r>
        <w:rPr>
          <w:rFonts w:ascii="仿宋-GB2312" w:eastAsia="仿宋-GB2312" w:hAnsi="仿宋-GB2312" w:cs="仿宋-GB2312" w:hint="eastAsia"/>
          <w:kern w:val="28"/>
          <w:sz w:val="30"/>
          <w:szCs w:val="30"/>
        </w:rPr>
        <w:t>课不再</w:t>
      </w:r>
      <w:proofErr w:type="gramEnd"/>
      <w:r>
        <w:rPr>
          <w:rFonts w:ascii="仿宋-GB2312" w:eastAsia="仿宋-GB2312" w:hAnsi="仿宋-GB2312" w:cs="仿宋-GB2312" w:hint="eastAsia"/>
          <w:kern w:val="28"/>
          <w:sz w:val="30"/>
          <w:szCs w:val="30"/>
        </w:rPr>
        <w:t>是以往枯燥乏味，教师可以发挥多媒</w:t>
      </w:r>
      <w:proofErr w:type="gramStart"/>
      <w:r>
        <w:rPr>
          <w:rFonts w:ascii="仿宋-GB2312" w:eastAsia="仿宋-GB2312" w:hAnsi="仿宋-GB2312" w:cs="仿宋-GB2312" w:hint="eastAsia"/>
          <w:kern w:val="28"/>
          <w:sz w:val="30"/>
          <w:szCs w:val="30"/>
        </w:rPr>
        <w:t>休技术</w:t>
      </w:r>
      <w:proofErr w:type="gramEnd"/>
      <w:r>
        <w:rPr>
          <w:rFonts w:ascii="仿宋-GB2312" w:eastAsia="仿宋-GB2312" w:hAnsi="仿宋-GB2312" w:cs="仿宋-GB2312" w:hint="eastAsia"/>
          <w:kern w:val="28"/>
          <w:sz w:val="30"/>
          <w:szCs w:val="30"/>
        </w:rPr>
        <w:t>的优势，把大量的习题、知识要点等制作</w:t>
      </w:r>
      <w:proofErr w:type="spellStart"/>
      <w:r>
        <w:rPr>
          <w:rFonts w:ascii="仿宋-GB2312" w:eastAsia="仿宋-GB2312" w:hAnsi="仿宋-GB2312" w:cs="仿宋-GB2312" w:hint="eastAsia"/>
          <w:kern w:val="28"/>
          <w:sz w:val="30"/>
          <w:szCs w:val="30"/>
        </w:rPr>
        <w:t>ppt</w:t>
      </w:r>
      <w:proofErr w:type="spellEnd"/>
      <w:r>
        <w:rPr>
          <w:rFonts w:ascii="仿宋-GB2312" w:eastAsia="仿宋-GB2312" w:hAnsi="仿宋-GB2312" w:cs="仿宋-GB2312" w:hint="eastAsia"/>
          <w:kern w:val="28"/>
          <w:sz w:val="30"/>
          <w:szCs w:val="30"/>
        </w:rPr>
        <w:t>，通过</w:t>
      </w:r>
      <w:proofErr w:type="spellStart"/>
      <w:r>
        <w:rPr>
          <w:rFonts w:ascii="仿宋-GB2312" w:eastAsia="仿宋-GB2312" w:hAnsi="仿宋-GB2312" w:cs="仿宋-GB2312" w:hint="eastAsia"/>
          <w:kern w:val="28"/>
          <w:sz w:val="30"/>
          <w:szCs w:val="30"/>
        </w:rPr>
        <w:t>ppt</w:t>
      </w:r>
      <w:proofErr w:type="spellEnd"/>
      <w:r>
        <w:rPr>
          <w:rFonts w:ascii="仿宋-GB2312" w:eastAsia="仿宋-GB2312" w:hAnsi="仿宋-GB2312" w:cs="仿宋-GB2312" w:hint="eastAsia"/>
          <w:kern w:val="28"/>
          <w:sz w:val="30"/>
          <w:szCs w:val="30"/>
        </w:rPr>
        <w:t>的利用就可以提高课堂教学效率，提高学习兴趣。在复习课进行做题训练的时候，当教师需要学生做某道题的展示的时候，学生可以把自己所做的内容用投影仪展现在大家面前，而不是传统的用粉笔在黑板上进行书写，这样大大节约了时间，避免了课堂有效时间的浪费，提高了学习效率。</w:t>
      </w:r>
    </w:p>
    <w:p w:rsidR="00DA428A" w:rsidRDefault="00DA428A" w:rsidP="00DA428A">
      <w:pPr>
        <w:ind w:firstLine="540"/>
        <w:jc w:val="left"/>
        <w:rPr>
          <w:rFonts w:ascii="仿宋-GB2312" w:eastAsia="仿宋-GB2312" w:hAnsi="仿宋-GB2312" w:cs="仿宋-GB2312" w:hint="eastAsia"/>
          <w:kern w:val="28"/>
          <w:sz w:val="30"/>
          <w:szCs w:val="30"/>
        </w:rPr>
      </w:pPr>
      <w:r>
        <w:rPr>
          <w:rFonts w:ascii="仿宋-GB2312" w:eastAsia="仿宋-GB2312" w:hAnsi="仿宋-GB2312" w:cs="仿宋-GB2312" w:hint="eastAsia"/>
          <w:kern w:val="28"/>
          <w:sz w:val="30"/>
          <w:szCs w:val="30"/>
        </w:rPr>
        <w:t>物理学科不同于其他的科目，物理学与生活联系特别紧密，生活当中处处存在物理，学生通过学习物理，将会以科学的眼光看待这个神奇的世界，所以在初中阶段除了要求学生学习基本的物理知识，掌握基本的科学探究方法。所以教师除了讲授课</w:t>
      </w:r>
      <w:proofErr w:type="gramStart"/>
      <w:r>
        <w:rPr>
          <w:rFonts w:ascii="仿宋-GB2312" w:eastAsia="仿宋-GB2312" w:hAnsi="仿宋-GB2312" w:cs="仿宋-GB2312" w:hint="eastAsia"/>
          <w:kern w:val="28"/>
          <w:sz w:val="30"/>
          <w:szCs w:val="30"/>
        </w:rPr>
        <w:t>内知识</w:t>
      </w:r>
      <w:proofErr w:type="gramEnd"/>
      <w:r>
        <w:rPr>
          <w:rFonts w:ascii="仿宋-GB2312" w:eastAsia="仿宋-GB2312" w:hAnsi="仿宋-GB2312" w:cs="仿宋-GB2312" w:hint="eastAsia"/>
          <w:kern w:val="28"/>
          <w:sz w:val="30"/>
          <w:szCs w:val="30"/>
        </w:rPr>
        <w:t>的同时，还要进行课外拓展，通过向多媒体技术播放视频、图片等让同学们了解更多的科学知识，使学生受到科学态度和科学精神的熏陶，有助于学生构建科学观。</w:t>
      </w:r>
    </w:p>
    <w:p w:rsidR="00DA428A" w:rsidRDefault="00DA428A" w:rsidP="00DA428A">
      <w:pPr>
        <w:ind w:firstLine="540"/>
        <w:jc w:val="left"/>
        <w:rPr>
          <w:kern w:val="28"/>
          <w:sz w:val="24"/>
          <w:szCs w:val="28"/>
        </w:rPr>
      </w:pPr>
      <w:r>
        <w:rPr>
          <w:rFonts w:ascii="仿宋-GB2312" w:eastAsia="仿宋-GB2312" w:hAnsi="仿宋-GB2312" w:cs="仿宋-GB2312" w:hint="eastAsia"/>
          <w:kern w:val="28"/>
          <w:sz w:val="30"/>
          <w:szCs w:val="30"/>
        </w:rPr>
        <w:t>综上所述，我们可以得出这样结论，与多媒体相结合的现代课堂与传统</w:t>
      </w:r>
      <w:proofErr w:type="gramStart"/>
      <w:r>
        <w:rPr>
          <w:rFonts w:ascii="仿宋-GB2312" w:eastAsia="仿宋-GB2312" w:hAnsi="仿宋-GB2312" w:cs="仿宋-GB2312" w:hint="eastAsia"/>
          <w:kern w:val="28"/>
          <w:sz w:val="30"/>
          <w:szCs w:val="30"/>
        </w:rPr>
        <w:t>课堂课堂</w:t>
      </w:r>
      <w:proofErr w:type="gramEnd"/>
      <w:r>
        <w:rPr>
          <w:rFonts w:ascii="仿宋-GB2312" w:eastAsia="仿宋-GB2312" w:hAnsi="仿宋-GB2312" w:cs="仿宋-GB2312" w:hint="eastAsia"/>
          <w:kern w:val="28"/>
          <w:sz w:val="30"/>
          <w:szCs w:val="30"/>
        </w:rPr>
        <w:t>相比优点显而易见。教师在初中物理课堂上合理运用多媒体教学，能很好地弥补传统课堂的缺点，优化实验效果、优化教学过程，提高课堂教学的效率。多媒体的使用可以巧妙地将一些物理知识，由难化简，更符合初中生的认知规律，这不仅使学生学起来更</w:t>
      </w:r>
      <w:r>
        <w:rPr>
          <w:rFonts w:ascii="仿宋-GB2312" w:eastAsia="仿宋-GB2312" w:hAnsi="仿宋-GB2312" w:cs="仿宋-GB2312" w:hint="eastAsia"/>
          <w:kern w:val="28"/>
          <w:sz w:val="30"/>
          <w:szCs w:val="30"/>
        </w:rPr>
        <w:lastRenderedPageBreak/>
        <w:t>轻松，提高了教学效率，还更能提高学生的学习兴趣，从而降低了物理学科的学习难度，有利于提高教学质量。</w:t>
      </w:r>
      <w:r>
        <w:rPr>
          <w:rFonts w:ascii="宋体" w:eastAsia="宋体" w:hAnsi="宋体" w:cs="宋体" w:hint="eastAsia"/>
          <w:kern w:val="28"/>
          <w:sz w:val="30"/>
          <w:szCs w:val="30"/>
        </w:rPr>
        <w:t> </w:t>
      </w:r>
    </w:p>
    <w:p w:rsidR="00DA428A" w:rsidRDefault="00DA428A" w:rsidP="00DA428A">
      <w:pPr>
        <w:jc w:val="left"/>
        <w:rPr>
          <w:rFonts w:hint="eastAsia"/>
          <w:kern w:val="28"/>
          <w:sz w:val="24"/>
          <w:szCs w:val="28"/>
        </w:rPr>
      </w:pPr>
      <w:r>
        <w:rPr>
          <w:rFonts w:hint="eastAsia"/>
          <w:kern w:val="28"/>
          <w:sz w:val="24"/>
          <w:szCs w:val="28"/>
        </w:rPr>
        <w:t xml:space="preserve">    </w:t>
      </w:r>
    </w:p>
    <w:p w:rsidR="00DA428A" w:rsidRDefault="00DA428A" w:rsidP="00DA428A">
      <w:pPr>
        <w:ind w:firstLine="540"/>
        <w:jc w:val="left"/>
        <w:rPr>
          <w:kern w:val="28"/>
          <w:sz w:val="24"/>
          <w:szCs w:val="28"/>
        </w:rPr>
      </w:pPr>
    </w:p>
    <w:p w:rsidR="00DA428A" w:rsidRDefault="00DA428A" w:rsidP="00DA428A">
      <w:pPr>
        <w:jc w:val="left"/>
        <w:rPr>
          <w:kern w:val="28"/>
          <w:sz w:val="24"/>
          <w:szCs w:val="28"/>
        </w:rPr>
      </w:pPr>
    </w:p>
    <w:p w:rsidR="00DA428A" w:rsidRDefault="00DA428A">
      <w:pPr>
        <w:widowControl/>
        <w:jc w:val="left"/>
        <w:rPr>
          <w:rFonts w:ascii="华文楷体" w:eastAsia="华文楷体" w:hAnsi="华文楷体" w:cs="宋体"/>
          <w:kern w:val="0"/>
          <w:sz w:val="24"/>
          <w:szCs w:val="24"/>
        </w:rPr>
      </w:pPr>
      <w:r>
        <w:rPr>
          <w:rFonts w:ascii="华文楷体" w:eastAsia="华文楷体" w:hAnsi="华文楷体" w:cs="宋体"/>
          <w:kern w:val="0"/>
          <w:sz w:val="24"/>
          <w:szCs w:val="24"/>
        </w:rPr>
        <w:br w:type="page"/>
      </w:r>
    </w:p>
    <w:p w:rsidR="00DA428A" w:rsidRDefault="00DA428A" w:rsidP="00D20521">
      <w:pPr>
        <w:widowControl/>
        <w:outlineLvl w:val="1"/>
        <w:rPr>
          <w:rFonts w:ascii="华文楷体" w:eastAsia="华文楷体" w:hAnsi="华文楷体" w:cs="宋体"/>
          <w:kern w:val="0"/>
          <w:sz w:val="24"/>
          <w:szCs w:val="24"/>
        </w:rPr>
      </w:pPr>
      <w:bookmarkStart w:id="26" w:name="_Toc56312938"/>
      <w:r>
        <w:rPr>
          <w:rFonts w:ascii="华文楷体" w:eastAsia="华文楷体" w:hAnsi="华文楷体" w:cs="宋体" w:hint="eastAsia"/>
          <w:kern w:val="0"/>
          <w:sz w:val="24"/>
          <w:szCs w:val="24"/>
        </w:rPr>
        <w:lastRenderedPageBreak/>
        <w:t>2019年3月</w:t>
      </w:r>
      <w:r w:rsidRPr="00DA428A">
        <w:rPr>
          <w:rFonts w:ascii="华文楷体" w:eastAsia="华文楷体" w:hAnsi="华文楷体" w:cs="宋体" w:hint="eastAsia"/>
          <w:kern w:val="0"/>
          <w:sz w:val="24"/>
          <w:szCs w:val="24"/>
        </w:rPr>
        <w:t>获天津市基础教育2019年“教育创新”论文评选区县级一等奖</w:t>
      </w:r>
      <w:bookmarkEnd w:id="26"/>
    </w:p>
    <w:p w:rsidR="00DA428A" w:rsidRDefault="005A01FD" w:rsidP="00DA428A">
      <w:r>
        <w:rPr>
          <w:noProof/>
        </w:rPr>
        <w:drawing>
          <wp:inline distT="0" distB="0" distL="0" distR="0">
            <wp:extent cx="5759450" cy="7679267"/>
            <wp:effectExtent l="0" t="0" r="0" b="0"/>
            <wp:docPr id="21" name="图片 21" descr="C:\Users\Administrator\Desktop\iphone照片\IMG_20201115_08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Desktop\iphone照片\IMG_20201115_0803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7679267"/>
                    </a:xfrm>
                    <a:prstGeom prst="rect">
                      <a:avLst/>
                    </a:prstGeom>
                    <a:noFill/>
                    <a:ln>
                      <a:noFill/>
                    </a:ln>
                  </pic:spPr>
                </pic:pic>
              </a:graphicData>
            </a:graphic>
          </wp:inline>
        </w:drawing>
      </w:r>
      <w:r w:rsidR="00DA428A">
        <w:br w:type="page"/>
      </w:r>
    </w:p>
    <w:p w:rsidR="00D20521" w:rsidRPr="00DA428A" w:rsidRDefault="00DA428A" w:rsidP="00D20521">
      <w:pPr>
        <w:widowControl/>
        <w:outlineLvl w:val="1"/>
        <w:rPr>
          <w:rFonts w:ascii="华文楷体" w:eastAsia="华文楷体" w:hAnsi="华文楷体" w:cs="宋体" w:hint="eastAsia"/>
          <w:kern w:val="0"/>
          <w:sz w:val="24"/>
          <w:szCs w:val="24"/>
        </w:rPr>
      </w:pPr>
      <w:bookmarkStart w:id="27" w:name="_Toc56312939"/>
      <w:r>
        <w:rPr>
          <w:rFonts w:ascii="华文楷体" w:eastAsia="华文楷体" w:hAnsi="华文楷体" w:cs="宋体" w:hint="eastAsia"/>
          <w:kern w:val="0"/>
          <w:sz w:val="24"/>
          <w:szCs w:val="24"/>
        </w:rPr>
        <w:lastRenderedPageBreak/>
        <w:t>2019年9月</w:t>
      </w:r>
      <w:r w:rsidRPr="00DA428A">
        <w:rPr>
          <w:rFonts w:ascii="华文楷体" w:eastAsia="华文楷体" w:hAnsi="华文楷体" w:cs="宋体" w:hint="eastAsia"/>
          <w:kern w:val="0"/>
          <w:sz w:val="24"/>
          <w:szCs w:val="24"/>
        </w:rPr>
        <w:t>获东丽区“融合创新与发展-聚焦教育信息化2.0”教育信息化论文评选二等奖</w:t>
      </w:r>
      <w:bookmarkEnd w:id="27"/>
    </w:p>
    <w:p w:rsidR="00D20521" w:rsidRDefault="00F653B7">
      <w:pPr>
        <w:widowControl/>
        <w:jc w:val="left"/>
        <w:rPr>
          <w:rFonts w:ascii="华文楷体" w:eastAsia="华文楷体" w:hAnsi="华文楷体" w:cs="宋体"/>
          <w:kern w:val="0"/>
          <w:sz w:val="24"/>
          <w:szCs w:val="24"/>
        </w:rPr>
      </w:pPr>
      <w:r>
        <w:rPr>
          <w:rFonts w:ascii="华文楷体" w:eastAsia="华文楷体" w:hAnsi="华文楷体" w:cs="宋体"/>
          <w:noProof/>
          <w:kern w:val="0"/>
          <w:sz w:val="24"/>
          <w:szCs w:val="24"/>
        </w:rPr>
        <w:drawing>
          <wp:inline distT="0" distB="0" distL="0" distR="0">
            <wp:extent cx="5759450" cy="7670136"/>
            <wp:effectExtent l="0" t="0" r="0" b="7620"/>
            <wp:docPr id="7" name="图片 7" descr="C:\Users\Administrator\Desktop\IMG_6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IMG_639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7670136"/>
                    </a:xfrm>
                    <a:prstGeom prst="rect">
                      <a:avLst/>
                    </a:prstGeom>
                    <a:noFill/>
                    <a:ln>
                      <a:noFill/>
                    </a:ln>
                  </pic:spPr>
                </pic:pic>
              </a:graphicData>
            </a:graphic>
          </wp:inline>
        </w:drawing>
      </w:r>
      <w:r w:rsidR="00D20521">
        <w:rPr>
          <w:rFonts w:ascii="华文楷体" w:eastAsia="华文楷体" w:hAnsi="华文楷体" w:cs="宋体"/>
          <w:kern w:val="0"/>
          <w:sz w:val="24"/>
          <w:szCs w:val="24"/>
        </w:rPr>
        <w:br w:type="page"/>
      </w:r>
    </w:p>
    <w:p w:rsidR="00DA428A" w:rsidRPr="003B3F3E" w:rsidRDefault="00DA428A" w:rsidP="003B3F3E">
      <w:pPr>
        <w:spacing w:line="480" w:lineRule="exact"/>
        <w:jc w:val="center"/>
        <w:outlineLvl w:val="0"/>
        <w:rPr>
          <w:rFonts w:ascii="宋体" w:hAnsi="宋体"/>
          <w:sz w:val="44"/>
          <w:szCs w:val="44"/>
        </w:rPr>
      </w:pPr>
      <w:bookmarkStart w:id="28" w:name="_Toc56312940"/>
      <w:r w:rsidRPr="003B3F3E">
        <w:rPr>
          <w:rFonts w:ascii="宋体" w:hAnsi="宋体" w:hint="eastAsia"/>
          <w:sz w:val="44"/>
          <w:szCs w:val="44"/>
        </w:rPr>
        <w:lastRenderedPageBreak/>
        <w:t>浅谈对学生设计实验思维能力的培养</w:t>
      </w:r>
      <w:bookmarkEnd w:id="28"/>
    </w:p>
    <w:p w:rsidR="00DA428A" w:rsidRDefault="00DA428A" w:rsidP="00DA428A">
      <w:pPr>
        <w:pStyle w:val="a7"/>
        <w:shd w:val="clear" w:color="auto" w:fill="FFFFFF"/>
        <w:spacing w:before="0" w:beforeAutospacing="0" w:after="0" w:afterAutospacing="0" w:line="440" w:lineRule="exact"/>
        <w:rPr>
          <w:rFonts w:ascii="仿宋" w:eastAsia="仿宋" w:hAnsi="仿宋" w:cs="Arial"/>
          <w:color w:val="333333"/>
          <w:sz w:val="30"/>
          <w:szCs w:val="30"/>
        </w:rPr>
      </w:pPr>
      <w:r>
        <w:rPr>
          <w:rFonts w:ascii="仿宋" w:eastAsia="仿宋" w:hAnsi="仿宋" w:cs="Arial" w:hint="eastAsia"/>
          <w:b/>
          <w:bCs/>
          <w:color w:val="333333"/>
          <w:sz w:val="30"/>
          <w:szCs w:val="30"/>
        </w:rPr>
        <w:t>摘要：</w:t>
      </w:r>
      <w:r>
        <w:rPr>
          <w:rFonts w:ascii="仿宋" w:eastAsia="仿宋" w:hAnsi="仿宋" w:cs="Arial" w:hint="eastAsia"/>
          <w:color w:val="333333"/>
          <w:sz w:val="30"/>
          <w:szCs w:val="30"/>
        </w:rPr>
        <w:t>初中物理是一门以实验为基础的科学，不光在教学过程中需要演示实验或分组实验来激发学生学习的兴趣，在中考考察时，物理更是会涉及到测量性实验，简单性实验，探究性实验，这三类题型，可见物理教学离不开实验，学生想要学好物理就必须要具备实验的思想。</w:t>
      </w:r>
    </w:p>
    <w:p w:rsidR="00DA428A" w:rsidRDefault="00DA428A" w:rsidP="00DA428A">
      <w:pPr>
        <w:pStyle w:val="a7"/>
        <w:shd w:val="clear" w:color="auto" w:fill="FFFFFF"/>
        <w:spacing w:before="0" w:beforeAutospacing="0" w:after="0" w:afterAutospacing="0" w:line="440" w:lineRule="exact"/>
        <w:rPr>
          <w:rFonts w:ascii="仿宋" w:eastAsia="仿宋" w:hAnsi="仿宋" w:cs="Arial"/>
          <w:color w:val="333333"/>
          <w:sz w:val="30"/>
          <w:szCs w:val="30"/>
        </w:rPr>
      </w:pPr>
      <w:r>
        <w:rPr>
          <w:rFonts w:ascii="仿宋" w:eastAsia="仿宋" w:hAnsi="仿宋" w:cs="Arial" w:hint="eastAsia"/>
          <w:b/>
          <w:bCs/>
          <w:color w:val="333333"/>
          <w:sz w:val="30"/>
          <w:szCs w:val="30"/>
        </w:rPr>
        <w:t>关键词：</w:t>
      </w:r>
      <w:r>
        <w:rPr>
          <w:rFonts w:ascii="仿宋" w:eastAsia="仿宋" w:hAnsi="仿宋" w:cs="Arial" w:hint="eastAsia"/>
          <w:color w:val="333333"/>
          <w:sz w:val="30"/>
          <w:szCs w:val="30"/>
        </w:rPr>
        <w:t>物理 实验 设计性实验</w:t>
      </w:r>
    </w:p>
    <w:p w:rsidR="00DA428A" w:rsidRDefault="00DA428A" w:rsidP="00DA428A">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物理学家帕格尔斯曾说：“没有实验的物理理论是空洞的，没有理论的实验是盲目的。” 物理学家丁肇中说：“实验可以推翻理论，而理论永远无法推翻实验。” 因此，物理实验教学在物理学科教育中具有十分重要的地位和不可或缺的作用。初中学生缺乏空间想象能力，缺少总结能力。因此我们在教学中应更多的使学生参与，让学生在实验的过程中，亲身感受物理想象的发生，以及产生的结果，从而达到认识物理想象发生的原因和产生结果，掌握相关知识。我认为学生亲自参与实验还是远远不够的，要让学生自己亲自设计实验才是最有效的，不仅可提高物理教学效果，还可提高学生的实验素质，有助于培养学生的创造性学习能力</w:t>
      </w:r>
    </w:p>
    <w:p w:rsidR="00DA428A" w:rsidRDefault="00DA428A" w:rsidP="00DA428A">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初二学生接触物理这门学科的第一课就是科学之旅，这是一整节课的演示实验，目的就是告诉学生，物理和实验是分不开的，而且通过实验的演示，表现出物理好玩、物理有趣、最重要的是物理有用。我认为演示实验固然重要，能够直观的演示出实验现象，让学生们得出实验结论，但是我认为更重要的是学生进行实验前的，对实验的思考和设计。下面我就以我在教学过程中的做法来谈一谈如何培养学生设计实验的能力。</w:t>
      </w:r>
    </w:p>
    <w:p w:rsidR="00DA428A" w:rsidRDefault="00DA428A" w:rsidP="00DA428A">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在八年级物理上册第一章第一节《长度和时间的测量》就出现了测量性实验，可见其重要性，在本节教学时就必须跟学生渗透，要想测量某个物理量就必须要用到测量工具，而且使用测量工具前必须观察量程、分度值、零刻度线，这些问题强调过后，学生们在以后学习温度计、天平、电流表等等测量工具是都会注意都到以上几点，为以后的教学提供很大的方便。之后本章第四节就是《测量平均速度》，在本节课教学时，直接对学生提出问题，请你自己设计一个实验如何测量？学生们已经有了测量长度和时间的基础，马上会反应出，要用</w:t>
      </w:r>
      <w:r>
        <w:rPr>
          <w:rFonts w:ascii="仿宋" w:eastAsia="仿宋" w:hAnsi="仿宋" w:cs="Arial" w:hint="eastAsia"/>
          <w:color w:val="333333"/>
          <w:sz w:val="30"/>
          <w:szCs w:val="30"/>
        </w:rPr>
        <w:lastRenderedPageBreak/>
        <w:t>工具。之后再继续追问，有直接测量速度的工具吗？学生回答没有，那怎么办呢？学生经过思考会想出可以利用速度公式进行计算算出速度，好，此时老师总结测量性实验分为两种，一种可以用实验仪器直接测量比较简单，另一种就是需要借助公式，借助的公式就是实验的原理，这为学生以后学习测量物质的密度、测量电阻等实验打下了基础。接着同学们根据公式会探究得出实验的步骤，这比直接给出实验步骤更加让学生记忆深刻。</w:t>
      </w:r>
    </w:p>
    <w:p w:rsidR="00DA428A" w:rsidRDefault="00DA428A" w:rsidP="00DA428A">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 xml:space="preserve">  在第三章第二节《熔化和凝固》教学时，课本中有演示实验，探究固体熔化时温度随时间的变化规律，在介绍完熔化的概念后，直接把实验题目抛给学生，提出问题“这个实验你打算怎么做”？学生只能从实验名称入手，要想探究固体熔化时温度变化规律，就要先让固体熔化，所以需要加热的工具—酒精灯，还需要固体，老师此时紧接着提问，固体用手拿着加热吗？学生又进一步思考？应该用容器装着固体，而且需要把它放在架子上，老师跟同学们介绍铁架台并说明其用法，这样每个仪器的使用方法和用途学生会掌握的更加牢固，之后同学在继续设计，老师提出问题引领学生思考，如果用酒精灯对着容器加热可能有什么后果？学生回答可能会由于底部温度过高导致容器炸裂？老师紧接着赶紧提问，那怎么办呢？</w:t>
      </w:r>
      <w:proofErr w:type="gramStart"/>
      <w:r>
        <w:rPr>
          <w:rFonts w:ascii="仿宋" w:eastAsia="仿宋" w:hAnsi="仿宋" w:cs="Arial" w:hint="eastAsia"/>
          <w:color w:val="333333"/>
          <w:sz w:val="30"/>
          <w:szCs w:val="30"/>
        </w:rPr>
        <w:t>一</w:t>
      </w:r>
      <w:proofErr w:type="gramEnd"/>
      <w:r>
        <w:rPr>
          <w:rFonts w:ascii="仿宋" w:eastAsia="仿宋" w:hAnsi="仿宋" w:cs="Arial" w:hint="eastAsia"/>
          <w:color w:val="333333"/>
          <w:sz w:val="30"/>
          <w:szCs w:val="30"/>
        </w:rPr>
        <w:t>步步通过问题引发学生思考，得出应采用水浴法加热，使固体受热均匀，从而突破</w:t>
      </w:r>
      <w:proofErr w:type="gramStart"/>
      <w:r>
        <w:rPr>
          <w:rFonts w:ascii="仿宋" w:eastAsia="仿宋" w:hAnsi="仿宋" w:cs="Arial" w:hint="eastAsia"/>
          <w:color w:val="333333"/>
          <w:sz w:val="30"/>
          <w:szCs w:val="30"/>
        </w:rPr>
        <w:t>考试重</w:t>
      </w:r>
      <w:proofErr w:type="gramEnd"/>
      <w:r>
        <w:rPr>
          <w:rFonts w:ascii="仿宋" w:eastAsia="仿宋" w:hAnsi="仿宋" w:cs="Arial" w:hint="eastAsia"/>
          <w:color w:val="333333"/>
          <w:sz w:val="30"/>
          <w:szCs w:val="30"/>
        </w:rPr>
        <w:t>难点，这样通过学生思考设计得出来的实验，比观看PPT、听老师描述要记忆深刻的多。对于考试的考点学生也能牢记，避免了以后复习时的麻烦。</w:t>
      </w:r>
    </w:p>
    <w:p w:rsidR="00DA428A" w:rsidRDefault="00DA428A" w:rsidP="00DA428A">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在第四章第三节《平面镜成像》的教学中，这个实验在期中考试、期末考试常会出现，考点多在于实验过程中各实验仪器的用法，例如：（1）实验时为什么用玻璃板而不用平面镜？（2）实验时为什么使用完全相同的两个蜡烛？（3）实验中白纸的作用？这些内容背起来较为混乱，如果学生不理解的话做题时错误率就很高，因为一般的教学都是老师告诉学生实验步骤，学生操作，比较机械性，对于重难点学生掌握不清，不便于记录。</w:t>
      </w:r>
    </w:p>
    <w:p w:rsidR="00DA428A" w:rsidRDefault="00DA428A" w:rsidP="00DA428A">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所以我打破以往的教学模式，在引入新课让学生观察完镜子里的像后，直接提出问题，平面镜成的像有什么特点呢？让学生自己设计</w:t>
      </w:r>
      <w:r>
        <w:rPr>
          <w:rFonts w:ascii="仿宋" w:eastAsia="仿宋" w:hAnsi="仿宋" w:cs="Arial" w:hint="eastAsia"/>
          <w:color w:val="333333"/>
          <w:sz w:val="30"/>
          <w:szCs w:val="30"/>
        </w:rPr>
        <w:lastRenderedPageBreak/>
        <w:t>实验，由于学生们已经有了之前设计几个实验的基础，所以很容易就能想到要有平面镜放在桌子上进行实验，当继续追问平面镜成的像的大小、位置、形状与物体有什么样的关系时，同学们就会发现，利用他们自己手中的平面镜根本无法找到像的位置，所以有同学就会想到用玻璃板，因为玻璃不仅反光而且透光，能够便于确定像的位置，这样的话这个问题就迎刃而解，同学们也会记忆深刻，之后继续进行实验，将玻璃板放在桌面上后，虽然能确定像的位置，但无法比较像到平面镜的距离和</w:t>
      </w:r>
      <w:proofErr w:type="gramStart"/>
      <w:r>
        <w:rPr>
          <w:rFonts w:ascii="仿宋" w:eastAsia="仿宋" w:hAnsi="仿宋" w:cs="Arial" w:hint="eastAsia"/>
          <w:color w:val="333333"/>
          <w:sz w:val="30"/>
          <w:szCs w:val="30"/>
        </w:rPr>
        <w:t>物到</w:t>
      </w:r>
      <w:proofErr w:type="gramEnd"/>
      <w:r>
        <w:rPr>
          <w:rFonts w:ascii="仿宋" w:eastAsia="仿宋" w:hAnsi="仿宋" w:cs="Arial" w:hint="eastAsia"/>
          <w:color w:val="333333"/>
          <w:sz w:val="30"/>
          <w:szCs w:val="30"/>
        </w:rPr>
        <w:t>平面镜距离的关系，继续追问，那怎么办呢？怎么才能比较距离关系呢？同学们会想到要用刻度尺量出距离，</w:t>
      </w:r>
      <w:proofErr w:type="gramStart"/>
      <w:r>
        <w:rPr>
          <w:rFonts w:ascii="仿宋" w:eastAsia="仿宋" w:hAnsi="仿宋" w:cs="Arial" w:hint="eastAsia"/>
          <w:color w:val="333333"/>
          <w:sz w:val="30"/>
          <w:szCs w:val="30"/>
        </w:rPr>
        <w:t>但是量哪的</w:t>
      </w:r>
      <w:proofErr w:type="gramEnd"/>
      <w:r>
        <w:rPr>
          <w:rFonts w:ascii="仿宋" w:eastAsia="仿宋" w:hAnsi="仿宋" w:cs="Arial" w:hint="eastAsia"/>
          <w:color w:val="333333"/>
          <w:sz w:val="30"/>
          <w:szCs w:val="30"/>
        </w:rPr>
        <w:t>距离呢？在一系列的追问之下，同学们会想到，如果玻璃板底下有一张白纸的话，实验就方便多了，所以白纸的作用就是便于比较想到平面镜的距离和</w:t>
      </w:r>
      <w:proofErr w:type="gramStart"/>
      <w:r>
        <w:rPr>
          <w:rFonts w:ascii="仿宋" w:eastAsia="仿宋" w:hAnsi="仿宋" w:cs="Arial" w:hint="eastAsia"/>
          <w:color w:val="333333"/>
          <w:sz w:val="30"/>
          <w:szCs w:val="30"/>
        </w:rPr>
        <w:t>物到</w:t>
      </w:r>
      <w:proofErr w:type="gramEnd"/>
      <w:r>
        <w:rPr>
          <w:rFonts w:ascii="仿宋" w:eastAsia="仿宋" w:hAnsi="仿宋" w:cs="Arial" w:hint="eastAsia"/>
          <w:color w:val="333333"/>
          <w:sz w:val="30"/>
          <w:szCs w:val="30"/>
        </w:rPr>
        <w:t>平面镜的距离的关系。</w:t>
      </w:r>
    </w:p>
    <w:p w:rsidR="00DA428A" w:rsidRDefault="00DA428A" w:rsidP="00DA428A">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同学们边设计边记录，达到最佳的教学效果，之后我们在一起设计如何比较像和</w:t>
      </w:r>
      <w:proofErr w:type="gramStart"/>
      <w:r>
        <w:rPr>
          <w:rFonts w:ascii="仿宋" w:eastAsia="仿宋" w:hAnsi="仿宋" w:cs="Arial" w:hint="eastAsia"/>
          <w:color w:val="333333"/>
          <w:sz w:val="30"/>
          <w:szCs w:val="30"/>
        </w:rPr>
        <w:t>物大小</w:t>
      </w:r>
      <w:proofErr w:type="gramEnd"/>
      <w:r>
        <w:rPr>
          <w:rFonts w:ascii="仿宋" w:eastAsia="仿宋" w:hAnsi="仿宋" w:cs="Arial" w:hint="eastAsia"/>
          <w:color w:val="333333"/>
          <w:sz w:val="30"/>
          <w:szCs w:val="30"/>
        </w:rPr>
        <w:t>关系这一难点，先对同学们提出问题，怎么比较两个物体的大小关系呢 ？有同学回答，要是能把两个东西拿到一起比较一下就好了，这个同学的回答非常好，教师此时继续挖掘，再次提问，前面的物体能拿起来吗？同学们思考，回答不能，因为拿起来后，后面的像也会不见，那怎么办呢？教师继续抛出问题。物体不能动像也不能动，那怎么办呢？同学们会想到用一个一模一样的蜡烛来代替物体，和后面的像比较去，如果能完全重合就说明像和</w:t>
      </w:r>
      <w:proofErr w:type="gramStart"/>
      <w:r>
        <w:rPr>
          <w:rFonts w:ascii="仿宋" w:eastAsia="仿宋" w:hAnsi="仿宋" w:cs="Arial" w:hint="eastAsia"/>
          <w:color w:val="333333"/>
          <w:sz w:val="30"/>
          <w:szCs w:val="30"/>
        </w:rPr>
        <w:t>物的</w:t>
      </w:r>
      <w:proofErr w:type="gramEnd"/>
      <w:r>
        <w:rPr>
          <w:rFonts w:ascii="仿宋" w:eastAsia="仿宋" w:hAnsi="仿宋" w:cs="Arial" w:hint="eastAsia"/>
          <w:color w:val="333333"/>
          <w:sz w:val="30"/>
          <w:szCs w:val="30"/>
        </w:rPr>
        <w:t>大小相等。这样总结出实验时为什么要用两只完全相同的蜡烛，原因就是便于比较像和</w:t>
      </w:r>
      <w:proofErr w:type="gramStart"/>
      <w:r>
        <w:rPr>
          <w:rFonts w:ascii="仿宋" w:eastAsia="仿宋" w:hAnsi="仿宋" w:cs="Arial" w:hint="eastAsia"/>
          <w:color w:val="333333"/>
          <w:sz w:val="30"/>
          <w:szCs w:val="30"/>
        </w:rPr>
        <w:t>物的</w:t>
      </w:r>
      <w:proofErr w:type="gramEnd"/>
      <w:r>
        <w:rPr>
          <w:rFonts w:ascii="仿宋" w:eastAsia="仿宋" w:hAnsi="仿宋" w:cs="Arial" w:hint="eastAsia"/>
          <w:color w:val="333333"/>
          <w:sz w:val="30"/>
          <w:szCs w:val="30"/>
        </w:rPr>
        <w:t>大小关系。最后学生进行实验操作得出实验结论。</w:t>
      </w:r>
    </w:p>
    <w:p w:rsidR="00DA428A" w:rsidRDefault="00DA428A" w:rsidP="00DA428A">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我认为由学生亲自设计出来的实验才是有灵魂的实验，可能一开始他们毫无头绪，但是通过几次的积累和锻炼，他们会有自己的思维方式，老师一直利用问题引领学生思考，不断的提出问题，</w:t>
      </w:r>
      <w:proofErr w:type="gramStart"/>
      <w:r>
        <w:rPr>
          <w:rFonts w:ascii="仿宋" w:eastAsia="仿宋" w:hAnsi="仿宋" w:cs="Arial" w:hint="eastAsia"/>
          <w:color w:val="333333"/>
          <w:sz w:val="30"/>
          <w:szCs w:val="30"/>
        </w:rPr>
        <w:t>一</w:t>
      </w:r>
      <w:proofErr w:type="gramEnd"/>
      <w:r>
        <w:rPr>
          <w:rFonts w:ascii="仿宋" w:eastAsia="仿宋" w:hAnsi="仿宋" w:cs="Arial" w:hint="eastAsia"/>
          <w:color w:val="333333"/>
          <w:sz w:val="30"/>
          <w:szCs w:val="30"/>
        </w:rPr>
        <w:t>步步的接近教学重难点，让学生自己轻松突破，会永远忘不了，为以后的复习和习题省去大量的时间，在新课教学时想偷懒的教师在后面的习题</w:t>
      </w:r>
      <w:proofErr w:type="gramStart"/>
      <w:r>
        <w:rPr>
          <w:rFonts w:ascii="仿宋" w:eastAsia="仿宋" w:hAnsi="仿宋" w:cs="Arial" w:hint="eastAsia"/>
          <w:color w:val="333333"/>
          <w:sz w:val="30"/>
          <w:szCs w:val="30"/>
        </w:rPr>
        <w:t>课一定</w:t>
      </w:r>
      <w:proofErr w:type="gramEnd"/>
      <w:r>
        <w:rPr>
          <w:rFonts w:ascii="仿宋" w:eastAsia="仿宋" w:hAnsi="仿宋" w:cs="Arial" w:hint="eastAsia"/>
          <w:color w:val="333333"/>
          <w:sz w:val="30"/>
          <w:szCs w:val="30"/>
        </w:rPr>
        <w:t>会很头疼，但是在每次的新课教学时如果下了很大的功夫，后面的所有问题都会很好解决，这是我简单列举的两节课的实例，我的学生在这种模式的实验课中都掌握的很好。</w:t>
      </w:r>
    </w:p>
    <w:p w:rsidR="00DA428A" w:rsidRDefault="00DA428A" w:rsidP="00DA428A">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lastRenderedPageBreak/>
        <w:t>总之，课堂教学中的创新教育要充分把握学生的创造潜能，开发学生的创造力。而创造的本质是“创新”，只要对学生个人来说是新的，前所未有的就行，不必过于苛求。他们自己设计出来的实验可能都是常规的，但主要他们有想法，有入手点就是好的。对学生进行实验教学法，让学生参与其中，亲自参与设计实验，在动手操作他们自己设计的实验，实验效果那是意想不到的。这样一来，课堂教学气氛宽松、思维活跃，学生的主体性和师生的主导性得到了充分体现。老师一直通过问题引领，将课堂充分还给学生，学生的自我学习能力得到培养，知识面宽，思考问题周密，学习主动性强。学生不仅在学科的学习中取得了良好的成绩，还搞了一些科技活动、动手制作简单的实验器材等。“创新”应从基础教育抓起，并落实到各个学科的教学上，要不断总结推广，而物理教学更注重的是学生的参与，亲身感受现象到本质的变化过程，探寻七根源。惟其如此，才能学生创新能力，实际操作能力，才能在课堂教学这块沃土上结出丰硕之果。</w:t>
      </w:r>
    </w:p>
    <w:p w:rsidR="00DA428A" w:rsidRDefault="00DA428A">
      <w:pPr>
        <w:widowControl/>
        <w:jc w:val="left"/>
        <w:rPr>
          <w:rFonts w:ascii="华文楷体" w:eastAsia="华文楷体" w:hAnsi="华文楷体" w:cs="宋体"/>
          <w:kern w:val="0"/>
          <w:sz w:val="24"/>
          <w:szCs w:val="24"/>
        </w:rPr>
      </w:pPr>
      <w:r>
        <w:rPr>
          <w:rFonts w:ascii="华文楷体" w:eastAsia="华文楷体" w:hAnsi="华文楷体" w:cs="宋体"/>
          <w:kern w:val="0"/>
          <w:sz w:val="24"/>
          <w:szCs w:val="24"/>
        </w:rPr>
        <w:br w:type="page"/>
      </w:r>
    </w:p>
    <w:p w:rsidR="00D20521" w:rsidRDefault="00DA428A" w:rsidP="003B3F3E">
      <w:pPr>
        <w:widowControl/>
        <w:outlineLvl w:val="1"/>
        <w:rPr>
          <w:rFonts w:ascii="华文楷体" w:eastAsia="华文楷体" w:hAnsi="华文楷体" w:cs="宋体" w:hint="eastAsia"/>
          <w:kern w:val="0"/>
          <w:sz w:val="24"/>
          <w:szCs w:val="24"/>
        </w:rPr>
      </w:pPr>
      <w:bookmarkStart w:id="29" w:name="_Toc56312941"/>
      <w:r>
        <w:rPr>
          <w:rFonts w:ascii="华文楷体" w:eastAsia="华文楷体" w:hAnsi="华文楷体" w:cs="宋体" w:hint="eastAsia"/>
          <w:kern w:val="0"/>
          <w:sz w:val="24"/>
          <w:szCs w:val="24"/>
        </w:rPr>
        <w:lastRenderedPageBreak/>
        <w:t>2019年3月</w:t>
      </w:r>
      <w:r w:rsidRPr="00DA428A">
        <w:rPr>
          <w:rFonts w:ascii="华文楷体" w:eastAsia="华文楷体" w:hAnsi="华文楷体" w:cs="宋体" w:hint="eastAsia"/>
          <w:kern w:val="0"/>
          <w:sz w:val="24"/>
          <w:szCs w:val="24"/>
        </w:rPr>
        <w:t>获天津市基础教育2019年“教育创新”论文评选区县级三等奖</w:t>
      </w:r>
      <w:bookmarkEnd w:id="29"/>
    </w:p>
    <w:p w:rsidR="00DA428A" w:rsidRDefault="005A01FD" w:rsidP="00A70536">
      <w:pPr>
        <w:widowControl/>
        <w:rPr>
          <w:rFonts w:ascii="华文楷体" w:eastAsia="华文楷体" w:hAnsi="华文楷体" w:cs="宋体" w:hint="eastAsia"/>
          <w:kern w:val="0"/>
          <w:sz w:val="24"/>
          <w:szCs w:val="24"/>
        </w:rPr>
      </w:pPr>
      <w:r>
        <w:rPr>
          <w:rFonts w:ascii="华文楷体" w:eastAsia="华文楷体" w:hAnsi="华文楷体" w:cs="宋体"/>
          <w:noProof/>
          <w:kern w:val="0"/>
          <w:sz w:val="24"/>
          <w:szCs w:val="24"/>
        </w:rPr>
        <w:drawing>
          <wp:inline distT="0" distB="0" distL="0" distR="0">
            <wp:extent cx="5759450" cy="7679267"/>
            <wp:effectExtent l="0" t="0" r="0" b="0"/>
            <wp:docPr id="24" name="图片 24" descr="C:\Users\Administrator\Desktop\iphone照片\IMG_20201115_08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strator\Desktop\iphone照片\IMG_20201115_0803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7679267"/>
                    </a:xfrm>
                    <a:prstGeom prst="rect">
                      <a:avLst/>
                    </a:prstGeom>
                    <a:noFill/>
                    <a:ln>
                      <a:noFill/>
                    </a:ln>
                  </pic:spPr>
                </pic:pic>
              </a:graphicData>
            </a:graphic>
          </wp:inline>
        </w:drawing>
      </w:r>
    </w:p>
    <w:p w:rsidR="00DA428A" w:rsidRDefault="00DA428A">
      <w:pPr>
        <w:widowControl/>
        <w:jc w:val="left"/>
        <w:rPr>
          <w:rFonts w:ascii="华文楷体" w:eastAsia="华文楷体" w:hAnsi="华文楷体" w:cs="宋体"/>
          <w:kern w:val="0"/>
          <w:sz w:val="24"/>
          <w:szCs w:val="24"/>
        </w:rPr>
      </w:pPr>
      <w:r>
        <w:rPr>
          <w:rFonts w:ascii="华文楷体" w:eastAsia="华文楷体" w:hAnsi="华文楷体" w:cs="宋体"/>
          <w:kern w:val="0"/>
          <w:sz w:val="24"/>
          <w:szCs w:val="24"/>
        </w:rPr>
        <w:br w:type="page"/>
      </w:r>
    </w:p>
    <w:p w:rsidR="00DA428A" w:rsidRPr="00A53915" w:rsidRDefault="00DA428A" w:rsidP="003B3F3E">
      <w:pPr>
        <w:spacing w:line="480" w:lineRule="exact"/>
        <w:jc w:val="center"/>
        <w:outlineLvl w:val="0"/>
        <w:rPr>
          <w:rFonts w:asciiTheme="minorEastAsia" w:hAnsiTheme="minorEastAsia"/>
          <w:color w:val="000000"/>
          <w:sz w:val="36"/>
          <w:szCs w:val="36"/>
        </w:rPr>
      </w:pPr>
      <w:bookmarkStart w:id="30" w:name="_Toc56312942"/>
      <w:r w:rsidRPr="003B3F3E">
        <w:rPr>
          <w:rFonts w:ascii="宋体" w:hAnsi="宋体" w:hint="eastAsia"/>
          <w:sz w:val="44"/>
          <w:szCs w:val="44"/>
        </w:rPr>
        <w:lastRenderedPageBreak/>
        <w:t>现代信息技术辅助初中物理课堂立体呈现的实践研究</w:t>
      </w:r>
      <w:bookmarkEnd w:id="30"/>
    </w:p>
    <w:p w:rsidR="00DA428A" w:rsidRDefault="00DA428A" w:rsidP="00DA428A">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十九大报告中提出“</w:t>
      </w:r>
      <w:r w:rsidRPr="00ED23A6">
        <w:rPr>
          <w:rFonts w:ascii="仿宋" w:eastAsia="仿宋" w:hAnsi="仿宋" w:cs="Arial"/>
          <w:color w:val="333333"/>
          <w:sz w:val="30"/>
          <w:szCs w:val="30"/>
        </w:rPr>
        <w:t>优先发展教育事业。建设教育强国是中华民族伟大复兴的基础工程，必须把教育事业放在优先位置，深化教育改革，加快教育现代化，办好人民满意的教育。</w:t>
      </w:r>
      <w:r>
        <w:rPr>
          <w:rFonts w:ascii="仿宋" w:eastAsia="仿宋" w:hAnsi="仿宋" w:cs="Arial" w:hint="eastAsia"/>
          <w:color w:val="333333"/>
          <w:sz w:val="30"/>
          <w:szCs w:val="30"/>
        </w:rPr>
        <w:t>”在实现教育现代化的第一线，教师也在不断尝试新的手段和方式来提高课堂教育的现代化水平和课堂的效率。以往在课堂的知识内容上局限于课本教材，与生活实际联系不大，或随着生活水平的改善和提高，一些教材上的实例或物品在生活周边已经不常见，降低了学生的体验感和认同感。这就需要教师要不断的挖掘教材，结合自身学生的年龄、生活习惯来寻找与课本知识相关的实例和物品来拓展课堂，增加学生的认同感。再有对学生的评价也是个具体、繁杂的工作，在以往的教学中总是不能及时的进行统计和分析，使得教师的工作没有具体的数据为依托。这些问题都迫使教师需要尽快的寻找到一种新的解决途径，提高教学效率。在具体的教学实践中，尝试使用多种教学方式，借助不同的教育软件来实现课堂的立体呈现。</w:t>
      </w:r>
    </w:p>
    <w:p w:rsidR="00DA428A" w:rsidRPr="00F16958" w:rsidRDefault="00DA428A" w:rsidP="00DA428A">
      <w:pPr>
        <w:pStyle w:val="a7"/>
        <w:shd w:val="clear" w:color="auto" w:fill="FFFFFF"/>
        <w:spacing w:before="0" w:beforeAutospacing="0" w:after="0" w:afterAutospacing="0" w:line="440" w:lineRule="exact"/>
        <w:ind w:firstLine="705"/>
        <w:rPr>
          <w:rFonts w:ascii="仿宋" w:eastAsia="仿宋" w:hAnsi="仿宋" w:cs="Arial"/>
          <w:b/>
          <w:color w:val="333333"/>
          <w:sz w:val="30"/>
          <w:szCs w:val="30"/>
        </w:rPr>
      </w:pPr>
      <w:r w:rsidRPr="00F16958">
        <w:rPr>
          <w:rFonts w:ascii="仿宋" w:eastAsia="仿宋" w:hAnsi="仿宋" w:cs="Arial" w:hint="eastAsia"/>
          <w:b/>
          <w:color w:val="333333"/>
          <w:sz w:val="30"/>
          <w:szCs w:val="30"/>
        </w:rPr>
        <w:t>一、课堂内容的立体呈现</w:t>
      </w:r>
    </w:p>
    <w:p w:rsidR="00DA428A" w:rsidRDefault="00DA428A" w:rsidP="00DA428A">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在课堂教学中，学生手中的材料只有一本教材，教材的编写还要兼顾不同地区间的差异，所以有很多物品和情境不是学生能感同身受的，使得课堂的教学效率变低。</w:t>
      </w:r>
    </w:p>
    <w:p w:rsidR="00DA428A" w:rsidRDefault="00DA428A" w:rsidP="00DA428A">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如人教版八年级物理上册第一章机械运动第二节运动的相对性中的联合收割机，收割机和卡车之间是相对静止的。现在城市中的学生对于农业几乎没有接触，根本不知道什么是联合收割机，所以在举这一实例说明运动的相对性时，学生的反应不是很强烈，在之后的调查测试中也发现对这一问题学生的学习目标达成率较低。所以在对比的班级</w:t>
      </w:r>
      <w:proofErr w:type="gramStart"/>
      <w:r>
        <w:rPr>
          <w:rFonts w:ascii="仿宋" w:eastAsia="仿宋" w:hAnsi="仿宋" w:cs="Arial" w:hint="eastAsia"/>
          <w:color w:val="333333"/>
          <w:sz w:val="30"/>
          <w:szCs w:val="30"/>
        </w:rPr>
        <w:t>将微课引入</w:t>
      </w:r>
      <w:proofErr w:type="gramEnd"/>
      <w:r>
        <w:rPr>
          <w:rFonts w:ascii="仿宋" w:eastAsia="仿宋" w:hAnsi="仿宋" w:cs="Arial" w:hint="eastAsia"/>
          <w:color w:val="333333"/>
          <w:sz w:val="30"/>
          <w:szCs w:val="30"/>
        </w:rPr>
        <w:t>课堂，对知识进行延伸，播放联合收割机在丰收时的工作场面（素材来源于《新闻联播》），在看到动态的联合收割机工作场面之后，学生能自主的判断出收割机和卡车之间的相对静止关系。同时由于选材恰当，展现出宏大的丰收场面，也增强了学生对国家的认同感和民族自豪感。</w:t>
      </w:r>
    </w:p>
    <w:p w:rsidR="00DA428A" w:rsidRDefault="00DA428A" w:rsidP="00DA428A">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lastRenderedPageBreak/>
        <w:t>物理是基于实验的学科，教材上的定理或规律</w:t>
      </w:r>
      <w:proofErr w:type="gramStart"/>
      <w:r>
        <w:rPr>
          <w:rFonts w:ascii="仿宋" w:eastAsia="仿宋" w:hAnsi="仿宋" w:cs="Arial" w:hint="eastAsia"/>
          <w:color w:val="333333"/>
          <w:sz w:val="30"/>
          <w:szCs w:val="30"/>
        </w:rPr>
        <w:t>按照课标要求</w:t>
      </w:r>
      <w:proofErr w:type="gramEnd"/>
      <w:r>
        <w:rPr>
          <w:rFonts w:ascii="仿宋" w:eastAsia="仿宋" w:hAnsi="仿宋" w:cs="Arial" w:hint="eastAsia"/>
          <w:color w:val="333333"/>
          <w:sz w:val="30"/>
          <w:szCs w:val="30"/>
        </w:rPr>
        <w:t>也是需要学生利用分组实验或是教师演示实验等形式进行探究，但由于课堂时间有限，实验教具条件有限，以及课堂教学安排的层次性和教师的示范作用，还是有很多的实验需要教师演示或是由学生进行演示，但是这样就使得学生对实验的认同感下降。在突破这一问题时采用同屏技术，将教师或特定学生的演示进行放大，同步直播到白板上，一方面提升了实验的视觉效果，同时增加了学生的关注度，使每一位学生都能看得清。例如在人教版</w:t>
      </w:r>
      <w:proofErr w:type="gramStart"/>
      <w:r>
        <w:rPr>
          <w:rFonts w:ascii="仿宋" w:eastAsia="仿宋" w:hAnsi="仿宋" w:cs="Arial" w:hint="eastAsia"/>
          <w:color w:val="333333"/>
          <w:sz w:val="30"/>
          <w:szCs w:val="30"/>
        </w:rPr>
        <w:t>物理八</w:t>
      </w:r>
      <w:proofErr w:type="gramEnd"/>
      <w:r>
        <w:rPr>
          <w:rFonts w:ascii="仿宋" w:eastAsia="仿宋" w:hAnsi="仿宋" w:cs="Arial" w:hint="eastAsia"/>
          <w:color w:val="333333"/>
          <w:sz w:val="30"/>
          <w:szCs w:val="30"/>
        </w:rPr>
        <w:t>年级下册第十二章简单机械第一节杠杆中，教材例题采用杠杆测大象质量的实例，但实际的教学课堂现场上不可能进行这样的实验，为了增强学生的体验感和杠杆与生活实际的联系，不简单枯燥的学习杠杆模型的使用，教师在教学设计中用到了起子开启汽水瓶这一学生身边的杠杆实例，整堂</w:t>
      </w:r>
      <w:proofErr w:type="gramStart"/>
      <w:r>
        <w:rPr>
          <w:rFonts w:ascii="仿宋" w:eastAsia="仿宋" w:hAnsi="仿宋" w:cs="Arial" w:hint="eastAsia"/>
          <w:color w:val="333333"/>
          <w:sz w:val="30"/>
          <w:szCs w:val="30"/>
        </w:rPr>
        <w:t>课对于</w:t>
      </w:r>
      <w:proofErr w:type="gramEnd"/>
      <w:r>
        <w:rPr>
          <w:rFonts w:ascii="仿宋" w:eastAsia="仿宋" w:hAnsi="仿宋" w:cs="Arial" w:hint="eastAsia"/>
          <w:color w:val="333333"/>
          <w:sz w:val="30"/>
          <w:szCs w:val="30"/>
        </w:rPr>
        <w:t>杠杆模型的认识、杠杆的五个要素、杠杆平衡条件的应用、例题全部引用这一实例，贯穿课堂始终。但由于实物的大小在课堂上展示时学生根本不能对细节进行细致的观察，所以教师采用同屏技术，将实验的照片上传到电子白板，并根据实物进行杠杆五要素的分析，引出杠杆平衡条件的探究，并在得出结论后用</w:t>
      </w:r>
      <w:proofErr w:type="gramStart"/>
      <w:r>
        <w:rPr>
          <w:rFonts w:ascii="仿宋" w:eastAsia="仿宋" w:hAnsi="仿宋" w:cs="Arial" w:hint="eastAsia"/>
          <w:color w:val="333333"/>
          <w:sz w:val="30"/>
          <w:szCs w:val="30"/>
        </w:rPr>
        <w:t>钩码现场</w:t>
      </w:r>
      <w:proofErr w:type="gramEnd"/>
      <w:r>
        <w:rPr>
          <w:rFonts w:ascii="仿宋" w:eastAsia="仿宋" w:hAnsi="仿宋" w:cs="Arial" w:hint="eastAsia"/>
          <w:color w:val="333333"/>
          <w:sz w:val="30"/>
          <w:szCs w:val="30"/>
        </w:rPr>
        <w:t>开启汽水瓶，用实际的杠杆进行例题分析。其中用</w:t>
      </w:r>
      <w:proofErr w:type="gramStart"/>
      <w:r>
        <w:rPr>
          <w:rFonts w:ascii="仿宋" w:eastAsia="仿宋" w:hAnsi="仿宋" w:cs="Arial" w:hint="eastAsia"/>
          <w:color w:val="333333"/>
          <w:sz w:val="30"/>
          <w:szCs w:val="30"/>
        </w:rPr>
        <w:t>钩码现场</w:t>
      </w:r>
      <w:proofErr w:type="gramEnd"/>
      <w:r>
        <w:rPr>
          <w:rFonts w:ascii="仿宋" w:eastAsia="仿宋" w:hAnsi="仿宋" w:cs="Arial" w:hint="eastAsia"/>
          <w:color w:val="333333"/>
          <w:sz w:val="30"/>
          <w:szCs w:val="30"/>
        </w:rPr>
        <w:t>开启汽水瓶也由于现场的情况以及学生不易观察，进行了同屏处理，将实验操作的画面同步到电子白板上，同时将重点的画面进行放大，使每个学生都能仔细观察到过程和细节，大大增加了教学现场的震撼性和学生的认同感，知道物理不仅仅是书本上的死知识，更是我们生活中的“利器”。</w:t>
      </w:r>
    </w:p>
    <w:p w:rsidR="00DA428A" w:rsidRDefault="00DA428A" w:rsidP="00DA428A">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再如，人教版</w:t>
      </w:r>
      <w:proofErr w:type="gramStart"/>
      <w:r>
        <w:rPr>
          <w:rFonts w:ascii="仿宋" w:eastAsia="仿宋" w:hAnsi="仿宋" w:cs="Arial" w:hint="eastAsia"/>
          <w:color w:val="333333"/>
          <w:sz w:val="30"/>
          <w:szCs w:val="30"/>
        </w:rPr>
        <w:t>物理八</w:t>
      </w:r>
      <w:proofErr w:type="gramEnd"/>
      <w:r>
        <w:rPr>
          <w:rFonts w:ascii="仿宋" w:eastAsia="仿宋" w:hAnsi="仿宋" w:cs="Arial" w:hint="eastAsia"/>
          <w:color w:val="333333"/>
          <w:sz w:val="30"/>
          <w:szCs w:val="30"/>
        </w:rPr>
        <w:t>年级上册第六</w:t>
      </w:r>
      <w:proofErr w:type="gramStart"/>
      <w:r>
        <w:rPr>
          <w:rFonts w:ascii="仿宋" w:eastAsia="仿宋" w:hAnsi="仿宋" w:cs="Arial" w:hint="eastAsia"/>
          <w:color w:val="333333"/>
          <w:sz w:val="30"/>
          <w:szCs w:val="30"/>
        </w:rPr>
        <w:t>章质量</w:t>
      </w:r>
      <w:proofErr w:type="gramEnd"/>
      <w:r>
        <w:rPr>
          <w:rFonts w:ascii="仿宋" w:eastAsia="仿宋" w:hAnsi="仿宋" w:cs="Arial" w:hint="eastAsia"/>
          <w:color w:val="333333"/>
          <w:sz w:val="30"/>
          <w:szCs w:val="30"/>
        </w:rPr>
        <w:t>与密度第一节质量，</w:t>
      </w:r>
      <w:r w:rsidRPr="00E4324C">
        <w:rPr>
          <w:rFonts w:ascii="仿宋" w:eastAsia="仿宋" w:hAnsi="仿宋" w:cs="Arial" w:hint="eastAsia"/>
          <w:color w:val="333333"/>
          <w:sz w:val="30"/>
          <w:szCs w:val="30"/>
        </w:rPr>
        <w:t>天平是学生第一次接触结构较为复杂的测量工具，虽然学生在小学或生活中有过了解，但对于天平严格的使用方法的认识还是欠缺，所以在这段教材的处理上选用先自主学习</w:t>
      </w:r>
      <w:proofErr w:type="gramStart"/>
      <w:r w:rsidRPr="00E4324C">
        <w:rPr>
          <w:rFonts w:ascii="仿宋" w:eastAsia="仿宋" w:hAnsi="仿宋" w:cs="Arial" w:hint="eastAsia"/>
          <w:color w:val="333333"/>
          <w:sz w:val="30"/>
          <w:szCs w:val="30"/>
        </w:rPr>
        <w:t>再小组</w:t>
      </w:r>
      <w:proofErr w:type="gramEnd"/>
      <w:r w:rsidRPr="00E4324C">
        <w:rPr>
          <w:rFonts w:ascii="仿宋" w:eastAsia="仿宋" w:hAnsi="仿宋" w:cs="Arial" w:hint="eastAsia"/>
          <w:color w:val="333333"/>
          <w:sz w:val="30"/>
          <w:szCs w:val="30"/>
        </w:rPr>
        <w:t>内交流讨论，</w:t>
      </w:r>
      <w:proofErr w:type="gramStart"/>
      <w:r w:rsidRPr="00E4324C">
        <w:rPr>
          <w:rFonts w:ascii="仿宋" w:eastAsia="仿宋" w:hAnsi="仿宋" w:cs="Arial" w:hint="eastAsia"/>
          <w:color w:val="333333"/>
          <w:sz w:val="30"/>
          <w:szCs w:val="30"/>
        </w:rPr>
        <w:t>再教师</w:t>
      </w:r>
      <w:proofErr w:type="gramEnd"/>
      <w:r w:rsidRPr="00E4324C">
        <w:rPr>
          <w:rFonts w:ascii="仿宋" w:eastAsia="仿宋" w:hAnsi="仿宋" w:cs="Arial" w:hint="eastAsia"/>
          <w:color w:val="333333"/>
          <w:sz w:val="30"/>
          <w:szCs w:val="30"/>
        </w:rPr>
        <w:t>引领分析的步骤。在教师引领分析环节采用了人教</w:t>
      </w:r>
      <w:proofErr w:type="gramStart"/>
      <w:r w:rsidRPr="00E4324C">
        <w:rPr>
          <w:rFonts w:ascii="仿宋" w:eastAsia="仿宋" w:hAnsi="仿宋" w:cs="Arial" w:hint="eastAsia"/>
          <w:color w:val="333333"/>
          <w:sz w:val="30"/>
          <w:szCs w:val="30"/>
        </w:rPr>
        <w:t>版数字</w:t>
      </w:r>
      <w:proofErr w:type="gramEnd"/>
      <w:r w:rsidRPr="00E4324C">
        <w:rPr>
          <w:rFonts w:ascii="仿宋" w:eastAsia="仿宋" w:hAnsi="仿宋" w:cs="Arial" w:hint="eastAsia"/>
          <w:color w:val="333333"/>
          <w:sz w:val="30"/>
          <w:szCs w:val="30"/>
        </w:rPr>
        <w:t>教材，将教材的内容清晰的在电子白板上放映，由教师带领学生认识天平的结构，并对天平使用中的问题用笔记的形式标注出来，在学生答出自己组内的讨论结果后进行归纳总结，增加了学生的认同感的同时，还渗透了教师</w:t>
      </w:r>
      <w:r w:rsidRPr="00E4324C">
        <w:rPr>
          <w:rFonts w:ascii="仿宋" w:eastAsia="仿宋" w:hAnsi="仿宋" w:cs="Arial" w:hint="eastAsia"/>
          <w:color w:val="333333"/>
          <w:sz w:val="30"/>
          <w:szCs w:val="30"/>
        </w:rPr>
        <w:lastRenderedPageBreak/>
        <w:t>对学生学习方法的指导，交会学生如何阅读教材，并找出关键点</w:t>
      </w:r>
      <w:r>
        <w:rPr>
          <w:rFonts w:ascii="仿宋" w:eastAsia="仿宋" w:hAnsi="仿宋" w:cs="Arial" w:hint="eastAsia"/>
          <w:color w:val="333333"/>
          <w:sz w:val="30"/>
          <w:szCs w:val="30"/>
        </w:rPr>
        <w:t>，实现多维度教学。</w:t>
      </w:r>
    </w:p>
    <w:p w:rsidR="00DA428A" w:rsidRDefault="00DA428A" w:rsidP="00DA428A">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在课堂内容方面，利用微课、同屏、数字教材，多角度全方位的将课程内容立体的呈现在学生的眼前，增加了学生学习的兴趣，也增加了课程的深度和广度。</w:t>
      </w:r>
    </w:p>
    <w:p w:rsidR="00DA428A" w:rsidRPr="00F16958" w:rsidRDefault="00DA428A" w:rsidP="00DA428A">
      <w:pPr>
        <w:pStyle w:val="a7"/>
        <w:shd w:val="clear" w:color="auto" w:fill="FFFFFF"/>
        <w:spacing w:before="0" w:beforeAutospacing="0" w:after="0" w:afterAutospacing="0" w:line="440" w:lineRule="exact"/>
        <w:ind w:firstLine="705"/>
        <w:rPr>
          <w:rFonts w:ascii="仿宋" w:eastAsia="仿宋" w:hAnsi="仿宋" w:cs="Arial"/>
          <w:b/>
          <w:color w:val="333333"/>
          <w:sz w:val="30"/>
          <w:szCs w:val="30"/>
        </w:rPr>
      </w:pPr>
      <w:r w:rsidRPr="00F16958">
        <w:rPr>
          <w:rFonts w:ascii="仿宋" w:eastAsia="仿宋" w:hAnsi="仿宋" w:cs="Arial" w:hint="eastAsia"/>
          <w:b/>
          <w:color w:val="333333"/>
          <w:sz w:val="30"/>
          <w:szCs w:val="30"/>
        </w:rPr>
        <w:t>二、学习方法的立体呈现</w:t>
      </w:r>
    </w:p>
    <w:p w:rsidR="00DA428A" w:rsidRPr="00E4324C" w:rsidRDefault="00DA428A" w:rsidP="00DA428A">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sidRPr="00E4324C">
        <w:rPr>
          <w:rFonts w:ascii="仿宋" w:eastAsia="仿宋" w:hAnsi="仿宋" w:cs="Arial" w:hint="eastAsia"/>
          <w:color w:val="333333"/>
          <w:sz w:val="30"/>
          <w:szCs w:val="30"/>
        </w:rPr>
        <w:t>在学生的学习方法上，现代化的教育教学手段也给我们提供了各种便利。</w:t>
      </w:r>
    </w:p>
    <w:p w:rsidR="00DA428A" w:rsidRPr="00E4324C" w:rsidRDefault="00DA428A" w:rsidP="00DA428A">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sidRPr="00E4324C">
        <w:rPr>
          <w:rFonts w:ascii="仿宋" w:eastAsia="仿宋" w:hAnsi="仿宋" w:cs="Arial" w:hint="eastAsia"/>
          <w:color w:val="333333"/>
          <w:sz w:val="30"/>
          <w:szCs w:val="30"/>
        </w:rPr>
        <w:t>如在人教版八年级物理上册第四张光现象第一节光的直线传播中，对于</w:t>
      </w:r>
      <w:r>
        <w:rPr>
          <w:rFonts w:ascii="仿宋" w:eastAsia="仿宋" w:hAnsi="仿宋" w:cs="Arial" w:hint="eastAsia"/>
          <w:color w:val="333333"/>
          <w:sz w:val="30"/>
          <w:szCs w:val="30"/>
        </w:rPr>
        <w:t>光源</w:t>
      </w:r>
      <w:r w:rsidRPr="00E4324C">
        <w:rPr>
          <w:rFonts w:ascii="仿宋" w:eastAsia="仿宋" w:hAnsi="仿宋" w:cs="Arial" w:hint="eastAsia"/>
          <w:color w:val="333333"/>
          <w:sz w:val="30"/>
          <w:szCs w:val="30"/>
        </w:rPr>
        <w:t>的判断和光源类别的辨别也是本节课的一个知识目标，为了能快速的检验学生的学习情况同时提升学习的兴趣，采用希沃白板5中的课堂活动</w:t>
      </w:r>
      <w:r>
        <w:rPr>
          <w:rFonts w:ascii="仿宋" w:eastAsia="仿宋" w:hAnsi="仿宋" w:cs="Arial" w:hint="eastAsia"/>
          <w:color w:val="333333"/>
          <w:sz w:val="30"/>
          <w:szCs w:val="30"/>
        </w:rPr>
        <w:t>中的VS分组竞争</w:t>
      </w:r>
      <w:r w:rsidRPr="00E4324C">
        <w:rPr>
          <w:rFonts w:ascii="仿宋" w:eastAsia="仿宋" w:hAnsi="仿宋" w:cs="Arial" w:hint="eastAsia"/>
          <w:color w:val="333333"/>
          <w:sz w:val="30"/>
          <w:szCs w:val="30"/>
        </w:rPr>
        <w:t>功能，选两名学生分别为男生和女生的代表进行PK，学生们反应强烈，都想成为代表，同时答题过程中学生们也积极参与进来，不时给出自己的意见，增加了课堂的活跃程度，同时对于八年级的学生感性认知比较强，所以用</w:t>
      </w:r>
      <w:proofErr w:type="spellStart"/>
      <w:r w:rsidRPr="00E4324C">
        <w:rPr>
          <w:rFonts w:ascii="仿宋" w:eastAsia="仿宋" w:hAnsi="仿宋" w:cs="Arial" w:hint="eastAsia"/>
          <w:color w:val="333333"/>
          <w:sz w:val="30"/>
          <w:szCs w:val="30"/>
        </w:rPr>
        <w:t>PK</w:t>
      </w:r>
      <w:proofErr w:type="spellEnd"/>
      <w:r w:rsidRPr="00E4324C">
        <w:rPr>
          <w:rFonts w:ascii="仿宋" w:eastAsia="仿宋" w:hAnsi="仿宋" w:cs="Arial" w:hint="eastAsia"/>
          <w:color w:val="333333"/>
          <w:sz w:val="30"/>
          <w:szCs w:val="30"/>
        </w:rPr>
        <w:t>的方式促进学生之间的竞争意识。这样的操作是学生与老师之间，学生与学生之间的互动更加充分，使学生能积极主动的参与到课堂活动中来，使课堂不仅仅局限于老师的一块黑板、一支粉笔，使课堂更加立体。</w:t>
      </w:r>
    </w:p>
    <w:p w:rsidR="00DA428A" w:rsidRPr="00E4324C" w:rsidRDefault="00DA428A" w:rsidP="00DA428A">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sidRPr="00E4324C">
        <w:rPr>
          <w:rFonts w:ascii="仿宋" w:eastAsia="仿宋" w:hAnsi="仿宋" w:cs="Arial" w:hint="eastAsia"/>
          <w:color w:val="333333"/>
          <w:sz w:val="30"/>
          <w:szCs w:val="30"/>
        </w:rPr>
        <w:t>再如，人</w:t>
      </w:r>
      <w:proofErr w:type="gramStart"/>
      <w:r w:rsidRPr="00E4324C">
        <w:rPr>
          <w:rFonts w:ascii="仿宋" w:eastAsia="仿宋" w:hAnsi="仿宋" w:cs="Arial" w:hint="eastAsia"/>
          <w:color w:val="333333"/>
          <w:sz w:val="30"/>
          <w:szCs w:val="30"/>
        </w:rPr>
        <w:t>教版九年级</w:t>
      </w:r>
      <w:proofErr w:type="gramEnd"/>
      <w:r w:rsidRPr="00E4324C">
        <w:rPr>
          <w:rFonts w:ascii="仿宋" w:eastAsia="仿宋" w:hAnsi="仿宋" w:cs="Arial" w:hint="eastAsia"/>
          <w:color w:val="333333"/>
          <w:sz w:val="30"/>
          <w:szCs w:val="30"/>
        </w:rPr>
        <w:t>物理全一册第十七章欧姆定律第一节电流与电压和电阻的关系一节中，本节课是实验探究课，九年级的学生已经具备实验数据分析的能力，但是在</w:t>
      </w:r>
      <w:proofErr w:type="gramStart"/>
      <w:r w:rsidRPr="00E4324C">
        <w:rPr>
          <w:rFonts w:ascii="仿宋" w:eastAsia="仿宋" w:hAnsi="仿宋" w:cs="Arial" w:hint="eastAsia"/>
          <w:color w:val="333333"/>
          <w:sz w:val="30"/>
          <w:szCs w:val="30"/>
        </w:rPr>
        <w:t>一</w:t>
      </w:r>
      <w:proofErr w:type="gramEnd"/>
      <w:r w:rsidRPr="00E4324C">
        <w:rPr>
          <w:rFonts w:ascii="仿宋" w:eastAsia="仿宋" w:hAnsi="仿宋" w:cs="Arial" w:hint="eastAsia"/>
          <w:color w:val="333333"/>
          <w:sz w:val="30"/>
          <w:szCs w:val="30"/>
        </w:rPr>
        <w:t>课时中要完成电阻一定时电流与电压的关系和电压一定时电流与电阻的关系两大探究实验，在时间上肯定不能完成，</w:t>
      </w:r>
      <w:r>
        <w:rPr>
          <w:rFonts w:ascii="仿宋" w:eastAsia="仿宋" w:hAnsi="仿宋" w:cs="Arial" w:hint="eastAsia"/>
          <w:color w:val="333333"/>
          <w:sz w:val="30"/>
          <w:szCs w:val="30"/>
        </w:rPr>
        <w:t>所以在课堂教学中教师采用各小组之间数据共享的方法，在最短的时间内实现数据的采集。同时利用问卷星的小程序以填写问卷的形式将学生的实验数据收集起来，汇总到网上，在课堂实验结束时马上下载数据表格，并利用excel的数据筛选整合功能，将需要的数据筛选出来，并形成图像。这一程序的设计改变了以往老师将学生的数据只是投影，不能及时改变数据的额分布位置，给找出规律带来困难的问题，同时大大节省了课上的宝贵时间，将数据的筛选和整合分成两部分，由学生完成对数据如何筛选的思考，由计算机完成后面的整合和显示的部分，提高了课堂效率。</w:t>
      </w:r>
    </w:p>
    <w:p w:rsidR="00DA428A" w:rsidRPr="00A040F2" w:rsidRDefault="00DA428A" w:rsidP="00DA428A">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lastRenderedPageBreak/>
        <w:t>利用现代化教育技术，已经使学生的学习不仅仅局限于教师的教授，更多的参与、互动给学生带来前所未有的体验感，增加了学习的兴趣，也使学习的方式多样化、立体化。</w:t>
      </w:r>
    </w:p>
    <w:p w:rsidR="00DA428A" w:rsidRPr="00F16958" w:rsidRDefault="00DA428A" w:rsidP="00DA428A">
      <w:pPr>
        <w:pStyle w:val="a7"/>
        <w:shd w:val="clear" w:color="auto" w:fill="FFFFFF"/>
        <w:spacing w:before="0" w:beforeAutospacing="0" w:after="0" w:afterAutospacing="0" w:line="440" w:lineRule="exact"/>
        <w:ind w:firstLine="705"/>
        <w:rPr>
          <w:rFonts w:ascii="仿宋" w:eastAsia="仿宋" w:hAnsi="仿宋" w:cs="Arial"/>
          <w:b/>
          <w:color w:val="333333"/>
          <w:sz w:val="30"/>
          <w:szCs w:val="30"/>
        </w:rPr>
      </w:pPr>
      <w:r w:rsidRPr="00F16958">
        <w:rPr>
          <w:rFonts w:ascii="仿宋" w:eastAsia="仿宋" w:hAnsi="仿宋" w:cs="Arial" w:hint="eastAsia"/>
          <w:b/>
          <w:color w:val="333333"/>
          <w:sz w:val="30"/>
          <w:szCs w:val="30"/>
        </w:rPr>
        <w:t>三、教学评价的立体呈现</w:t>
      </w:r>
    </w:p>
    <w:p w:rsidR="00DA428A" w:rsidRDefault="00DA428A" w:rsidP="00DA428A">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在日常的教学中，对于学生课堂表现、知识的掌握情况教师一般都能做出及时的评价，这些琐碎的评价片段也是学生的成长历程，但是由于课堂时间、经历有限，不能及时的做好统计工作，使得教师的评价仅仅停留在课堂上教师评价的一瞬间。包括和家长沟通时也没有充分的数据说明学生的具体情况。而“班级优化大师”这一软件实现了评价的快捷性，准确性，更多的是将评价的数据收集保存起来，可以更好的从大数据的角度分析学生的发展情况。</w:t>
      </w:r>
    </w:p>
    <w:p w:rsidR="00DA428A" w:rsidRDefault="00DA428A" w:rsidP="00DA428A">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利用“班级优化大师”软件，可以组建自己的班级，并将学生导入，也可以对学生进行分组。并有一些固定的表扬和待改进的评语模板，将学生高频的表扬和待改进的评语条目整理出来，以便及时、快速的评价，如果有特殊的需要也可以自己设计表扬和待改进的评语。在授课过程中可以对单一的学生进行评价，也可以对小组内的成员一起进行评价。可以对正确和错误进行加分和减分，也可以对学生进行没有评分的文字评价。操作的时间和教师点评的时间几乎可以同步，非常快就可以完成操作。数据存储在网络上，在电脑端、手机端可以实现同步，由后台进行数据统计后可以及时得到学生在一节</w:t>
      </w:r>
      <w:proofErr w:type="gramStart"/>
      <w:r>
        <w:rPr>
          <w:rFonts w:ascii="仿宋" w:eastAsia="仿宋" w:hAnsi="仿宋" w:cs="Arial" w:hint="eastAsia"/>
          <w:color w:val="333333"/>
          <w:sz w:val="30"/>
          <w:szCs w:val="30"/>
        </w:rPr>
        <w:t>课或者</w:t>
      </w:r>
      <w:proofErr w:type="gramEnd"/>
      <w:r>
        <w:rPr>
          <w:rFonts w:ascii="仿宋" w:eastAsia="仿宋" w:hAnsi="仿宋" w:cs="Arial" w:hint="eastAsia"/>
          <w:color w:val="333333"/>
          <w:sz w:val="30"/>
          <w:szCs w:val="30"/>
        </w:rPr>
        <w:t>一段时间内的得分情况，将学生的表现进行量化和统计。</w:t>
      </w:r>
      <w:proofErr w:type="gramStart"/>
      <w:r>
        <w:rPr>
          <w:rFonts w:ascii="仿宋" w:eastAsia="仿宋" w:hAnsi="仿宋" w:cs="Arial" w:hint="eastAsia"/>
          <w:color w:val="333333"/>
          <w:sz w:val="30"/>
          <w:szCs w:val="30"/>
        </w:rPr>
        <w:t>改软件</w:t>
      </w:r>
      <w:proofErr w:type="gramEnd"/>
      <w:r>
        <w:rPr>
          <w:rFonts w:ascii="仿宋" w:eastAsia="仿宋" w:hAnsi="仿宋" w:cs="Arial" w:hint="eastAsia"/>
          <w:color w:val="333333"/>
          <w:sz w:val="30"/>
          <w:szCs w:val="30"/>
        </w:rPr>
        <w:t>还能添加学生家长参与，将学生的得分情况及时发送到家长端，让家长随时掌握学生的学习状态。在《质量》一节课使用后，学生比学赶帮的学习氛围非常浓厚，都积极为自己和小组增加积分，充分调动了学生参与的积极性。</w:t>
      </w:r>
    </w:p>
    <w:p w:rsidR="00DA428A" w:rsidRDefault="00DA428A" w:rsidP="00DA428A">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由软件代替人工进行统计，解放了教师更多的时间，可以更多、更好的研究学生，设计出更加适合学生学习、发展的教学设计。同时在已有数据的基础上实现多方共享，记录学生成长历程中的点点滴滴，实现了教学评价的立体呈现。</w:t>
      </w:r>
    </w:p>
    <w:p w:rsidR="00DA428A" w:rsidRDefault="00DA428A" w:rsidP="00DA428A">
      <w:pPr>
        <w:pStyle w:val="a7"/>
        <w:shd w:val="clear" w:color="auto" w:fill="FFFFFF"/>
        <w:spacing w:before="0" w:beforeAutospacing="0" w:after="0" w:afterAutospacing="0" w:line="440" w:lineRule="exact"/>
        <w:ind w:firstLineChars="200" w:firstLine="600"/>
        <w:rPr>
          <w:rFonts w:ascii="仿宋" w:eastAsia="仿宋" w:hAnsi="仿宋"/>
          <w:sz w:val="30"/>
          <w:szCs w:val="30"/>
        </w:rPr>
      </w:pPr>
      <w:r w:rsidRPr="007D61F4">
        <w:rPr>
          <w:rFonts w:ascii="仿宋" w:eastAsia="仿宋" w:hAnsi="仿宋" w:cs="Arial" w:hint="eastAsia"/>
          <w:color w:val="333333"/>
          <w:sz w:val="30"/>
          <w:szCs w:val="30"/>
        </w:rPr>
        <w:t>随着课堂教学改革不断深化，</w:t>
      </w:r>
      <w:r w:rsidRPr="00ED23A6">
        <w:rPr>
          <w:rFonts w:ascii="仿宋" w:eastAsia="仿宋" w:hAnsi="仿宋" w:cs="Arial"/>
          <w:color w:val="333333"/>
          <w:sz w:val="30"/>
          <w:szCs w:val="30"/>
        </w:rPr>
        <w:t>《中国教育现代化2030》和《关于深化体制机制改革加快推进教育治理现代化的意见》</w:t>
      </w:r>
      <w:r>
        <w:rPr>
          <w:rFonts w:ascii="仿宋" w:eastAsia="仿宋" w:hAnsi="仿宋" w:cs="Arial" w:hint="eastAsia"/>
          <w:color w:val="333333"/>
          <w:sz w:val="30"/>
          <w:szCs w:val="30"/>
        </w:rPr>
        <w:t>已经</w:t>
      </w:r>
      <w:r w:rsidRPr="00ED23A6">
        <w:rPr>
          <w:rFonts w:ascii="仿宋" w:eastAsia="仿宋" w:hAnsi="仿宋" w:cs="Arial"/>
          <w:color w:val="333333"/>
          <w:sz w:val="30"/>
          <w:szCs w:val="30"/>
        </w:rPr>
        <w:t>描绘规划未</w:t>
      </w:r>
      <w:r w:rsidRPr="00ED23A6">
        <w:rPr>
          <w:rFonts w:ascii="仿宋" w:eastAsia="仿宋" w:hAnsi="仿宋" w:cs="Arial"/>
          <w:color w:val="333333"/>
          <w:sz w:val="30"/>
          <w:szCs w:val="30"/>
        </w:rPr>
        <w:lastRenderedPageBreak/>
        <w:t>来教育发展蓝图</w:t>
      </w:r>
      <w:r>
        <w:rPr>
          <w:rFonts w:ascii="仿宋" w:eastAsia="仿宋" w:hAnsi="仿宋" w:cs="Arial" w:hint="eastAsia"/>
          <w:color w:val="333333"/>
          <w:sz w:val="30"/>
          <w:szCs w:val="30"/>
        </w:rPr>
        <w:t>，需要一线教师不断的在教学实践的道路上积极探索有效的教学手段，提升教学效率，使中国教育逐步实现现代化。</w:t>
      </w:r>
    </w:p>
    <w:p w:rsidR="00DA428A" w:rsidRDefault="00DA428A">
      <w:pPr>
        <w:widowControl/>
        <w:jc w:val="left"/>
        <w:rPr>
          <w:rFonts w:ascii="华文楷体" w:eastAsia="华文楷体" w:hAnsi="华文楷体" w:cs="宋体"/>
          <w:kern w:val="0"/>
          <w:sz w:val="24"/>
          <w:szCs w:val="24"/>
        </w:rPr>
      </w:pPr>
      <w:r>
        <w:rPr>
          <w:rFonts w:ascii="华文楷体" w:eastAsia="华文楷体" w:hAnsi="华文楷体" w:cs="宋体"/>
          <w:kern w:val="0"/>
          <w:sz w:val="24"/>
          <w:szCs w:val="24"/>
        </w:rPr>
        <w:br w:type="page"/>
      </w:r>
    </w:p>
    <w:p w:rsidR="00DA428A" w:rsidRDefault="00DA428A" w:rsidP="003B3F3E">
      <w:pPr>
        <w:widowControl/>
        <w:outlineLvl w:val="1"/>
        <w:rPr>
          <w:rFonts w:ascii="华文楷体" w:eastAsia="华文楷体" w:hAnsi="华文楷体" w:cs="宋体" w:hint="eastAsia"/>
          <w:kern w:val="0"/>
          <w:sz w:val="24"/>
          <w:szCs w:val="24"/>
        </w:rPr>
      </w:pPr>
      <w:bookmarkStart w:id="31" w:name="_Toc56312943"/>
      <w:r>
        <w:rPr>
          <w:rFonts w:ascii="华文楷体" w:eastAsia="华文楷体" w:hAnsi="华文楷体" w:cs="宋体" w:hint="eastAsia"/>
          <w:kern w:val="0"/>
          <w:sz w:val="24"/>
          <w:szCs w:val="24"/>
        </w:rPr>
        <w:lastRenderedPageBreak/>
        <w:t>2019年3月</w:t>
      </w:r>
      <w:r w:rsidRPr="00DA428A">
        <w:rPr>
          <w:rFonts w:ascii="华文楷体" w:eastAsia="华文楷体" w:hAnsi="华文楷体" w:cs="宋体" w:hint="eastAsia"/>
          <w:kern w:val="0"/>
          <w:sz w:val="24"/>
          <w:szCs w:val="24"/>
        </w:rPr>
        <w:t>获天津市基础教育2019年“教育创新”论文评选区县级一等奖</w:t>
      </w:r>
      <w:bookmarkEnd w:id="31"/>
    </w:p>
    <w:p w:rsidR="00DA428A" w:rsidRDefault="004F0884" w:rsidP="00A70536">
      <w:pPr>
        <w:widowControl/>
        <w:rPr>
          <w:rFonts w:ascii="华文楷体" w:eastAsia="华文楷体" w:hAnsi="华文楷体" w:cs="宋体" w:hint="eastAsia"/>
          <w:kern w:val="0"/>
          <w:sz w:val="24"/>
          <w:szCs w:val="24"/>
        </w:rPr>
      </w:pPr>
      <w:r>
        <w:rPr>
          <w:rFonts w:ascii="华文楷体" w:eastAsia="华文楷体" w:hAnsi="华文楷体" w:cs="宋体"/>
          <w:noProof/>
          <w:kern w:val="0"/>
          <w:sz w:val="24"/>
          <w:szCs w:val="24"/>
        </w:rPr>
        <w:drawing>
          <wp:inline distT="0" distB="0" distL="0" distR="0">
            <wp:extent cx="5759450" cy="7676221"/>
            <wp:effectExtent l="0" t="0" r="0" b="1270"/>
            <wp:docPr id="9" name="图片 9" descr="C:\Users\Administrator\Desktop\新建文件夹\IMG_6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Desktop\新建文件夹\IMG_637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7676221"/>
                    </a:xfrm>
                    <a:prstGeom prst="rect">
                      <a:avLst/>
                    </a:prstGeom>
                    <a:noFill/>
                    <a:ln>
                      <a:noFill/>
                    </a:ln>
                  </pic:spPr>
                </pic:pic>
              </a:graphicData>
            </a:graphic>
          </wp:inline>
        </w:drawing>
      </w:r>
    </w:p>
    <w:p w:rsidR="00DA428A" w:rsidRDefault="00DA428A">
      <w:pPr>
        <w:widowControl/>
        <w:jc w:val="left"/>
        <w:rPr>
          <w:rFonts w:ascii="华文楷体" w:eastAsia="华文楷体" w:hAnsi="华文楷体" w:cs="宋体"/>
          <w:kern w:val="0"/>
          <w:sz w:val="24"/>
          <w:szCs w:val="24"/>
        </w:rPr>
      </w:pPr>
      <w:r>
        <w:rPr>
          <w:rFonts w:ascii="华文楷体" w:eastAsia="华文楷体" w:hAnsi="华文楷体" w:cs="宋体"/>
          <w:kern w:val="0"/>
          <w:sz w:val="24"/>
          <w:szCs w:val="24"/>
        </w:rPr>
        <w:br w:type="page"/>
      </w:r>
    </w:p>
    <w:p w:rsidR="00DA428A" w:rsidRPr="003B3F3E" w:rsidRDefault="00DA428A" w:rsidP="003B3F3E">
      <w:pPr>
        <w:spacing w:line="480" w:lineRule="exact"/>
        <w:jc w:val="center"/>
        <w:outlineLvl w:val="0"/>
        <w:rPr>
          <w:rFonts w:ascii="宋体" w:hAnsi="宋体"/>
          <w:sz w:val="44"/>
          <w:szCs w:val="44"/>
        </w:rPr>
      </w:pPr>
      <w:bookmarkStart w:id="32" w:name="_Toc56312944"/>
      <w:r w:rsidRPr="003B3F3E">
        <w:rPr>
          <w:rFonts w:ascii="宋体" w:hAnsi="宋体" w:hint="eastAsia"/>
          <w:sz w:val="44"/>
          <w:szCs w:val="44"/>
        </w:rPr>
        <w:lastRenderedPageBreak/>
        <w:t>初中物理课堂教学与“核心素养”融合浅探</w:t>
      </w:r>
      <w:bookmarkEnd w:id="32"/>
    </w:p>
    <w:p w:rsidR="00DA428A" w:rsidRDefault="00DA428A" w:rsidP="00DA428A">
      <w:pPr>
        <w:pStyle w:val="a7"/>
        <w:shd w:val="clear" w:color="auto" w:fill="FFFFFF"/>
        <w:spacing w:before="0" w:beforeAutospacing="0" w:after="0" w:afterAutospacing="0" w:line="440" w:lineRule="exact"/>
        <w:ind w:firstLine="705"/>
        <w:rPr>
          <w:rFonts w:ascii="仿宋" w:eastAsia="仿宋" w:hAnsi="仿宋" w:cs="Arial"/>
          <w:color w:val="333333"/>
          <w:sz w:val="30"/>
          <w:szCs w:val="30"/>
        </w:rPr>
      </w:pPr>
      <w:r>
        <w:rPr>
          <w:rFonts w:ascii="仿宋" w:eastAsia="仿宋" w:hAnsi="仿宋" w:cs="Arial" w:hint="eastAsia"/>
          <w:color w:val="333333"/>
          <w:sz w:val="30"/>
          <w:szCs w:val="30"/>
        </w:rPr>
        <w:tab/>
        <w:t>随着 “核心素养” 这个教育教学中高频词的出现，课堂教学改革不断深化，如何在初中物理课堂上与“核心素养”的培养相融合，我们在物理课堂上做了粗浅的尝试，除了具体的物理知识的学习外，更想尝试着让学生借助具体知识的学习，通过设置不同的学习方式，引导学生进行高层次的思维活动，使学生自主的完成物理学的基本概念的学习。学生在学习基本知识的同时，以期帮助他们养成符合“核心素雅”的必备品格和关键能力。</w:t>
      </w:r>
    </w:p>
    <w:p w:rsidR="00DA428A" w:rsidRDefault="00DA428A" w:rsidP="00DA428A">
      <w:pPr>
        <w:pStyle w:val="a7"/>
        <w:shd w:val="clear" w:color="auto" w:fill="FFFFFF"/>
        <w:spacing w:before="0" w:beforeAutospacing="0" w:after="0" w:afterAutospacing="0" w:line="440" w:lineRule="exact"/>
        <w:ind w:firstLine="705"/>
        <w:rPr>
          <w:rFonts w:ascii="仿宋" w:eastAsia="仿宋" w:hAnsi="仿宋" w:cs="Arial"/>
          <w:color w:val="333333"/>
          <w:sz w:val="30"/>
          <w:szCs w:val="30"/>
        </w:rPr>
      </w:pPr>
      <w:r>
        <w:rPr>
          <w:rFonts w:ascii="仿宋" w:eastAsia="仿宋" w:hAnsi="仿宋" w:cs="Arial" w:hint="eastAsia"/>
          <w:color w:val="333333"/>
          <w:sz w:val="30"/>
          <w:szCs w:val="30"/>
        </w:rPr>
        <w:tab/>
        <w:t>下面以具体的课堂实例简单的介绍一下我们的尝试。</w:t>
      </w:r>
    </w:p>
    <w:p w:rsidR="00DA428A" w:rsidRDefault="00DA428A" w:rsidP="00DA428A">
      <w:pPr>
        <w:pStyle w:val="a7"/>
        <w:shd w:val="clear" w:color="auto" w:fill="FFFFFF"/>
        <w:spacing w:before="0" w:beforeAutospacing="0" w:after="0" w:afterAutospacing="0" w:line="440" w:lineRule="exact"/>
        <w:ind w:firstLine="705"/>
        <w:rPr>
          <w:rFonts w:ascii="仿宋" w:eastAsia="仿宋" w:hAnsi="仿宋" w:cs="Arial"/>
          <w:b/>
          <w:color w:val="333333"/>
          <w:sz w:val="30"/>
          <w:szCs w:val="30"/>
        </w:rPr>
      </w:pPr>
      <w:r>
        <w:rPr>
          <w:rFonts w:ascii="仿宋" w:eastAsia="仿宋" w:hAnsi="仿宋" w:cs="Arial" w:hint="eastAsia"/>
          <w:b/>
          <w:color w:val="333333"/>
          <w:sz w:val="30"/>
          <w:szCs w:val="30"/>
        </w:rPr>
        <w:tab/>
        <w:t>一、“挖掘”教材，开发教材为“学材”，依托“教材”提高学生阅读、提取信息、处理信息能力</w:t>
      </w:r>
    </w:p>
    <w:p w:rsidR="00DA428A" w:rsidRDefault="00DA428A" w:rsidP="00DA428A">
      <w:pPr>
        <w:pStyle w:val="a7"/>
        <w:shd w:val="clear" w:color="auto" w:fill="FFFFFF"/>
        <w:spacing w:before="0" w:beforeAutospacing="0" w:after="0" w:afterAutospacing="0" w:line="440" w:lineRule="exact"/>
        <w:ind w:firstLine="705"/>
        <w:rPr>
          <w:rFonts w:ascii="仿宋" w:eastAsia="仿宋" w:hAnsi="仿宋" w:cs="Arial"/>
          <w:color w:val="333333"/>
          <w:sz w:val="30"/>
          <w:szCs w:val="30"/>
        </w:rPr>
      </w:pPr>
      <w:r>
        <w:rPr>
          <w:rFonts w:ascii="仿宋" w:eastAsia="仿宋" w:hAnsi="仿宋" w:cs="Arial" w:hint="eastAsia"/>
          <w:color w:val="333333"/>
          <w:sz w:val="30"/>
          <w:szCs w:val="30"/>
        </w:rPr>
        <w:tab/>
        <w:t>物理新课程教材除顾全其知识系统外，还积极倡导合作、自主、探究的学习方式,充分挖掘教材，利用教材，才有足够的操作空间和思维空间。因此，作为教师，我们应该认真研究教材，分析教材的“亮点”。分析要学习的内容特点、所处的地位、作用，进而才能做到合理的开发利用教材。</w:t>
      </w:r>
    </w:p>
    <w:p w:rsidR="00DA428A" w:rsidRDefault="00DA428A" w:rsidP="00DA428A">
      <w:pPr>
        <w:pStyle w:val="a7"/>
        <w:shd w:val="clear" w:color="auto" w:fill="FFFFFF"/>
        <w:spacing w:before="0" w:beforeAutospacing="0" w:after="0" w:afterAutospacing="0" w:line="440" w:lineRule="exact"/>
        <w:ind w:firstLine="705"/>
        <w:rPr>
          <w:rFonts w:ascii="仿宋" w:eastAsia="仿宋" w:hAnsi="仿宋" w:cs="Arial"/>
          <w:color w:val="333333"/>
          <w:sz w:val="30"/>
          <w:szCs w:val="30"/>
        </w:rPr>
      </w:pPr>
      <w:r>
        <w:rPr>
          <w:rFonts w:ascii="仿宋" w:eastAsia="仿宋" w:hAnsi="仿宋" w:cs="Arial" w:hint="eastAsia"/>
          <w:color w:val="333333"/>
          <w:sz w:val="30"/>
          <w:szCs w:val="30"/>
        </w:rPr>
        <w:tab/>
        <w:t>如对于一些概念性的问题，教材叙述详尽，相关内容充实，我们就可以利用</w:t>
      </w:r>
      <w:proofErr w:type="gramStart"/>
      <w:r>
        <w:rPr>
          <w:rFonts w:ascii="仿宋" w:eastAsia="仿宋" w:hAnsi="仿宋" w:cs="Arial" w:hint="eastAsia"/>
          <w:color w:val="333333"/>
          <w:sz w:val="30"/>
          <w:szCs w:val="30"/>
        </w:rPr>
        <w:t>学案设置</w:t>
      </w:r>
      <w:proofErr w:type="gramEnd"/>
      <w:r>
        <w:rPr>
          <w:rFonts w:ascii="仿宋" w:eastAsia="仿宋" w:hAnsi="仿宋" w:cs="Arial" w:hint="eastAsia"/>
          <w:color w:val="333333"/>
          <w:sz w:val="30"/>
          <w:szCs w:val="30"/>
        </w:rPr>
        <w:t>问题提纲挈领地将重点内容以问题串的形式提供给学生，学生按照问题的引导研读教材，找到相应的内容，进行自主学习，这样不仅完成了基本知识的自主学习，还能同时提高学生的阅读能力、提取信息能力及信息的处理的能力。</w:t>
      </w:r>
    </w:p>
    <w:p w:rsidR="00DA428A" w:rsidRDefault="00DA428A" w:rsidP="00DA428A">
      <w:pPr>
        <w:pStyle w:val="a7"/>
        <w:shd w:val="clear" w:color="auto" w:fill="FFFFFF"/>
        <w:spacing w:before="0" w:beforeAutospacing="0" w:after="0" w:afterAutospacing="0" w:line="440" w:lineRule="exact"/>
        <w:ind w:firstLine="705"/>
        <w:rPr>
          <w:rFonts w:ascii="仿宋" w:eastAsia="仿宋" w:hAnsi="仿宋"/>
          <w:sz w:val="30"/>
          <w:szCs w:val="30"/>
        </w:rPr>
      </w:pPr>
      <w:r>
        <w:rPr>
          <w:rFonts w:ascii="仿宋" w:eastAsia="仿宋" w:hAnsi="仿宋" w:cs="Arial" w:hint="eastAsia"/>
          <w:color w:val="333333"/>
          <w:sz w:val="30"/>
          <w:szCs w:val="30"/>
        </w:rPr>
        <w:tab/>
        <w:t>如在九年级第十五章电流与电路的第四节 电流的测量一节中，关于电流的概念及相关内容的学习中，我便采用了这种学习方式。</w:t>
      </w:r>
    </w:p>
    <w:tbl>
      <w:tblPr>
        <w:tblpPr w:leftFromText="180" w:rightFromText="180" w:vertAnchor="text" w:horzAnchor="margin" w:tblpXSpec="center" w:tblpY="293"/>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7879"/>
      </w:tblGrid>
      <w:tr w:rsidR="00DA428A" w:rsidTr="003B3F3E">
        <w:trPr>
          <w:cantSplit/>
          <w:trHeight w:val="1272"/>
        </w:trPr>
        <w:tc>
          <w:tcPr>
            <w:tcW w:w="876" w:type="dxa"/>
            <w:shd w:val="clear" w:color="auto" w:fill="auto"/>
            <w:vAlign w:val="center"/>
          </w:tcPr>
          <w:p w:rsidR="00DA428A" w:rsidRDefault="00DA428A" w:rsidP="003B3F3E">
            <w:pPr>
              <w:ind w:right="113"/>
              <w:jc w:val="center"/>
              <w:rPr>
                <w:b/>
                <w:bCs/>
                <w:szCs w:val="21"/>
              </w:rPr>
            </w:pPr>
          </w:p>
        </w:tc>
        <w:tc>
          <w:tcPr>
            <w:tcW w:w="7879" w:type="dxa"/>
          </w:tcPr>
          <w:p w:rsidR="00DA428A" w:rsidRDefault="00DA428A" w:rsidP="003B3F3E">
            <w:pPr>
              <w:pStyle w:val="a7"/>
              <w:spacing w:before="0" w:beforeAutospacing="0" w:after="0" w:afterAutospacing="0"/>
              <w:jc w:val="both"/>
              <w:textAlignment w:val="baseline"/>
              <w:rPr>
                <w:rFonts w:ascii="华文行楷" w:eastAsia="华文行楷"/>
                <w:b/>
                <w:sz w:val="21"/>
                <w:szCs w:val="21"/>
              </w:rPr>
            </w:pPr>
            <w:r>
              <w:rPr>
                <w:rFonts w:ascii="华文行楷" w:eastAsia="华文行楷" w:hint="eastAsia"/>
                <w:b/>
                <w:sz w:val="21"/>
                <w:szCs w:val="21"/>
              </w:rPr>
              <w:t xml:space="preserve">自学感知 </w:t>
            </w:r>
          </w:p>
          <w:p w:rsidR="00DA428A" w:rsidRDefault="00DA428A" w:rsidP="003B3F3E">
            <w:pPr>
              <w:rPr>
                <w:b/>
                <w:szCs w:val="21"/>
              </w:rPr>
            </w:pPr>
            <w:r>
              <w:rPr>
                <w:rFonts w:hint="eastAsia"/>
                <w:b/>
                <w:szCs w:val="21"/>
              </w:rPr>
              <w:t>阅读课本</w:t>
            </w:r>
            <w:r>
              <w:rPr>
                <w:rFonts w:hint="eastAsia"/>
                <w:b/>
                <w:szCs w:val="21"/>
              </w:rPr>
              <w:t>P45-47</w:t>
            </w:r>
            <w:r>
              <w:rPr>
                <w:rFonts w:hint="eastAsia"/>
                <w:b/>
                <w:szCs w:val="21"/>
              </w:rPr>
              <w:t>，思考并完成下列问题：</w:t>
            </w:r>
          </w:p>
          <w:p w:rsidR="00DA428A" w:rsidRDefault="00DA428A" w:rsidP="003B3F3E">
            <w:pPr>
              <w:rPr>
                <w:b/>
                <w:szCs w:val="21"/>
              </w:rPr>
            </w:pPr>
            <w:r>
              <w:rPr>
                <w:rFonts w:hint="eastAsia"/>
                <w:b/>
                <w:szCs w:val="21"/>
              </w:rPr>
              <w:t>【电流的强弱】</w:t>
            </w:r>
          </w:p>
          <w:p w:rsidR="00DA428A" w:rsidRDefault="00DA428A" w:rsidP="003B3F3E">
            <w:pPr>
              <w:numPr>
                <w:ilvl w:val="0"/>
                <w:numId w:val="1"/>
              </w:numPr>
              <w:rPr>
                <w:b/>
                <w:szCs w:val="21"/>
              </w:rPr>
            </w:pPr>
            <w:r>
              <w:rPr>
                <w:rFonts w:ascii="宋体" w:hAnsi="宋体" w:cs="宋体" w:hint="eastAsia"/>
                <w:b/>
                <w:kern w:val="0"/>
                <w:szCs w:val="21"/>
              </w:rPr>
              <w:t>电流是表示________________物理量,电流的表示字母是_____</w:t>
            </w:r>
          </w:p>
          <w:p w:rsidR="00DA428A" w:rsidRDefault="00DA428A" w:rsidP="003B3F3E">
            <w:pPr>
              <w:numPr>
                <w:ilvl w:val="0"/>
                <w:numId w:val="1"/>
              </w:numPr>
              <w:rPr>
                <w:rFonts w:ascii="宋体" w:hAnsi="宋体" w:cs="宋体"/>
                <w:b/>
                <w:kern w:val="0"/>
                <w:szCs w:val="21"/>
              </w:rPr>
            </w:pPr>
            <w:r>
              <w:rPr>
                <w:rFonts w:ascii="宋体" w:hAnsi="宋体" w:cs="宋体" w:hint="eastAsia"/>
                <w:b/>
                <w:kern w:val="0"/>
                <w:szCs w:val="21"/>
              </w:rPr>
              <w:t>电流的单位是_______，简称_______,符号________</w:t>
            </w:r>
          </w:p>
          <w:p w:rsidR="00DA428A" w:rsidRDefault="00DA428A" w:rsidP="003B3F3E">
            <w:pPr>
              <w:ind w:firstLineChars="200" w:firstLine="422"/>
              <w:rPr>
                <w:rFonts w:ascii="宋体" w:hAnsi="宋体" w:cs="宋体"/>
                <w:b/>
                <w:kern w:val="0"/>
                <w:szCs w:val="21"/>
              </w:rPr>
            </w:pPr>
            <w:r>
              <w:rPr>
                <w:rFonts w:ascii="宋体" w:hAnsi="宋体" w:cs="宋体" w:hint="eastAsia"/>
                <w:b/>
                <w:kern w:val="0"/>
                <w:szCs w:val="21"/>
              </w:rPr>
              <w:t>常用的单位还有_______(      )、_________(      )</w:t>
            </w:r>
          </w:p>
          <w:p w:rsidR="00DA428A" w:rsidRDefault="00DA428A" w:rsidP="003B3F3E">
            <w:pPr>
              <w:ind w:firstLineChars="292" w:firstLine="616"/>
              <w:rPr>
                <w:rFonts w:ascii="宋体" w:hAnsi="宋体" w:cs="宋体"/>
                <w:b/>
                <w:kern w:val="0"/>
                <w:szCs w:val="21"/>
              </w:rPr>
            </w:pPr>
            <w:r>
              <w:rPr>
                <w:rFonts w:ascii="宋体" w:hAnsi="宋体" w:cs="宋体" w:hint="eastAsia"/>
                <w:b/>
                <w:kern w:val="0"/>
                <w:szCs w:val="21"/>
              </w:rPr>
              <w:t xml:space="preserve">1mA=______A     1μA=______A  </w:t>
            </w:r>
          </w:p>
          <w:p w:rsidR="00DA428A" w:rsidRDefault="00DA428A" w:rsidP="003B3F3E">
            <w:pPr>
              <w:numPr>
                <w:ilvl w:val="0"/>
                <w:numId w:val="1"/>
              </w:numPr>
              <w:rPr>
                <w:b/>
                <w:color w:val="000000"/>
                <w:szCs w:val="21"/>
              </w:rPr>
            </w:pPr>
            <w:r>
              <w:rPr>
                <w:rFonts w:ascii="宋体" w:hAnsi="宋体" w:cs="宋体" w:hint="eastAsia"/>
                <w:b/>
                <w:kern w:val="0"/>
                <w:szCs w:val="21"/>
              </w:rPr>
              <w:t>手电筒中的</w:t>
            </w:r>
            <w:r>
              <w:rPr>
                <w:rFonts w:hint="eastAsia"/>
                <w:b/>
                <w:color w:val="000000"/>
                <w:szCs w:val="21"/>
              </w:rPr>
              <w:t>电流约为</w:t>
            </w:r>
            <w:r>
              <w:rPr>
                <w:b/>
                <w:color w:val="000000"/>
                <w:szCs w:val="21"/>
              </w:rPr>
              <w:t>_______</w:t>
            </w:r>
            <w:r>
              <w:rPr>
                <w:rFonts w:ascii="宋体" w:hAnsi="宋体" w:cs="宋体" w:hint="eastAsia"/>
                <w:b/>
                <w:kern w:val="0"/>
                <w:szCs w:val="21"/>
              </w:rPr>
              <w:t>m</w:t>
            </w:r>
            <w:r>
              <w:rPr>
                <w:b/>
                <w:color w:val="000000"/>
                <w:szCs w:val="21"/>
              </w:rPr>
              <w:t>A</w:t>
            </w:r>
            <w:r>
              <w:rPr>
                <w:rFonts w:ascii="宋体" w:hAnsi="宋体" w:cs="宋体" w:hint="eastAsia"/>
                <w:b/>
                <w:kern w:val="0"/>
                <w:szCs w:val="21"/>
              </w:rPr>
              <w:t xml:space="preserve"> =</w:t>
            </w:r>
            <w:r>
              <w:rPr>
                <w:b/>
                <w:color w:val="000000"/>
                <w:szCs w:val="21"/>
              </w:rPr>
              <w:t xml:space="preserve"> _______A</w:t>
            </w:r>
          </w:p>
        </w:tc>
      </w:tr>
      <w:tr w:rsidR="00DA428A" w:rsidTr="003B3F3E">
        <w:trPr>
          <w:cantSplit/>
          <w:trHeight w:val="6536"/>
        </w:trPr>
        <w:tc>
          <w:tcPr>
            <w:tcW w:w="876" w:type="dxa"/>
            <w:shd w:val="clear" w:color="auto" w:fill="auto"/>
            <w:vAlign w:val="center"/>
          </w:tcPr>
          <w:p w:rsidR="00DA428A" w:rsidRDefault="00DA428A" w:rsidP="003B3F3E">
            <w:pPr>
              <w:ind w:right="113"/>
              <w:jc w:val="center"/>
              <w:rPr>
                <w:b/>
                <w:bCs/>
                <w:sz w:val="18"/>
                <w:szCs w:val="18"/>
              </w:rPr>
            </w:pPr>
            <w:r>
              <w:rPr>
                <w:rFonts w:hint="eastAsia"/>
                <w:b/>
                <w:bCs/>
                <w:sz w:val="18"/>
                <w:szCs w:val="18"/>
              </w:rPr>
              <w:lastRenderedPageBreak/>
              <w:t>学</w:t>
            </w:r>
          </w:p>
          <w:p w:rsidR="00DA428A" w:rsidRDefault="00DA428A" w:rsidP="003B3F3E">
            <w:pPr>
              <w:ind w:right="113"/>
              <w:jc w:val="center"/>
              <w:rPr>
                <w:b/>
                <w:bCs/>
                <w:szCs w:val="21"/>
              </w:rPr>
            </w:pPr>
            <w:r>
              <w:rPr>
                <w:rFonts w:hint="eastAsia"/>
                <w:b/>
                <w:bCs/>
                <w:szCs w:val="21"/>
              </w:rPr>
              <w:t>习</w:t>
            </w:r>
          </w:p>
          <w:p w:rsidR="00DA428A" w:rsidRDefault="00DA428A" w:rsidP="003B3F3E">
            <w:pPr>
              <w:ind w:right="113"/>
              <w:jc w:val="center"/>
              <w:rPr>
                <w:b/>
                <w:bCs/>
                <w:szCs w:val="21"/>
              </w:rPr>
            </w:pPr>
            <w:r>
              <w:rPr>
                <w:rFonts w:hint="eastAsia"/>
                <w:b/>
                <w:bCs/>
                <w:szCs w:val="21"/>
              </w:rPr>
              <w:t>导</w:t>
            </w:r>
          </w:p>
          <w:p w:rsidR="00DA428A" w:rsidRDefault="00DA428A" w:rsidP="003B3F3E">
            <w:pPr>
              <w:ind w:right="113"/>
              <w:jc w:val="center"/>
              <w:rPr>
                <w:b/>
                <w:bCs/>
                <w:sz w:val="18"/>
                <w:szCs w:val="18"/>
              </w:rPr>
            </w:pPr>
            <w:r>
              <w:rPr>
                <w:rFonts w:hint="eastAsia"/>
                <w:b/>
                <w:bCs/>
                <w:szCs w:val="21"/>
              </w:rPr>
              <w:t>航</w:t>
            </w:r>
          </w:p>
        </w:tc>
        <w:tc>
          <w:tcPr>
            <w:tcW w:w="7879" w:type="dxa"/>
          </w:tcPr>
          <w:p w:rsidR="00DA428A" w:rsidRDefault="00DA428A" w:rsidP="003B3F3E">
            <w:pPr>
              <w:rPr>
                <w:b/>
                <w:szCs w:val="21"/>
              </w:rPr>
            </w:pPr>
            <w:r>
              <w:rPr>
                <w:rFonts w:hint="eastAsia"/>
                <w:b/>
                <w:szCs w:val="21"/>
              </w:rPr>
              <w:t>【认识电流表】</w:t>
            </w:r>
          </w:p>
          <w:p w:rsidR="00DA428A" w:rsidRDefault="00DA428A" w:rsidP="003B3F3E">
            <w:pPr>
              <w:numPr>
                <w:ilvl w:val="0"/>
                <w:numId w:val="1"/>
              </w:numPr>
              <w:rPr>
                <w:rFonts w:ascii="宋体" w:hAnsi="宋体" w:cs="宋体"/>
                <w:b/>
                <w:kern w:val="0"/>
                <w:szCs w:val="21"/>
              </w:rPr>
            </w:pPr>
            <w:r>
              <w:rPr>
                <w:rFonts w:hint="eastAsia"/>
                <w:b/>
                <w:color w:val="000000"/>
                <w:szCs w:val="21"/>
              </w:rPr>
              <w:t>右图是</w:t>
            </w:r>
            <w:r>
              <w:rPr>
                <w:rFonts w:hint="eastAsia"/>
                <w:b/>
                <w:color w:val="000000"/>
                <w:szCs w:val="21"/>
              </w:rPr>
              <w:t>_________</w:t>
            </w:r>
            <w:r>
              <w:rPr>
                <w:rFonts w:hint="eastAsia"/>
                <w:b/>
                <w:color w:val="000000"/>
                <w:szCs w:val="21"/>
              </w:rPr>
              <w:t>，它有</w:t>
            </w:r>
            <w:r>
              <w:rPr>
                <w:rFonts w:hint="eastAsia"/>
                <w:b/>
                <w:color w:val="000000"/>
                <w:szCs w:val="21"/>
              </w:rPr>
              <w:t>____________</w:t>
            </w:r>
            <w:proofErr w:type="gramStart"/>
            <w:r>
              <w:rPr>
                <w:rFonts w:hint="eastAsia"/>
                <w:b/>
                <w:color w:val="000000"/>
                <w:szCs w:val="21"/>
              </w:rPr>
              <w:t>个</w:t>
            </w:r>
            <w:proofErr w:type="gramEnd"/>
            <w:r>
              <w:rPr>
                <w:rFonts w:hint="eastAsia"/>
                <w:b/>
                <w:color w:val="000000"/>
                <w:szCs w:val="21"/>
              </w:rPr>
              <w:t>接线柱，有</w:t>
            </w:r>
            <w:r>
              <w:rPr>
                <w:rFonts w:hint="eastAsia"/>
                <w:b/>
                <w:color w:val="000000"/>
                <w:szCs w:val="21"/>
              </w:rPr>
              <w:t>___________</w:t>
            </w:r>
            <w:r>
              <w:rPr>
                <w:rFonts w:hint="eastAsia"/>
                <w:b/>
                <w:color w:val="000000"/>
                <w:szCs w:val="21"/>
              </w:rPr>
              <w:t>量程，</w:t>
            </w:r>
          </w:p>
          <w:p w:rsidR="00DA428A" w:rsidRDefault="00DA428A" w:rsidP="003B3F3E">
            <w:pPr>
              <w:ind w:leftChars="230" w:left="483"/>
              <w:rPr>
                <w:b/>
                <w:color w:val="000000"/>
                <w:szCs w:val="21"/>
              </w:rPr>
            </w:pPr>
            <w:r>
              <w:rPr>
                <w:rFonts w:hint="eastAsia"/>
                <w:b/>
                <w:color w:val="000000"/>
                <w:szCs w:val="21"/>
              </w:rPr>
              <w:t>当左端标有“—”号的接线柱和中间标有“</w:t>
            </w:r>
            <w:r>
              <w:rPr>
                <w:rFonts w:hint="eastAsia"/>
                <w:b/>
                <w:color w:val="000000"/>
                <w:szCs w:val="21"/>
              </w:rPr>
              <w:t>0.6</w:t>
            </w:r>
            <w:r>
              <w:rPr>
                <w:rFonts w:hint="eastAsia"/>
                <w:b/>
                <w:color w:val="000000"/>
                <w:szCs w:val="21"/>
              </w:rPr>
              <w:t>”的接线柱连入电路中时，表的量程为</w:t>
            </w:r>
            <w:r>
              <w:rPr>
                <w:rFonts w:hint="eastAsia"/>
                <w:b/>
                <w:color w:val="000000"/>
                <w:szCs w:val="21"/>
              </w:rPr>
              <w:t>________</w:t>
            </w:r>
            <w:r>
              <w:rPr>
                <w:rFonts w:hint="eastAsia"/>
                <w:b/>
                <w:color w:val="000000"/>
                <w:szCs w:val="21"/>
              </w:rPr>
              <w:t>，此时电流的大小要</w:t>
            </w:r>
            <w:r>
              <w:rPr>
                <w:rFonts w:hint="eastAsia"/>
                <w:b/>
                <w:color w:val="000000"/>
                <w:szCs w:val="21"/>
              </w:rPr>
              <w:t>_______</w:t>
            </w:r>
            <w:r>
              <w:rPr>
                <w:rFonts w:hint="eastAsia"/>
                <w:b/>
                <w:color w:val="000000"/>
                <w:szCs w:val="21"/>
              </w:rPr>
              <w:t>读取。</w:t>
            </w:r>
          </w:p>
          <w:p w:rsidR="00DA428A" w:rsidRDefault="00DA428A" w:rsidP="003B3F3E">
            <w:pPr>
              <w:ind w:leftChars="230" w:left="483"/>
              <w:rPr>
                <w:b/>
                <w:color w:val="000000"/>
                <w:szCs w:val="21"/>
              </w:rPr>
            </w:pPr>
            <w:r>
              <w:rPr>
                <w:rFonts w:hint="eastAsia"/>
                <w:b/>
                <w:color w:val="000000"/>
                <w:szCs w:val="21"/>
              </w:rPr>
              <w:t>当左端标有“—”号的接线柱和右端标有</w:t>
            </w:r>
            <w:r>
              <w:rPr>
                <w:rFonts w:hint="eastAsia"/>
                <w:b/>
                <w:color w:val="000000"/>
                <w:szCs w:val="21"/>
              </w:rPr>
              <w:t xml:space="preserve"> </w:t>
            </w:r>
            <w:r>
              <w:rPr>
                <w:rFonts w:hint="eastAsia"/>
                <w:b/>
                <w:color w:val="000000"/>
                <w:szCs w:val="21"/>
              </w:rPr>
              <w:t>“</w:t>
            </w:r>
            <w:r>
              <w:rPr>
                <w:rFonts w:hint="eastAsia"/>
                <w:b/>
                <w:color w:val="000000"/>
                <w:szCs w:val="21"/>
              </w:rPr>
              <w:t>3</w:t>
            </w:r>
            <w:r>
              <w:rPr>
                <w:rFonts w:hint="eastAsia"/>
                <w:b/>
                <w:color w:val="000000"/>
                <w:szCs w:val="21"/>
              </w:rPr>
              <w:t>”的接线柱连入电路中时，表的量程为</w:t>
            </w:r>
            <w:r>
              <w:rPr>
                <w:rFonts w:hint="eastAsia"/>
                <w:b/>
                <w:color w:val="000000"/>
                <w:szCs w:val="21"/>
              </w:rPr>
              <w:t>________</w:t>
            </w:r>
            <w:r>
              <w:rPr>
                <w:rFonts w:hint="eastAsia"/>
                <w:b/>
                <w:color w:val="000000"/>
                <w:szCs w:val="21"/>
              </w:rPr>
              <w:t>，此时电流的大小要</w:t>
            </w:r>
            <w:r>
              <w:rPr>
                <w:rFonts w:hint="eastAsia"/>
                <w:b/>
                <w:color w:val="000000"/>
                <w:szCs w:val="21"/>
              </w:rPr>
              <w:t>_______</w:t>
            </w:r>
            <w:r>
              <w:rPr>
                <w:rFonts w:hint="eastAsia"/>
                <w:b/>
                <w:color w:val="000000"/>
                <w:szCs w:val="21"/>
              </w:rPr>
              <w:t>读取。</w:t>
            </w:r>
          </w:p>
          <w:p w:rsidR="00DA428A" w:rsidRDefault="00DA428A" w:rsidP="003B3F3E">
            <w:pPr>
              <w:numPr>
                <w:ilvl w:val="0"/>
                <w:numId w:val="1"/>
              </w:numPr>
              <w:rPr>
                <w:rFonts w:ascii="宋体" w:hAnsi="宋体" w:cs="宋体"/>
                <w:b/>
                <w:kern w:val="0"/>
                <w:szCs w:val="21"/>
              </w:rPr>
            </w:pPr>
            <w:r>
              <w:rPr>
                <w:rFonts w:hint="eastAsia"/>
                <w:b/>
                <w:color w:val="000000"/>
                <w:szCs w:val="21"/>
              </w:rPr>
              <w:t>参看课本</w:t>
            </w:r>
            <w:r>
              <w:rPr>
                <w:rFonts w:hint="eastAsia"/>
                <w:b/>
                <w:color w:val="000000"/>
                <w:szCs w:val="21"/>
              </w:rPr>
              <w:t>P38</w:t>
            </w:r>
            <w:r>
              <w:rPr>
                <w:rFonts w:ascii="宋体" w:hAnsi="宋体" w:hint="eastAsia"/>
                <w:b/>
                <w:color w:val="000000"/>
                <w:szCs w:val="21"/>
              </w:rPr>
              <w:t>图15.2-5几种常用的元件及其符号</w:t>
            </w:r>
            <w:r>
              <w:rPr>
                <w:rFonts w:hint="eastAsia"/>
                <w:b/>
                <w:color w:val="000000"/>
                <w:szCs w:val="21"/>
              </w:rPr>
              <w:t>，找出它的电路符号是</w:t>
            </w:r>
            <w:r>
              <w:rPr>
                <w:rFonts w:hint="eastAsia"/>
                <w:b/>
                <w:color w:val="000000"/>
                <w:szCs w:val="21"/>
              </w:rPr>
              <w:t>_______</w:t>
            </w:r>
          </w:p>
          <w:p w:rsidR="00DA428A" w:rsidRDefault="00DA428A" w:rsidP="003B3F3E">
            <w:pPr>
              <w:rPr>
                <w:b/>
                <w:color w:val="000000"/>
                <w:szCs w:val="21"/>
              </w:rPr>
            </w:pPr>
            <w:r>
              <w:rPr>
                <w:rFonts w:hint="eastAsia"/>
                <w:b/>
                <w:color w:val="000000"/>
                <w:szCs w:val="21"/>
              </w:rPr>
              <w:t>【使用电流表】</w:t>
            </w:r>
          </w:p>
          <w:p w:rsidR="00DA428A" w:rsidRDefault="00DA428A" w:rsidP="003B3F3E">
            <w:pPr>
              <w:numPr>
                <w:ilvl w:val="0"/>
                <w:numId w:val="1"/>
              </w:numPr>
              <w:rPr>
                <w:b/>
                <w:color w:val="000000"/>
                <w:szCs w:val="21"/>
              </w:rPr>
            </w:pPr>
            <w:r>
              <w:rPr>
                <w:rFonts w:hint="eastAsia"/>
                <w:b/>
                <w:color w:val="000000"/>
                <w:szCs w:val="21"/>
              </w:rPr>
              <w:t>观察电流表，了解电流表的表盘特点、连接方法及注意事项。</w:t>
            </w:r>
          </w:p>
          <w:p w:rsidR="00DA428A" w:rsidRDefault="00DA428A" w:rsidP="003B3F3E">
            <w:pPr>
              <w:rPr>
                <w:b/>
                <w:color w:val="000000"/>
                <w:szCs w:val="21"/>
              </w:rPr>
            </w:pPr>
            <w:r>
              <w:rPr>
                <w:rFonts w:hint="eastAsia"/>
                <w:b/>
                <w:color w:val="000000"/>
                <w:szCs w:val="21"/>
              </w:rPr>
              <w:t>（</w:t>
            </w:r>
            <w:r>
              <w:rPr>
                <w:rFonts w:hint="eastAsia"/>
                <w:b/>
                <w:color w:val="000000"/>
                <w:szCs w:val="21"/>
              </w:rPr>
              <w:t>1</w:t>
            </w:r>
            <w:r>
              <w:rPr>
                <w:rFonts w:hint="eastAsia"/>
                <w:b/>
                <w:color w:val="000000"/>
                <w:szCs w:val="21"/>
              </w:rPr>
              <w:t>）电流表的连接</w:t>
            </w:r>
          </w:p>
          <w:p w:rsidR="00DA428A" w:rsidRDefault="00DA428A" w:rsidP="003B3F3E">
            <w:pPr>
              <w:rPr>
                <w:b/>
                <w:color w:val="000000"/>
                <w:szCs w:val="21"/>
              </w:rPr>
            </w:pPr>
            <w:r>
              <w:rPr>
                <w:rFonts w:hint="eastAsia"/>
                <w:b/>
                <w:color w:val="000000"/>
                <w:szCs w:val="21"/>
              </w:rPr>
              <w:t xml:space="preserve">     </w:t>
            </w:r>
            <w:r>
              <w:rPr>
                <w:rFonts w:hint="eastAsia"/>
                <w:b/>
                <w:color w:val="000000"/>
                <w:szCs w:val="21"/>
              </w:rPr>
              <w:t>第一、必须将电流表和被测的用电器</w:t>
            </w:r>
            <w:r>
              <w:rPr>
                <w:rFonts w:hint="eastAsia"/>
                <w:b/>
                <w:color w:val="000000"/>
                <w:szCs w:val="21"/>
              </w:rPr>
              <w:t>_________</w:t>
            </w:r>
            <w:r>
              <w:rPr>
                <w:rFonts w:hint="eastAsia"/>
                <w:b/>
                <w:color w:val="000000"/>
                <w:szCs w:val="21"/>
              </w:rPr>
              <w:t>联</w:t>
            </w:r>
          </w:p>
          <w:p w:rsidR="00DA428A" w:rsidRDefault="00DA428A" w:rsidP="003B3F3E">
            <w:pPr>
              <w:rPr>
                <w:b/>
                <w:color w:val="000000"/>
                <w:szCs w:val="21"/>
              </w:rPr>
            </w:pPr>
            <w:r>
              <w:rPr>
                <w:rFonts w:hint="eastAsia"/>
                <w:b/>
                <w:color w:val="000000"/>
                <w:szCs w:val="21"/>
              </w:rPr>
              <w:t xml:space="preserve">     </w:t>
            </w:r>
            <w:r>
              <w:rPr>
                <w:rFonts w:hint="eastAsia"/>
                <w:b/>
                <w:color w:val="000000"/>
                <w:szCs w:val="21"/>
              </w:rPr>
              <w:t>第二、必须让电流从</w:t>
            </w:r>
            <w:r>
              <w:rPr>
                <w:rFonts w:hint="eastAsia"/>
                <w:b/>
                <w:color w:val="000000"/>
                <w:szCs w:val="21"/>
              </w:rPr>
              <w:t>______</w:t>
            </w:r>
            <w:r>
              <w:rPr>
                <w:rFonts w:hint="eastAsia"/>
                <w:b/>
                <w:color w:val="000000"/>
                <w:szCs w:val="21"/>
              </w:rPr>
              <w:t>（或表示“</w:t>
            </w:r>
            <w:r>
              <w:rPr>
                <w:rFonts w:hint="eastAsia"/>
                <w:b/>
                <w:color w:val="000000"/>
                <w:szCs w:val="21"/>
              </w:rPr>
              <w:t xml:space="preserve">______ </w:t>
            </w:r>
            <w:r>
              <w:rPr>
                <w:rFonts w:hint="eastAsia"/>
                <w:b/>
                <w:color w:val="000000"/>
                <w:szCs w:val="21"/>
              </w:rPr>
              <w:t>”号）接线柱</w:t>
            </w:r>
            <w:r>
              <w:rPr>
                <w:rFonts w:hint="eastAsia"/>
                <w:b/>
                <w:color w:val="000000"/>
                <w:szCs w:val="21"/>
              </w:rPr>
              <w:t>_______</w:t>
            </w:r>
            <w:r>
              <w:rPr>
                <w:rFonts w:hint="eastAsia"/>
                <w:b/>
                <w:color w:val="000000"/>
                <w:szCs w:val="21"/>
              </w:rPr>
              <w:t>，再从</w:t>
            </w:r>
            <w:r>
              <w:rPr>
                <w:rFonts w:hint="eastAsia"/>
                <w:b/>
                <w:color w:val="000000"/>
                <w:szCs w:val="21"/>
              </w:rPr>
              <w:t>______</w:t>
            </w:r>
            <w:r>
              <w:rPr>
                <w:rFonts w:hint="eastAsia"/>
                <w:b/>
                <w:color w:val="000000"/>
                <w:szCs w:val="21"/>
              </w:rPr>
              <w:t>（或表示“</w:t>
            </w:r>
            <w:r>
              <w:rPr>
                <w:rFonts w:hint="eastAsia"/>
                <w:b/>
                <w:color w:val="000000"/>
                <w:szCs w:val="21"/>
              </w:rPr>
              <w:t xml:space="preserve">______ </w:t>
            </w:r>
            <w:r>
              <w:rPr>
                <w:rFonts w:hint="eastAsia"/>
                <w:b/>
                <w:color w:val="000000"/>
                <w:szCs w:val="21"/>
              </w:rPr>
              <w:t>”号）</w:t>
            </w:r>
            <w:r>
              <w:rPr>
                <w:rFonts w:hint="eastAsia"/>
                <w:b/>
                <w:color w:val="000000"/>
                <w:szCs w:val="21"/>
              </w:rPr>
              <w:t>______</w:t>
            </w:r>
          </w:p>
          <w:p w:rsidR="00DA428A" w:rsidRDefault="00DA428A" w:rsidP="003B3F3E">
            <w:pPr>
              <w:rPr>
                <w:b/>
                <w:color w:val="000000"/>
                <w:szCs w:val="21"/>
              </w:rPr>
            </w:pPr>
            <w:r>
              <w:rPr>
                <w:rFonts w:hint="eastAsia"/>
                <w:b/>
                <w:color w:val="000000"/>
                <w:szCs w:val="21"/>
              </w:rPr>
              <w:t xml:space="preserve">     </w:t>
            </w:r>
            <w:r>
              <w:rPr>
                <w:rFonts w:hint="eastAsia"/>
                <w:b/>
                <w:color w:val="000000"/>
                <w:szCs w:val="21"/>
              </w:rPr>
              <w:t>第三、必须正确选择电流表的</w:t>
            </w:r>
            <w:r>
              <w:rPr>
                <w:rFonts w:hint="eastAsia"/>
                <w:b/>
                <w:color w:val="000000"/>
                <w:szCs w:val="21"/>
              </w:rPr>
              <w:t>___________</w:t>
            </w:r>
          </w:p>
          <w:p w:rsidR="00DA428A" w:rsidRDefault="00DA428A" w:rsidP="003B3F3E">
            <w:pPr>
              <w:rPr>
                <w:b/>
                <w:color w:val="000000"/>
                <w:szCs w:val="21"/>
              </w:rPr>
            </w:pPr>
            <w:r>
              <w:rPr>
                <w:rFonts w:hint="eastAsia"/>
                <w:b/>
                <w:color w:val="000000"/>
                <w:szCs w:val="21"/>
              </w:rPr>
              <w:t xml:space="preserve">     </w:t>
            </w:r>
            <w:r>
              <w:rPr>
                <w:rFonts w:hint="eastAsia"/>
                <w:b/>
                <w:color w:val="000000"/>
                <w:szCs w:val="21"/>
              </w:rPr>
              <w:t>第四、</w:t>
            </w:r>
            <w:r>
              <w:rPr>
                <w:rFonts w:hint="eastAsia"/>
                <w:b/>
                <w:color w:val="000000"/>
                <w:szCs w:val="21"/>
              </w:rPr>
              <w:t>__________</w:t>
            </w:r>
            <w:r>
              <w:rPr>
                <w:rFonts w:hint="eastAsia"/>
                <w:b/>
                <w:color w:val="000000"/>
                <w:szCs w:val="21"/>
              </w:rPr>
              <w:t>把电流表直接接到</w:t>
            </w:r>
            <w:r>
              <w:rPr>
                <w:rFonts w:hint="eastAsia"/>
                <w:b/>
                <w:color w:val="000000"/>
                <w:szCs w:val="21"/>
              </w:rPr>
              <w:t>__________</w:t>
            </w:r>
          </w:p>
          <w:p w:rsidR="00DA428A" w:rsidRDefault="00DA428A" w:rsidP="003B3F3E">
            <w:pPr>
              <w:rPr>
                <w:b/>
                <w:color w:val="000000"/>
                <w:szCs w:val="21"/>
              </w:rPr>
            </w:pPr>
            <w:r>
              <w:rPr>
                <w:rFonts w:hint="eastAsia"/>
                <w:b/>
                <w:color w:val="000000"/>
                <w:szCs w:val="21"/>
              </w:rPr>
              <w:t>（</w:t>
            </w:r>
            <w:r>
              <w:rPr>
                <w:rFonts w:hint="eastAsia"/>
                <w:b/>
                <w:color w:val="000000"/>
                <w:szCs w:val="21"/>
              </w:rPr>
              <w:t>2</w:t>
            </w:r>
            <w:r>
              <w:rPr>
                <w:rFonts w:hint="eastAsia"/>
                <w:b/>
                <w:color w:val="000000"/>
                <w:szCs w:val="21"/>
              </w:rPr>
              <w:t>）电流表的读数</w:t>
            </w:r>
          </w:p>
          <w:p w:rsidR="00DA428A" w:rsidRDefault="00DA428A" w:rsidP="003B3F3E">
            <w:pPr>
              <w:rPr>
                <w:b/>
                <w:color w:val="000000"/>
                <w:szCs w:val="21"/>
              </w:rPr>
            </w:pPr>
            <w:r>
              <w:rPr>
                <w:rFonts w:hint="eastAsia"/>
                <w:b/>
                <w:color w:val="000000"/>
                <w:szCs w:val="21"/>
              </w:rPr>
              <w:t xml:space="preserve">     </w:t>
            </w:r>
            <w:r>
              <w:rPr>
                <w:rFonts w:hint="eastAsia"/>
                <w:b/>
                <w:color w:val="000000"/>
                <w:szCs w:val="21"/>
              </w:rPr>
              <w:t>第一、明确所选电流表的</w:t>
            </w:r>
            <w:r>
              <w:rPr>
                <w:rFonts w:hint="eastAsia"/>
                <w:b/>
                <w:color w:val="000000"/>
                <w:szCs w:val="21"/>
              </w:rPr>
              <w:t>_____________</w:t>
            </w:r>
          </w:p>
          <w:p w:rsidR="00DA428A" w:rsidRDefault="00DA428A" w:rsidP="003B3F3E">
            <w:pPr>
              <w:rPr>
                <w:b/>
                <w:color w:val="000000"/>
                <w:szCs w:val="21"/>
              </w:rPr>
            </w:pPr>
            <w:r>
              <w:rPr>
                <w:rFonts w:hint="eastAsia"/>
                <w:b/>
                <w:color w:val="000000"/>
                <w:szCs w:val="21"/>
              </w:rPr>
              <w:t xml:space="preserve">     </w:t>
            </w:r>
            <w:r>
              <w:rPr>
                <w:b/>
                <w:color w:val="000000"/>
                <w:szCs w:val="21"/>
              </w:rPr>
              <w:t>第二</w:t>
            </w:r>
            <w:r>
              <w:rPr>
                <w:rFonts w:hint="eastAsia"/>
                <w:b/>
                <w:color w:val="000000"/>
                <w:szCs w:val="21"/>
              </w:rPr>
              <w:t>、</w:t>
            </w:r>
            <w:r>
              <w:rPr>
                <w:b/>
                <w:color w:val="000000"/>
                <w:szCs w:val="21"/>
              </w:rPr>
              <w:t>确定电流表的</w:t>
            </w:r>
            <w:r>
              <w:rPr>
                <w:rFonts w:hint="eastAsia"/>
                <w:b/>
                <w:color w:val="000000"/>
                <w:szCs w:val="21"/>
              </w:rPr>
              <w:t>_________,</w:t>
            </w:r>
            <w:r>
              <w:rPr>
                <w:rFonts w:hint="eastAsia"/>
                <w:b/>
                <w:color w:val="000000"/>
                <w:szCs w:val="21"/>
              </w:rPr>
              <w:t>即表盘的一个小格代表</w:t>
            </w:r>
            <w:r>
              <w:rPr>
                <w:rFonts w:hint="eastAsia"/>
                <w:b/>
                <w:color w:val="000000"/>
                <w:szCs w:val="21"/>
              </w:rPr>
              <w:t>_____________</w:t>
            </w:r>
          </w:p>
          <w:p w:rsidR="00DA428A" w:rsidRDefault="00DA428A" w:rsidP="003B3F3E">
            <w:pPr>
              <w:ind w:left="1265" w:hangingChars="600" w:hanging="1265"/>
              <w:rPr>
                <w:rFonts w:ascii="华文行楷" w:eastAsia="华文行楷"/>
                <w:b/>
                <w:szCs w:val="21"/>
              </w:rPr>
            </w:pPr>
            <w:r>
              <w:rPr>
                <w:rFonts w:hint="eastAsia"/>
                <w:b/>
                <w:color w:val="000000"/>
                <w:szCs w:val="21"/>
              </w:rPr>
              <w:t xml:space="preserve">     </w:t>
            </w:r>
            <w:r>
              <w:rPr>
                <w:rFonts w:hint="eastAsia"/>
                <w:b/>
                <w:color w:val="000000"/>
                <w:szCs w:val="21"/>
              </w:rPr>
              <w:t>第三、接通电路后，看看表针向右偏转</w:t>
            </w:r>
            <w:r>
              <w:rPr>
                <w:rFonts w:hint="eastAsia"/>
                <w:b/>
                <w:color w:val="000000"/>
                <w:szCs w:val="21"/>
              </w:rPr>
              <w:t>________</w:t>
            </w:r>
            <w:r>
              <w:rPr>
                <w:rFonts w:hint="eastAsia"/>
                <w:b/>
                <w:color w:val="000000"/>
                <w:szCs w:val="21"/>
              </w:rPr>
              <w:t>，这样就能知道电流是多大了。</w:t>
            </w:r>
          </w:p>
          <w:p w:rsidR="00DA428A" w:rsidRDefault="00DA428A" w:rsidP="003B3F3E">
            <w:pPr>
              <w:pStyle w:val="a7"/>
              <w:spacing w:before="0" w:beforeAutospacing="0" w:after="0" w:afterAutospacing="0"/>
              <w:jc w:val="both"/>
              <w:textAlignment w:val="baseline"/>
              <w:rPr>
                <w:rFonts w:ascii="华文行楷" w:eastAsia="华文行楷"/>
                <w:b/>
                <w:sz w:val="21"/>
                <w:szCs w:val="21"/>
              </w:rPr>
            </w:pPr>
            <w:r>
              <w:rPr>
                <w:rFonts w:ascii="华文行楷" w:eastAsia="华文行楷" w:hint="eastAsia"/>
                <w:b/>
                <w:sz w:val="21"/>
                <w:szCs w:val="21"/>
              </w:rPr>
              <w:t>小试牛刀  提高练习</w:t>
            </w:r>
          </w:p>
          <w:p w:rsidR="00DA428A" w:rsidRDefault="00DA428A" w:rsidP="003B3F3E">
            <w:pPr>
              <w:ind w:firstLineChars="196" w:firstLine="413"/>
              <w:rPr>
                <w:rFonts w:ascii="仿宋_GB2312" w:eastAsia="仿宋_GB2312"/>
                <w:b/>
                <w:szCs w:val="21"/>
              </w:rPr>
            </w:pPr>
            <w:r>
              <w:rPr>
                <w:rFonts w:ascii="仿宋_GB2312" w:eastAsia="仿宋_GB2312" w:hint="eastAsia"/>
                <w:b/>
                <w:szCs w:val="21"/>
              </w:rPr>
              <w:t>通过以上的自学感知，同学们能否学以致用，解决下列问题呢？小组内交流一下。</w:t>
            </w:r>
          </w:p>
          <w:p w:rsidR="00DA428A" w:rsidRDefault="00DA428A" w:rsidP="003B3F3E">
            <w:pPr>
              <w:numPr>
                <w:ilvl w:val="0"/>
                <w:numId w:val="2"/>
              </w:numPr>
              <w:rPr>
                <w:rFonts w:ascii="宋体" w:hAnsi="宋体" w:cs="宋体"/>
                <w:b/>
                <w:kern w:val="0"/>
                <w:szCs w:val="21"/>
              </w:rPr>
            </w:pPr>
            <w:r>
              <w:rPr>
                <w:rFonts w:ascii="宋体" w:hAnsi="宋体" w:cs="宋体" w:hint="eastAsia"/>
                <w:b/>
                <w:bCs/>
                <w:kern w:val="0"/>
                <w:szCs w:val="21"/>
              </w:rPr>
              <w:t>试分析电流表会出现下列情况的原因</w:t>
            </w:r>
          </w:p>
          <w:p w:rsidR="00DA428A" w:rsidRDefault="00DA428A" w:rsidP="003B3F3E">
            <w:pPr>
              <w:rPr>
                <w:rFonts w:ascii="宋体" w:hAnsi="宋体" w:cs="宋体"/>
                <w:b/>
                <w:kern w:val="0"/>
                <w:szCs w:val="21"/>
              </w:rPr>
            </w:pPr>
          </w:p>
          <w:p w:rsidR="00DA428A" w:rsidRDefault="00DA428A" w:rsidP="003B3F3E">
            <w:pPr>
              <w:rPr>
                <w:rFonts w:ascii="宋体" w:hAnsi="宋体" w:cs="宋体"/>
                <w:b/>
                <w:bCs/>
                <w:kern w:val="0"/>
                <w:szCs w:val="21"/>
              </w:rPr>
            </w:pPr>
            <w:r>
              <w:rPr>
                <w:rFonts w:ascii="华文行楷" w:eastAsia="华文行楷" w:hint="eastAsia"/>
                <w:b/>
                <w:noProof/>
                <w:szCs w:val="21"/>
              </w:rPr>
              <w:drawing>
                <wp:anchor distT="0" distB="0" distL="114300" distR="114300" simplePos="0" relativeHeight="251660288" behindDoc="0" locked="0" layoutInCell="1" allowOverlap="1" wp14:anchorId="19DB0A84" wp14:editId="032F25FA">
                  <wp:simplePos x="0" y="0"/>
                  <wp:positionH relativeFrom="column">
                    <wp:posOffset>283845</wp:posOffset>
                  </wp:positionH>
                  <wp:positionV relativeFrom="paragraph">
                    <wp:posOffset>17145</wp:posOffset>
                  </wp:positionV>
                  <wp:extent cx="920750" cy="1186180"/>
                  <wp:effectExtent l="0" t="0" r="0" b="0"/>
                  <wp:wrapNone/>
                  <wp:docPr id="31" name="图片 31"/>
                  <wp:cNvGraphicFramePr/>
                  <a:graphic xmlns:a="http://schemas.openxmlformats.org/drawingml/2006/main">
                    <a:graphicData uri="http://schemas.openxmlformats.org/drawingml/2006/picture">
                      <pic:pic xmlns:pic="http://schemas.openxmlformats.org/drawingml/2006/picture">
                        <pic:nvPicPr>
                          <pic:cNvPr id="31" name="图片 31"/>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920750" cy="1186180"/>
                          </a:xfrm>
                          <a:prstGeom prst="rect">
                            <a:avLst/>
                          </a:prstGeom>
                          <a:noFill/>
                        </pic:spPr>
                      </pic:pic>
                    </a:graphicData>
                  </a:graphic>
                </wp:anchor>
              </w:drawing>
            </w:r>
            <w:r>
              <w:rPr>
                <w:rFonts w:ascii="华文行楷" w:eastAsia="华文行楷" w:hint="eastAsia"/>
                <w:b/>
                <w:noProof/>
                <w:szCs w:val="21"/>
              </w:rPr>
              <w:drawing>
                <wp:anchor distT="0" distB="0" distL="114300" distR="114300" simplePos="0" relativeHeight="251661312" behindDoc="0" locked="0" layoutInCell="1" allowOverlap="1" wp14:anchorId="42D087E4" wp14:editId="54FA05C7">
                  <wp:simplePos x="0" y="0"/>
                  <wp:positionH relativeFrom="column">
                    <wp:posOffset>1433195</wp:posOffset>
                  </wp:positionH>
                  <wp:positionV relativeFrom="paragraph">
                    <wp:posOffset>17145</wp:posOffset>
                  </wp:positionV>
                  <wp:extent cx="920750" cy="1186180"/>
                  <wp:effectExtent l="0" t="0" r="0" b="0"/>
                  <wp:wrapNone/>
                  <wp:docPr id="28" name="图片 28"/>
                  <wp:cNvGraphicFramePr/>
                  <a:graphic xmlns:a="http://schemas.openxmlformats.org/drawingml/2006/main">
                    <a:graphicData uri="http://schemas.openxmlformats.org/drawingml/2006/picture">
                      <pic:pic xmlns:pic="http://schemas.openxmlformats.org/drawingml/2006/picture">
                        <pic:nvPicPr>
                          <pic:cNvPr id="28" name="图片 28"/>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20750" cy="1186180"/>
                          </a:xfrm>
                          <a:prstGeom prst="rect">
                            <a:avLst/>
                          </a:prstGeom>
                          <a:noFill/>
                        </pic:spPr>
                      </pic:pic>
                    </a:graphicData>
                  </a:graphic>
                </wp:anchor>
              </w:drawing>
            </w:r>
            <w:r>
              <w:rPr>
                <w:rFonts w:ascii="华文行楷" w:eastAsia="华文行楷" w:hint="eastAsia"/>
                <w:b/>
                <w:noProof/>
                <w:szCs w:val="21"/>
              </w:rPr>
              <w:drawing>
                <wp:anchor distT="0" distB="0" distL="114300" distR="114300" simplePos="0" relativeHeight="251662336" behindDoc="0" locked="0" layoutInCell="1" allowOverlap="1" wp14:anchorId="16BC8CDF" wp14:editId="5A74F7DD">
                  <wp:simplePos x="0" y="0"/>
                  <wp:positionH relativeFrom="column">
                    <wp:posOffset>2576195</wp:posOffset>
                  </wp:positionH>
                  <wp:positionV relativeFrom="paragraph">
                    <wp:posOffset>17145</wp:posOffset>
                  </wp:positionV>
                  <wp:extent cx="911225" cy="1166495"/>
                  <wp:effectExtent l="0" t="0" r="3175" b="0"/>
                  <wp:wrapNone/>
                  <wp:docPr id="27" name="图片 27"/>
                  <wp:cNvGraphicFramePr/>
                  <a:graphic xmlns:a="http://schemas.openxmlformats.org/drawingml/2006/main">
                    <a:graphicData uri="http://schemas.openxmlformats.org/drawingml/2006/picture">
                      <pic:pic xmlns:pic="http://schemas.openxmlformats.org/drawingml/2006/picture">
                        <pic:nvPicPr>
                          <pic:cNvPr id="27" name="图片 27"/>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l="35965" t="27313" r="38710" b="33255"/>
                          <a:stretch>
                            <a:fillRect/>
                          </a:stretch>
                        </pic:blipFill>
                        <pic:spPr>
                          <a:xfrm>
                            <a:off x="0" y="0"/>
                            <a:ext cx="911225" cy="1166495"/>
                          </a:xfrm>
                          <a:prstGeom prst="rect">
                            <a:avLst/>
                          </a:prstGeom>
                          <a:noFill/>
                          <a:ln>
                            <a:noFill/>
                          </a:ln>
                        </pic:spPr>
                      </pic:pic>
                    </a:graphicData>
                  </a:graphic>
                </wp:anchor>
              </w:drawing>
            </w:r>
            <w:r>
              <w:rPr>
                <w:rFonts w:ascii="华文行楷" w:eastAsia="华文行楷" w:hint="eastAsia"/>
                <w:b/>
                <w:noProof/>
                <w:szCs w:val="21"/>
              </w:rPr>
              <w:drawing>
                <wp:anchor distT="0" distB="0" distL="114300" distR="114300" simplePos="0" relativeHeight="251663360" behindDoc="0" locked="0" layoutInCell="1" allowOverlap="1" wp14:anchorId="5455C39C" wp14:editId="793E07D8">
                  <wp:simplePos x="0" y="0"/>
                  <wp:positionH relativeFrom="column">
                    <wp:posOffset>3709670</wp:posOffset>
                  </wp:positionH>
                  <wp:positionV relativeFrom="paragraph">
                    <wp:posOffset>17145</wp:posOffset>
                  </wp:positionV>
                  <wp:extent cx="1016000" cy="1265555"/>
                  <wp:effectExtent l="0" t="0" r="0" b="0"/>
                  <wp:wrapNone/>
                  <wp:docPr id="26" name="图片 26"/>
                  <wp:cNvGraphicFramePr/>
                  <a:graphic xmlns:a="http://schemas.openxmlformats.org/drawingml/2006/main">
                    <a:graphicData uri="http://schemas.openxmlformats.org/drawingml/2006/picture">
                      <pic:pic xmlns:pic="http://schemas.openxmlformats.org/drawingml/2006/picture">
                        <pic:nvPicPr>
                          <pic:cNvPr id="26" name="图片 26"/>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l="35965" t="26981" r="38710" b="32074"/>
                          <a:stretch>
                            <a:fillRect/>
                          </a:stretch>
                        </pic:blipFill>
                        <pic:spPr>
                          <a:xfrm>
                            <a:off x="0" y="0"/>
                            <a:ext cx="1016000" cy="1265555"/>
                          </a:xfrm>
                          <a:prstGeom prst="rect">
                            <a:avLst/>
                          </a:prstGeom>
                          <a:noFill/>
                          <a:ln>
                            <a:noFill/>
                          </a:ln>
                        </pic:spPr>
                      </pic:pic>
                    </a:graphicData>
                  </a:graphic>
                </wp:anchor>
              </w:drawing>
            </w:r>
          </w:p>
          <w:p w:rsidR="00DA428A" w:rsidRDefault="00DA428A" w:rsidP="003B3F3E">
            <w:pPr>
              <w:rPr>
                <w:rFonts w:ascii="宋体" w:hAnsi="宋体" w:cs="宋体"/>
                <w:b/>
                <w:bCs/>
                <w:kern w:val="0"/>
                <w:szCs w:val="21"/>
              </w:rPr>
            </w:pPr>
          </w:p>
          <w:p w:rsidR="00DA428A" w:rsidRDefault="00DA428A" w:rsidP="003B3F3E">
            <w:pPr>
              <w:rPr>
                <w:rFonts w:ascii="宋体" w:hAnsi="宋体" w:cs="宋体"/>
                <w:b/>
                <w:bCs/>
                <w:kern w:val="0"/>
                <w:szCs w:val="21"/>
              </w:rPr>
            </w:pPr>
          </w:p>
          <w:p w:rsidR="00DA428A" w:rsidRDefault="00DA428A" w:rsidP="003B3F3E">
            <w:pPr>
              <w:rPr>
                <w:rFonts w:ascii="宋体" w:hAnsi="宋体" w:cs="宋体"/>
                <w:b/>
                <w:bCs/>
                <w:kern w:val="0"/>
                <w:szCs w:val="21"/>
              </w:rPr>
            </w:pPr>
          </w:p>
          <w:p w:rsidR="00DA428A" w:rsidRDefault="00DA428A" w:rsidP="003B3F3E">
            <w:pPr>
              <w:rPr>
                <w:rFonts w:ascii="宋体" w:hAnsi="宋体" w:cs="宋体"/>
                <w:b/>
                <w:bCs/>
                <w:kern w:val="0"/>
                <w:szCs w:val="21"/>
              </w:rPr>
            </w:pPr>
          </w:p>
          <w:p w:rsidR="00DA428A" w:rsidRDefault="00DA428A" w:rsidP="003B3F3E">
            <w:pPr>
              <w:rPr>
                <w:rFonts w:ascii="宋体" w:hAnsi="宋体" w:cs="宋体"/>
                <w:b/>
                <w:bCs/>
                <w:kern w:val="0"/>
                <w:szCs w:val="21"/>
              </w:rPr>
            </w:pPr>
          </w:p>
          <w:p w:rsidR="00DA428A" w:rsidRDefault="00DA428A" w:rsidP="003B3F3E">
            <w:pPr>
              <w:rPr>
                <w:rFonts w:ascii="宋体" w:hAnsi="宋体" w:cs="宋体"/>
                <w:b/>
                <w:bCs/>
                <w:kern w:val="0"/>
                <w:szCs w:val="21"/>
              </w:rPr>
            </w:pPr>
          </w:p>
          <w:p w:rsidR="00DA428A" w:rsidRDefault="00DA428A" w:rsidP="003B3F3E">
            <w:pPr>
              <w:rPr>
                <w:rFonts w:ascii="宋体" w:hAnsi="宋体" w:cs="宋体"/>
                <w:b/>
                <w:bCs/>
                <w:kern w:val="0"/>
                <w:szCs w:val="21"/>
              </w:rPr>
            </w:pPr>
          </w:p>
          <w:p w:rsidR="00DA428A" w:rsidRDefault="00DA428A" w:rsidP="003B3F3E">
            <w:pPr>
              <w:ind w:firstLineChars="694" w:firstLine="1463"/>
              <w:rPr>
                <w:rFonts w:ascii="宋体" w:hAnsi="宋体" w:cs="宋体"/>
                <w:b/>
                <w:bCs/>
                <w:kern w:val="0"/>
                <w:szCs w:val="21"/>
              </w:rPr>
            </w:pPr>
            <w:r>
              <w:rPr>
                <w:rFonts w:hint="eastAsia"/>
                <w:b/>
                <w:szCs w:val="21"/>
              </w:rPr>
              <w:t>甲</w:t>
            </w:r>
            <w:r>
              <w:rPr>
                <w:rFonts w:hint="eastAsia"/>
                <w:b/>
                <w:szCs w:val="21"/>
              </w:rPr>
              <w:t xml:space="preserve">                </w:t>
            </w:r>
            <w:r>
              <w:rPr>
                <w:rFonts w:hint="eastAsia"/>
                <w:b/>
                <w:szCs w:val="21"/>
              </w:rPr>
              <w:t>乙</w:t>
            </w:r>
            <w:r>
              <w:rPr>
                <w:rFonts w:hint="eastAsia"/>
                <w:b/>
                <w:szCs w:val="21"/>
              </w:rPr>
              <w:t xml:space="preserve">                </w:t>
            </w:r>
            <w:r>
              <w:rPr>
                <w:rFonts w:hint="eastAsia"/>
                <w:b/>
                <w:szCs w:val="21"/>
              </w:rPr>
              <w:t>丙</w:t>
            </w:r>
            <w:r>
              <w:rPr>
                <w:rFonts w:hint="eastAsia"/>
                <w:b/>
                <w:szCs w:val="21"/>
              </w:rPr>
              <w:t xml:space="preserve">               </w:t>
            </w:r>
            <w:r>
              <w:rPr>
                <w:rFonts w:hint="eastAsia"/>
                <w:b/>
                <w:szCs w:val="21"/>
              </w:rPr>
              <w:t>丁</w:t>
            </w:r>
          </w:p>
          <w:p w:rsidR="00DA428A" w:rsidRDefault="00DA428A" w:rsidP="003B3F3E">
            <w:pPr>
              <w:numPr>
                <w:ilvl w:val="0"/>
                <w:numId w:val="2"/>
              </w:numPr>
              <w:rPr>
                <w:b/>
                <w:szCs w:val="21"/>
              </w:rPr>
            </w:pPr>
            <w:r>
              <w:rPr>
                <w:rFonts w:hint="eastAsia"/>
                <w:b/>
                <w:szCs w:val="21"/>
              </w:rPr>
              <w:t>读出电流表的示数</w:t>
            </w:r>
          </w:p>
          <w:p w:rsidR="00DA428A" w:rsidRDefault="00DA428A" w:rsidP="003B3F3E">
            <w:pPr>
              <w:ind w:left="360"/>
              <w:rPr>
                <w:rFonts w:ascii="仿宋_GB2312" w:eastAsia="仿宋_GB2312"/>
                <w:b/>
                <w:szCs w:val="21"/>
              </w:rPr>
            </w:pPr>
          </w:p>
          <w:p w:rsidR="00DA428A" w:rsidRDefault="00DA428A" w:rsidP="003B3F3E">
            <w:pPr>
              <w:ind w:left="360"/>
              <w:rPr>
                <w:rFonts w:ascii="仿宋_GB2312" w:eastAsia="仿宋_GB2312"/>
                <w:b/>
                <w:szCs w:val="21"/>
              </w:rPr>
            </w:pPr>
          </w:p>
          <w:p w:rsidR="00DA428A" w:rsidRDefault="00DA428A" w:rsidP="003B3F3E">
            <w:pPr>
              <w:ind w:left="360"/>
              <w:rPr>
                <w:rFonts w:ascii="仿宋_GB2312" w:eastAsia="仿宋_GB2312"/>
                <w:b/>
                <w:szCs w:val="21"/>
              </w:rPr>
            </w:pPr>
          </w:p>
          <w:p w:rsidR="00DA428A" w:rsidRDefault="00DA428A" w:rsidP="003B3F3E">
            <w:pPr>
              <w:ind w:left="360"/>
              <w:rPr>
                <w:rFonts w:ascii="仿宋_GB2312" w:eastAsia="仿宋_GB2312"/>
                <w:b/>
                <w:szCs w:val="21"/>
              </w:rPr>
            </w:pPr>
          </w:p>
          <w:p w:rsidR="00DA428A" w:rsidRDefault="00DA428A" w:rsidP="003B3F3E">
            <w:pPr>
              <w:ind w:left="360"/>
              <w:rPr>
                <w:rFonts w:ascii="仿宋_GB2312" w:eastAsia="仿宋_GB2312"/>
                <w:b/>
                <w:szCs w:val="21"/>
              </w:rPr>
            </w:pPr>
          </w:p>
          <w:p w:rsidR="00DA428A" w:rsidRDefault="00DA428A" w:rsidP="003B3F3E">
            <w:pPr>
              <w:ind w:left="360"/>
              <w:rPr>
                <w:rFonts w:ascii="仿宋_GB2312" w:eastAsia="仿宋_GB2312"/>
                <w:b/>
                <w:szCs w:val="21"/>
              </w:rPr>
            </w:pPr>
          </w:p>
          <w:p w:rsidR="00DA428A" w:rsidRDefault="00DA428A" w:rsidP="003B3F3E">
            <w:pPr>
              <w:ind w:left="360"/>
              <w:rPr>
                <w:rFonts w:ascii="仿宋_GB2312" w:eastAsia="仿宋_GB2312"/>
                <w:b/>
                <w:szCs w:val="21"/>
              </w:rPr>
            </w:pPr>
            <w:r>
              <w:rPr>
                <w:noProof/>
                <w:szCs w:val="21"/>
              </w:rPr>
              <w:drawing>
                <wp:anchor distT="0" distB="0" distL="114300" distR="114300" simplePos="0" relativeHeight="251664384" behindDoc="0" locked="0" layoutInCell="1" allowOverlap="1" wp14:anchorId="5DE1C7F4" wp14:editId="39C0C01F">
                  <wp:simplePos x="0" y="0"/>
                  <wp:positionH relativeFrom="column">
                    <wp:posOffset>2876550</wp:posOffset>
                  </wp:positionH>
                  <wp:positionV relativeFrom="paragraph">
                    <wp:posOffset>-750570</wp:posOffset>
                  </wp:positionV>
                  <wp:extent cx="1010920" cy="1027430"/>
                  <wp:effectExtent l="0" t="0" r="0" b="1270"/>
                  <wp:wrapSquare wrapText="bothSides"/>
                  <wp:docPr id="23" name="图片 23" descr="0480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48040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010920" cy="1027430"/>
                          </a:xfrm>
                          <a:prstGeom prst="rect">
                            <a:avLst/>
                          </a:prstGeom>
                          <a:noFill/>
                          <a:ln>
                            <a:noFill/>
                          </a:ln>
                        </pic:spPr>
                      </pic:pic>
                    </a:graphicData>
                  </a:graphic>
                </wp:anchor>
              </w:drawing>
            </w:r>
            <w:r>
              <w:rPr>
                <w:rFonts w:ascii="仿宋_GB2312" w:eastAsia="仿宋_GB2312" w:hint="eastAsia"/>
                <w:b/>
                <w:szCs w:val="21"/>
              </w:rPr>
              <w:t>温馨提示：</w:t>
            </w:r>
          </w:p>
          <w:p w:rsidR="00DA428A" w:rsidRDefault="00DA428A" w:rsidP="003B3F3E">
            <w:pPr>
              <w:numPr>
                <w:ilvl w:val="0"/>
                <w:numId w:val="3"/>
              </w:numPr>
              <w:rPr>
                <w:rFonts w:ascii="仿宋_GB2312" w:eastAsia="仿宋_GB2312"/>
                <w:b/>
                <w:szCs w:val="21"/>
              </w:rPr>
            </w:pPr>
            <w:r>
              <w:rPr>
                <w:rFonts w:ascii="华文行楷" w:eastAsia="华文行楷" w:hint="eastAsia"/>
                <w:b/>
                <w:noProof/>
                <w:szCs w:val="21"/>
              </w:rPr>
              <w:drawing>
                <wp:anchor distT="0" distB="0" distL="114300" distR="114300" simplePos="0" relativeHeight="251659264" behindDoc="0" locked="0" layoutInCell="1" allowOverlap="1" wp14:anchorId="6CF295EB" wp14:editId="316E5BCC">
                  <wp:simplePos x="0" y="0"/>
                  <wp:positionH relativeFrom="column">
                    <wp:posOffset>3887470</wp:posOffset>
                  </wp:positionH>
                  <wp:positionV relativeFrom="paragraph">
                    <wp:posOffset>-6479540</wp:posOffset>
                  </wp:positionV>
                  <wp:extent cx="914400" cy="1024890"/>
                  <wp:effectExtent l="0" t="0" r="0" b="3810"/>
                  <wp:wrapSquare wrapText="bothSides"/>
                  <wp:docPr id="22" name="图片 22" descr="0480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480400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14400" cy="1024890"/>
                          </a:xfrm>
                          <a:prstGeom prst="rect">
                            <a:avLst/>
                          </a:prstGeom>
                          <a:noFill/>
                          <a:ln>
                            <a:noFill/>
                          </a:ln>
                        </pic:spPr>
                      </pic:pic>
                    </a:graphicData>
                  </a:graphic>
                </wp:anchor>
              </w:drawing>
            </w:r>
            <w:r>
              <w:rPr>
                <w:rFonts w:ascii="仿宋_GB2312" w:eastAsia="仿宋_GB2312" w:hint="eastAsia"/>
                <w:b/>
                <w:szCs w:val="21"/>
              </w:rPr>
              <w:t>以上问题请先通过看书尽量的独立解决，若无法解决，或不知正确与否可与同学交流或找老师帮助。</w:t>
            </w:r>
          </w:p>
          <w:p w:rsidR="00DA428A" w:rsidRDefault="00DA428A" w:rsidP="003B3F3E">
            <w:pPr>
              <w:numPr>
                <w:ilvl w:val="0"/>
                <w:numId w:val="3"/>
              </w:numPr>
              <w:rPr>
                <w:b/>
                <w:color w:val="000000"/>
                <w:szCs w:val="21"/>
              </w:rPr>
            </w:pPr>
            <w:r>
              <w:rPr>
                <w:rFonts w:ascii="仿宋_GB2312" w:eastAsia="仿宋_GB2312" w:hint="eastAsia"/>
                <w:b/>
                <w:szCs w:val="21"/>
              </w:rPr>
              <w:t>以上内容你还有什么疑问有待解决，</w:t>
            </w:r>
            <w:proofErr w:type="gramStart"/>
            <w:r>
              <w:rPr>
                <w:rFonts w:ascii="仿宋_GB2312" w:eastAsia="仿宋_GB2312" w:hint="eastAsia"/>
                <w:b/>
                <w:szCs w:val="21"/>
              </w:rPr>
              <w:t>请记录</w:t>
            </w:r>
            <w:proofErr w:type="gramEnd"/>
            <w:r>
              <w:rPr>
                <w:rFonts w:ascii="仿宋_GB2312" w:eastAsia="仿宋_GB2312" w:hint="eastAsia"/>
                <w:b/>
                <w:szCs w:val="21"/>
              </w:rPr>
              <w:t>在此，一会可与大家交流讨论。</w:t>
            </w:r>
          </w:p>
          <w:p w:rsidR="00DA428A" w:rsidRDefault="00DA428A" w:rsidP="003B3F3E">
            <w:pPr>
              <w:jc w:val="left"/>
              <w:rPr>
                <w:rFonts w:ascii="华文行楷" w:eastAsia="华文行楷"/>
                <w:b/>
                <w:szCs w:val="21"/>
              </w:rPr>
            </w:pPr>
            <w:r>
              <w:rPr>
                <w:rFonts w:ascii="宋体" w:hAnsi="宋体" w:cs="宋体"/>
                <w:b/>
                <w:bCs/>
                <w:kern w:val="0"/>
                <w:szCs w:val="21"/>
              </w:rPr>
              <w:t xml:space="preserve">                                                       </w:t>
            </w:r>
          </w:p>
        </w:tc>
      </w:tr>
    </w:tbl>
    <w:p w:rsidR="00DA428A" w:rsidRDefault="00DA428A" w:rsidP="00DA428A">
      <w:pPr>
        <w:spacing w:line="500" w:lineRule="exact"/>
        <w:ind w:firstLineChars="200" w:firstLine="600"/>
        <w:rPr>
          <w:rFonts w:ascii="仿宋" w:eastAsia="仿宋" w:hAnsi="仿宋"/>
          <w:sz w:val="30"/>
          <w:szCs w:val="30"/>
        </w:rPr>
      </w:pPr>
      <w:r>
        <w:rPr>
          <w:rFonts w:ascii="仿宋" w:eastAsia="仿宋" w:hAnsi="仿宋" w:hint="eastAsia"/>
          <w:sz w:val="30"/>
          <w:szCs w:val="30"/>
        </w:rPr>
        <w:lastRenderedPageBreak/>
        <w:t>“自学感知”的6道小题设置均为最基本概念，学生通过阅读教材就可以直接提取出相应的信息，完成自主学习，而“小试牛刀  提高练习”的两道小题，则需要通过自学，真正理解了本节课的重点知识，即，对本节内容进行分析、处理，归纳总结后才能完成，其实也是对第一个环节中的“自学感知”内容的一个检测，学生在完成过程中，需要对自学完成的知识点进行“深加工”，必要时还要通过与同学、老师的交流获取这部分知识，学生在学习过程中不自觉的通过与课本“对话”、与老师、同学的“对话”，学习物理基本知识，同时，还完成了对内、对外的交流能力的训练，</w:t>
      </w:r>
      <w:r w:rsidRPr="00227E0B">
        <w:rPr>
          <w:rFonts w:ascii="仿宋" w:eastAsia="仿宋" w:hAnsi="仿宋" w:hint="eastAsia"/>
          <w:sz w:val="30"/>
          <w:szCs w:val="30"/>
        </w:rPr>
        <w:t>学生阅读、提取信息、处理信息能力</w:t>
      </w:r>
      <w:r>
        <w:rPr>
          <w:rFonts w:ascii="仿宋" w:eastAsia="仿宋" w:hAnsi="仿宋" w:hint="eastAsia"/>
          <w:sz w:val="30"/>
          <w:szCs w:val="30"/>
        </w:rPr>
        <w:t>得到提高。</w:t>
      </w:r>
    </w:p>
    <w:p w:rsidR="00DA428A" w:rsidRDefault="00DA428A" w:rsidP="00DA428A">
      <w:pPr>
        <w:spacing w:line="500" w:lineRule="exact"/>
        <w:ind w:firstLineChars="200" w:firstLine="600"/>
        <w:rPr>
          <w:rFonts w:ascii="仿宋" w:eastAsia="仿宋" w:hAnsi="仿宋"/>
          <w:b/>
          <w:sz w:val="30"/>
          <w:szCs w:val="30"/>
        </w:rPr>
      </w:pPr>
      <w:r>
        <w:rPr>
          <w:rFonts w:ascii="仿宋" w:eastAsia="仿宋" w:hAnsi="仿宋" w:hint="eastAsia"/>
          <w:sz w:val="30"/>
          <w:szCs w:val="30"/>
        </w:rPr>
        <w:tab/>
      </w:r>
      <w:r>
        <w:rPr>
          <w:rFonts w:ascii="仿宋" w:eastAsia="仿宋" w:hAnsi="仿宋" w:hint="eastAsia"/>
          <w:b/>
          <w:sz w:val="30"/>
          <w:szCs w:val="30"/>
        </w:rPr>
        <w:t>二、借助“学案”梳理教材，</w:t>
      </w:r>
      <w:proofErr w:type="gramStart"/>
      <w:r>
        <w:rPr>
          <w:rFonts w:ascii="仿宋" w:eastAsia="仿宋" w:hAnsi="仿宋" w:hint="eastAsia"/>
          <w:b/>
          <w:sz w:val="30"/>
          <w:szCs w:val="30"/>
        </w:rPr>
        <w:t>利用学案引导</w:t>
      </w:r>
      <w:proofErr w:type="gramEnd"/>
      <w:r>
        <w:rPr>
          <w:rFonts w:ascii="仿宋" w:eastAsia="仿宋" w:hAnsi="仿宋" w:hint="eastAsia"/>
          <w:b/>
          <w:sz w:val="30"/>
          <w:szCs w:val="30"/>
        </w:rPr>
        <w:t>，提高学生探究能力、协调能力、团队协作能力</w:t>
      </w:r>
    </w:p>
    <w:p w:rsidR="00DA428A" w:rsidRDefault="00DA428A" w:rsidP="00DA428A">
      <w:pPr>
        <w:spacing w:line="500" w:lineRule="exact"/>
        <w:ind w:firstLineChars="200" w:firstLine="600"/>
        <w:rPr>
          <w:rFonts w:ascii="仿宋" w:eastAsia="仿宋" w:hAnsi="仿宋"/>
          <w:sz w:val="30"/>
          <w:szCs w:val="30"/>
        </w:rPr>
      </w:pPr>
      <w:r>
        <w:rPr>
          <w:rFonts w:ascii="仿宋" w:eastAsia="仿宋" w:hAnsi="仿宋" w:hint="eastAsia"/>
          <w:sz w:val="30"/>
          <w:szCs w:val="30"/>
        </w:rPr>
        <w:tab/>
        <w:t>“光的折射”是日常生活中常见的现象 ，是后续课程凸透镜成像的基础，新课</w:t>
      </w:r>
      <w:proofErr w:type="gramStart"/>
      <w:r>
        <w:rPr>
          <w:rFonts w:ascii="仿宋" w:eastAsia="仿宋" w:hAnsi="仿宋" w:hint="eastAsia"/>
          <w:sz w:val="30"/>
          <w:szCs w:val="30"/>
        </w:rPr>
        <w:t>标要求</w:t>
      </w:r>
      <w:proofErr w:type="gramEnd"/>
      <w:r>
        <w:rPr>
          <w:rFonts w:ascii="仿宋" w:eastAsia="仿宋" w:hAnsi="仿宋" w:hint="eastAsia"/>
          <w:sz w:val="30"/>
          <w:szCs w:val="30"/>
        </w:rPr>
        <w:t>探究并了解光的折射现象及其特点，教材的编写是通过演示实验，得出光的折射规律，然后列举了几个常见的折射现象，文字较少，共两页。如果简单的按照书面要求处理，很多学生只能是浅层次的记住而已，其实教材的编写只是课标的基本要求，给了我们教师很大的开发空间。所以我们根据教材的内容和八年级学生初学物理的特点，设计了引领学生自主学习、自主探究的学案。学案中通过问题</w:t>
      </w:r>
      <w:proofErr w:type="gramStart"/>
      <w:r>
        <w:rPr>
          <w:rFonts w:ascii="仿宋" w:eastAsia="仿宋" w:hAnsi="仿宋" w:hint="eastAsia"/>
          <w:sz w:val="30"/>
          <w:szCs w:val="30"/>
        </w:rPr>
        <w:t>串引导</w:t>
      </w:r>
      <w:proofErr w:type="gramEnd"/>
      <w:r>
        <w:rPr>
          <w:rFonts w:ascii="仿宋" w:eastAsia="仿宋" w:hAnsi="仿宋" w:hint="eastAsia"/>
          <w:sz w:val="30"/>
          <w:szCs w:val="30"/>
        </w:rPr>
        <w:t>学生探究实验，在探究的过程中，体会科学探究实验的魅力，体会科学探究的过程，提高动手能力、归纳总结的能力，实验过程中，团队协调能力还可以通过小组合作得到提高</w:t>
      </w:r>
      <w:r>
        <w:rPr>
          <w:rFonts w:ascii="仿宋" w:eastAsia="仿宋" w:hAnsi="仿宋"/>
          <w:sz w:val="30"/>
          <w:szCs w:val="30"/>
        </w:rPr>
        <w:tab/>
      </w:r>
      <w:r>
        <w:rPr>
          <w:rFonts w:ascii="仿宋" w:eastAsia="仿宋" w:hAnsi="仿宋" w:hint="eastAsia"/>
          <w:sz w:val="30"/>
          <w:szCs w:val="30"/>
        </w:rPr>
        <w:t>。</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8031"/>
      </w:tblGrid>
      <w:tr w:rsidR="00DA428A" w:rsidTr="003B3F3E">
        <w:trPr>
          <w:trHeight w:val="613"/>
        </w:trPr>
        <w:tc>
          <w:tcPr>
            <w:tcW w:w="1008" w:type="dxa"/>
            <w:shd w:val="clear" w:color="auto" w:fill="auto"/>
            <w:vAlign w:val="center"/>
          </w:tcPr>
          <w:p w:rsidR="00DA428A" w:rsidRDefault="00DA428A" w:rsidP="003B3F3E">
            <w:pPr>
              <w:jc w:val="center"/>
              <w:rPr>
                <w:b/>
                <w:sz w:val="24"/>
              </w:rPr>
            </w:pPr>
            <w:r>
              <w:rPr>
                <w:rFonts w:hint="eastAsia"/>
                <w:b/>
                <w:sz w:val="24"/>
              </w:rPr>
              <w:t>学习</w:t>
            </w:r>
          </w:p>
          <w:p w:rsidR="00DA428A" w:rsidRDefault="00DA428A" w:rsidP="003B3F3E">
            <w:pPr>
              <w:jc w:val="center"/>
              <w:rPr>
                <w:b/>
                <w:sz w:val="24"/>
              </w:rPr>
            </w:pPr>
            <w:r>
              <w:rPr>
                <w:rFonts w:hint="eastAsia"/>
                <w:b/>
                <w:sz w:val="24"/>
              </w:rPr>
              <w:t>课题</w:t>
            </w:r>
          </w:p>
        </w:tc>
        <w:tc>
          <w:tcPr>
            <w:tcW w:w="8031" w:type="dxa"/>
            <w:shd w:val="clear" w:color="auto" w:fill="auto"/>
            <w:vAlign w:val="center"/>
          </w:tcPr>
          <w:p w:rsidR="00DA428A" w:rsidRDefault="00DA428A" w:rsidP="003B3F3E">
            <w:pPr>
              <w:jc w:val="center"/>
            </w:pPr>
            <w:r>
              <w:rPr>
                <w:rFonts w:ascii="宋体" w:hAnsi="宋体" w:cs="宋体" w:hint="eastAsia"/>
                <w:b/>
                <w:kern w:val="0"/>
                <w:szCs w:val="21"/>
              </w:rPr>
              <w:t>第二章  光现象</w:t>
            </w:r>
            <w:r>
              <w:rPr>
                <w:rFonts w:ascii="宋体" w:hAnsi="宋体" w:cs="宋体" w:hint="eastAsia"/>
                <w:kern w:val="0"/>
                <w:szCs w:val="21"/>
              </w:rPr>
              <w:t xml:space="preserve">     第四节    </w:t>
            </w:r>
            <w:r>
              <w:rPr>
                <w:rFonts w:ascii="ˎ̥" w:hAnsi="ˎ̥" w:hint="eastAsia"/>
                <w:szCs w:val="21"/>
              </w:rPr>
              <w:t>光的折射</w:t>
            </w:r>
          </w:p>
        </w:tc>
      </w:tr>
      <w:tr w:rsidR="00DA428A" w:rsidTr="003B3F3E">
        <w:trPr>
          <w:trHeight w:val="922"/>
        </w:trPr>
        <w:tc>
          <w:tcPr>
            <w:tcW w:w="1008" w:type="dxa"/>
            <w:shd w:val="clear" w:color="auto" w:fill="auto"/>
            <w:vAlign w:val="center"/>
          </w:tcPr>
          <w:p w:rsidR="00DA428A" w:rsidRDefault="00DA428A" w:rsidP="003B3F3E">
            <w:pPr>
              <w:jc w:val="center"/>
              <w:rPr>
                <w:b/>
                <w:sz w:val="24"/>
              </w:rPr>
            </w:pPr>
            <w:r>
              <w:rPr>
                <w:rFonts w:hint="eastAsia"/>
                <w:b/>
                <w:sz w:val="24"/>
              </w:rPr>
              <w:t>学习</w:t>
            </w:r>
          </w:p>
          <w:p w:rsidR="00DA428A" w:rsidRDefault="00DA428A" w:rsidP="003B3F3E">
            <w:pPr>
              <w:jc w:val="center"/>
              <w:rPr>
                <w:b/>
                <w:sz w:val="24"/>
              </w:rPr>
            </w:pPr>
            <w:r>
              <w:rPr>
                <w:rFonts w:hint="eastAsia"/>
                <w:b/>
                <w:sz w:val="24"/>
              </w:rPr>
              <w:t>目标</w:t>
            </w:r>
          </w:p>
        </w:tc>
        <w:tc>
          <w:tcPr>
            <w:tcW w:w="8031" w:type="dxa"/>
            <w:shd w:val="clear" w:color="auto" w:fill="auto"/>
            <w:vAlign w:val="center"/>
          </w:tcPr>
          <w:p w:rsidR="00DA428A" w:rsidRDefault="00DA428A" w:rsidP="003B3F3E">
            <w:pPr>
              <w:spacing w:line="320" w:lineRule="exact"/>
              <w:ind w:left="1260" w:hangingChars="600" w:hanging="1260"/>
              <w:rPr>
                <w:rFonts w:ascii="宋体" w:hAnsi="宋体" w:cs="宋体"/>
                <w:kern w:val="0"/>
                <w:szCs w:val="21"/>
              </w:rPr>
            </w:pPr>
            <w:r>
              <w:rPr>
                <w:rFonts w:ascii="宋体" w:hAnsi="宋体" w:cs="宋体" w:hint="eastAsia"/>
                <w:kern w:val="0"/>
                <w:szCs w:val="21"/>
              </w:rPr>
              <w:t>1、通过观察，认识折射现象，体验由折射现象引起的错觉。</w:t>
            </w:r>
          </w:p>
          <w:p w:rsidR="00DA428A" w:rsidRDefault="00DA428A" w:rsidP="003B3F3E">
            <w:pPr>
              <w:spacing w:line="320" w:lineRule="exact"/>
              <w:ind w:left="1260" w:hangingChars="600" w:hanging="1260"/>
              <w:rPr>
                <w:rFonts w:ascii="宋体" w:hAnsi="宋体" w:cs="宋体"/>
                <w:kern w:val="0"/>
                <w:szCs w:val="21"/>
              </w:rPr>
            </w:pPr>
            <w:r>
              <w:rPr>
                <w:rFonts w:ascii="宋体" w:hAnsi="宋体" w:cs="宋体" w:hint="eastAsia"/>
                <w:kern w:val="0"/>
                <w:szCs w:val="21"/>
              </w:rPr>
              <w:t>2、通过实验，探究光从一种物质进入另一种物质的折射规律。</w:t>
            </w:r>
          </w:p>
          <w:p w:rsidR="00DA428A" w:rsidRDefault="00DA428A" w:rsidP="003B3F3E">
            <w:pPr>
              <w:spacing w:line="320" w:lineRule="exact"/>
              <w:ind w:left="1260" w:hangingChars="600" w:hanging="1260"/>
              <w:rPr>
                <w:rFonts w:ascii="宋体" w:hAnsi="宋体" w:cs="宋体"/>
                <w:kern w:val="0"/>
                <w:szCs w:val="21"/>
              </w:rPr>
            </w:pPr>
            <w:r>
              <w:rPr>
                <w:rFonts w:ascii="宋体" w:hAnsi="宋体" w:cs="宋体" w:hint="eastAsia"/>
                <w:kern w:val="0"/>
                <w:szCs w:val="21"/>
              </w:rPr>
              <w:t>3、了解光在发生折射时，光路的可逆性。</w:t>
            </w:r>
          </w:p>
        </w:tc>
      </w:tr>
      <w:tr w:rsidR="00DA428A" w:rsidTr="003B3F3E">
        <w:trPr>
          <w:trHeight w:val="2140"/>
        </w:trPr>
        <w:tc>
          <w:tcPr>
            <w:tcW w:w="1008" w:type="dxa"/>
            <w:shd w:val="clear" w:color="auto" w:fill="auto"/>
            <w:vAlign w:val="center"/>
          </w:tcPr>
          <w:p w:rsidR="00DA428A" w:rsidRDefault="00DA428A" w:rsidP="003B3F3E">
            <w:pPr>
              <w:rPr>
                <w:b/>
                <w:sz w:val="24"/>
              </w:rPr>
            </w:pPr>
            <w:r>
              <w:rPr>
                <w:rFonts w:hint="eastAsia"/>
                <w:b/>
                <w:sz w:val="24"/>
              </w:rPr>
              <w:lastRenderedPageBreak/>
              <w:t>学习</w:t>
            </w:r>
          </w:p>
          <w:p w:rsidR="00DA428A" w:rsidRDefault="00DA428A" w:rsidP="003B3F3E">
            <w:pPr>
              <w:rPr>
                <w:b/>
                <w:sz w:val="24"/>
              </w:rPr>
            </w:pPr>
            <w:r>
              <w:rPr>
                <w:rFonts w:hint="eastAsia"/>
                <w:b/>
                <w:sz w:val="24"/>
              </w:rPr>
              <w:t>准备</w:t>
            </w:r>
          </w:p>
        </w:tc>
        <w:tc>
          <w:tcPr>
            <w:tcW w:w="8031" w:type="dxa"/>
            <w:shd w:val="clear" w:color="auto" w:fill="auto"/>
            <w:vAlign w:val="center"/>
          </w:tcPr>
          <w:p w:rsidR="00DA428A" w:rsidRDefault="00DA428A" w:rsidP="003B3F3E">
            <w:pPr>
              <w:rPr>
                <w:szCs w:val="21"/>
              </w:rPr>
            </w:pPr>
            <w:r>
              <w:rPr>
                <w:noProof/>
                <w:szCs w:val="21"/>
              </w:rPr>
              <w:drawing>
                <wp:anchor distT="0" distB="0" distL="114300" distR="114300" simplePos="0" relativeHeight="251665408" behindDoc="0" locked="0" layoutInCell="1" allowOverlap="1" wp14:anchorId="552223E5" wp14:editId="19C7E1BC">
                  <wp:simplePos x="0" y="0"/>
                  <wp:positionH relativeFrom="column">
                    <wp:posOffset>3766185</wp:posOffset>
                  </wp:positionH>
                  <wp:positionV relativeFrom="paragraph">
                    <wp:posOffset>100965</wp:posOffset>
                  </wp:positionV>
                  <wp:extent cx="1075055" cy="1091565"/>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075055" cy="1091565"/>
                          </a:xfrm>
                          <a:prstGeom prst="rect">
                            <a:avLst/>
                          </a:prstGeom>
                          <a:noFill/>
                          <a:ln>
                            <a:noFill/>
                          </a:ln>
                        </pic:spPr>
                      </pic:pic>
                    </a:graphicData>
                  </a:graphic>
                </wp:anchor>
              </w:drawing>
            </w:r>
            <w:r>
              <w:rPr>
                <w:rFonts w:hint="eastAsia"/>
                <w:szCs w:val="21"/>
              </w:rPr>
              <w:t>1</w:t>
            </w:r>
            <w:r>
              <w:rPr>
                <w:rFonts w:hint="eastAsia"/>
                <w:szCs w:val="21"/>
              </w:rPr>
              <w:t>、在右图中标出入射光线、反射光线、入射角、反射角。</w:t>
            </w:r>
          </w:p>
          <w:p w:rsidR="00DA428A" w:rsidRDefault="00DA428A" w:rsidP="003B3F3E">
            <w:pPr>
              <w:rPr>
                <w:b/>
                <w:szCs w:val="21"/>
              </w:rPr>
            </w:pPr>
          </w:p>
          <w:p w:rsidR="00DA428A" w:rsidRDefault="00DA428A" w:rsidP="003B3F3E">
            <w:pPr>
              <w:rPr>
                <w:rFonts w:ascii="宋体" w:hAnsi="宋体"/>
                <w:szCs w:val="21"/>
              </w:rPr>
            </w:pPr>
            <w:r>
              <w:rPr>
                <w:rFonts w:hint="eastAsia"/>
                <w:szCs w:val="21"/>
              </w:rPr>
              <w:t>2</w:t>
            </w:r>
            <w:r>
              <w:rPr>
                <w:rFonts w:hint="eastAsia"/>
                <w:szCs w:val="21"/>
              </w:rPr>
              <w:t>、在右图中若入射光线向法线靠近</w:t>
            </w:r>
            <w:r>
              <w:rPr>
                <w:rFonts w:hint="eastAsia"/>
                <w:szCs w:val="21"/>
              </w:rPr>
              <w:t>10</w:t>
            </w:r>
            <w:r>
              <w:rPr>
                <w:rFonts w:ascii="宋体" w:hAnsi="宋体" w:hint="eastAsia"/>
                <w:szCs w:val="21"/>
              </w:rPr>
              <w:t xml:space="preserve">º，则反射光线 </w:t>
            </w:r>
            <w:r>
              <w:rPr>
                <w:rFonts w:ascii="宋体" w:hAnsi="宋体" w:hint="eastAsia"/>
                <w:szCs w:val="21"/>
                <w:u w:val="single"/>
              </w:rPr>
              <w:t xml:space="preserve">     （</w:t>
            </w:r>
            <w:r>
              <w:rPr>
                <w:rFonts w:ascii="楷体_GB2312" w:eastAsia="楷体_GB2312" w:hAnsi="宋体" w:hint="eastAsia"/>
                <w:szCs w:val="21"/>
              </w:rPr>
              <w:t>远离或靠近</w:t>
            </w:r>
            <w:r>
              <w:rPr>
                <w:rFonts w:ascii="宋体" w:hAnsi="宋体" w:hint="eastAsia"/>
                <w:szCs w:val="21"/>
              </w:rPr>
              <w:t>）法线</w:t>
            </w:r>
            <w:r>
              <w:rPr>
                <w:rFonts w:ascii="宋体" w:hAnsi="宋体" w:hint="eastAsia"/>
                <w:szCs w:val="21"/>
                <w:u w:val="single"/>
              </w:rPr>
              <w:t xml:space="preserve">      </w:t>
            </w:r>
            <w:r>
              <w:rPr>
                <w:rFonts w:ascii="宋体" w:hAnsi="宋体" w:hint="eastAsia"/>
                <w:szCs w:val="21"/>
              </w:rPr>
              <w:t>度。反射光线和入射光线的夹角</w:t>
            </w:r>
            <w:r>
              <w:rPr>
                <w:rFonts w:ascii="宋体" w:hAnsi="宋体" w:hint="eastAsia"/>
                <w:szCs w:val="21"/>
                <w:u w:val="single"/>
              </w:rPr>
              <w:t xml:space="preserve">    </w:t>
            </w:r>
            <w:r>
              <w:rPr>
                <w:rFonts w:ascii="宋体" w:hAnsi="宋体" w:hint="eastAsia"/>
                <w:szCs w:val="21"/>
              </w:rPr>
              <w:t>(</w:t>
            </w:r>
            <w:r>
              <w:rPr>
                <w:rFonts w:ascii="楷体_GB2312" w:eastAsia="楷体_GB2312" w:hAnsi="宋体" w:hint="eastAsia"/>
                <w:szCs w:val="21"/>
              </w:rPr>
              <w:t>减小或增大</w:t>
            </w:r>
            <w:r>
              <w:rPr>
                <w:rFonts w:ascii="宋体" w:hAnsi="宋体" w:hint="eastAsia"/>
                <w:szCs w:val="21"/>
              </w:rPr>
              <w:t>)</w:t>
            </w:r>
            <w:r>
              <w:rPr>
                <w:rFonts w:ascii="宋体" w:hAnsi="宋体" w:hint="eastAsia"/>
                <w:szCs w:val="21"/>
                <w:u w:val="single"/>
              </w:rPr>
              <w:t xml:space="preserve">      </w:t>
            </w:r>
            <w:r>
              <w:rPr>
                <w:rFonts w:ascii="宋体" w:hAnsi="宋体" w:hint="eastAsia"/>
                <w:szCs w:val="21"/>
              </w:rPr>
              <w:t>度。</w:t>
            </w:r>
          </w:p>
          <w:p w:rsidR="00DA428A" w:rsidRDefault="00DA428A" w:rsidP="003B3F3E"/>
        </w:tc>
      </w:tr>
      <w:tr w:rsidR="00DA428A" w:rsidTr="003B3F3E">
        <w:trPr>
          <w:trHeight w:val="922"/>
        </w:trPr>
        <w:tc>
          <w:tcPr>
            <w:tcW w:w="1008" w:type="dxa"/>
            <w:shd w:val="clear" w:color="auto" w:fill="auto"/>
            <w:vAlign w:val="center"/>
          </w:tcPr>
          <w:p w:rsidR="00DA428A" w:rsidRDefault="00DA428A" w:rsidP="003B3F3E">
            <w:pPr>
              <w:jc w:val="center"/>
              <w:rPr>
                <w:b/>
                <w:sz w:val="24"/>
              </w:rPr>
            </w:pPr>
            <w:r>
              <w:rPr>
                <w:rFonts w:hint="eastAsia"/>
                <w:b/>
                <w:sz w:val="24"/>
              </w:rPr>
              <w:t>学</w:t>
            </w:r>
          </w:p>
          <w:p w:rsidR="00DA428A" w:rsidRDefault="00DA428A" w:rsidP="003B3F3E">
            <w:pPr>
              <w:jc w:val="center"/>
              <w:rPr>
                <w:b/>
                <w:sz w:val="24"/>
              </w:rPr>
            </w:pPr>
            <w:r>
              <w:rPr>
                <w:rFonts w:hint="eastAsia"/>
                <w:b/>
                <w:sz w:val="24"/>
              </w:rPr>
              <w:t>习</w:t>
            </w:r>
          </w:p>
          <w:p w:rsidR="00DA428A" w:rsidRDefault="00DA428A" w:rsidP="003B3F3E">
            <w:pPr>
              <w:jc w:val="center"/>
              <w:rPr>
                <w:b/>
                <w:sz w:val="24"/>
              </w:rPr>
            </w:pPr>
            <w:r>
              <w:rPr>
                <w:rFonts w:hint="eastAsia"/>
                <w:b/>
                <w:sz w:val="24"/>
              </w:rPr>
              <w:t>导</w:t>
            </w:r>
          </w:p>
          <w:p w:rsidR="00DA428A" w:rsidRDefault="00DA428A" w:rsidP="003B3F3E">
            <w:pPr>
              <w:jc w:val="center"/>
              <w:rPr>
                <w:b/>
                <w:sz w:val="24"/>
              </w:rPr>
            </w:pPr>
            <w:r>
              <w:rPr>
                <w:rFonts w:hint="eastAsia"/>
                <w:b/>
                <w:sz w:val="24"/>
              </w:rPr>
              <w:t>航</w:t>
            </w:r>
          </w:p>
        </w:tc>
        <w:tc>
          <w:tcPr>
            <w:tcW w:w="8031" w:type="dxa"/>
            <w:shd w:val="clear" w:color="auto" w:fill="auto"/>
            <w:vAlign w:val="center"/>
          </w:tcPr>
          <w:p w:rsidR="00DA428A" w:rsidRDefault="00DA428A" w:rsidP="003B3F3E">
            <w:pPr>
              <w:widowControl/>
              <w:rPr>
                <w:rFonts w:ascii="宋体" w:hAnsi="宋体" w:cs="宋体"/>
                <w:kern w:val="0"/>
                <w:szCs w:val="21"/>
              </w:rPr>
            </w:pPr>
            <w:r>
              <w:rPr>
                <w:rFonts w:hint="eastAsia"/>
                <w:b/>
                <w:bCs/>
              </w:rPr>
              <w:t>本节课同学们将通过实验，探究</w:t>
            </w:r>
            <w:r>
              <w:rPr>
                <w:rFonts w:ascii="宋体" w:hAnsi="宋体" w:cs="宋体" w:hint="eastAsia"/>
                <w:kern w:val="0"/>
                <w:szCs w:val="21"/>
              </w:rPr>
              <w:t>光从一种物质进入另一种物质发生的现象和遵守的规律。</w:t>
            </w:r>
          </w:p>
          <w:p w:rsidR="00DA428A" w:rsidRDefault="00DA428A" w:rsidP="003B3F3E">
            <w:pPr>
              <w:spacing w:line="400" w:lineRule="exact"/>
            </w:pPr>
            <w:r>
              <w:rPr>
                <w:b/>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58.2pt;margin-top:15.4pt;width:123pt;height:83.25pt;z-index:251658240;mso-wrap-distance-left:9pt;mso-wrap-distance-top:0;mso-wrap-distance-right:9pt;mso-wrap-distance-bottom:0;mso-width-relative:page;mso-height-relative:page">
                  <v:imagedata r:id="rId27" o:title=""/>
                  <w10:wrap type="square"/>
                </v:shape>
                <o:OLEObject Type="Embed" ProgID="PBrush" ShapeID="_x0000_s1026" DrawAspect="Content" ObjectID="_1666933663" r:id="rId28"/>
              </w:pict>
            </w:r>
            <w:r>
              <w:rPr>
                <w:rFonts w:hint="eastAsia"/>
              </w:rPr>
              <w:t>首先，完成探究实验</w:t>
            </w:r>
            <w:r>
              <w:rPr>
                <w:rFonts w:hint="eastAsia"/>
              </w:rPr>
              <w:t>1</w:t>
            </w:r>
          </w:p>
          <w:p w:rsidR="00DA428A" w:rsidRDefault="00DA428A" w:rsidP="003B3F3E">
            <w:pPr>
              <w:rPr>
                <w:bCs/>
              </w:rPr>
            </w:pPr>
            <w:r>
              <w:rPr>
                <w:rFonts w:hint="eastAsia"/>
                <w:b/>
                <w:bCs/>
              </w:rPr>
              <w:t>一、探究实验</w:t>
            </w:r>
            <w:r>
              <w:rPr>
                <w:rFonts w:hint="eastAsia"/>
                <w:bCs/>
              </w:rPr>
              <w:t>1</w:t>
            </w:r>
            <w:r>
              <w:rPr>
                <w:rFonts w:hint="eastAsia"/>
                <w:bCs/>
              </w:rPr>
              <w:t>：</w:t>
            </w:r>
          </w:p>
          <w:p w:rsidR="00DA428A" w:rsidRDefault="00DA428A" w:rsidP="003B3F3E">
            <w:pPr>
              <w:ind w:firstLineChars="100" w:firstLine="210"/>
              <w:rPr>
                <w:bCs/>
              </w:rPr>
            </w:pPr>
            <w:r>
              <w:rPr>
                <w:rFonts w:hint="eastAsia"/>
                <w:bCs/>
              </w:rPr>
              <w:t>用激光笔，让一束光斜射入水中你发现了什么？并把你观察到的光路画到图</w:t>
            </w:r>
            <w:r>
              <w:rPr>
                <w:rFonts w:hint="eastAsia"/>
                <w:bCs/>
              </w:rPr>
              <w:t>1</w:t>
            </w:r>
            <w:r>
              <w:rPr>
                <w:rFonts w:hint="eastAsia"/>
                <w:bCs/>
              </w:rPr>
              <w:t>中。</w:t>
            </w:r>
          </w:p>
          <w:p w:rsidR="00DA428A" w:rsidRDefault="00DA428A" w:rsidP="003B3F3E">
            <w:pPr>
              <w:rPr>
                <w:bCs/>
              </w:rPr>
            </w:pPr>
          </w:p>
          <w:p w:rsidR="00DA428A" w:rsidRDefault="00DA428A" w:rsidP="003B3F3E">
            <w:pPr>
              <w:rPr>
                <w:bCs/>
              </w:rPr>
            </w:pPr>
          </w:p>
          <w:p w:rsidR="00DA428A" w:rsidRDefault="00DA428A" w:rsidP="003B3F3E">
            <w:pPr>
              <w:rPr>
                <w:rFonts w:eastAsia="楷体_GB2312"/>
                <w:szCs w:val="21"/>
              </w:rPr>
            </w:pPr>
            <w:r>
              <w:rPr>
                <w:rFonts w:hint="eastAsia"/>
                <w:b/>
              </w:rPr>
              <w:t>你发现了什么：</w:t>
            </w:r>
          </w:p>
          <w:p w:rsidR="00DA428A" w:rsidRDefault="00DA428A" w:rsidP="003B3F3E">
            <w:pPr>
              <w:spacing w:line="400" w:lineRule="exact"/>
              <w:rPr>
                <w:b/>
              </w:rPr>
            </w:pPr>
            <w:r>
              <w:rPr>
                <w:rFonts w:hint="eastAsia"/>
                <w:b/>
              </w:rPr>
              <w:t>二、自学感知：</w:t>
            </w:r>
          </w:p>
          <w:p w:rsidR="00DA428A" w:rsidRDefault="00DA428A" w:rsidP="003B3F3E">
            <w:pPr>
              <w:spacing w:line="400" w:lineRule="exact"/>
            </w:pPr>
            <w:r>
              <w:rPr>
                <w:noProof/>
              </w:rPr>
              <w:drawing>
                <wp:anchor distT="0" distB="0" distL="114300" distR="114300" simplePos="0" relativeHeight="251666432" behindDoc="0" locked="0" layoutInCell="1" allowOverlap="1" wp14:anchorId="4C48E9A5" wp14:editId="24382A9F">
                  <wp:simplePos x="0" y="0"/>
                  <wp:positionH relativeFrom="column">
                    <wp:posOffset>3502025</wp:posOffset>
                  </wp:positionH>
                  <wp:positionV relativeFrom="paragraph">
                    <wp:posOffset>-13970</wp:posOffset>
                  </wp:positionV>
                  <wp:extent cx="1370330" cy="1334135"/>
                  <wp:effectExtent l="0" t="0" r="127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370330" cy="1334135"/>
                          </a:xfrm>
                          <a:prstGeom prst="rect">
                            <a:avLst/>
                          </a:prstGeom>
                          <a:noFill/>
                          <a:ln>
                            <a:noFill/>
                          </a:ln>
                        </pic:spPr>
                      </pic:pic>
                    </a:graphicData>
                  </a:graphic>
                </wp:anchor>
              </w:drawing>
            </w:r>
            <w:r>
              <w:rPr>
                <w:rFonts w:hint="eastAsia"/>
              </w:rPr>
              <w:t>阅读课本</w:t>
            </w:r>
            <w:r>
              <w:rPr>
                <w:rFonts w:hint="eastAsia"/>
              </w:rPr>
              <w:t>47</w:t>
            </w:r>
            <w:r>
              <w:rPr>
                <w:rFonts w:hint="eastAsia"/>
              </w:rPr>
              <w:t>页，回答下列问题：</w:t>
            </w:r>
          </w:p>
          <w:p w:rsidR="00DA428A" w:rsidRDefault="00DA428A" w:rsidP="003B3F3E">
            <w:pPr>
              <w:spacing w:line="400" w:lineRule="exact"/>
            </w:pPr>
            <w:r>
              <w:rPr>
                <w:rFonts w:hint="eastAsia"/>
              </w:rPr>
              <w:t>1</w:t>
            </w:r>
            <w:r>
              <w:rPr>
                <w:rFonts w:hint="eastAsia"/>
              </w:rPr>
              <w:t>、光发生折射的原因：</w:t>
            </w:r>
            <w:r>
              <w:rPr>
                <w:rFonts w:hint="eastAsia"/>
                <w:u w:val="single"/>
              </w:rPr>
              <w:t xml:space="preserve">                           </w:t>
            </w:r>
            <w:r>
              <w:rPr>
                <w:rFonts w:hint="eastAsia"/>
                <w:szCs w:val="21"/>
              </w:rPr>
              <w:t>。</w:t>
            </w:r>
            <w:r>
              <w:rPr>
                <w:rFonts w:hint="eastAsia"/>
                <w:szCs w:val="21"/>
              </w:rPr>
              <w:t xml:space="preserve">              </w:t>
            </w:r>
          </w:p>
          <w:p w:rsidR="00DA428A" w:rsidRDefault="00DA428A" w:rsidP="003B3F3E">
            <w:pPr>
              <w:spacing w:line="400" w:lineRule="exact"/>
              <w:rPr>
                <w:szCs w:val="21"/>
              </w:rPr>
            </w:pPr>
            <w:r>
              <w:rPr>
                <w:rFonts w:hint="eastAsia"/>
                <w:b/>
              </w:rPr>
              <w:t>2</w:t>
            </w:r>
            <w:r>
              <w:rPr>
                <w:rFonts w:hint="eastAsia"/>
                <w:b/>
              </w:rPr>
              <w:t>、</w:t>
            </w:r>
            <w:r>
              <w:rPr>
                <w:rFonts w:hint="eastAsia"/>
                <w:szCs w:val="21"/>
              </w:rPr>
              <w:t>标出图</w:t>
            </w:r>
            <w:r>
              <w:rPr>
                <w:rFonts w:hint="eastAsia"/>
                <w:szCs w:val="21"/>
              </w:rPr>
              <w:t>2</w:t>
            </w:r>
            <w:r>
              <w:rPr>
                <w:rFonts w:hint="eastAsia"/>
                <w:szCs w:val="21"/>
              </w:rPr>
              <w:t>中入射光线、反射光线、折射光线、</w:t>
            </w:r>
          </w:p>
          <w:p w:rsidR="00DA428A" w:rsidRDefault="00DA428A" w:rsidP="003B3F3E">
            <w:pPr>
              <w:spacing w:line="400" w:lineRule="exact"/>
              <w:rPr>
                <w:szCs w:val="21"/>
              </w:rPr>
            </w:pPr>
            <w:r>
              <w:rPr>
                <w:rFonts w:hint="eastAsia"/>
                <w:szCs w:val="21"/>
              </w:rPr>
              <w:t>入射角、反射角、折射角。</w:t>
            </w:r>
            <w:r>
              <w:rPr>
                <w:rFonts w:hint="eastAsia"/>
                <w:szCs w:val="21"/>
              </w:rPr>
              <w:t xml:space="preserve">                                                                                    </w:t>
            </w:r>
          </w:p>
          <w:p w:rsidR="00DA428A" w:rsidRDefault="00DA428A" w:rsidP="003B3F3E">
            <w:pPr>
              <w:spacing w:line="400" w:lineRule="exact"/>
            </w:pPr>
            <w:r>
              <w:rPr>
                <w:rFonts w:hint="eastAsia"/>
                <w:b/>
                <w:bCs/>
                <w:noProof/>
              </w:rPr>
              <mc:AlternateContent>
                <mc:Choice Requires="wps">
                  <w:drawing>
                    <wp:anchor distT="0" distB="0" distL="114300" distR="114300" simplePos="0" relativeHeight="251671552" behindDoc="0" locked="0" layoutInCell="1" allowOverlap="1" wp14:anchorId="2D7FE359" wp14:editId="1E41926B">
                      <wp:simplePos x="0" y="0"/>
                      <wp:positionH relativeFrom="column">
                        <wp:posOffset>4390390</wp:posOffset>
                      </wp:positionH>
                      <wp:positionV relativeFrom="paragraph">
                        <wp:posOffset>50165</wp:posOffset>
                      </wp:positionV>
                      <wp:extent cx="481965" cy="259715"/>
                      <wp:effectExtent l="10795" t="13335" r="12065" b="12700"/>
                      <wp:wrapSquare wrapText="bothSides"/>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259715"/>
                              </a:xfrm>
                              <a:prstGeom prst="rect">
                                <a:avLst/>
                              </a:prstGeom>
                              <a:solidFill>
                                <a:srgbClr val="FFFFFF"/>
                              </a:solidFill>
                              <a:ln w="9525">
                                <a:solidFill>
                                  <a:srgbClr val="FFFFFF"/>
                                </a:solidFill>
                                <a:miter lim="800000"/>
                              </a:ln>
                            </wps:spPr>
                            <wps:txbx>
                              <w:txbxContent>
                                <w:p w:rsidR="003B3F3E" w:rsidRDefault="003B3F3E" w:rsidP="00DA428A">
                                  <w:r>
                                    <w:rPr>
                                      <w:rFonts w:hint="eastAsia"/>
                                    </w:rPr>
                                    <w:t>图</w:t>
                                  </w:r>
                                  <w:r>
                                    <w:rPr>
                                      <w:rFonts w:hint="eastAsia"/>
                                    </w:rPr>
                                    <w:t>2</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17" o:spid="_x0000_s1026" type="#_x0000_t202" style="position:absolute;left:0;text-align:left;margin-left:345.7pt;margin-top:3.95pt;width:37.95pt;height:20.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" strokecolor="white">
                      <v:textbox>
                        <w:txbxContent>
                          <w:p w:rsidR="003B3F3E" w:rsidRDefault="003B3F3E" w:rsidP="00DA428A">
                            <w:r>
                              <w:rPr>
                                <w:rFonts w:hint="eastAsia"/>
                              </w:rPr>
                              <w:t>图</w:t>
                            </w:r>
                            <w:r>
                              <w:rPr>
                                <w:rFonts w:hint="eastAsia"/>
                              </w:rPr>
                              <w:t>2</w:t>
                            </w:r>
                          </w:p>
                        </w:txbxContent>
                      </v:textbox>
                      <w10:wrap type="square"/>
                    </v:shape>
                  </w:pict>
                </mc:Fallback>
              </mc:AlternateContent>
            </w:r>
            <w:r>
              <w:rPr>
                <w:rFonts w:ascii="宋体" w:hAnsi="宋体" w:cs="宋体" w:hint="eastAsia"/>
                <w:b/>
                <w:kern w:val="0"/>
                <w:szCs w:val="21"/>
              </w:rPr>
              <w:t>三、探究实验2</w:t>
            </w:r>
          </w:p>
          <w:p w:rsidR="00DA428A" w:rsidRDefault="00DA428A" w:rsidP="003B3F3E">
            <w:pPr>
              <w:widowControl/>
              <w:rPr>
                <w:rFonts w:ascii="宋体" w:hAnsi="宋体" w:cs="宋体"/>
                <w:kern w:val="0"/>
                <w:szCs w:val="21"/>
              </w:rPr>
            </w:pPr>
            <w:r>
              <w:rPr>
                <w:rFonts w:ascii="宋体" w:hAnsi="宋体" w:cs="宋体" w:hint="eastAsia"/>
                <w:kern w:val="0"/>
                <w:szCs w:val="21"/>
              </w:rPr>
              <w:t>提出问题：探究光从一种物质进入另一种物质发生的折射规律</w:t>
            </w:r>
          </w:p>
          <w:p w:rsidR="00DA428A" w:rsidRDefault="00DA428A" w:rsidP="003B3F3E">
            <w:pPr>
              <w:widowControl/>
              <w:rPr>
                <w:rFonts w:ascii="宋体" w:hAnsi="宋体" w:cs="宋体"/>
                <w:kern w:val="0"/>
                <w:szCs w:val="21"/>
              </w:rPr>
            </w:pPr>
            <w:r>
              <w:rPr>
                <w:rFonts w:ascii="宋体" w:hAnsi="宋体" w:cs="宋体" w:hint="eastAsia"/>
                <w:kern w:val="0"/>
                <w:szCs w:val="21"/>
              </w:rPr>
              <w:t>实验器材：光的折射实验器、激光器、水。</w:t>
            </w:r>
          </w:p>
          <w:p w:rsidR="00DA428A" w:rsidRDefault="00DA428A" w:rsidP="003B3F3E">
            <w:pPr>
              <w:widowControl/>
              <w:rPr>
                <w:rFonts w:ascii="宋体" w:hAnsi="宋体" w:cs="宋体"/>
                <w:kern w:val="0"/>
                <w:szCs w:val="21"/>
              </w:rPr>
            </w:pPr>
            <w:r>
              <w:rPr>
                <w:rFonts w:ascii="宋体" w:hAnsi="宋体" w:cs="宋体" w:hint="eastAsia"/>
                <w:kern w:val="0"/>
                <w:szCs w:val="21"/>
              </w:rPr>
              <w:t>实验步骤：</w:t>
            </w:r>
          </w:p>
          <w:p w:rsidR="00DA428A" w:rsidRDefault="00DA428A" w:rsidP="003B3F3E">
            <w:pPr>
              <w:widowControl/>
              <w:ind w:firstLineChars="100" w:firstLine="210"/>
              <w:rPr>
                <w:rFonts w:ascii="宋体" w:hAnsi="宋体" w:cs="宋体"/>
                <w:kern w:val="0"/>
                <w:szCs w:val="21"/>
              </w:rPr>
            </w:pPr>
            <w:r>
              <w:rPr>
                <w:rFonts w:ascii="宋体" w:hAnsi="宋体" w:cs="宋体" w:hint="eastAsia"/>
                <w:kern w:val="0"/>
                <w:szCs w:val="21"/>
              </w:rPr>
              <w:t>1、把一束光从空气斜射入水中，观察光进入水中后的传播路径；在图3中画出光路图。</w:t>
            </w:r>
          </w:p>
          <w:p w:rsidR="00DA428A" w:rsidRDefault="00DA428A" w:rsidP="003B3F3E">
            <w:pPr>
              <w:widowControl/>
              <w:ind w:firstLineChars="100" w:firstLine="210"/>
              <w:rPr>
                <w:rFonts w:ascii="宋体" w:hAnsi="宋体" w:cs="宋体"/>
                <w:kern w:val="0"/>
                <w:szCs w:val="21"/>
              </w:rPr>
            </w:pPr>
            <w:r>
              <w:rPr>
                <w:noProof/>
                <w:szCs w:val="21"/>
              </w:rPr>
              <mc:AlternateContent>
                <mc:Choice Requires="wps">
                  <w:drawing>
                    <wp:anchor distT="0" distB="0" distL="114300" distR="114300" simplePos="0" relativeHeight="251670528" behindDoc="0" locked="0" layoutInCell="1" allowOverlap="1" wp14:anchorId="70296118" wp14:editId="7E7ED578">
                      <wp:simplePos x="0" y="0"/>
                      <wp:positionH relativeFrom="column">
                        <wp:posOffset>4009390</wp:posOffset>
                      </wp:positionH>
                      <wp:positionV relativeFrom="paragraph">
                        <wp:posOffset>-3399790</wp:posOffset>
                      </wp:positionV>
                      <wp:extent cx="453390" cy="306705"/>
                      <wp:effectExtent l="10795" t="7620" r="12065" b="9525"/>
                      <wp:wrapSquare wrapText="bothSides"/>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06705"/>
                              </a:xfrm>
                              <a:prstGeom prst="rect">
                                <a:avLst/>
                              </a:prstGeom>
                              <a:solidFill>
                                <a:srgbClr val="FFFFFF"/>
                              </a:solidFill>
                              <a:ln w="9525">
                                <a:solidFill>
                                  <a:srgbClr val="FFFFFF"/>
                                </a:solidFill>
                                <a:miter lim="800000"/>
                              </a:ln>
                            </wps:spPr>
                            <wps:txbx>
                              <w:txbxContent>
                                <w:p w:rsidR="003B3F3E" w:rsidRDefault="003B3F3E" w:rsidP="00DA428A">
                                  <w:r>
                                    <w:rPr>
                                      <w:rFonts w:hint="eastAsia"/>
                                    </w:rPr>
                                    <w:t>图</w:t>
                                  </w:r>
                                  <w:r>
                                    <w:rPr>
                                      <w:rFonts w:hint="eastAsia"/>
                                    </w:rPr>
                                    <w:t>1</w:t>
                                  </w:r>
                                </w:p>
                              </w:txbxContent>
                            </wps:txbx>
                            <wps:bodyPr rot="0" vert="horz" wrap="square" lIns="91440" tIns="45720" rIns="91440" bIns="45720" anchor="t" anchorCtr="0" upright="1">
                              <a:noAutofit/>
                            </wps:bodyPr>
                          </wps:wsp>
                        </a:graphicData>
                      </a:graphic>
                    </wp:anchor>
                  </w:drawing>
                </mc:Choice>
                <mc:Fallback>
                  <w:pict>
                    <v:shape id="文本框 16" o:spid="_x0000_s1027" type="#_x0000_t202" style="position:absolute;left:0;text-align:left;margin-left:315.7pt;margin-top:-267.7pt;width:35.7pt;height:24.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" strokecolor="white">
                      <v:textbox>
                        <w:txbxContent>
                          <w:p w:rsidR="003B3F3E" w:rsidRDefault="003B3F3E" w:rsidP="00DA428A">
                            <w:r>
                              <w:rPr>
                                <w:rFonts w:hint="eastAsia"/>
                              </w:rPr>
                              <w:t>图</w:t>
                            </w:r>
                            <w:r>
                              <w:rPr>
                                <w:rFonts w:hint="eastAsia"/>
                              </w:rPr>
                              <w:t>1</w:t>
                            </w:r>
                          </w:p>
                        </w:txbxContent>
                      </v:textbox>
                      <w10:wrap type="square"/>
                    </v:shape>
                  </w:pict>
                </mc:Fallback>
              </mc:AlternateContent>
            </w:r>
            <w:r>
              <w:rPr>
                <w:rFonts w:ascii="宋体" w:hAnsi="宋体" w:cs="宋体" w:hint="eastAsia"/>
                <w:kern w:val="0"/>
                <w:szCs w:val="21"/>
              </w:rPr>
              <w:t>2、改变两次入射角，重复上述实验，观察现象。用不同颜色笔在图3中画出光路图。</w:t>
            </w:r>
          </w:p>
          <w:p w:rsidR="00DA428A" w:rsidRDefault="00DA428A" w:rsidP="003B3F3E">
            <w:pPr>
              <w:widowControl/>
              <w:rPr>
                <w:rFonts w:ascii="宋体" w:hAnsi="宋体" w:cs="宋体"/>
                <w:kern w:val="0"/>
                <w:szCs w:val="21"/>
              </w:rPr>
            </w:pPr>
            <w:r>
              <w:rPr>
                <w:rFonts w:ascii="宋体" w:hAnsi="宋体" w:cs="宋体" w:hint="eastAsia"/>
                <w:kern w:val="0"/>
                <w:szCs w:val="21"/>
              </w:rPr>
              <w:t>回答：①当光从空气斜射入水中时，传播方向</w:t>
            </w:r>
            <w:r>
              <w:rPr>
                <w:rFonts w:ascii="宋体" w:hAnsi="宋体" w:cs="宋体" w:hint="eastAsia"/>
                <w:kern w:val="0"/>
                <w:szCs w:val="21"/>
                <w:u w:val="single"/>
              </w:rPr>
              <w:t xml:space="preserve">     </w:t>
            </w:r>
            <w:r>
              <w:rPr>
                <w:rFonts w:ascii="宋体" w:hAnsi="宋体" w:cs="宋体" w:hint="eastAsia"/>
                <w:kern w:val="0"/>
                <w:szCs w:val="21"/>
              </w:rPr>
              <w:t>；且折射角</w:t>
            </w:r>
            <w:r>
              <w:rPr>
                <w:rFonts w:ascii="宋体" w:hAnsi="宋体" w:cs="宋体" w:hint="eastAsia"/>
                <w:kern w:val="0"/>
                <w:szCs w:val="21"/>
                <w:u w:val="single"/>
              </w:rPr>
              <w:t xml:space="preserve">      </w:t>
            </w:r>
            <w:r>
              <w:rPr>
                <w:rFonts w:ascii="宋体" w:hAnsi="宋体" w:cs="宋体" w:hint="eastAsia"/>
                <w:kern w:val="0"/>
                <w:szCs w:val="21"/>
              </w:rPr>
              <w:t>入射角。</w:t>
            </w:r>
          </w:p>
          <w:p w:rsidR="00DA428A" w:rsidRDefault="00DA428A" w:rsidP="003B3F3E">
            <w:pPr>
              <w:spacing w:line="360" w:lineRule="auto"/>
              <w:ind w:firstLineChars="300" w:firstLine="630"/>
              <w:rPr>
                <w:rFonts w:ascii="宋体" w:hAnsi="宋体" w:cs="宋体"/>
                <w:kern w:val="0"/>
                <w:szCs w:val="21"/>
              </w:rPr>
            </w:pPr>
            <w:r>
              <w:rPr>
                <w:rFonts w:ascii="宋体" w:hAnsi="宋体" w:cs="宋体" w:hint="eastAsia"/>
                <w:kern w:val="0"/>
                <w:szCs w:val="21"/>
              </w:rPr>
              <w:t>②当入射光线靠近法线，折射光线</w:t>
            </w:r>
            <w:r>
              <w:rPr>
                <w:rFonts w:ascii="宋体" w:hAnsi="宋体" w:cs="宋体" w:hint="eastAsia"/>
                <w:kern w:val="0"/>
                <w:szCs w:val="21"/>
                <w:u w:val="single"/>
              </w:rPr>
              <w:t xml:space="preserve">     </w:t>
            </w:r>
            <w:r>
              <w:rPr>
                <w:rFonts w:ascii="宋体" w:hAnsi="宋体" w:cs="宋体" w:hint="eastAsia"/>
                <w:kern w:val="0"/>
                <w:szCs w:val="21"/>
              </w:rPr>
              <w:t>（靠近、远离）法线。</w:t>
            </w:r>
            <w:r>
              <w:rPr>
                <w:rFonts w:ascii="宋体" w:hAnsi="宋体" w:cs="宋体" w:hint="eastAsia"/>
                <w:noProof/>
                <w:kern w:val="0"/>
                <w:szCs w:val="21"/>
              </w:rPr>
              <mc:AlternateContent>
                <mc:Choice Requires="wps">
                  <w:drawing>
                    <wp:anchor distT="0" distB="0" distL="114300" distR="114300" simplePos="0" relativeHeight="251673600" behindDoc="0" locked="0" layoutInCell="1" allowOverlap="1" wp14:anchorId="3412559C" wp14:editId="3E6B1EF5">
                      <wp:simplePos x="0" y="0"/>
                      <wp:positionH relativeFrom="column">
                        <wp:posOffset>4390390</wp:posOffset>
                      </wp:positionH>
                      <wp:positionV relativeFrom="paragraph">
                        <wp:posOffset>-879475</wp:posOffset>
                      </wp:positionV>
                      <wp:extent cx="450850" cy="318135"/>
                      <wp:effectExtent l="10795" t="6985" r="5080" b="8255"/>
                      <wp:wrapSquare wrapText="bothSides"/>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318135"/>
                              </a:xfrm>
                              <a:prstGeom prst="rect">
                                <a:avLst/>
                              </a:prstGeom>
                              <a:solidFill>
                                <a:srgbClr val="FFFFFF"/>
                              </a:solidFill>
                              <a:ln w="9525">
                                <a:solidFill>
                                  <a:srgbClr val="FFFFFF"/>
                                </a:solidFill>
                                <a:miter lim="800000"/>
                              </a:ln>
                            </wps:spPr>
                            <wps:txbx>
                              <w:txbxContent>
                                <w:p w:rsidR="003B3F3E" w:rsidRDefault="003B3F3E" w:rsidP="00DA428A">
                                  <w:r>
                                    <w:rPr>
                                      <w:rFonts w:hint="eastAsia"/>
                                    </w:rPr>
                                    <w:t>图</w:t>
                                  </w:r>
                                  <w:r>
                                    <w:rPr>
                                      <w:rFonts w:hint="eastAsia"/>
                                    </w:rPr>
                                    <w:t>3</w:t>
                                  </w:r>
                                </w:p>
                              </w:txbxContent>
                            </wps:txbx>
                            <wps:bodyPr rot="0" vert="horz" wrap="square" lIns="91440" tIns="45720" rIns="91440" bIns="45720" anchor="t" anchorCtr="0" upright="1">
                              <a:noAutofit/>
                            </wps:bodyPr>
                          </wps:wsp>
                        </a:graphicData>
                      </a:graphic>
                    </wp:anchor>
                  </w:drawing>
                </mc:Choice>
                <mc:Fallback>
                  <w:pict>
                    <v:shape id="文本框 15" o:spid="_x0000_s1028" type="#_x0000_t202" style="position:absolute;left:0;text-align:left;margin-left:345.7pt;margin-top:-69.25pt;width:35.5pt;height:25.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" strokecolor="white">
                      <v:textbox>
                        <w:txbxContent>
                          <w:p w:rsidR="003B3F3E" w:rsidRDefault="003B3F3E" w:rsidP="00DA428A">
                            <w:r>
                              <w:rPr>
                                <w:rFonts w:hint="eastAsia"/>
                              </w:rPr>
                              <w:t>图</w:t>
                            </w:r>
                            <w:r>
                              <w:rPr>
                                <w:rFonts w:hint="eastAsia"/>
                              </w:rPr>
                              <w:t>3</w:t>
                            </w:r>
                          </w:p>
                        </w:txbxContent>
                      </v:textbox>
                      <w10:wrap type="square"/>
                    </v:shape>
                  </w:pict>
                </mc:Fallback>
              </mc:AlternateContent>
            </w:r>
          </w:p>
          <w:p w:rsidR="00DA428A" w:rsidRDefault="00DA428A" w:rsidP="003B3F3E">
            <w:pPr>
              <w:widowControl/>
              <w:rPr>
                <w:rFonts w:ascii="宋体" w:hAnsi="宋体" w:cs="宋体"/>
                <w:kern w:val="0"/>
                <w:szCs w:val="21"/>
              </w:rPr>
            </w:pPr>
          </w:p>
          <w:p w:rsidR="00DA428A" w:rsidRDefault="00DA428A" w:rsidP="003B3F3E">
            <w:pPr>
              <w:widowControl/>
              <w:rPr>
                <w:rFonts w:ascii="宋体" w:hAnsi="宋体" w:cs="宋体"/>
                <w:kern w:val="0"/>
                <w:szCs w:val="21"/>
              </w:rPr>
            </w:pPr>
            <w:r>
              <w:rPr>
                <w:rFonts w:ascii="宋体" w:hAnsi="宋体" w:cs="宋体"/>
                <w:b/>
                <w:kern w:val="0"/>
                <w:szCs w:val="21"/>
              </w:rPr>
              <w:pict>
                <v:shape id="_x0000_s1028" type="#_x0000_t75" style="position:absolute;left:0;text-align:left;margin-left:264.6pt;margin-top:34.4pt;width:123pt;height:83.25pt;z-index:251658240;mso-wrap-distance-left:9pt;mso-wrap-distance-top:0;mso-wrap-distance-right:9pt;mso-wrap-distance-bottom:0;mso-width-relative:page;mso-height-relative:page">
                  <v:imagedata r:id="rId27" o:title=""/>
                  <w10:wrap type="square"/>
                </v:shape>
                <o:OLEObject Type="Embed" ProgID="PBrush" ShapeID="_x0000_s1028" DrawAspect="Content" ObjectID="_1666933664" r:id="rId30"/>
              </w:pict>
            </w:r>
          </w:p>
          <w:p w:rsidR="00DA428A" w:rsidRDefault="00DA428A" w:rsidP="003B3F3E">
            <w:pPr>
              <w:widowControl/>
              <w:rPr>
                <w:rFonts w:ascii="宋体" w:hAnsi="宋体" w:cs="宋体"/>
                <w:kern w:val="0"/>
                <w:szCs w:val="21"/>
              </w:rPr>
            </w:pPr>
            <w:r>
              <w:rPr>
                <w:rFonts w:ascii="宋体" w:hAnsi="宋体" w:cs="宋体" w:hint="eastAsia"/>
                <w:kern w:val="0"/>
                <w:szCs w:val="21"/>
              </w:rPr>
              <w:t>3、把一束光从水斜射入空气中，观察光进入空气后的传播路径；在图4中画出光路图。</w:t>
            </w:r>
          </w:p>
          <w:p w:rsidR="00DA428A" w:rsidRDefault="00DA428A" w:rsidP="003B3F3E">
            <w:pPr>
              <w:widowControl/>
              <w:rPr>
                <w:rFonts w:ascii="宋体" w:hAnsi="宋体" w:cs="宋体"/>
                <w:kern w:val="0"/>
                <w:szCs w:val="21"/>
              </w:rPr>
            </w:pPr>
            <w:r>
              <w:pict>
                <v:shape id="_x0000_s1027" type="#_x0000_t75" style="position:absolute;left:0;text-align:left;margin-left:258.2pt;margin-top:-166.25pt;width:123pt;height:83.25pt;z-index:251658240;mso-wrap-distance-left:9pt;mso-wrap-distance-top:0;mso-wrap-distance-right:9pt;mso-wrap-distance-bottom:0;mso-width-relative:page;mso-height-relative:page">
                  <v:imagedata r:id="rId31" o:title=""/>
                  <w10:wrap type="square"/>
                </v:shape>
                <o:OLEObject Type="Embed" ProgID="PBrush" ShapeID="_x0000_s1027" DrawAspect="Content" ObjectID="_1666933665" r:id="rId32"/>
              </w:pict>
            </w:r>
            <w:r>
              <w:rPr>
                <w:rFonts w:ascii="宋体" w:hAnsi="宋体" w:cs="宋体" w:hint="eastAsia"/>
                <w:kern w:val="0"/>
                <w:szCs w:val="21"/>
              </w:rPr>
              <w:t>4、改变两次入射角，重复上述实验，观察现象。用不同颜色笔在图4中画出光路图。</w:t>
            </w:r>
          </w:p>
          <w:p w:rsidR="00DA428A" w:rsidRDefault="00DA428A" w:rsidP="003B3F3E">
            <w:pPr>
              <w:widowControl/>
              <w:rPr>
                <w:rFonts w:ascii="宋体" w:hAnsi="宋体" w:cs="宋体"/>
                <w:kern w:val="0"/>
                <w:szCs w:val="21"/>
              </w:rPr>
            </w:pPr>
            <w:r>
              <w:rPr>
                <w:rFonts w:ascii="宋体" w:hAnsi="宋体" w:cs="宋体" w:hint="eastAsia"/>
                <w:kern w:val="0"/>
                <w:szCs w:val="21"/>
              </w:rPr>
              <w:t>回答：①当光从水斜射入空气中时，传播方向</w:t>
            </w:r>
            <w:r>
              <w:rPr>
                <w:rFonts w:ascii="宋体" w:hAnsi="宋体" w:cs="宋体" w:hint="eastAsia"/>
                <w:kern w:val="0"/>
                <w:szCs w:val="21"/>
                <w:u w:val="single"/>
              </w:rPr>
              <w:t xml:space="preserve">     </w:t>
            </w:r>
            <w:r>
              <w:rPr>
                <w:rFonts w:ascii="宋体" w:hAnsi="宋体" w:cs="宋体" w:hint="eastAsia"/>
                <w:kern w:val="0"/>
                <w:szCs w:val="21"/>
              </w:rPr>
              <w:t>；且折射角</w:t>
            </w:r>
            <w:r>
              <w:rPr>
                <w:rFonts w:ascii="宋体" w:hAnsi="宋体" w:cs="宋体" w:hint="eastAsia"/>
                <w:kern w:val="0"/>
                <w:szCs w:val="21"/>
                <w:u w:val="single"/>
              </w:rPr>
              <w:t xml:space="preserve">      </w:t>
            </w:r>
            <w:r>
              <w:rPr>
                <w:rFonts w:ascii="宋体" w:hAnsi="宋体" w:cs="宋体" w:hint="eastAsia"/>
                <w:kern w:val="0"/>
                <w:szCs w:val="21"/>
              </w:rPr>
              <w:t>入射角。</w:t>
            </w:r>
          </w:p>
          <w:p w:rsidR="00DA428A" w:rsidRDefault="00DA428A" w:rsidP="003B3F3E">
            <w:pPr>
              <w:spacing w:line="360" w:lineRule="auto"/>
              <w:ind w:firstLineChars="300" w:firstLine="630"/>
              <w:rPr>
                <w:rFonts w:ascii="宋体" w:hAnsi="宋体" w:cs="宋体"/>
                <w:kern w:val="0"/>
                <w:szCs w:val="21"/>
              </w:rPr>
            </w:pPr>
            <w:r>
              <w:rPr>
                <w:rFonts w:ascii="宋体" w:hAnsi="宋体" w:cs="宋体" w:hint="eastAsia"/>
                <w:kern w:val="0"/>
                <w:szCs w:val="21"/>
              </w:rPr>
              <w:t>②当入射光线靠近法线，折射光线</w:t>
            </w:r>
            <w:r>
              <w:rPr>
                <w:rFonts w:ascii="宋体" w:hAnsi="宋体" w:cs="宋体" w:hint="eastAsia"/>
                <w:kern w:val="0"/>
                <w:szCs w:val="21"/>
                <w:u w:val="single"/>
              </w:rPr>
              <w:t xml:space="preserve">     </w:t>
            </w:r>
            <w:r>
              <w:rPr>
                <w:rFonts w:ascii="宋体" w:hAnsi="宋体" w:cs="宋体" w:hint="eastAsia"/>
                <w:kern w:val="0"/>
                <w:szCs w:val="21"/>
              </w:rPr>
              <w:t>（靠近、远离）法线。</w:t>
            </w:r>
          </w:p>
          <w:p w:rsidR="00DA428A" w:rsidRDefault="00DA428A" w:rsidP="003B3F3E">
            <w:pPr>
              <w:widowControl/>
              <w:rPr>
                <w:rFonts w:ascii="宋体" w:hAnsi="宋体" w:cs="宋体"/>
                <w:kern w:val="0"/>
                <w:szCs w:val="21"/>
              </w:rPr>
            </w:pPr>
            <w:r>
              <w:rPr>
                <w:rFonts w:ascii="宋体" w:hAnsi="宋体" w:cs="宋体" w:hint="eastAsia"/>
                <w:noProof/>
                <w:kern w:val="0"/>
                <w:szCs w:val="21"/>
              </w:rPr>
              <w:lastRenderedPageBreak/>
              <mc:AlternateContent>
                <mc:Choice Requires="wps">
                  <w:drawing>
                    <wp:anchor distT="0" distB="0" distL="114300" distR="114300" simplePos="0" relativeHeight="251672576" behindDoc="0" locked="0" layoutInCell="1" allowOverlap="1" wp14:anchorId="5ECFA03B" wp14:editId="5E42DDC9">
                      <wp:simplePos x="0" y="0"/>
                      <wp:positionH relativeFrom="column">
                        <wp:posOffset>4161790</wp:posOffset>
                      </wp:positionH>
                      <wp:positionV relativeFrom="paragraph">
                        <wp:posOffset>-231140</wp:posOffset>
                      </wp:positionV>
                      <wp:extent cx="450850" cy="318135"/>
                      <wp:effectExtent l="10795" t="6985" r="5080" b="8255"/>
                      <wp:wrapSquare wrapText="bothSides"/>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318135"/>
                              </a:xfrm>
                              <a:prstGeom prst="rect">
                                <a:avLst/>
                              </a:prstGeom>
                              <a:solidFill>
                                <a:srgbClr val="FFFFFF"/>
                              </a:solidFill>
                              <a:ln w="9525">
                                <a:solidFill>
                                  <a:srgbClr val="FFFFFF"/>
                                </a:solidFill>
                                <a:miter lim="800000"/>
                              </a:ln>
                            </wps:spPr>
                            <wps:txbx>
                              <w:txbxContent>
                                <w:p w:rsidR="003B3F3E" w:rsidRDefault="003B3F3E" w:rsidP="00DA428A">
                                  <w:r>
                                    <w:rPr>
                                      <w:rFonts w:hint="eastAsia"/>
                                    </w:rPr>
                                    <w:t>图</w:t>
                                  </w:r>
                                  <w:r>
                                    <w:rPr>
                                      <w:rFonts w:hint="eastAsia"/>
                                    </w:rPr>
                                    <w:t>4</w:t>
                                  </w:r>
                                </w:p>
                              </w:txbxContent>
                            </wps:txbx>
                            <wps:bodyPr rot="0" vert="horz" wrap="square" lIns="91440" tIns="45720" rIns="91440" bIns="45720" anchor="t" anchorCtr="0" upright="1">
                              <a:noAutofit/>
                            </wps:bodyPr>
                          </wps:wsp>
                        </a:graphicData>
                      </a:graphic>
                    </wp:anchor>
                  </w:drawing>
                </mc:Choice>
                <mc:Fallback>
                  <w:pict>
                    <v:shape id="文本框 14" o:spid="_x0000_s1029" type="#_x0000_t202" style="position:absolute;left:0;text-align:left;margin-left:327.7pt;margin-top:-18.2pt;width:35.5pt;height:25.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" strokecolor="white">
                      <v:textbox>
                        <w:txbxContent>
                          <w:p w:rsidR="003B3F3E" w:rsidRDefault="003B3F3E" w:rsidP="00DA428A">
                            <w:r>
                              <w:rPr>
                                <w:rFonts w:hint="eastAsia"/>
                              </w:rPr>
                              <w:t>图</w:t>
                            </w:r>
                            <w:r>
                              <w:rPr>
                                <w:rFonts w:hint="eastAsia"/>
                              </w:rPr>
                              <w:t>4</w:t>
                            </w:r>
                          </w:p>
                        </w:txbxContent>
                      </v:textbox>
                      <w10:wrap type="square"/>
                    </v:shape>
                  </w:pict>
                </mc:Fallback>
              </mc:AlternateContent>
            </w:r>
            <w:r>
              <w:rPr>
                <w:rFonts w:hint="eastAsia"/>
              </w:rPr>
              <w:t>5</w:t>
            </w:r>
            <w:r>
              <w:rPr>
                <w:rFonts w:hint="eastAsia"/>
              </w:rPr>
              <w:t>、</w:t>
            </w:r>
            <w:r>
              <w:rPr>
                <w:rFonts w:ascii="宋体" w:hAnsi="宋体" w:cs="宋体" w:hint="eastAsia"/>
                <w:kern w:val="0"/>
                <w:szCs w:val="21"/>
              </w:rPr>
              <w:t>让光从水垂直射入空气；让光从空气垂直射入水；观察现象。</w:t>
            </w:r>
          </w:p>
          <w:p w:rsidR="00DA428A" w:rsidRDefault="00DA428A" w:rsidP="003B3F3E">
            <w:pPr>
              <w:widowControl/>
              <w:rPr>
                <w:rFonts w:ascii="宋体" w:hAnsi="宋体" w:cs="宋体"/>
                <w:kern w:val="0"/>
                <w:szCs w:val="21"/>
              </w:rPr>
            </w:pPr>
            <w:r>
              <w:rPr>
                <w:rFonts w:ascii="宋体" w:hAnsi="宋体" w:cs="宋体" w:hint="eastAsia"/>
                <w:kern w:val="0"/>
                <w:szCs w:val="21"/>
              </w:rPr>
              <w:t>分析和论证：</w:t>
            </w:r>
          </w:p>
          <w:p w:rsidR="00DA428A" w:rsidRDefault="00DA428A" w:rsidP="003B3F3E">
            <w:pPr>
              <w:widowControl/>
              <w:rPr>
                <w:rFonts w:ascii="宋体" w:hAnsi="宋体" w:cs="宋体"/>
                <w:kern w:val="0"/>
                <w:szCs w:val="21"/>
              </w:rPr>
            </w:pPr>
            <w:r>
              <w:rPr>
                <w:rFonts w:ascii="宋体" w:hAnsi="宋体" w:cs="宋体" w:hint="eastAsia"/>
                <w:kern w:val="0"/>
                <w:szCs w:val="21"/>
              </w:rPr>
              <w:t>通过上面的实验光的折射遵守什么规律？</w:t>
            </w:r>
          </w:p>
          <w:p w:rsidR="00DA428A" w:rsidRDefault="00DA428A" w:rsidP="003B3F3E">
            <w:pPr>
              <w:spacing w:line="400" w:lineRule="exact"/>
              <w:rPr>
                <w:b/>
              </w:rPr>
            </w:pPr>
          </w:p>
          <w:p w:rsidR="00DA428A" w:rsidRDefault="00DA428A" w:rsidP="003B3F3E">
            <w:pPr>
              <w:widowControl/>
              <w:rPr>
                <w:rFonts w:ascii="宋体" w:hAnsi="宋体" w:cs="宋体"/>
                <w:kern w:val="0"/>
                <w:szCs w:val="21"/>
              </w:rPr>
            </w:pPr>
            <w:r>
              <w:rPr>
                <w:rFonts w:ascii="宋体" w:hAnsi="宋体" w:cs="宋体" w:hint="eastAsia"/>
                <w:kern w:val="0"/>
                <w:szCs w:val="21"/>
              </w:rPr>
              <w:t>在每次实验中都要改变入射角，重复实验，目的是什么？</w:t>
            </w:r>
          </w:p>
          <w:p w:rsidR="00DA428A" w:rsidRDefault="00DA428A" w:rsidP="003B3F3E">
            <w:pPr>
              <w:spacing w:line="400" w:lineRule="exact"/>
              <w:rPr>
                <w:b/>
              </w:rPr>
            </w:pPr>
          </w:p>
          <w:p w:rsidR="00DA428A" w:rsidRDefault="00DA428A" w:rsidP="003B3F3E">
            <w:pPr>
              <w:spacing w:line="400" w:lineRule="exact"/>
              <w:rPr>
                <w:b/>
              </w:rPr>
            </w:pPr>
            <w:r>
              <w:rPr>
                <w:rFonts w:hint="eastAsia"/>
                <w:b/>
              </w:rPr>
              <w:t>你还有什么发现？</w:t>
            </w:r>
          </w:p>
          <w:p w:rsidR="00DA428A" w:rsidRDefault="00DA428A" w:rsidP="003B3F3E">
            <w:pPr>
              <w:spacing w:line="400" w:lineRule="exact"/>
              <w:rPr>
                <w:b/>
              </w:rPr>
            </w:pPr>
            <w:r>
              <w:rPr>
                <w:rFonts w:hint="eastAsia"/>
                <w:b/>
              </w:rPr>
              <w:t>四、知识应用</w:t>
            </w:r>
          </w:p>
          <w:p w:rsidR="00DA428A" w:rsidRDefault="00DA428A" w:rsidP="003B3F3E">
            <w:pPr>
              <w:spacing w:line="400" w:lineRule="exact"/>
              <w:rPr>
                <w:bCs/>
              </w:rPr>
            </w:pPr>
            <w:r>
              <w:rPr>
                <w:rFonts w:hint="eastAsia"/>
                <w:bCs/>
              </w:rPr>
              <w:t>阅读课本</w:t>
            </w:r>
            <w:r>
              <w:rPr>
                <w:rFonts w:hint="eastAsia"/>
                <w:bCs/>
              </w:rPr>
              <w:t>P48</w:t>
            </w:r>
            <w:r>
              <w:rPr>
                <w:rFonts w:hint="eastAsia"/>
                <w:bCs/>
              </w:rPr>
              <w:t>，你知道了什么？</w:t>
            </w:r>
          </w:p>
          <w:p w:rsidR="00DA428A" w:rsidRDefault="00DA428A" w:rsidP="003B3F3E"/>
        </w:tc>
      </w:tr>
    </w:tbl>
    <w:p w:rsidR="00DA428A" w:rsidRDefault="00DA428A" w:rsidP="00DA428A">
      <w:pPr>
        <w:spacing w:line="500" w:lineRule="exact"/>
        <w:ind w:firstLineChars="200" w:firstLine="600"/>
        <w:rPr>
          <w:rFonts w:ascii="仿宋" w:eastAsia="仿宋" w:hAnsi="仿宋"/>
          <w:sz w:val="30"/>
          <w:szCs w:val="30"/>
        </w:rPr>
      </w:pPr>
      <w:r>
        <w:rPr>
          <w:rFonts w:ascii="仿宋" w:eastAsia="仿宋" w:hAnsi="仿宋" w:hint="eastAsia"/>
          <w:sz w:val="30"/>
          <w:szCs w:val="30"/>
        </w:rPr>
        <w:lastRenderedPageBreak/>
        <w:t>这样的设计比较适合学习能力较弱的学生，因为八年级初学物理，对实验探究还不太熟练，通过把演示实验变探究实验，给学生提供体验感悟的机会；通过问题</w:t>
      </w:r>
      <w:proofErr w:type="gramStart"/>
      <w:r>
        <w:rPr>
          <w:rFonts w:ascii="仿宋" w:eastAsia="仿宋" w:hAnsi="仿宋" w:hint="eastAsia"/>
          <w:sz w:val="30"/>
          <w:szCs w:val="30"/>
        </w:rPr>
        <w:t>串引导</w:t>
      </w:r>
      <w:proofErr w:type="gramEnd"/>
      <w:r>
        <w:rPr>
          <w:rFonts w:ascii="仿宋" w:eastAsia="仿宋" w:hAnsi="仿宋" w:hint="eastAsia"/>
          <w:sz w:val="30"/>
          <w:szCs w:val="30"/>
        </w:rPr>
        <w:t>学生观察现象，</w:t>
      </w:r>
      <w:proofErr w:type="gramStart"/>
      <w:r>
        <w:rPr>
          <w:rFonts w:ascii="仿宋" w:eastAsia="仿宋" w:hAnsi="仿宋" w:hint="eastAsia"/>
          <w:sz w:val="30"/>
          <w:szCs w:val="30"/>
        </w:rPr>
        <w:t>作出</w:t>
      </w:r>
      <w:proofErr w:type="gramEnd"/>
      <w:r>
        <w:rPr>
          <w:rFonts w:ascii="仿宋" w:eastAsia="仿宋" w:hAnsi="仿宋" w:hint="eastAsia"/>
          <w:sz w:val="30"/>
          <w:szCs w:val="30"/>
        </w:rPr>
        <w:t>光路图，分析归纳，由感性认识上升为理性认识，从而掌握折射规律，也为利用物理规律解释实际问题，起到示范的作用。起点低、台阶小，使学生真正理解物理规律的真谛，为学生搭建思维活动的平台，进而提高各种能力。</w:t>
      </w:r>
    </w:p>
    <w:p w:rsidR="00DA428A" w:rsidRDefault="00DA428A" w:rsidP="00DA428A">
      <w:pPr>
        <w:spacing w:line="500" w:lineRule="exact"/>
        <w:ind w:firstLineChars="200" w:firstLine="602"/>
        <w:rPr>
          <w:rFonts w:ascii="仿宋" w:eastAsia="仿宋" w:hAnsi="仿宋"/>
          <w:b/>
          <w:sz w:val="30"/>
          <w:szCs w:val="30"/>
        </w:rPr>
      </w:pPr>
      <w:r>
        <w:rPr>
          <w:rFonts w:ascii="仿宋" w:eastAsia="仿宋" w:hAnsi="仿宋" w:hint="eastAsia"/>
          <w:b/>
          <w:sz w:val="30"/>
          <w:szCs w:val="30"/>
        </w:rPr>
        <w:t>三、创设“活动”，在各种课堂活动中激发学生潜能，提高动手能力和思维能力</w:t>
      </w:r>
    </w:p>
    <w:p w:rsidR="00DA428A" w:rsidRDefault="00DA428A" w:rsidP="00DA428A">
      <w:pPr>
        <w:spacing w:line="500" w:lineRule="exact"/>
        <w:ind w:firstLineChars="200" w:firstLine="600"/>
        <w:rPr>
          <w:rFonts w:ascii="仿宋" w:eastAsia="仿宋" w:hAnsi="仿宋"/>
          <w:sz w:val="30"/>
          <w:szCs w:val="30"/>
        </w:rPr>
      </w:pPr>
      <w:r>
        <w:rPr>
          <w:rFonts w:ascii="仿宋" w:eastAsia="仿宋" w:hAnsi="仿宋" w:hint="eastAsia"/>
          <w:sz w:val="30"/>
          <w:szCs w:val="30"/>
        </w:rPr>
        <w:t>从生活走进物理，从物理走向社会是新课程理念之一。但是生活经验转化为物理知识，利用物理知识解释实际问题，不同的学习内容侧重点不同，难点也不同。有时教材的编写，不适合分析能力差的学生的学习。</w:t>
      </w:r>
      <w:proofErr w:type="gramStart"/>
      <w:r>
        <w:rPr>
          <w:rFonts w:ascii="仿宋" w:eastAsia="仿宋" w:hAnsi="仿宋" w:hint="eastAsia"/>
          <w:sz w:val="30"/>
          <w:szCs w:val="30"/>
        </w:rPr>
        <w:t>若教师</w:t>
      </w:r>
      <w:proofErr w:type="gramEnd"/>
      <w:r>
        <w:rPr>
          <w:rFonts w:ascii="仿宋" w:eastAsia="仿宋" w:hAnsi="仿宋" w:hint="eastAsia"/>
          <w:sz w:val="30"/>
          <w:szCs w:val="30"/>
        </w:rPr>
        <w:t>按照教材的内容照本宣科的话，从而导致学生死记硬背。在学习八年级下册 第十章浮力 第三节 物体的浮沉条件时，教材中关于浸在液体中的物体浮沉的条件给出过于直接，一些孩子很难接受，故此，我们将教材实验进行了改编，通过活动的设置，让学生都动起手来，借助生活经验达到实验目的，进而进行理论推导，切实的让学生感到，物理来源于生活，应用于生活。</w:t>
      </w:r>
    </w:p>
    <w:tbl>
      <w:tblPr>
        <w:tblpPr w:leftFromText="180" w:rightFromText="180" w:vertAnchor="text" w:horzAnchor="margin" w:tblpXSpec="center" w:tblpY="2"/>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8568"/>
      </w:tblGrid>
      <w:tr w:rsidR="00DA428A" w:rsidTr="003B3F3E">
        <w:trPr>
          <w:cantSplit/>
          <w:trHeight w:val="5519"/>
        </w:trPr>
        <w:tc>
          <w:tcPr>
            <w:tcW w:w="900" w:type="dxa"/>
            <w:shd w:val="clear" w:color="auto" w:fill="auto"/>
            <w:vAlign w:val="center"/>
          </w:tcPr>
          <w:p w:rsidR="00DA428A" w:rsidRDefault="00DA428A" w:rsidP="003B3F3E">
            <w:pPr>
              <w:spacing w:line="400" w:lineRule="exact"/>
              <w:ind w:right="113"/>
              <w:jc w:val="center"/>
              <w:rPr>
                <w:b/>
                <w:bCs/>
                <w:szCs w:val="21"/>
              </w:rPr>
            </w:pPr>
            <w:r>
              <w:rPr>
                <w:rFonts w:hint="eastAsia"/>
                <w:b/>
                <w:bCs/>
                <w:szCs w:val="21"/>
              </w:rPr>
              <w:lastRenderedPageBreak/>
              <w:t>学</w:t>
            </w:r>
            <w:r>
              <w:rPr>
                <w:rFonts w:hint="eastAsia"/>
                <w:b/>
                <w:bCs/>
                <w:szCs w:val="21"/>
              </w:rPr>
              <w:t xml:space="preserve">  </w:t>
            </w:r>
            <w:r>
              <w:rPr>
                <w:rFonts w:hint="eastAsia"/>
                <w:b/>
                <w:bCs/>
                <w:szCs w:val="21"/>
              </w:rPr>
              <w:t>习</w:t>
            </w:r>
            <w:r>
              <w:rPr>
                <w:rFonts w:hint="eastAsia"/>
                <w:b/>
                <w:bCs/>
                <w:szCs w:val="21"/>
              </w:rPr>
              <w:t xml:space="preserve">  </w:t>
            </w:r>
            <w:r>
              <w:rPr>
                <w:rFonts w:hint="eastAsia"/>
                <w:b/>
                <w:bCs/>
                <w:szCs w:val="21"/>
              </w:rPr>
              <w:t>导</w:t>
            </w:r>
            <w:r>
              <w:rPr>
                <w:rFonts w:hint="eastAsia"/>
                <w:b/>
                <w:bCs/>
                <w:szCs w:val="21"/>
              </w:rPr>
              <w:t xml:space="preserve">  </w:t>
            </w:r>
            <w:r>
              <w:rPr>
                <w:rFonts w:hint="eastAsia"/>
                <w:b/>
                <w:bCs/>
                <w:szCs w:val="21"/>
              </w:rPr>
              <w:t>航</w:t>
            </w:r>
          </w:p>
        </w:tc>
        <w:tc>
          <w:tcPr>
            <w:tcW w:w="8568" w:type="dxa"/>
          </w:tcPr>
          <w:p w:rsidR="00DA428A" w:rsidRDefault="00DA428A" w:rsidP="003B3F3E">
            <w:pPr>
              <w:spacing w:line="300" w:lineRule="exact"/>
              <w:rPr>
                <w:rFonts w:ascii="华文行楷" w:eastAsia="华文行楷"/>
                <w:b/>
                <w:szCs w:val="21"/>
              </w:rPr>
            </w:pPr>
            <w:r>
              <w:rPr>
                <w:rFonts w:ascii="华文行楷" w:eastAsia="华文行楷" w:hint="eastAsia"/>
                <w:b/>
                <w:szCs w:val="21"/>
              </w:rPr>
              <w:t>自主探究：物体的浮沉条件</w:t>
            </w:r>
          </w:p>
          <w:p w:rsidR="00DA428A" w:rsidRDefault="00DA428A" w:rsidP="003B3F3E">
            <w:pPr>
              <w:tabs>
                <w:tab w:val="left" w:pos="1800"/>
              </w:tabs>
              <w:spacing w:line="300" w:lineRule="exact"/>
              <w:rPr>
                <w:b/>
                <w:szCs w:val="21"/>
              </w:rPr>
            </w:pPr>
            <w:r>
              <w:rPr>
                <w:rFonts w:hint="eastAsia"/>
                <w:b/>
                <w:szCs w:val="21"/>
              </w:rPr>
              <w:t>活动</w:t>
            </w:r>
            <w:proofErr w:type="gramStart"/>
            <w:r>
              <w:rPr>
                <w:rFonts w:hint="eastAsia"/>
                <w:b/>
                <w:szCs w:val="21"/>
              </w:rPr>
              <w:t>一</w:t>
            </w:r>
            <w:proofErr w:type="gramEnd"/>
            <w:r>
              <w:rPr>
                <w:rFonts w:hint="eastAsia"/>
                <w:b/>
                <w:szCs w:val="21"/>
              </w:rPr>
              <w:t>：动手做一做</w:t>
            </w:r>
          </w:p>
          <w:p w:rsidR="00DA428A" w:rsidRDefault="00DA428A" w:rsidP="003B3F3E">
            <w:pPr>
              <w:tabs>
                <w:tab w:val="left" w:pos="1800"/>
              </w:tabs>
              <w:spacing w:line="300" w:lineRule="exact"/>
              <w:ind w:leftChars="350" w:left="1218" w:hangingChars="230" w:hanging="483"/>
              <w:rPr>
                <w:szCs w:val="21"/>
              </w:rPr>
            </w:pPr>
            <w:r>
              <w:rPr>
                <w:rFonts w:hint="eastAsia"/>
                <w:szCs w:val="21"/>
              </w:rPr>
              <w:t>1</w:t>
            </w:r>
            <w:r>
              <w:rPr>
                <w:rFonts w:hint="eastAsia"/>
                <w:szCs w:val="21"/>
              </w:rPr>
              <w:t>、使橡皮泥漂浮在水面上</w:t>
            </w:r>
          </w:p>
          <w:p w:rsidR="00DA428A" w:rsidRDefault="00DA428A" w:rsidP="003B3F3E">
            <w:pPr>
              <w:tabs>
                <w:tab w:val="left" w:pos="1800"/>
              </w:tabs>
              <w:spacing w:line="300" w:lineRule="exact"/>
              <w:ind w:leftChars="350" w:left="1231" w:hangingChars="236" w:hanging="496"/>
              <w:rPr>
                <w:szCs w:val="21"/>
              </w:rPr>
            </w:pPr>
            <w:r>
              <w:rPr>
                <w:rFonts w:hint="eastAsia"/>
                <w:szCs w:val="21"/>
              </w:rPr>
              <w:t>2</w:t>
            </w:r>
            <w:r>
              <w:rPr>
                <w:rFonts w:hint="eastAsia"/>
                <w:szCs w:val="21"/>
              </w:rPr>
              <w:t>、使沉在水底的鸡蛋上浮</w:t>
            </w:r>
          </w:p>
          <w:p w:rsidR="00DA428A" w:rsidRDefault="00DA428A" w:rsidP="003B3F3E">
            <w:pPr>
              <w:tabs>
                <w:tab w:val="left" w:pos="1800"/>
              </w:tabs>
              <w:spacing w:line="300" w:lineRule="exact"/>
              <w:ind w:firstLineChars="300" w:firstLine="630"/>
              <w:rPr>
                <w:rFonts w:ascii="华文新魏" w:eastAsia="华文新魏"/>
                <w:szCs w:val="21"/>
              </w:rPr>
            </w:pPr>
            <w:r>
              <w:rPr>
                <w:rFonts w:ascii="华文新魏" w:eastAsia="华文新魏" w:hint="eastAsia"/>
                <w:szCs w:val="21"/>
              </w:rPr>
              <w:t>温馨提示！</w:t>
            </w:r>
          </w:p>
          <w:p w:rsidR="00DA428A" w:rsidRDefault="00DA428A" w:rsidP="003B3F3E">
            <w:pPr>
              <w:tabs>
                <w:tab w:val="left" w:pos="1800"/>
              </w:tabs>
              <w:spacing w:line="300" w:lineRule="exact"/>
              <w:ind w:firstLineChars="350" w:firstLine="735"/>
              <w:rPr>
                <w:rFonts w:ascii="华文新魏" w:eastAsia="华文新魏"/>
                <w:szCs w:val="21"/>
              </w:rPr>
            </w:pPr>
            <w:r>
              <w:rPr>
                <w:rFonts w:ascii="华文新魏" w:eastAsia="华文新魏" w:hint="eastAsia"/>
                <w:szCs w:val="21"/>
              </w:rPr>
              <w:t>（1）可利用实验台上的盐、注射器等实验器材</w:t>
            </w:r>
          </w:p>
          <w:p w:rsidR="00DA428A" w:rsidRDefault="00DA428A" w:rsidP="003B3F3E">
            <w:pPr>
              <w:tabs>
                <w:tab w:val="left" w:pos="1800"/>
              </w:tabs>
              <w:spacing w:line="300" w:lineRule="exact"/>
              <w:ind w:firstLineChars="350" w:firstLine="735"/>
              <w:rPr>
                <w:rFonts w:ascii="华文新魏" w:eastAsia="华文新魏"/>
                <w:szCs w:val="21"/>
              </w:rPr>
            </w:pPr>
            <w:r>
              <w:rPr>
                <w:rFonts w:ascii="华文新魏" w:eastAsia="华文新魏" w:hint="eastAsia"/>
                <w:szCs w:val="21"/>
              </w:rPr>
              <w:t>（2）请尽量采用简单、快捷、有效的方法（措施）</w:t>
            </w:r>
          </w:p>
          <w:p w:rsidR="00DA428A" w:rsidRDefault="00DA428A" w:rsidP="003B3F3E">
            <w:pPr>
              <w:tabs>
                <w:tab w:val="left" w:pos="1800"/>
              </w:tabs>
              <w:spacing w:line="300" w:lineRule="exact"/>
              <w:ind w:firstLineChars="350" w:firstLine="735"/>
              <w:rPr>
                <w:rFonts w:ascii="华文新魏" w:eastAsia="华文新魏"/>
                <w:szCs w:val="21"/>
              </w:rPr>
            </w:pPr>
            <w:r>
              <w:rPr>
                <w:rFonts w:ascii="华文新魏" w:eastAsia="华文新魏" w:hint="eastAsia"/>
                <w:szCs w:val="21"/>
              </w:rPr>
              <w:t>（3）为了提高实验效率，可在小组内分工完成</w:t>
            </w:r>
          </w:p>
          <w:p w:rsidR="00DA428A" w:rsidRDefault="00DA428A" w:rsidP="003B3F3E">
            <w:pPr>
              <w:tabs>
                <w:tab w:val="left" w:pos="1800"/>
              </w:tabs>
              <w:spacing w:line="300" w:lineRule="exact"/>
              <w:rPr>
                <w:b/>
                <w:szCs w:val="21"/>
              </w:rPr>
            </w:pPr>
            <w:r>
              <w:rPr>
                <w:rFonts w:hint="eastAsia"/>
                <w:b/>
                <w:szCs w:val="21"/>
              </w:rPr>
              <w:t>活动二：想一想</w:t>
            </w:r>
            <w:r>
              <w:rPr>
                <w:rFonts w:hint="eastAsia"/>
                <w:b/>
                <w:szCs w:val="21"/>
              </w:rPr>
              <w:t xml:space="preserve"> </w:t>
            </w:r>
            <w:r>
              <w:rPr>
                <w:rFonts w:hint="eastAsia"/>
                <w:b/>
                <w:szCs w:val="21"/>
              </w:rPr>
              <w:t>议一议</w:t>
            </w:r>
            <w:r>
              <w:rPr>
                <w:rFonts w:hint="eastAsia"/>
                <w:b/>
                <w:szCs w:val="21"/>
              </w:rPr>
              <w:t xml:space="preserve"> </w:t>
            </w:r>
            <w:r>
              <w:rPr>
                <w:rFonts w:hint="eastAsia"/>
                <w:b/>
                <w:szCs w:val="21"/>
              </w:rPr>
              <w:t>填</w:t>
            </w:r>
            <w:proofErr w:type="gramStart"/>
            <w:r>
              <w:rPr>
                <w:rFonts w:hint="eastAsia"/>
                <w:b/>
                <w:szCs w:val="21"/>
              </w:rPr>
              <w:t>一</w:t>
            </w:r>
            <w:proofErr w:type="gramEnd"/>
            <w:r>
              <w:rPr>
                <w:rFonts w:hint="eastAsia"/>
                <w:b/>
                <w:szCs w:val="21"/>
              </w:rPr>
              <w:t>填</w:t>
            </w:r>
          </w:p>
          <w:p w:rsidR="00DA428A" w:rsidRDefault="00DA428A" w:rsidP="003B3F3E">
            <w:pPr>
              <w:numPr>
                <w:ilvl w:val="0"/>
                <w:numId w:val="4"/>
              </w:numPr>
              <w:spacing w:line="300" w:lineRule="exact"/>
              <w:rPr>
                <w:szCs w:val="21"/>
              </w:rPr>
            </w:pPr>
            <w:r>
              <w:rPr>
                <w:rFonts w:hint="eastAsia"/>
                <w:szCs w:val="21"/>
              </w:rPr>
              <w:t>你们组采取了哪些有效的方法（措施）使物体上浮的？从物体受力这个角度分析，这些方法中分别改变了什么？把你们的分析结果填入表格中</w:t>
            </w:r>
          </w:p>
          <w:p w:rsidR="00DA428A" w:rsidRDefault="00DA428A" w:rsidP="003B3F3E">
            <w:pPr>
              <w:spacing w:line="300" w:lineRule="exact"/>
              <w:rPr>
                <w:szCs w:val="21"/>
              </w:rPr>
            </w:pPr>
            <w:r>
              <w:rPr>
                <w:rFonts w:hint="eastAsia"/>
                <w:szCs w:val="21"/>
              </w:rPr>
              <w:t>2</w:t>
            </w:r>
            <w:r>
              <w:rPr>
                <w:rFonts w:hint="eastAsia"/>
                <w:szCs w:val="21"/>
              </w:rPr>
              <w:t>、怎样才能使漂浮在液面上的鸡蛋下沉呢？</w:t>
            </w:r>
          </w:p>
          <w:p w:rsidR="00DA428A" w:rsidRDefault="00DA428A" w:rsidP="003B3F3E">
            <w:pPr>
              <w:tabs>
                <w:tab w:val="left" w:pos="1800"/>
              </w:tabs>
              <w:spacing w:line="300" w:lineRule="exact"/>
              <w:rPr>
                <w:szCs w:val="21"/>
              </w:rPr>
            </w:pPr>
          </w:p>
          <w:tbl>
            <w:tblPr>
              <w:tblpPr w:leftFromText="180" w:rightFromText="180" w:vertAnchor="page" w:horzAnchor="margin" w:tblpY="3706"/>
              <w:tblOverlap w:val="never"/>
              <w:tblW w:w="7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9"/>
              <w:gridCol w:w="3036"/>
              <w:gridCol w:w="3036"/>
            </w:tblGrid>
            <w:tr w:rsidR="00DA428A" w:rsidTr="003B3F3E">
              <w:trPr>
                <w:trHeight w:val="265"/>
              </w:trPr>
              <w:tc>
                <w:tcPr>
                  <w:tcW w:w="1409" w:type="dxa"/>
                  <w:shd w:val="clear" w:color="auto" w:fill="auto"/>
                  <w:vAlign w:val="center"/>
                </w:tcPr>
                <w:p w:rsidR="00DA428A" w:rsidRDefault="00DA428A" w:rsidP="003B3F3E">
                  <w:pPr>
                    <w:spacing w:line="300" w:lineRule="exact"/>
                    <w:jc w:val="center"/>
                    <w:rPr>
                      <w:szCs w:val="21"/>
                    </w:rPr>
                  </w:pPr>
                  <w:r>
                    <w:rPr>
                      <w:rFonts w:hint="eastAsia"/>
                      <w:szCs w:val="21"/>
                    </w:rPr>
                    <w:t>物体</w:t>
                  </w:r>
                </w:p>
              </w:tc>
              <w:tc>
                <w:tcPr>
                  <w:tcW w:w="3036" w:type="dxa"/>
                  <w:shd w:val="clear" w:color="auto" w:fill="auto"/>
                  <w:vAlign w:val="center"/>
                </w:tcPr>
                <w:p w:rsidR="00DA428A" w:rsidRDefault="00DA428A" w:rsidP="003B3F3E">
                  <w:pPr>
                    <w:spacing w:line="300" w:lineRule="exact"/>
                    <w:jc w:val="center"/>
                    <w:rPr>
                      <w:szCs w:val="21"/>
                    </w:rPr>
                  </w:pPr>
                  <w:r>
                    <w:rPr>
                      <w:rFonts w:hint="eastAsia"/>
                      <w:szCs w:val="21"/>
                    </w:rPr>
                    <w:t>采用的方法</w:t>
                  </w:r>
                </w:p>
              </w:tc>
              <w:tc>
                <w:tcPr>
                  <w:tcW w:w="3036" w:type="dxa"/>
                  <w:shd w:val="clear" w:color="auto" w:fill="auto"/>
                  <w:vAlign w:val="center"/>
                </w:tcPr>
                <w:p w:rsidR="00DA428A" w:rsidRDefault="00DA428A" w:rsidP="003B3F3E">
                  <w:pPr>
                    <w:spacing w:line="300" w:lineRule="exact"/>
                    <w:jc w:val="center"/>
                    <w:rPr>
                      <w:szCs w:val="21"/>
                    </w:rPr>
                  </w:pPr>
                  <w:r>
                    <w:rPr>
                      <w:rFonts w:hint="eastAsia"/>
                      <w:szCs w:val="21"/>
                    </w:rPr>
                    <w:t>改变的力（减小还是变大）</w:t>
                  </w:r>
                </w:p>
              </w:tc>
            </w:tr>
            <w:tr w:rsidR="00DA428A" w:rsidTr="003B3F3E">
              <w:trPr>
                <w:trHeight w:val="265"/>
              </w:trPr>
              <w:tc>
                <w:tcPr>
                  <w:tcW w:w="1409" w:type="dxa"/>
                  <w:shd w:val="clear" w:color="auto" w:fill="auto"/>
                  <w:vAlign w:val="center"/>
                </w:tcPr>
                <w:p w:rsidR="00DA428A" w:rsidRDefault="00DA428A" w:rsidP="003B3F3E">
                  <w:pPr>
                    <w:spacing w:line="300" w:lineRule="exact"/>
                    <w:jc w:val="center"/>
                    <w:rPr>
                      <w:szCs w:val="21"/>
                    </w:rPr>
                  </w:pPr>
                  <w:r>
                    <w:rPr>
                      <w:rFonts w:hint="eastAsia"/>
                      <w:szCs w:val="21"/>
                    </w:rPr>
                    <w:t>鸡蛋</w:t>
                  </w:r>
                </w:p>
              </w:tc>
              <w:tc>
                <w:tcPr>
                  <w:tcW w:w="3036" w:type="dxa"/>
                  <w:shd w:val="clear" w:color="auto" w:fill="auto"/>
                  <w:vAlign w:val="center"/>
                </w:tcPr>
                <w:p w:rsidR="00DA428A" w:rsidRDefault="00DA428A" w:rsidP="003B3F3E">
                  <w:pPr>
                    <w:spacing w:line="300" w:lineRule="exact"/>
                    <w:jc w:val="center"/>
                    <w:rPr>
                      <w:szCs w:val="21"/>
                    </w:rPr>
                  </w:pPr>
                </w:p>
              </w:tc>
              <w:tc>
                <w:tcPr>
                  <w:tcW w:w="3036" w:type="dxa"/>
                  <w:shd w:val="clear" w:color="auto" w:fill="auto"/>
                  <w:vAlign w:val="center"/>
                </w:tcPr>
                <w:p w:rsidR="00DA428A" w:rsidRDefault="00DA428A" w:rsidP="003B3F3E">
                  <w:pPr>
                    <w:spacing w:line="300" w:lineRule="exact"/>
                    <w:jc w:val="center"/>
                    <w:rPr>
                      <w:szCs w:val="21"/>
                    </w:rPr>
                  </w:pPr>
                </w:p>
              </w:tc>
            </w:tr>
            <w:tr w:rsidR="00DA428A" w:rsidTr="003B3F3E">
              <w:trPr>
                <w:trHeight w:val="265"/>
              </w:trPr>
              <w:tc>
                <w:tcPr>
                  <w:tcW w:w="1409" w:type="dxa"/>
                  <w:shd w:val="clear" w:color="auto" w:fill="auto"/>
                  <w:vAlign w:val="center"/>
                </w:tcPr>
                <w:p w:rsidR="00DA428A" w:rsidRDefault="00DA428A" w:rsidP="003B3F3E">
                  <w:pPr>
                    <w:spacing w:line="300" w:lineRule="exact"/>
                    <w:jc w:val="center"/>
                    <w:rPr>
                      <w:szCs w:val="21"/>
                    </w:rPr>
                  </w:pPr>
                  <w:r>
                    <w:rPr>
                      <w:rFonts w:hint="eastAsia"/>
                      <w:szCs w:val="21"/>
                    </w:rPr>
                    <w:t>铝片</w:t>
                  </w:r>
                </w:p>
              </w:tc>
              <w:tc>
                <w:tcPr>
                  <w:tcW w:w="3036" w:type="dxa"/>
                  <w:shd w:val="clear" w:color="auto" w:fill="auto"/>
                  <w:vAlign w:val="center"/>
                </w:tcPr>
                <w:p w:rsidR="00DA428A" w:rsidRDefault="00DA428A" w:rsidP="003B3F3E">
                  <w:pPr>
                    <w:spacing w:line="300" w:lineRule="exact"/>
                    <w:jc w:val="center"/>
                    <w:rPr>
                      <w:szCs w:val="21"/>
                    </w:rPr>
                  </w:pPr>
                </w:p>
              </w:tc>
              <w:tc>
                <w:tcPr>
                  <w:tcW w:w="3036" w:type="dxa"/>
                  <w:shd w:val="clear" w:color="auto" w:fill="auto"/>
                  <w:vAlign w:val="center"/>
                </w:tcPr>
                <w:p w:rsidR="00DA428A" w:rsidRDefault="00DA428A" w:rsidP="003B3F3E">
                  <w:pPr>
                    <w:spacing w:line="300" w:lineRule="exact"/>
                    <w:jc w:val="center"/>
                    <w:rPr>
                      <w:szCs w:val="21"/>
                    </w:rPr>
                  </w:pPr>
                </w:p>
              </w:tc>
            </w:tr>
          </w:tbl>
          <w:p w:rsidR="00DA428A" w:rsidRDefault="00DA428A" w:rsidP="003B3F3E">
            <w:pPr>
              <w:tabs>
                <w:tab w:val="left" w:pos="1800"/>
              </w:tabs>
              <w:spacing w:line="300" w:lineRule="exact"/>
              <w:rPr>
                <w:b/>
                <w:szCs w:val="21"/>
              </w:rPr>
            </w:pPr>
          </w:p>
          <w:p w:rsidR="00DA428A" w:rsidRDefault="00DA428A" w:rsidP="003B3F3E">
            <w:pPr>
              <w:tabs>
                <w:tab w:val="left" w:pos="1800"/>
              </w:tabs>
              <w:spacing w:line="300" w:lineRule="exact"/>
              <w:rPr>
                <w:b/>
                <w:szCs w:val="21"/>
              </w:rPr>
            </w:pPr>
          </w:p>
          <w:p w:rsidR="00DA428A" w:rsidRDefault="00DA428A" w:rsidP="003B3F3E">
            <w:pPr>
              <w:tabs>
                <w:tab w:val="left" w:pos="1800"/>
              </w:tabs>
              <w:spacing w:line="300" w:lineRule="exact"/>
              <w:rPr>
                <w:b/>
                <w:szCs w:val="21"/>
              </w:rPr>
            </w:pPr>
          </w:p>
          <w:p w:rsidR="00DA428A" w:rsidRDefault="00DA428A" w:rsidP="003B3F3E">
            <w:pPr>
              <w:tabs>
                <w:tab w:val="left" w:pos="1800"/>
              </w:tabs>
              <w:spacing w:line="300" w:lineRule="exact"/>
              <w:rPr>
                <w:b/>
                <w:szCs w:val="21"/>
              </w:rPr>
            </w:pPr>
            <w:r>
              <w:rPr>
                <w:rFonts w:hint="eastAsia"/>
                <w:b/>
                <w:szCs w:val="21"/>
              </w:rPr>
              <w:t>活动三：思考与交流</w:t>
            </w:r>
          </w:p>
          <w:p w:rsidR="00DA428A" w:rsidRDefault="00DA428A" w:rsidP="003B3F3E">
            <w:pPr>
              <w:spacing w:line="300" w:lineRule="exact"/>
              <w:ind w:firstLineChars="147" w:firstLine="309"/>
              <w:jc w:val="left"/>
              <w:rPr>
                <w:szCs w:val="21"/>
              </w:rPr>
            </w:pPr>
            <w:r>
              <w:rPr>
                <w:rFonts w:hint="eastAsia"/>
                <w:szCs w:val="21"/>
              </w:rPr>
              <w:t xml:space="preserve">   </w:t>
            </w:r>
            <w:r>
              <w:rPr>
                <w:rFonts w:hint="eastAsia"/>
                <w:szCs w:val="21"/>
              </w:rPr>
              <w:t>物体的浮沉条件是什么？</w:t>
            </w:r>
          </w:p>
        </w:tc>
      </w:tr>
    </w:tbl>
    <w:p w:rsidR="00DA428A" w:rsidRPr="003C482A" w:rsidRDefault="00DA428A" w:rsidP="00DA428A">
      <w:pPr>
        <w:spacing w:line="490" w:lineRule="exact"/>
        <w:ind w:firstLineChars="200" w:firstLine="600"/>
        <w:rPr>
          <w:rFonts w:ascii="仿宋" w:eastAsia="仿宋" w:hAnsi="仿宋"/>
          <w:sz w:val="30"/>
          <w:szCs w:val="30"/>
        </w:rPr>
      </w:pPr>
      <w:r>
        <w:rPr>
          <w:rFonts w:ascii="仿宋" w:eastAsia="仿宋" w:hAnsi="仿宋" w:hint="eastAsia"/>
          <w:sz w:val="30"/>
          <w:szCs w:val="30"/>
        </w:rPr>
        <w:t>三个活动依次为动手做——用脑想——用语言归纳交流，最终得出改变物体浮沉的方法和利用浮力与重力的关系来判断物体的浮沉这一方法，学生由具体操作——归纳总结——得出结论，思维不断的提高升华，不仅锻炼了学生的动手能力，使学生体验到成功的快乐，</w:t>
      </w:r>
      <w:r w:rsidRPr="003C482A">
        <w:rPr>
          <w:rFonts w:ascii="仿宋" w:eastAsia="仿宋" w:hAnsi="仿宋" w:hint="eastAsia"/>
          <w:sz w:val="30"/>
          <w:szCs w:val="30"/>
        </w:rPr>
        <w:t>且提高了对实验现象的观察、分析、归纳总结的能力，即动手实验探究能力和思维能力。</w:t>
      </w:r>
    </w:p>
    <w:p w:rsidR="00DA428A" w:rsidRDefault="00DA428A" w:rsidP="00DA428A">
      <w:pPr>
        <w:spacing w:line="490" w:lineRule="exact"/>
        <w:ind w:firstLineChars="200" w:firstLine="600"/>
        <w:rPr>
          <w:rFonts w:ascii="仿宋" w:eastAsia="仿宋" w:hAnsi="仿宋"/>
          <w:sz w:val="30"/>
          <w:szCs w:val="30"/>
        </w:rPr>
      </w:pPr>
      <w:r>
        <w:rPr>
          <w:rFonts w:ascii="仿宋" w:eastAsia="仿宋" w:hAnsi="仿宋" w:hint="eastAsia"/>
          <w:sz w:val="30"/>
          <w:szCs w:val="30"/>
        </w:rPr>
        <w:t>可见,通过物理课程的学习，我们不仅可以了解大自然中的一些现象、原理，还可以借由学习知识的过程，训练学生的科学的思维方式，从而使学生从物理的视角认识事物，进而获得解决问题的思想、方法、观点，在探究过程中培养起科学的思维方式和基本的科学态度，提高学生真正解决问题的能力。</w:t>
      </w:r>
      <w:r w:rsidRPr="003C482A">
        <w:rPr>
          <w:rFonts w:ascii="仿宋" w:eastAsia="仿宋" w:hAnsi="仿宋" w:hint="eastAsia"/>
          <w:sz w:val="30"/>
          <w:szCs w:val="30"/>
        </w:rPr>
        <w:t>随着记忆的流逝，学生可能已经忘记了在课堂上学习的学科知识，但依然在使用着学习学科知识时的学习方法，甚至是思维方式，这应该算是知识升华后留存在学生思想意识层面的东西，这也是我们致力于将课堂学科知识教学与“核心素养”相融合的基本目的。</w:t>
      </w:r>
    </w:p>
    <w:p w:rsidR="00DA428A" w:rsidRDefault="00DA428A">
      <w:pPr>
        <w:widowControl/>
        <w:jc w:val="left"/>
        <w:rPr>
          <w:rFonts w:ascii="华文楷体" w:eastAsia="华文楷体" w:hAnsi="华文楷体" w:cs="宋体"/>
          <w:kern w:val="0"/>
          <w:sz w:val="24"/>
          <w:szCs w:val="24"/>
        </w:rPr>
      </w:pPr>
      <w:r>
        <w:rPr>
          <w:rFonts w:ascii="华文楷体" w:eastAsia="华文楷体" w:hAnsi="华文楷体" w:cs="宋体"/>
          <w:kern w:val="0"/>
          <w:sz w:val="24"/>
          <w:szCs w:val="24"/>
        </w:rPr>
        <w:br w:type="page"/>
      </w:r>
    </w:p>
    <w:p w:rsidR="00DA428A" w:rsidRDefault="00DA428A" w:rsidP="003B3F3E">
      <w:pPr>
        <w:widowControl/>
        <w:outlineLvl w:val="1"/>
        <w:rPr>
          <w:rFonts w:ascii="华文楷体" w:eastAsia="华文楷体" w:hAnsi="华文楷体" w:cs="宋体"/>
          <w:kern w:val="0"/>
          <w:sz w:val="24"/>
          <w:szCs w:val="24"/>
        </w:rPr>
      </w:pPr>
      <w:bookmarkStart w:id="33" w:name="_Toc56312945"/>
      <w:r>
        <w:rPr>
          <w:rFonts w:ascii="华文楷体" w:eastAsia="华文楷体" w:hAnsi="华文楷体" w:cs="宋体" w:hint="eastAsia"/>
          <w:kern w:val="0"/>
          <w:sz w:val="24"/>
          <w:szCs w:val="24"/>
        </w:rPr>
        <w:lastRenderedPageBreak/>
        <w:t>2019年3月</w:t>
      </w:r>
      <w:r w:rsidRPr="00DA428A">
        <w:rPr>
          <w:rFonts w:ascii="华文楷体" w:eastAsia="华文楷体" w:hAnsi="华文楷体" w:cs="宋体" w:hint="eastAsia"/>
          <w:kern w:val="0"/>
          <w:sz w:val="24"/>
          <w:szCs w:val="24"/>
        </w:rPr>
        <w:t>天津市基础教育2019年“教育创新”论文评选区县级一等奖</w:t>
      </w:r>
      <w:bookmarkEnd w:id="33"/>
    </w:p>
    <w:p w:rsidR="00DA428A" w:rsidRDefault="005A01FD" w:rsidP="00DA428A">
      <w:r>
        <w:rPr>
          <w:noProof/>
        </w:rPr>
        <w:drawing>
          <wp:inline distT="0" distB="0" distL="0" distR="0">
            <wp:extent cx="5759450" cy="7679267"/>
            <wp:effectExtent l="0" t="0" r="0" b="0"/>
            <wp:docPr id="25" name="图片 25" descr="C:\Users\Administrator\Desktop\iphone照片\IMG_20201115_08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strator\Desktop\iphone照片\IMG_20201115_08035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7679267"/>
                    </a:xfrm>
                    <a:prstGeom prst="rect">
                      <a:avLst/>
                    </a:prstGeom>
                    <a:noFill/>
                    <a:ln>
                      <a:noFill/>
                    </a:ln>
                  </pic:spPr>
                </pic:pic>
              </a:graphicData>
            </a:graphic>
          </wp:inline>
        </w:drawing>
      </w:r>
      <w:r w:rsidR="00DA428A">
        <w:br w:type="page"/>
      </w:r>
    </w:p>
    <w:p w:rsidR="00DA428A" w:rsidRDefault="00DA428A" w:rsidP="003B3F3E">
      <w:pPr>
        <w:widowControl/>
        <w:outlineLvl w:val="1"/>
        <w:rPr>
          <w:rFonts w:ascii="华文楷体" w:eastAsia="华文楷体" w:hAnsi="华文楷体" w:cs="宋体" w:hint="eastAsia"/>
          <w:kern w:val="0"/>
          <w:sz w:val="24"/>
          <w:szCs w:val="24"/>
        </w:rPr>
      </w:pPr>
      <w:bookmarkStart w:id="34" w:name="_Toc56312946"/>
      <w:r>
        <w:rPr>
          <w:rFonts w:ascii="华文楷体" w:eastAsia="华文楷体" w:hAnsi="华文楷体" w:cs="宋体" w:hint="eastAsia"/>
          <w:kern w:val="0"/>
          <w:sz w:val="24"/>
          <w:szCs w:val="24"/>
        </w:rPr>
        <w:lastRenderedPageBreak/>
        <w:t>2020年4月</w:t>
      </w:r>
      <w:r w:rsidRPr="00DA428A">
        <w:rPr>
          <w:rFonts w:ascii="华文楷体" w:eastAsia="华文楷体" w:hAnsi="华文楷体" w:cs="宋体" w:hint="eastAsia"/>
          <w:kern w:val="0"/>
          <w:sz w:val="24"/>
          <w:szCs w:val="24"/>
        </w:rPr>
        <w:t>获天津市教育学会2020年天津市基础教育“教育创新”论文评选区县级三等奖</w:t>
      </w:r>
      <w:bookmarkEnd w:id="34"/>
    </w:p>
    <w:p w:rsidR="00DA428A" w:rsidRDefault="005A01FD" w:rsidP="00A70536">
      <w:pPr>
        <w:widowControl/>
        <w:rPr>
          <w:rFonts w:ascii="华文楷体" w:eastAsia="华文楷体" w:hAnsi="华文楷体" w:cs="宋体" w:hint="eastAsia"/>
          <w:kern w:val="0"/>
          <w:sz w:val="24"/>
          <w:szCs w:val="24"/>
        </w:rPr>
      </w:pPr>
      <w:r>
        <w:rPr>
          <w:rFonts w:ascii="华文楷体" w:eastAsia="华文楷体" w:hAnsi="华文楷体" w:cs="宋体"/>
          <w:noProof/>
          <w:kern w:val="0"/>
          <w:sz w:val="24"/>
          <w:szCs w:val="24"/>
        </w:rPr>
        <w:drawing>
          <wp:inline distT="0" distB="0" distL="0" distR="0">
            <wp:extent cx="5759450" cy="7679267"/>
            <wp:effectExtent l="0" t="0" r="0" b="0"/>
            <wp:docPr id="29" name="图片 29" descr="C:\Users\Administrator\Desktop\iphone照片\IMG_20201115_08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istrator\Desktop\iphone照片\IMG_20201115_08041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7679267"/>
                    </a:xfrm>
                    <a:prstGeom prst="rect">
                      <a:avLst/>
                    </a:prstGeom>
                    <a:noFill/>
                    <a:ln>
                      <a:noFill/>
                    </a:ln>
                  </pic:spPr>
                </pic:pic>
              </a:graphicData>
            </a:graphic>
          </wp:inline>
        </w:drawing>
      </w:r>
    </w:p>
    <w:p w:rsidR="00DA428A" w:rsidRDefault="00DA428A">
      <w:pPr>
        <w:widowControl/>
        <w:jc w:val="left"/>
        <w:rPr>
          <w:rFonts w:ascii="华文楷体" w:eastAsia="华文楷体" w:hAnsi="华文楷体" w:cs="宋体"/>
          <w:kern w:val="0"/>
          <w:sz w:val="24"/>
          <w:szCs w:val="24"/>
        </w:rPr>
      </w:pPr>
      <w:r>
        <w:rPr>
          <w:rFonts w:ascii="华文楷体" w:eastAsia="华文楷体" w:hAnsi="华文楷体" w:cs="宋体"/>
          <w:kern w:val="0"/>
          <w:sz w:val="24"/>
          <w:szCs w:val="24"/>
        </w:rPr>
        <w:br w:type="page"/>
      </w:r>
    </w:p>
    <w:p w:rsidR="00DA428A" w:rsidRPr="003B3F3E" w:rsidRDefault="00DA428A" w:rsidP="003B3F3E">
      <w:pPr>
        <w:spacing w:line="480" w:lineRule="exact"/>
        <w:jc w:val="center"/>
        <w:outlineLvl w:val="0"/>
        <w:rPr>
          <w:rFonts w:ascii="宋体" w:hAnsi="宋体"/>
          <w:sz w:val="44"/>
          <w:szCs w:val="44"/>
        </w:rPr>
      </w:pPr>
      <w:bookmarkStart w:id="35" w:name="_Toc56312947"/>
      <w:r w:rsidRPr="003B3F3E">
        <w:rPr>
          <w:rFonts w:ascii="宋体" w:hAnsi="宋体" w:hint="eastAsia"/>
          <w:sz w:val="44"/>
          <w:szCs w:val="44"/>
        </w:rPr>
        <w:lastRenderedPageBreak/>
        <w:t>初中物理教学利用现代信息技术多维</w:t>
      </w:r>
      <w:proofErr w:type="gramStart"/>
      <w:r w:rsidRPr="003B3F3E">
        <w:rPr>
          <w:rFonts w:ascii="宋体" w:hAnsi="宋体" w:hint="eastAsia"/>
          <w:sz w:val="44"/>
          <w:szCs w:val="44"/>
        </w:rPr>
        <w:t>度展开</w:t>
      </w:r>
      <w:proofErr w:type="gramEnd"/>
      <w:r w:rsidRPr="003B3F3E">
        <w:rPr>
          <w:rFonts w:ascii="宋体" w:hAnsi="宋体" w:hint="eastAsia"/>
          <w:sz w:val="44"/>
          <w:szCs w:val="44"/>
        </w:rPr>
        <w:t>的实践研究</w:t>
      </w:r>
      <w:bookmarkEnd w:id="35"/>
    </w:p>
    <w:p w:rsidR="00DA428A" w:rsidRDefault="00DA428A" w:rsidP="00DA428A">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十九大报告中提出“</w:t>
      </w:r>
      <w:r w:rsidRPr="00ED23A6">
        <w:rPr>
          <w:rFonts w:ascii="仿宋" w:eastAsia="仿宋" w:hAnsi="仿宋" w:cs="Arial"/>
          <w:color w:val="333333"/>
          <w:sz w:val="30"/>
          <w:szCs w:val="30"/>
        </w:rPr>
        <w:t>优先发展教育事业。建设教育强国是中华民族伟大复兴的基础工程，必须把教育事业放在优先位置，深化教育改革，加快教育现代化，办好人民满意的教育。</w:t>
      </w:r>
      <w:r>
        <w:rPr>
          <w:rFonts w:ascii="仿宋" w:eastAsia="仿宋" w:hAnsi="仿宋" w:cs="Arial" w:hint="eastAsia"/>
          <w:color w:val="333333"/>
          <w:sz w:val="30"/>
          <w:szCs w:val="30"/>
        </w:rPr>
        <w:t>”在实现教育现代化的第一线，教师也在不断尝试新的手段和方式来提高课堂教育的现代化水平和课堂的效率。以往在课堂的知识内容上局限于课本教材，与生活实际联系不大，或随着生活水平的改善和提高，一些教材上的实例或物品在生活周边已经不常见，降低了学生的体验感和认同感。这就需要教师要不断的挖掘教材，结合自身学生的年龄、生活习惯来寻找与课本知识相关的实例和物品来拓展课堂，增加学生的认同感。再有对学生的评价也是个具体、繁杂的工作，在以往的教学中总是不能及时的进行统计和分析，使得教师的工作没有具体的数据为依托。这些问题都迫使教师需要尽快的寻找到一种新的解决途径，提高教学效率。在具体的教学实践中，尝试使用多种教学方式，借助不同的教育软件来实现课堂的立体呈现。</w:t>
      </w:r>
    </w:p>
    <w:p w:rsidR="00DA428A" w:rsidRPr="00F16958" w:rsidRDefault="00DA428A" w:rsidP="00DA428A">
      <w:pPr>
        <w:pStyle w:val="a7"/>
        <w:shd w:val="clear" w:color="auto" w:fill="FFFFFF"/>
        <w:spacing w:before="0" w:beforeAutospacing="0" w:after="0" w:afterAutospacing="0" w:line="440" w:lineRule="exact"/>
        <w:ind w:firstLine="705"/>
        <w:rPr>
          <w:rFonts w:ascii="仿宋" w:eastAsia="仿宋" w:hAnsi="仿宋" w:cs="Arial"/>
          <w:b/>
          <w:color w:val="333333"/>
          <w:sz w:val="30"/>
          <w:szCs w:val="30"/>
        </w:rPr>
      </w:pPr>
      <w:r>
        <w:rPr>
          <w:rFonts w:ascii="仿宋" w:eastAsia="仿宋" w:hAnsi="仿宋" w:cs="Arial" w:hint="eastAsia"/>
          <w:b/>
          <w:color w:val="333333"/>
          <w:sz w:val="30"/>
          <w:szCs w:val="30"/>
        </w:rPr>
        <w:t>一、课堂内容的多维度展开</w:t>
      </w:r>
    </w:p>
    <w:p w:rsidR="00DA428A" w:rsidRDefault="00DA428A" w:rsidP="00DA428A">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在课堂教学中，学生手中的材料只有一本教材，教材的编写还要兼顾不同地区间的差异，所以有很多物品和情境不是学生能感同身受的，使得课堂的教学效率变低。</w:t>
      </w:r>
    </w:p>
    <w:p w:rsidR="00DA428A" w:rsidRDefault="00DA428A" w:rsidP="00DA428A">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如人教版八年级物理上册第一章机械运动第二节运动的相对性中的联合收割机，收割机和卡车之间是相对静止的。现在城市中的学生对于农业几乎没有接触，根本不知道什么是联合收割机，所以在举这一实例说明运动的相对性时，学生的反应不是很强烈，在之后的调查测试中也发现对这一问题学生的学习目标达成率较低。所以在对比的班级</w:t>
      </w:r>
      <w:proofErr w:type="gramStart"/>
      <w:r>
        <w:rPr>
          <w:rFonts w:ascii="仿宋" w:eastAsia="仿宋" w:hAnsi="仿宋" w:cs="Arial" w:hint="eastAsia"/>
          <w:color w:val="333333"/>
          <w:sz w:val="30"/>
          <w:szCs w:val="30"/>
        </w:rPr>
        <w:t>将微课引入</w:t>
      </w:r>
      <w:proofErr w:type="gramEnd"/>
      <w:r>
        <w:rPr>
          <w:rFonts w:ascii="仿宋" w:eastAsia="仿宋" w:hAnsi="仿宋" w:cs="Arial" w:hint="eastAsia"/>
          <w:color w:val="333333"/>
          <w:sz w:val="30"/>
          <w:szCs w:val="30"/>
        </w:rPr>
        <w:t>课堂，对知识进行延伸，播放联合收割机在丰收时的工作场面（素材来源于《新闻联播》），在看到动态的联合收割机工作场面之后，学生能自主的判断出收割机和卡车之间的相对静止关系。同时由于选材恰当，展现出宏大的丰收场面，也增强了学生对国家的认同感和民族自豪感。</w:t>
      </w:r>
    </w:p>
    <w:p w:rsidR="00DA428A" w:rsidRDefault="00DA428A" w:rsidP="00DA428A">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lastRenderedPageBreak/>
        <w:t>物理是基于实验的学科，教材上的定理或规律</w:t>
      </w:r>
      <w:proofErr w:type="gramStart"/>
      <w:r>
        <w:rPr>
          <w:rFonts w:ascii="仿宋" w:eastAsia="仿宋" w:hAnsi="仿宋" w:cs="Arial" w:hint="eastAsia"/>
          <w:color w:val="333333"/>
          <w:sz w:val="30"/>
          <w:szCs w:val="30"/>
        </w:rPr>
        <w:t>按照课标要求</w:t>
      </w:r>
      <w:proofErr w:type="gramEnd"/>
      <w:r>
        <w:rPr>
          <w:rFonts w:ascii="仿宋" w:eastAsia="仿宋" w:hAnsi="仿宋" w:cs="Arial" w:hint="eastAsia"/>
          <w:color w:val="333333"/>
          <w:sz w:val="30"/>
          <w:szCs w:val="30"/>
        </w:rPr>
        <w:t>也是需要学生利用分组实验或是教师演示实验等形式进行探究，但由于课堂时间有限，实验教具条件有限，以及课堂教学安排的层次性和教师的示范作用，还是有很多的实验需要教师演示或是由学生进行演示，但是这样就使得学生对实验的认同感下降。在突破这一问题时采用同屏技术，将教师或特定学生的演示进行放大，同步直播到白板上，一方面提升了实验的视觉效果，同时增加了学生的关注度，使每一位学生都能看得清。例如在人教版</w:t>
      </w:r>
      <w:proofErr w:type="gramStart"/>
      <w:r>
        <w:rPr>
          <w:rFonts w:ascii="仿宋" w:eastAsia="仿宋" w:hAnsi="仿宋" w:cs="Arial" w:hint="eastAsia"/>
          <w:color w:val="333333"/>
          <w:sz w:val="30"/>
          <w:szCs w:val="30"/>
        </w:rPr>
        <w:t>物理八</w:t>
      </w:r>
      <w:proofErr w:type="gramEnd"/>
      <w:r>
        <w:rPr>
          <w:rFonts w:ascii="仿宋" w:eastAsia="仿宋" w:hAnsi="仿宋" w:cs="Arial" w:hint="eastAsia"/>
          <w:color w:val="333333"/>
          <w:sz w:val="30"/>
          <w:szCs w:val="30"/>
        </w:rPr>
        <w:t>年级下册第十二章简单机械第一节杠杆中，教材例题采用杠杆测大象质量的实例，但实际的教学课堂现场上不可能进行这样的实验，为了增强学生的体验感和杠杆与生活实际的联系，不简单枯燥的学习杠杆模型的使用，教师在教学设计中用到了起子开启汽水瓶这一学生身边的杠杆实例，整堂</w:t>
      </w:r>
      <w:proofErr w:type="gramStart"/>
      <w:r>
        <w:rPr>
          <w:rFonts w:ascii="仿宋" w:eastAsia="仿宋" w:hAnsi="仿宋" w:cs="Arial" w:hint="eastAsia"/>
          <w:color w:val="333333"/>
          <w:sz w:val="30"/>
          <w:szCs w:val="30"/>
        </w:rPr>
        <w:t>课对于</w:t>
      </w:r>
      <w:proofErr w:type="gramEnd"/>
      <w:r>
        <w:rPr>
          <w:rFonts w:ascii="仿宋" w:eastAsia="仿宋" w:hAnsi="仿宋" w:cs="Arial" w:hint="eastAsia"/>
          <w:color w:val="333333"/>
          <w:sz w:val="30"/>
          <w:szCs w:val="30"/>
        </w:rPr>
        <w:t>杠杆模型的认识、杠杆的五个要素、杠杆平衡条件的应用、例题全部引用这一实例，贯穿课堂始终。但由于实物的大小在课堂上展示时学生根本不能对细节进行细致的观察，所以教师采用同屏技术，将实验的照片上传到电子白板，并根据实物进行杠杆五要素的分析，引出杠杆平衡条件的探究，并在得出结论后用</w:t>
      </w:r>
      <w:proofErr w:type="gramStart"/>
      <w:r>
        <w:rPr>
          <w:rFonts w:ascii="仿宋" w:eastAsia="仿宋" w:hAnsi="仿宋" w:cs="Arial" w:hint="eastAsia"/>
          <w:color w:val="333333"/>
          <w:sz w:val="30"/>
          <w:szCs w:val="30"/>
        </w:rPr>
        <w:t>钩码现场</w:t>
      </w:r>
      <w:proofErr w:type="gramEnd"/>
      <w:r>
        <w:rPr>
          <w:rFonts w:ascii="仿宋" w:eastAsia="仿宋" w:hAnsi="仿宋" w:cs="Arial" w:hint="eastAsia"/>
          <w:color w:val="333333"/>
          <w:sz w:val="30"/>
          <w:szCs w:val="30"/>
        </w:rPr>
        <w:t>开启汽水瓶，用实际的杠杆进行例题分析。其中用</w:t>
      </w:r>
      <w:proofErr w:type="gramStart"/>
      <w:r>
        <w:rPr>
          <w:rFonts w:ascii="仿宋" w:eastAsia="仿宋" w:hAnsi="仿宋" w:cs="Arial" w:hint="eastAsia"/>
          <w:color w:val="333333"/>
          <w:sz w:val="30"/>
          <w:szCs w:val="30"/>
        </w:rPr>
        <w:t>钩码现场</w:t>
      </w:r>
      <w:proofErr w:type="gramEnd"/>
      <w:r>
        <w:rPr>
          <w:rFonts w:ascii="仿宋" w:eastAsia="仿宋" w:hAnsi="仿宋" w:cs="Arial" w:hint="eastAsia"/>
          <w:color w:val="333333"/>
          <w:sz w:val="30"/>
          <w:szCs w:val="30"/>
        </w:rPr>
        <w:t>开启汽水瓶也由于现场的情况以及学生不易观察，进行了同屏处理，将实验操作的画面同步到电子白板上，同时将重点的画面进行放大，使每个学生都能仔细观察到过程和细节，大大增加了教学现场的震撼性和学生的认同感，知道物理不仅仅是书本上的死知识，更是我们生活中的“利器”。</w:t>
      </w:r>
    </w:p>
    <w:p w:rsidR="00DA428A" w:rsidRDefault="00DA428A" w:rsidP="00DA428A">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再如，人教版</w:t>
      </w:r>
      <w:proofErr w:type="gramStart"/>
      <w:r>
        <w:rPr>
          <w:rFonts w:ascii="仿宋" w:eastAsia="仿宋" w:hAnsi="仿宋" w:cs="Arial" w:hint="eastAsia"/>
          <w:color w:val="333333"/>
          <w:sz w:val="30"/>
          <w:szCs w:val="30"/>
        </w:rPr>
        <w:t>物理八</w:t>
      </w:r>
      <w:proofErr w:type="gramEnd"/>
      <w:r>
        <w:rPr>
          <w:rFonts w:ascii="仿宋" w:eastAsia="仿宋" w:hAnsi="仿宋" w:cs="Arial" w:hint="eastAsia"/>
          <w:color w:val="333333"/>
          <w:sz w:val="30"/>
          <w:szCs w:val="30"/>
        </w:rPr>
        <w:t>年级上册第六</w:t>
      </w:r>
      <w:proofErr w:type="gramStart"/>
      <w:r>
        <w:rPr>
          <w:rFonts w:ascii="仿宋" w:eastAsia="仿宋" w:hAnsi="仿宋" w:cs="Arial" w:hint="eastAsia"/>
          <w:color w:val="333333"/>
          <w:sz w:val="30"/>
          <w:szCs w:val="30"/>
        </w:rPr>
        <w:t>章质量</w:t>
      </w:r>
      <w:proofErr w:type="gramEnd"/>
      <w:r>
        <w:rPr>
          <w:rFonts w:ascii="仿宋" w:eastAsia="仿宋" w:hAnsi="仿宋" w:cs="Arial" w:hint="eastAsia"/>
          <w:color w:val="333333"/>
          <w:sz w:val="30"/>
          <w:szCs w:val="30"/>
        </w:rPr>
        <w:t>与密度第一节质量，</w:t>
      </w:r>
      <w:r w:rsidRPr="00E4324C">
        <w:rPr>
          <w:rFonts w:ascii="仿宋" w:eastAsia="仿宋" w:hAnsi="仿宋" w:cs="Arial" w:hint="eastAsia"/>
          <w:color w:val="333333"/>
          <w:sz w:val="30"/>
          <w:szCs w:val="30"/>
        </w:rPr>
        <w:t>天平是学生第一次接触结构较为复杂的测量工具，虽然学生在小学或生活中有过了解，但对于天平严格的使用方法的认识还是欠缺，所以在这段教材的处理上选用先自主学习</w:t>
      </w:r>
      <w:proofErr w:type="gramStart"/>
      <w:r w:rsidRPr="00E4324C">
        <w:rPr>
          <w:rFonts w:ascii="仿宋" w:eastAsia="仿宋" w:hAnsi="仿宋" w:cs="Arial" w:hint="eastAsia"/>
          <w:color w:val="333333"/>
          <w:sz w:val="30"/>
          <w:szCs w:val="30"/>
        </w:rPr>
        <w:t>再小组</w:t>
      </w:r>
      <w:proofErr w:type="gramEnd"/>
      <w:r w:rsidRPr="00E4324C">
        <w:rPr>
          <w:rFonts w:ascii="仿宋" w:eastAsia="仿宋" w:hAnsi="仿宋" w:cs="Arial" w:hint="eastAsia"/>
          <w:color w:val="333333"/>
          <w:sz w:val="30"/>
          <w:szCs w:val="30"/>
        </w:rPr>
        <w:t>内交流讨论，</w:t>
      </w:r>
      <w:proofErr w:type="gramStart"/>
      <w:r w:rsidRPr="00E4324C">
        <w:rPr>
          <w:rFonts w:ascii="仿宋" w:eastAsia="仿宋" w:hAnsi="仿宋" w:cs="Arial" w:hint="eastAsia"/>
          <w:color w:val="333333"/>
          <w:sz w:val="30"/>
          <w:szCs w:val="30"/>
        </w:rPr>
        <w:t>再教师</w:t>
      </w:r>
      <w:proofErr w:type="gramEnd"/>
      <w:r w:rsidRPr="00E4324C">
        <w:rPr>
          <w:rFonts w:ascii="仿宋" w:eastAsia="仿宋" w:hAnsi="仿宋" w:cs="Arial" w:hint="eastAsia"/>
          <w:color w:val="333333"/>
          <w:sz w:val="30"/>
          <w:szCs w:val="30"/>
        </w:rPr>
        <w:t>引领分析的步骤。在教师引领分析环节采用了人教</w:t>
      </w:r>
      <w:proofErr w:type="gramStart"/>
      <w:r w:rsidRPr="00E4324C">
        <w:rPr>
          <w:rFonts w:ascii="仿宋" w:eastAsia="仿宋" w:hAnsi="仿宋" w:cs="Arial" w:hint="eastAsia"/>
          <w:color w:val="333333"/>
          <w:sz w:val="30"/>
          <w:szCs w:val="30"/>
        </w:rPr>
        <w:t>版数字</w:t>
      </w:r>
      <w:proofErr w:type="gramEnd"/>
      <w:r w:rsidRPr="00E4324C">
        <w:rPr>
          <w:rFonts w:ascii="仿宋" w:eastAsia="仿宋" w:hAnsi="仿宋" w:cs="Arial" w:hint="eastAsia"/>
          <w:color w:val="333333"/>
          <w:sz w:val="30"/>
          <w:szCs w:val="30"/>
        </w:rPr>
        <w:t>教材，将教材的内容清晰的在电子白板上放映，由教师带领学生认识天平的结构，并对天平使用中的问题用笔记的形式标注出来，在学生答出自己组内的讨论结果后进行归纳总结，增加了学生的认同感的同时，还渗透了教师</w:t>
      </w:r>
      <w:r w:rsidRPr="00E4324C">
        <w:rPr>
          <w:rFonts w:ascii="仿宋" w:eastAsia="仿宋" w:hAnsi="仿宋" w:cs="Arial" w:hint="eastAsia"/>
          <w:color w:val="333333"/>
          <w:sz w:val="30"/>
          <w:szCs w:val="30"/>
        </w:rPr>
        <w:lastRenderedPageBreak/>
        <w:t>对学生学习方法的指导，交会学生如何阅读教材，并找出关键点</w:t>
      </w:r>
      <w:r>
        <w:rPr>
          <w:rFonts w:ascii="仿宋" w:eastAsia="仿宋" w:hAnsi="仿宋" w:cs="Arial" w:hint="eastAsia"/>
          <w:color w:val="333333"/>
          <w:sz w:val="30"/>
          <w:szCs w:val="30"/>
        </w:rPr>
        <w:t>，实现多维度教学。</w:t>
      </w:r>
    </w:p>
    <w:p w:rsidR="00DA428A" w:rsidRDefault="00DA428A" w:rsidP="00DA428A">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在课堂内容方面，利用微课、同屏、数字教材，多角度全方位的将课程内容立体的呈现在学生的眼前，增加了学生学习的兴趣，也增加了课程的深度和广度。</w:t>
      </w:r>
    </w:p>
    <w:p w:rsidR="00DA428A" w:rsidRPr="00F16958" w:rsidRDefault="00DA428A" w:rsidP="00DA428A">
      <w:pPr>
        <w:pStyle w:val="a7"/>
        <w:shd w:val="clear" w:color="auto" w:fill="FFFFFF"/>
        <w:spacing w:before="0" w:beforeAutospacing="0" w:after="0" w:afterAutospacing="0" w:line="440" w:lineRule="exact"/>
        <w:ind w:firstLine="705"/>
        <w:rPr>
          <w:rFonts w:ascii="仿宋" w:eastAsia="仿宋" w:hAnsi="仿宋" w:cs="Arial"/>
          <w:b/>
          <w:color w:val="333333"/>
          <w:sz w:val="30"/>
          <w:szCs w:val="30"/>
        </w:rPr>
      </w:pPr>
      <w:r>
        <w:rPr>
          <w:rFonts w:ascii="仿宋" w:eastAsia="仿宋" w:hAnsi="仿宋" w:cs="Arial" w:hint="eastAsia"/>
          <w:b/>
          <w:color w:val="333333"/>
          <w:sz w:val="30"/>
          <w:szCs w:val="30"/>
        </w:rPr>
        <w:t>二、学习方法的多维度展开</w:t>
      </w:r>
    </w:p>
    <w:p w:rsidR="00DA428A" w:rsidRPr="00E4324C" w:rsidRDefault="00DA428A" w:rsidP="00DA428A">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sidRPr="00E4324C">
        <w:rPr>
          <w:rFonts w:ascii="仿宋" w:eastAsia="仿宋" w:hAnsi="仿宋" w:cs="Arial" w:hint="eastAsia"/>
          <w:color w:val="333333"/>
          <w:sz w:val="30"/>
          <w:szCs w:val="30"/>
        </w:rPr>
        <w:t>在学生的学习方法上，现代化的教育教学手段也给我们提供了各种便利。</w:t>
      </w:r>
    </w:p>
    <w:p w:rsidR="00DA428A" w:rsidRPr="00E4324C" w:rsidRDefault="00DA428A" w:rsidP="00DA428A">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sidRPr="00E4324C">
        <w:rPr>
          <w:rFonts w:ascii="仿宋" w:eastAsia="仿宋" w:hAnsi="仿宋" w:cs="Arial" w:hint="eastAsia"/>
          <w:color w:val="333333"/>
          <w:sz w:val="30"/>
          <w:szCs w:val="30"/>
        </w:rPr>
        <w:t>如在人教版八年级物理上册第四张光现象第一节光的直线传播中，对于</w:t>
      </w:r>
      <w:r>
        <w:rPr>
          <w:rFonts w:ascii="仿宋" w:eastAsia="仿宋" w:hAnsi="仿宋" w:cs="Arial" w:hint="eastAsia"/>
          <w:color w:val="333333"/>
          <w:sz w:val="30"/>
          <w:szCs w:val="30"/>
        </w:rPr>
        <w:t>光源</w:t>
      </w:r>
      <w:r w:rsidRPr="00E4324C">
        <w:rPr>
          <w:rFonts w:ascii="仿宋" w:eastAsia="仿宋" w:hAnsi="仿宋" w:cs="Arial" w:hint="eastAsia"/>
          <w:color w:val="333333"/>
          <w:sz w:val="30"/>
          <w:szCs w:val="30"/>
        </w:rPr>
        <w:t>的判断和光源类别的辨别也是本节课的一个知识目标，为了能快速的检验学生的学习情况同时提升学习的兴趣，采用希沃白板5中的课堂活动</w:t>
      </w:r>
      <w:r>
        <w:rPr>
          <w:rFonts w:ascii="仿宋" w:eastAsia="仿宋" w:hAnsi="仿宋" w:cs="Arial" w:hint="eastAsia"/>
          <w:color w:val="333333"/>
          <w:sz w:val="30"/>
          <w:szCs w:val="30"/>
        </w:rPr>
        <w:t>中的VS分组竞争</w:t>
      </w:r>
      <w:r w:rsidRPr="00E4324C">
        <w:rPr>
          <w:rFonts w:ascii="仿宋" w:eastAsia="仿宋" w:hAnsi="仿宋" w:cs="Arial" w:hint="eastAsia"/>
          <w:color w:val="333333"/>
          <w:sz w:val="30"/>
          <w:szCs w:val="30"/>
        </w:rPr>
        <w:t>功能，选两名学生分别为男生和女生的代表进行PK，学生们反应强烈，都想成为代表，同时答题过程中学生们也积极参与进来，不时给出自己的意见，增加了课堂的活跃程度，同时对于八年级的学生感性认知比较强，所以用</w:t>
      </w:r>
      <w:proofErr w:type="spellStart"/>
      <w:r w:rsidRPr="00E4324C">
        <w:rPr>
          <w:rFonts w:ascii="仿宋" w:eastAsia="仿宋" w:hAnsi="仿宋" w:cs="Arial" w:hint="eastAsia"/>
          <w:color w:val="333333"/>
          <w:sz w:val="30"/>
          <w:szCs w:val="30"/>
        </w:rPr>
        <w:t>PK</w:t>
      </w:r>
      <w:proofErr w:type="spellEnd"/>
      <w:r w:rsidRPr="00E4324C">
        <w:rPr>
          <w:rFonts w:ascii="仿宋" w:eastAsia="仿宋" w:hAnsi="仿宋" w:cs="Arial" w:hint="eastAsia"/>
          <w:color w:val="333333"/>
          <w:sz w:val="30"/>
          <w:szCs w:val="30"/>
        </w:rPr>
        <w:t>的方式促进学生之间的竞争意识。这样的操作是学生与老师之间，学生与学生之间的互动更加充分，使学生能积极主动的参与到课堂活动中来，使课堂不仅仅局限于老师的一块黑板、一支粉笔，使课堂更加立体。</w:t>
      </w:r>
    </w:p>
    <w:p w:rsidR="00DA428A" w:rsidRPr="00E4324C" w:rsidRDefault="00DA428A" w:rsidP="00DA428A">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sidRPr="00E4324C">
        <w:rPr>
          <w:rFonts w:ascii="仿宋" w:eastAsia="仿宋" w:hAnsi="仿宋" w:cs="Arial" w:hint="eastAsia"/>
          <w:color w:val="333333"/>
          <w:sz w:val="30"/>
          <w:szCs w:val="30"/>
        </w:rPr>
        <w:t>再如，人</w:t>
      </w:r>
      <w:proofErr w:type="gramStart"/>
      <w:r w:rsidRPr="00E4324C">
        <w:rPr>
          <w:rFonts w:ascii="仿宋" w:eastAsia="仿宋" w:hAnsi="仿宋" w:cs="Arial" w:hint="eastAsia"/>
          <w:color w:val="333333"/>
          <w:sz w:val="30"/>
          <w:szCs w:val="30"/>
        </w:rPr>
        <w:t>教版九年级</w:t>
      </w:r>
      <w:proofErr w:type="gramEnd"/>
      <w:r w:rsidRPr="00E4324C">
        <w:rPr>
          <w:rFonts w:ascii="仿宋" w:eastAsia="仿宋" w:hAnsi="仿宋" w:cs="Arial" w:hint="eastAsia"/>
          <w:color w:val="333333"/>
          <w:sz w:val="30"/>
          <w:szCs w:val="30"/>
        </w:rPr>
        <w:t>物理全一册第十七章欧姆定律第一节电流与电压和电阻的关系一节中，本节课是实验探究课，九年级的学生已经具备实验数据分析的能力，但是在</w:t>
      </w:r>
      <w:proofErr w:type="gramStart"/>
      <w:r w:rsidRPr="00E4324C">
        <w:rPr>
          <w:rFonts w:ascii="仿宋" w:eastAsia="仿宋" w:hAnsi="仿宋" w:cs="Arial" w:hint="eastAsia"/>
          <w:color w:val="333333"/>
          <w:sz w:val="30"/>
          <w:szCs w:val="30"/>
        </w:rPr>
        <w:t>一</w:t>
      </w:r>
      <w:proofErr w:type="gramEnd"/>
      <w:r w:rsidRPr="00E4324C">
        <w:rPr>
          <w:rFonts w:ascii="仿宋" w:eastAsia="仿宋" w:hAnsi="仿宋" w:cs="Arial" w:hint="eastAsia"/>
          <w:color w:val="333333"/>
          <w:sz w:val="30"/>
          <w:szCs w:val="30"/>
        </w:rPr>
        <w:t>课时中要完成电阻一定时电流与电压的关系和电压一定时电流与电阻的关系两大探究实验，在时间上肯定不能完成，</w:t>
      </w:r>
      <w:r>
        <w:rPr>
          <w:rFonts w:ascii="仿宋" w:eastAsia="仿宋" w:hAnsi="仿宋" w:cs="Arial" w:hint="eastAsia"/>
          <w:color w:val="333333"/>
          <w:sz w:val="30"/>
          <w:szCs w:val="30"/>
        </w:rPr>
        <w:t>所以在课堂教学中教师采用各小组之间数据共享的方法，在最短的时间内实现数据的采集。同时利用问卷星的小程序以填写问卷的形式将学生的实验数据收集起来，汇总到网上，在课堂实验结束时马上下载数据表格，并利用excel的数据筛选整合功能，将需要的数据筛选出来，并形成图像。这一程序的设计改变了以往老师将学生的数据只是投影，不能及时改变数据的额分布位置，给找出规律带来困难的问题，同时大大节省了课上的宝贵时间，将数据的筛选和整合分成两部分，由学生完成对数据如何筛选的思考，由计算机完成后面的整合和显示的部分，提高了课堂效率。</w:t>
      </w:r>
    </w:p>
    <w:p w:rsidR="00DA428A" w:rsidRPr="00A040F2" w:rsidRDefault="00DA428A" w:rsidP="00DA428A">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lastRenderedPageBreak/>
        <w:t>利用现代化教育技术，已经使学生的学习不仅仅局限于教师的教授，更多的参与、互动给学生带来前所未有的体验感，增加了学习的兴趣，也使学习的方式多样化、立体化。</w:t>
      </w:r>
    </w:p>
    <w:p w:rsidR="00DA428A" w:rsidRPr="00F16958" w:rsidRDefault="00DA428A" w:rsidP="00DA428A">
      <w:pPr>
        <w:pStyle w:val="a7"/>
        <w:shd w:val="clear" w:color="auto" w:fill="FFFFFF"/>
        <w:spacing w:before="0" w:beforeAutospacing="0" w:after="0" w:afterAutospacing="0" w:line="440" w:lineRule="exact"/>
        <w:ind w:firstLine="705"/>
        <w:rPr>
          <w:rFonts w:ascii="仿宋" w:eastAsia="仿宋" w:hAnsi="仿宋" w:cs="Arial"/>
          <w:b/>
          <w:color w:val="333333"/>
          <w:sz w:val="30"/>
          <w:szCs w:val="30"/>
        </w:rPr>
      </w:pPr>
      <w:r>
        <w:rPr>
          <w:rFonts w:ascii="仿宋" w:eastAsia="仿宋" w:hAnsi="仿宋" w:cs="Arial" w:hint="eastAsia"/>
          <w:b/>
          <w:color w:val="333333"/>
          <w:sz w:val="30"/>
          <w:szCs w:val="30"/>
        </w:rPr>
        <w:t>三、教学评价的多维度展开</w:t>
      </w:r>
    </w:p>
    <w:p w:rsidR="00DA428A" w:rsidRDefault="00DA428A" w:rsidP="00DA428A">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在日常的教学中，对于学生课堂表现、知识的掌握情况教师一般都能做出及时的评价，这些琐碎的评价片段也是学生的成长历程，但是由于课堂时间、经历有限，不能及时的做好统计工作，使得教师的评价仅仅停留在课堂上教师评价的一瞬间。包括和家长沟通时也没有充分的数据说明学生的具体情况。而“班级优化大师”这一软件实现了评价的快捷性，准确性，更多的是将评价的数据收集保存起来，可以更好的从大数据的角度分析学生的发展情况。</w:t>
      </w:r>
    </w:p>
    <w:p w:rsidR="00DA428A" w:rsidRDefault="00DA428A" w:rsidP="00DA428A">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利用“班级优化大师”软件，可以组建自己的班级，并将学生导入，也可以对学生进行分组。并有一些固定的表扬和待改进的评语模板，将学生高频的表扬和待改进的评语条目整理出来，以便及时、快速的评价，如果有特殊的需要也可以自己设计表扬和待改进的评语。在授课过程中可以对单一的学生进行评价，也可以对小组内的成员一起进行评价。可以对正确和错误进行加分和减分，也可以对学生进行没有评分的文字评价。操作的时间和教师点评的时间几乎可以同步，非常快就可以完成操作。数据存储在网络上，在电脑端、手机端可以实现同步，由后台进行数据统计后可以及时得到学生在一节</w:t>
      </w:r>
      <w:proofErr w:type="gramStart"/>
      <w:r>
        <w:rPr>
          <w:rFonts w:ascii="仿宋" w:eastAsia="仿宋" w:hAnsi="仿宋" w:cs="Arial" w:hint="eastAsia"/>
          <w:color w:val="333333"/>
          <w:sz w:val="30"/>
          <w:szCs w:val="30"/>
        </w:rPr>
        <w:t>课或者</w:t>
      </w:r>
      <w:proofErr w:type="gramEnd"/>
      <w:r>
        <w:rPr>
          <w:rFonts w:ascii="仿宋" w:eastAsia="仿宋" w:hAnsi="仿宋" w:cs="Arial" w:hint="eastAsia"/>
          <w:color w:val="333333"/>
          <w:sz w:val="30"/>
          <w:szCs w:val="30"/>
        </w:rPr>
        <w:t>一段时间内的得分情况，将学生的表现进行量化和统计。</w:t>
      </w:r>
      <w:proofErr w:type="gramStart"/>
      <w:r>
        <w:rPr>
          <w:rFonts w:ascii="仿宋" w:eastAsia="仿宋" w:hAnsi="仿宋" w:cs="Arial" w:hint="eastAsia"/>
          <w:color w:val="333333"/>
          <w:sz w:val="30"/>
          <w:szCs w:val="30"/>
        </w:rPr>
        <w:t>改软件</w:t>
      </w:r>
      <w:proofErr w:type="gramEnd"/>
      <w:r>
        <w:rPr>
          <w:rFonts w:ascii="仿宋" w:eastAsia="仿宋" w:hAnsi="仿宋" w:cs="Arial" w:hint="eastAsia"/>
          <w:color w:val="333333"/>
          <w:sz w:val="30"/>
          <w:szCs w:val="30"/>
        </w:rPr>
        <w:t>还能添加学生家长参与，将学生的得分情况及时发送到家长端，让家长随时掌握学生的学习状态。在《质量》一节课使用后，学生比学赶帮的学习氛围非常浓厚，都积极为自己和小组增加积分，充分调动了学生参与的积极性。</w:t>
      </w:r>
    </w:p>
    <w:p w:rsidR="00DA428A" w:rsidRDefault="00DA428A" w:rsidP="00DA428A">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由软件代替人工进行统计，解放了教师更多的时间，可以更多、更好的研究学生，设计出更加适合学生学习、发展的教学设计。同时在已有数据的基础上实现多方共享，记录学生成长历程中的点点滴滴，实现了教学评价的立体呈现。</w:t>
      </w:r>
    </w:p>
    <w:p w:rsidR="00DA428A" w:rsidRDefault="00DA428A" w:rsidP="00DA428A">
      <w:pPr>
        <w:pStyle w:val="a7"/>
        <w:shd w:val="clear" w:color="auto" w:fill="FFFFFF"/>
        <w:spacing w:before="0" w:beforeAutospacing="0" w:after="0" w:afterAutospacing="0" w:line="440" w:lineRule="exact"/>
        <w:ind w:firstLineChars="200" w:firstLine="600"/>
        <w:rPr>
          <w:rFonts w:ascii="仿宋" w:eastAsia="仿宋" w:hAnsi="仿宋"/>
          <w:sz w:val="30"/>
          <w:szCs w:val="30"/>
        </w:rPr>
      </w:pPr>
      <w:r w:rsidRPr="007D61F4">
        <w:rPr>
          <w:rFonts w:ascii="仿宋" w:eastAsia="仿宋" w:hAnsi="仿宋" w:cs="Arial" w:hint="eastAsia"/>
          <w:color w:val="333333"/>
          <w:sz w:val="30"/>
          <w:szCs w:val="30"/>
        </w:rPr>
        <w:t>随着课堂教学改革不断深化，</w:t>
      </w:r>
      <w:r w:rsidRPr="00ED23A6">
        <w:rPr>
          <w:rFonts w:ascii="仿宋" w:eastAsia="仿宋" w:hAnsi="仿宋" w:cs="Arial"/>
          <w:color w:val="333333"/>
          <w:sz w:val="30"/>
          <w:szCs w:val="30"/>
        </w:rPr>
        <w:t>《中国教育现代化2030》和《关于深化体制机制改革加快推进教育治理现代化的意见》</w:t>
      </w:r>
      <w:r>
        <w:rPr>
          <w:rFonts w:ascii="仿宋" w:eastAsia="仿宋" w:hAnsi="仿宋" w:cs="Arial" w:hint="eastAsia"/>
          <w:color w:val="333333"/>
          <w:sz w:val="30"/>
          <w:szCs w:val="30"/>
        </w:rPr>
        <w:t>已经</w:t>
      </w:r>
      <w:r w:rsidRPr="00ED23A6">
        <w:rPr>
          <w:rFonts w:ascii="仿宋" w:eastAsia="仿宋" w:hAnsi="仿宋" w:cs="Arial"/>
          <w:color w:val="333333"/>
          <w:sz w:val="30"/>
          <w:szCs w:val="30"/>
        </w:rPr>
        <w:t>描绘规划未</w:t>
      </w:r>
      <w:r w:rsidRPr="00ED23A6">
        <w:rPr>
          <w:rFonts w:ascii="仿宋" w:eastAsia="仿宋" w:hAnsi="仿宋" w:cs="Arial"/>
          <w:color w:val="333333"/>
          <w:sz w:val="30"/>
          <w:szCs w:val="30"/>
        </w:rPr>
        <w:lastRenderedPageBreak/>
        <w:t>来教育发展蓝图</w:t>
      </w:r>
      <w:r>
        <w:rPr>
          <w:rFonts w:ascii="仿宋" w:eastAsia="仿宋" w:hAnsi="仿宋" w:cs="Arial" w:hint="eastAsia"/>
          <w:color w:val="333333"/>
          <w:sz w:val="30"/>
          <w:szCs w:val="30"/>
        </w:rPr>
        <w:t>，需要一线教师不断的在教学实践的道路上积极探索有效的教学手段，提升教学效率，使中国教育逐步实现现代化。</w:t>
      </w:r>
    </w:p>
    <w:p w:rsidR="00DA428A" w:rsidRDefault="00DA428A">
      <w:pPr>
        <w:widowControl/>
        <w:jc w:val="left"/>
        <w:rPr>
          <w:rFonts w:ascii="仿宋" w:eastAsia="仿宋" w:hAnsi="仿宋"/>
          <w:sz w:val="30"/>
          <w:szCs w:val="30"/>
        </w:rPr>
      </w:pPr>
      <w:r>
        <w:rPr>
          <w:rFonts w:ascii="仿宋" w:eastAsia="仿宋" w:hAnsi="仿宋"/>
          <w:sz w:val="30"/>
          <w:szCs w:val="30"/>
        </w:rPr>
        <w:br w:type="page"/>
      </w:r>
    </w:p>
    <w:p w:rsidR="00DA428A" w:rsidRDefault="00DA428A" w:rsidP="003B3F3E">
      <w:pPr>
        <w:widowControl/>
        <w:outlineLvl w:val="1"/>
        <w:rPr>
          <w:rFonts w:ascii="仿宋" w:eastAsia="仿宋" w:hAnsi="仿宋"/>
          <w:sz w:val="30"/>
          <w:szCs w:val="30"/>
        </w:rPr>
      </w:pPr>
      <w:bookmarkStart w:id="36" w:name="_Toc56312948"/>
      <w:r w:rsidRPr="003B3F3E">
        <w:rPr>
          <w:rFonts w:ascii="华文楷体" w:eastAsia="华文楷体" w:hAnsi="华文楷体" w:cs="宋体" w:hint="eastAsia"/>
          <w:kern w:val="0"/>
          <w:sz w:val="24"/>
          <w:szCs w:val="24"/>
        </w:rPr>
        <w:lastRenderedPageBreak/>
        <w:t>2019年12月在天津市东丽区第十七届教研教改成果评选活动一等奖</w:t>
      </w:r>
      <w:bookmarkEnd w:id="36"/>
    </w:p>
    <w:p w:rsidR="00DA428A" w:rsidRPr="003975D7" w:rsidRDefault="005A01FD" w:rsidP="00DA428A">
      <w:pPr>
        <w:widowControl/>
        <w:jc w:val="left"/>
        <w:rPr>
          <w:rFonts w:ascii="仿宋" w:eastAsia="仿宋" w:hAnsi="仿宋"/>
          <w:sz w:val="30"/>
          <w:szCs w:val="30"/>
        </w:rPr>
      </w:pPr>
      <w:r>
        <w:rPr>
          <w:rFonts w:ascii="仿宋" w:eastAsia="仿宋" w:hAnsi="仿宋"/>
          <w:noProof/>
          <w:sz w:val="30"/>
          <w:szCs w:val="30"/>
        </w:rPr>
        <w:drawing>
          <wp:inline distT="0" distB="0" distL="0" distR="0">
            <wp:extent cx="5759450" cy="7679267"/>
            <wp:effectExtent l="0" t="0" r="0" b="0"/>
            <wp:docPr id="30" name="图片 30" descr="C:\Users\Administrator\Desktop\iphone照片\IMG_20201115_08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strator\Desktop\iphone照片\IMG_20201115_08044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7679267"/>
                    </a:xfrm>
                    <a:prstGeom prst="rect">
                      <a:avLst/>
                    </a:prstGeom>
                    <a:noFill/>
                    <a:ln>
                      <a:noFill/>
                    </a:ln>
                  </pic:spPr>
                </pic:pic>
              </a:graphicData>
            </a:graphic>
          </wp:inline>
        </w:drawing>
      </w:r>
      <w:bookmarkStart w:id="37" w:name="_GoBack"/>
      <w:bookmarkEnd w:id="37"/>
    </w:p>
    <w:p w:rsidR="003B3F3E" w:rsidRDefault="003B3F3E">
      <w:pPr>
        <w:widowControl/>
        <w:jc w:val="left"/>
        <w:rPr>
          <w:rFonts w:ascii="华文楷体" w:eastAsia="华文楷体" w:hAnsi="华文楷体" w:cs="宋体"/>
          <w:kern w:val="0"/>
          <w:sz w:val="24"/>
          <w:szCs w:val="24"/>
        </w:rPr>
      </w:pPr>
      <w:r>
        <w:rPr>
          <w:rFonts w:ascii="华文楷体" w:eastAsia="华文楷体" w:hAnsi="华文楷体" w:cs="宋体"/>
          <w:kern w:val="0"/>
          <w:sz w:val="24"/>
          <w:szCs w:val="24"/>
        </w:rPr>
        <w:br w:type="page"/>
      </w:r>
    </w:p>
    <w:p w:rsidR="003B3F3E" w:rsidRPr="00EC2CAA" w:rsidRDefault="003B3F3E" w:rsidP="003B3F3E">
      <w:pPr>
        <w:spacing w:line="480" w:lineRule="exact"/>
        <w:jc w:val="center"/>
        <w:outlineLvl w:val="0"/>
        <w:rPr>
          <w:rFonts w:ascii="宋体" w:hAnsi="宋体"/>
          <w:sz w:val="44"/>
          <w:szCs w:val="44"/>
        </w:rPr>
      </w:pPr>
      <w:bookmarkStart w:id="38" w:name="_Toc56312949"/>
      <w:proofErr w:type="gramStart"/>
      <w:r>
        <w:rPr>
          <w:rFonts w:ascii="宋体" w:hAnsi="宋体" w:hint="eastAsia"/>
          <w:sz w:val="44"/>
          <w:szCs w:val="44"/>
        </w:rPr>
        <w:lastRenderedPageBreak/>
        <w:t>微课在</w:t>
      </w:r>
      <w:proofErr w:type="gramEnd"/>
      <w:r w:rsidRPr="00EC2CAA">
        <w:rPr>
          <w:rFonts w:ascii="宋体" w:hAnsi="宋体" w:hint="eastAsia"/>
          <w:sz w:val="44"/>
          <w:szCs w:val="44"/>
        </w:rPr>
        <w:t>物理实验探究素养</w:t>
      </w:r>
      <w:r>
        <w:rPr>
          <w:rFonts w:ascii="宋体" w:hAnsi="宋体" w:hint="eastAsia"/>
          <w:sz w:val="44"/>
          <w:szCs w:val="44"/>
        </w:rPr>
        <w:t>培养中作用的研究</w:t>
      </w:r>
      <w:bookmarkEnd w:id="38"/>
    </w:p>
    <w:p w:rsidR="003B3F3E" w:rsidRPr="00B9033B" w:rsidRDefault="003B3F3E" w:rsidP="003B3F3E">
      <w:pPr>
        <w:spacing w:line="480" w:lineRule="exact"/>
        <w:ind w:firstLineChars="200" w:firstLine="480"/>
        <w:rPr>
          <w:rFonts w:ascii="宋体" w:hAnsi="宋体" w:hint="eastAsia"/>
          <w:sz w:val="24"/>
        </w:rPr>
      </w:pPr>
      <w:r w:rsidRPr="00B9033B">
        <w:rPr>
          <w:rFonts w:ascii="宋体" w:hAnsi="宋体" w:hint="eastAsia"/>
          <w:sz w:val="24"/>
        </w:rPr>
        <w:t>【摘要】随着教学手段的不断发展，</w:t>
      </w:r>
      <w:proofErr w:type="gramStart"/>
      <w:r w:rsidRPr="00B9033B">
        <w:rPr>
          <w:rFonts w:ascii="宋体" w:hAnsi="宋体" w:hint="eastAsia"/>
          <w:sz w:val="24"/>
        </w:rPr>
        <w:t>近些年微课已经</w:t>
      </w:r>
      <w:proofErr w:type="gramEnd"/>
      <w:r w:rsidRPr="00B9033B">
        <w:rPr>
          <w:rFonts w:ascii="宋体" w:hAnsi="宋体" w:hint="eastAsia"/>
          <w:sz w:val="24"/>
        </w:rPr>
        <w:t>悄然走到了我们的身边，在经过不断的尝试与改进之后，</w:t>
      </w:r>
      <w:proofErr w:type="gramStart"/>
      <w:r w:rsidRPr="00B9033B">
        <w:rPr>
          <w:rFonts w:ascii="宋体" w:hAnsi="宋体" w:hint="eastAsia"/>
          <w:sz w:val="24"/>
        </w:rPr>
        <w:t>一批微课已经</w:t>
      </w:r>
      <w:proofErr w:type="gramEnd"/>
      <w:r w:rsidRPr="00B9033B">
        <w:rPr>
          <w:rFonts w:ascii="宋体" w:hAnsi="宋体" w:hint="eastAsia"/>
          <w:sz w:val="24"/>
        </w:rPr>
        <w:t>展现在我们的教学课堂上。</w:t>
      </w:r>
      <w:proofErr w:type="gramStart"/>
      <w:r w:rsidRPr="00B9033B">
        <w:rPr>
          <w:rFonts w:ascii="宋体" w:hAnsi="宋体" w:hint="eastAsia"/>
          <w:sz w:val="24"/>
        </w:rPr>
        <w:t>微课展现</w:t>
      </w:r>
      <w:proofErr w:type="gramEnd"/>
      <w:r w:rsidRPr="00B9033B">
        <w:rPr>
          <w:rFonts w:ascii="宋体" w:hAnsi="宋体" w:hint="eastAsia"/>
          <w:sz w:val="24"/>
        </w:rPr>
        <w:t>的应是我们在教学中不易说明、不易理解的内容，为我们的教学</w:t>
      </w:r>
      <w:proofErr w:type="gramStart"/>
      <w:r w:rsidRPr="00B9033B">
        <w:rPr>
          <w:rFonts w:ascii="宋体" w:hAnsi="宋体" w:hint="eastAsia"/>
          <w:sz w:val="24"/>
        </w:rPr>
        <w:t>突破重</w:t>
      </w:r>
      <w:proofErr w:type="gramEnd"/>
      <w:r w:rsidRPr="00B9033B">
        <w:rPr>
          <w:rFonts w:ascii="宋体" w:hAnsi="宋体" w:hint="eastAsia"/>
          <w:sz w:val="24"/>
        </w:rPr>
        <w:t>难点提供有力的技术支持；也可以是基本概念的理解，为我们的“翻转课堂”提供有效的资源依据；也可以是学生</w:t>
      </w:r>
      <w:proofErr w:type="gramStart"/>
      <w:r w:rsidRPr="00B9033B">
        <w:rPr>
          <w:rFonts w:ascii="宋体" w:hAnsi="宋体" w:hint="eastAsia"/>
          <w:sz w:val="24"/>
        </w:rPr>
        <w:t>对于课</w:t>
      </w:r>
      <w:proofErr w:type="gramEnd"/>
      <w:r w:rsidRPr="00B9033B">
        <w:rPr>
          <w:rFonts w:ascii="宋体" w:hAnsi="宋体" w:hint="eastAsia"/>
          <w:sz w:val="24"/>
        </w:rPr>
        <w:t>内外知识探究的过程记录，为完善学生的探究过程提供有据的资源，也能激起其他学生的探究欲望以及思考的支撑点。</w:t>
      </w:r>
    </w:p>
    <w:p w:rsidR="003B3F3E" w:rsidRPr="00B9033B" w:rsidRDefault="003B3F3E" w:rsidP="003B3F3E">
      <w:pPr>
        <w:spacing w:line="480" w:lineRule="exact"/>
        <w:ind w:firstLineChars="200" w:firstLine="480"/>
        <w:rPr>
          <w:rFonts w:ascii="宋体" w:hAnsi="宋体" w:hint="eastAsia"/>
          <w:sz w:val="24"/>
        </w:rPr>
      </w:pPr>
      <w:proofErr w:type="gramStart"/>
      <w:r w:rsidRPr="00B9033B">
        <w:rPr>
          <w:rFonts w:ascii="宋体" w:hAnsi="宋体" w:hint="eastAsia"/>
          <w:sz w:val="24"/>
        </w:rPr>
        <w:t>【关键字】微课</w:t>
      </w:r>
      <w:proofErr w:type="gramEnd"/>
      <w:r w:rsidRPr="00B9033B">
        <w:rPr>
          <w:rFonts w:ascii="宋体" w:hAnsi="宋体" w:hint="eastAsia"/>
          <w:sz w:val="24"/>
        </w:rPr>
        <w:t xml:space="preserve"> 实验探究 核心素养 </w:t>
      </w:r>
      <w:r>
        <w:rPr>
          <w:rFonts w:ascii="宋体" w:hAnsi="宋体" w:hint="eastAsia"/>
          <w:sz w:val="24"/>
        </w:rPr>
        <w:t>开放 个性</w:t>
      </w:r>
    </w:p>
    <w:p w:rsidR="003B3F3E" w:rsidRPr="00B224FA" w:rsidRDefault="003B3F3E" w:rsidP="003B3F3E">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在基础教育改革的实践探究中我们已经走过了十几个年头，无论从课程的功能、结构、内容、实施、评价以及管理等各方面都已经发生了巨大的变化。在改革中我们一直</w:t>
      </w:r>
      <w:proofErr w:type="gramStart"/>
      <w:r w:rsidRPr="00B224FA">
        <w:rPr>
          <w:rFonts w:ascii="仿宋_GB2312" w:eastAsia="仿宋_GB2312" w:hAnsi="宋体" w:hint="eastAsia"/>
          <w:sz w:val="30"/>
          <w:szCs w:val="30"/>
        </w:rPr>
        <w:t>秉承着</w:t>
      </w:r>
      <w:proofErr w:type="gramEnd"/>
      <w:r w:rsidRPr="00B224FA">
        <w:rPr>
          <w:rFonts w:ascii="仿宋_GB2312" w:eastAsia="仿宋_GB2312" w:hAnsi="宋体" w:hint="eastAsia"/>
          <w:sz w:val="30"/>
          <w:szCs w:val="30"/>
        </w:rPr>
        <w:t>为了每一个学生的发展的核心理念，尊重学生人格，关注个体差异。</w:t>
      </w:r>
    </w:p>
    <w:p w:rsidR="003B3F3E" w:rsidRPr="00B224FA" w:rsidRDefault="003B3F3E" w:rsidP="003B3F3E">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为贯彻落实《国家中长期教育改革和发展规划纲要（2010-2020年）》，适应新时期全面实施素质教育的要求，深化基础教育课程改革，提高教育质量，教育部专家对义务教育的课程标准在不断的进行完善，2011年修订后的物理学科课程标准（2011年版）对课程的基本理念进行了调整，将“注重学生发展，改变学科本位”调整为“面向全体学生，提高科学素养”。物理学科的科学素养包括物理观念、科学思维、实验探究、科学态度与责任四大方面。</w:t>
      </w:r>
    </w:p>
    <w:p w:rsidR="003B3F3E" w:rsidRPr="00B224FA" w:rsidRDefault="003B3F3E" w:rsidP="003B3F3E">
      <w:pPr>
        <w:spacing w:line="480" w:lineRule="exact"/>
        <w:rPr>
          <w:rFonts w:ascii="仿宋_GB2312" w:eastAsia="仿宋_GB2312" w:hAnsi="宋体" w:hint="eastAsia"/>
          <w:b/>
          <w:sz w:val="30"/>
          <w:szCs w:val="30"/>
        </w:rPr>
      </w:pPr>
      <w:r w:rsidRPr="00B224FA">
        <w:rPr>
          <w:rFonts w:ascii="仿宋_GB2312" w:eastAsia="仿宋_GB2312" w:hAnsi="宋体" w:hint="eastAsia"/>
          <w:b/>
          <w:sz w:val="30"/>
          <w:szCs w:val="30"/>
        </w:rPr>
        <w:t>一、培养初中学生物理实验探究素养的必要性</w:t>
      </w:r>
    </w:p>
    <w:p w:rsidR="003B3F3E" w:rsidRPr="00B224FA" w:rsidRDefault="003B3F3E" w:rsidP="003B3F3E">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初中物理学科的实验探究素养是指提出物理问题，形成猜想和假设，获取和处理信息，基于证据得出结论并做出解释，以及对实验探究过程和结果进行交流、评估、反思的能力。“实验探究”主要包括问题、证据、解释、交流等要素。</w:t>
      </w:r>
    </w:p>
    <w:p w:rsidR="003B3F3E" w:rsidRPr="00B224FA" w:rsidRDefault="003B3F3E" w:rsidP="003B3F3E">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物理学科作为实验为基础的学科在实验探究素养的培养方面就显得尤为重要，无论是教材内容的学习探究中，还是家庭生活中的问题研究中，还是在今后的学习研究问题过程中，实验研究的能力都有着不可取代的重要地位。所以在日常的教学中要逐步的培养学生实验探究的科学素养。</w:t>
      </w:r>
    </w:p>
    <w:p w:rsidR="003B3F3E" w:rsidRPr="00B224FA" w:rsidRDefault="003B3F3E" w:rsidP="003B3F3E">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lastRenderedPageBreak/>
        <w:t>在《义务教育物理课程标准（2011年版）》中第三部分课程内容中明确指出了科学探究的要素以及探究能力的基本要求，科学探究的要素应灵活渗透在教材和教学的各个方面。</w:t>
      </w:r>
    </w:p>
    <w:p w:rsidR="003B3F3E" w:rsidRPr="00B224FA" w:rsidRDefault="003B3F3E" w:rsidP="003B3F3E">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在《人教版初中物理教材八年级上册》中，学生看到的第一篇物理教材《致同学们》中提到本书的第一个内容就是实验，可见实验对于物理学科的重要性。并且在实验条目</w:t>
      </w:r>
      <w:proofErr w:type="gramStart"/>
      <w:r w:rsidRPr="00B224FA">
        <w:rPr>
          <w:rFonts w:ascii="仿宋_GB2312" w:eastAsia="仿宋_GB2312" w:hAnsi="宋体" w:hint="eastAsia"/>
          <w:sz w:val="30"/>
          <w:szCs w:val="30"/>
        </w:rPr>
        <w:t>下明确</w:t>
      </w:r>
      <w:proofErr w:type="gramEnd"/>
      <w:r w:rsidRPr="00B224FA">
        <w:rPr>
          <w:rFonts w:ascii="仿宋_GB2312" w:eastAsia="仿宋_GB2312" w:hAnsi="宋体" w:hint="eastAsia"/>
          <w:sz w:val="30"/>
          <w:szCs w:val="30"/>
        </w:rPr>
        <w:t>说明要学生自己探究学习物理知识，体会科学研究的方法；在之后的条目中也反复强调了通过实验探究物理规律等。教材中涉及的实验有学生自主实验，教师演示实验，想想做做小实验，扩展性实验等多个部分。每个实验从问题的提出，到猜想，到设计实验，到进行实验，到数据的收集与整理，到结论的总结与交流，再到评估提升，无一能离开科学的探究方法，可见教材对实验探究素养的重视。</w:t>
      </w:r>
    </w:p>
    <w:p w:rsidR="003B3F3E" w:rsidRPr="00B224FA" w:rsidRDefault="003B3F3E" w:rsidP="003B3F3E">
      <w:pPr>
        <w:spacing w:line="480" w:lineRule="exact"/>
        <w:rPr>
          <w:rFonts w:ascii="仿宋_GB2312" w:eastAsia="仿宋_GB2312" w:hAnsi="宋体" w:hint="eastAsia"/>
          <w:b/>
          <w:sz w:val="30"/>
          <w:szCs w:val="30"/>
        </w:rPr>
      </w:pPr>
      <w:r w:rsidRPr="00B224FA">
        <w:rPr>
          <w:rFonts w:ascii="仿宋_GB2312" w:eastAsia="仿宋_GB2312" w:hAnsi="宋体" w:hint="eastAsia"/>
          <w:b/>
          <w:sz w:val="30"/>
          <w:szCs w:val="30"/>
        </w:rPr>
        <w:t>二、传统培养初中生物理实验探究素养的问题</w:t>
      </w:r>
    </w:p>
    <w:p w:rsidR="003B3F3E" w:rsidRPr="00B224FA" w:rsidRDefault="003B3F3E" w:rsidP="003B3F3E">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无论是出于教学的需要，还是学生未来的发展的需要，培养实验探究素养十分重要。但在传统的教学手段中也出现许多不能解决的瓶颈，主要有以下几种：</w:t>
      </w:r>
    </w:p>
    <w:p w:rsidR="003B3F3E" w:rsidRPr="00B224FA" w:rsidRDefault="003B3F3E" w:rsidP="003B3F3E">
      <w:pPr>
        <w:spacing w:line="480" w:lineRule="exact"/>
        <w:ind w:firstLineChars="200" w:firstLine="602"/>
        <w:rPr>
          <w:rFonts w:ascii="仿宋_GB2312" w:eastAsia="仿宋_GB2312" w:hAnsi="宋体" w:hint="eastAsia"/>
          <w:b/>
          <w:sz w:val="30"/>
          <w:szCs w:val="30"/>
        </w:rPr>
      </w:pPr>
      <w:r w:rsidRPr="00B224FA">
        <w:rPr>
          <w:rFonts w:ascii="仿宋_GB2312" w:eastAsia="仿宋_GB2312" w:hAnsi="宋体" w:hint="eastAsia"/>
          <w:b/>
          <w:sz w:val="30"/>
          <w:szCs w:val="30"/>
        </w:rPr>
        <w:t>（一）实验的时间控制问题。</w:t>
      </w:r>
    </w:p>
    <w:p w:rsidR="003B3F3E" w:rsidRPr="00B224FA" w:rsidRDefault="003B3F3E" w:rsidP="003B3F3E">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例如，在《人教版初中物理教材八年级上册》中的《熔化与凝固》一节中，《探究固体熔化时的温度变化规律》这一实验，通常在教学过程中设计为演示实验或学生分组实验，但在实验过程中，海波的加热时间需要很长，而且随着时间的推移，学生的关注度也在逐渐下降。对于紧凑的课堂节奏而言，如果可以在尊重实验事实的基础上适当调整实验操作的时间，可以提升课堂的效率，以及学生注意力。同样的问题，在《汽化与液化》一节中《探究水沸腾时温度变化的特点》这一实验中也存在。由于课堂的进程安排，不可能一开始上课就开始实验，所以课前准备的热水即便是开水，等到学生开始分组实验时仍旧需要很长的时间才能再次达到沸腾状态，在冬天有时甚至需要加热十几分钟。</w:t>
      </w:r>
    </w:p>
    <w:p w:rsidR="003B3F3E" w:rsidRPr="00B224FA" w:rsidRDefault="003B3F3E" w:rsidP="003B3F3E">
      <w:pPr>
        <w:spacing w:line="480" w:lineRule="exact"/>
        <w:ind w:firstLineChars="200" w:firstLine="602"/>
        <w:rPr>
          <w:rFonts w:ascii="仿宋_GB2312" w:eastAsia="仿宋_GB2312" w:hAnsi="宋体" w:hint="eastAsia"/>
          <w:b/>
          <w:sz w:val="30"/>
          <w:szCs w:val="30"/>
        </w:rPr>
      </w:pPr>
      <w:r w:rsidRPr="00B224FA">
        <w:rPr>
          <w:rFonts w:ascii="仿宋_GB2312" w:eastAsia="仿宋_GB2312" w:hAnsi="宋体" w:hint="eastAsia"/>
          <w:b/>
          <w:sz w:val="30"/>
          <w:szCs w:val="30"/>
        </w:rPr>
        <w:t>（二）实验的示范性。</w:t>
      </w:r>
    </w:p>
    <w:p w:rsidR="003B3F3E" w:rsidRPr="00B224FA" w:rsidRDefault="003B3F3E" w:rsidP="003B3F3E">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lastRenderedPageBreak/>
        <w:t>作为教师，要在自身具备实验探究素养的基础上，在教学过程中从每个细节逐步引导学生，潜移默化的影响学生，培养学生的实验探究素养。但是教师在课堂上的演示实验由于设备条件所限，经常出现不能全班学生都看清楚教师的示范演示，在之后的分组实验或是该注意事项上出现漏洞。</w:t>
      </w:r>
    </w:p>
    <w:p w:rsidR="003B3F3E" w:rsidRPr="00B224FA" w:rsidRDefault="003B3F3E" w:rsidP="003B3F3E">
      <w:pPr>
        <w:spacing w:line="480" w:lineRule="exact"/>
        <w:ind w:firstLineChars="200" w:firstLine="602"/>
        <w:rPr>
          <w:rFonts w:ascii="仿宋_GB2312" w:eastAsia="仿宋_GB2312" w:hAnsi="宋体" w:hint="eastAsia"/>
          <w:b/>
          <w:sz w:val="30"/>
          <w:szCs w:val="30"/>
        </w:rPr>
      </w:pPr>
      <w:r w:rsidRPr="00B224FA">
        <w:rPr>
          <w:rFonts w:ascii="仿宋_GB2312" w:eastAsia="仿宋_GB2312" w:hAnsi="宋体" w:hint="eastAsia"/>
          <w:b/>
          <w:sz w:val="30"/>
          <w:szCs w:val="30"/>
        </w:rPr>
        <w:t>（三）危险性实验。</w:t>
      </w:r>
    </w:p>
    <w:p w:rsidR="003B3F3E" w:rsidRPr="00B224FA" w:rsidRDefault="003B3F3E" w:rsidP="003B3F3E">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例如测量大气压强的托里拆利实验，由于汞有毒且易蒸发，所以已经不在课堂上演示，但是配套的教学视频素材经常不能对托里拆利实验的延展问题展示完整，造成学生只能知道正常的托里拆利实验，但对于玻璃管倾斜、提升、下降、玻璃管的粗细变化、以及玻璃管内掺入少量气体时汞柱的变化情况难以理解。这也就需要教师制作自己需要的、有针对性的视频。</w:t>
      </w:r>
    </w:p>
    <w:p w:rsidR="003B3F3E" w:rsidRPr="00B224FA" w:rsidRDefault="003B3F3E" w:rsidP="003B3F3E">
      <w:pPr>
        <w:spacing w:line="480" w:lineRule="exact"/>
        <w:ind w:firstLineChars="200" w:firstLine="602"/>
        <w:rPr>
          <w:rFonts w:ascii="仿宋_GB2312" w:eastAsia="仿宋_GB2312" w:hAnsi="宋体" w:hint="eastAsia"/>
          <w:b/>
          <w:sz w:val="30"/>
          <w:szCs w:val="30"/>
        </w:rPr>
      </w:pPr>
      <w:r w:rsidRPr="00B224FA">
        <w:rPr>
          <w:rFonts w:ascii="仿宋_GB2312" w:eastAsia="仿宋_GB2312" w:hAnsi="宋体" w:hint="eastAsia"/>
          <w:b/>
          <w:sz w:val="30"/>
          <w:szCs w:val="30"/>
        </w:rPr>
        <w:t>（四）微观实验的不可观察性。</w:t>
      </w:r>
    </w:p>
    <w:p w:rsidR="003B3F3E" w:rsidRPr="00B224FA" w:rsidRDefault="003B3F3E" w:rsidP="003B3F3E">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在分子的引力和斥力的存在和相互作用规律问题上，传统教学一直采用的教师的讲解以及利用物体宏观的表现说明微观的问题，虽然宏观与微观之间的联系是需要学生了解的物理观念，但是对于九年级的学生单凭教师的讲解经常不能对该问题理解到位。现今的科学技术手段已经能实现微观量级的展示，如果能把这样直观的现象展现在学生面前，对于学生理解该问题的帮助将是不言而喻的。</w:t>
      </w:r>
    </w:p>
    <w:p w:rsidR="003B3F3E" w:rsidRPr="00B224FA" w:rsidRDefault="003B3F3E" w:rsidP="003B3F3E">
      <w:pPr>
        <w:spacing w:line="480" w:lineRule="exact"/>
        <w:ind w:firstLineChars="200" w:firstLine="602"/>
        <w:rPr>
          <w:rFonts w:ascii="仿宋_GB2312" w:eastAsia="仿宋_GB2312" w:hAnsi="宋体" w:hint="eastAsia"/>
          <w:b/>
          <w:sz w:val="30"/>
          <w:szCs w:val="30"/>
        </w:rPr>
      </w:pPr>
      <w:r w:rsidRPr="00B224FA">
        <w:rPr>
          <w:rFonts w:ascii="仿宋_GB2312" w:eastAsia="仿宋_GB2312" w:hAnsi="宋体" w:hint="eastAsia"/>
          <w:b/>
          <w:sz w:val="30"/>
          <w:szCs w:val="30"/>
        </w:rPr>
        <w:t>（五）课堂实验的时效性。</w:t>
      </w:r>
    </w:p>
    <w:p w:rsidR="003B3F3E" w:rsidRPr="00B224FA" w:rsidRDefault="003B3F3E" w:rsidP="003B3F3E">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对于实验的展示、操作、学习，往往只能停留在学校的课堂上，但由于实验器材、实验条件等各方面的问题，使学生不可能在一节实验课上就掌握全部的实验操作技能，所以需要教师能把实验延伸到课堂以外，让学生有充分的时间进行随时随地的学习。</w:t>
      </w:r>
    </w:p>
    <w:p w:rsidR="003B3F3E" w:rsidRPr="00B224FA" w:rsidRDefault="003B3F3E" w:rsidP="003B3F3E">
      <w:pPr>
        <w:spacing w:line="480" w:lineRule="exact"/>
        <w:ind w:firstLineChars="200" w:firstLine="602"/>
        <w:rPr>
          <w:rFonts w:ascii="仿宋_GB2312" w:eastAsia="仿宋_GB2312" w:hAnsi="宋体" w:hint="eastAsia"/>
          <w:b/>
          <w:sz w:val="30"/>
          <w:szCs w:val="30"/>
        </w:rPr>
      </w:pPr>
      <w:r w:rsidRPr="00B224FA">
        <w:rPr>
          <w:rFonts w:ascii="仿宋_GB2312" w:eastAsia="仿宋_GB2312" w:hAnsi="宋体" w:hint="eastAsia"/>
          <w:b/>
          <w:sz w:val="30"/>
          <w:szCs w:val="30"/>
        </w:rPr>
        <w:t>（六）实验结果的分享与交流。</w:t>
      </w:r>
    </w:p>
    <w:p w:rsidR="003B3F3E" w:rsidRPr="00B224FA" w:rsidRDefault="003B3F3E" w:rsidP="003B3F3E">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物理来源于生活，所以在物理学习过程中经常遇到生活中的实际问题不能解决，会求助到教师，这时教师要抓住学生的好奇心和求知欲，给与学生充分的引导，此时既是培养实验探究能力的大好时机，也是充分调动学生学习积极性的契机。但这样的问题往往只集中在部</w:t>
      </w:r>
      <w:r w:rsidRPr="00B224FA">
        <w:rPr>
          <w:rFonts w:ascii="仿宋_GB2312" w:eastAsia="仿宋_GB2312" w:hAnsi="宋体" w:hint="eastAsia"/>
          <w:sz w:val="30"/>
          <w:szCs w:val="30"/>
        </w:rPr>
        <w:lastRenderedPageBreak/>
        <w:t>分学生，不能对全体学生进行教育促进。所以如果能把学生发现的问题，探究的过程记录下来，对于其他学生一方面是知识上的补充，另一方面也能调动其他学生进行实验探究的积极性。</w:t>
      </w:r>
    </w:p>
    <w:p w:rsidR="003B3F3E" w:rsidRPr="00B224FA" w:rsidRDefault="003B3F3E" w:rsidP="003B3F3E">
      <w:pPr>
        <w:spacing w:line="480" w:lineRule="exact"/>
        <w:rPr>
          <w:rFonts w:ascii="仿宋_GB2312" w:eastAsia="仿宋_GB2312" w:hAnsi="宋体" w:hint="eastAsia"/>
          <w:b/>
          <w:sz w:val="30"/>
          <w:szCs w:val="30"/>
        </w:rPr>
      </w:pPr>
      <w:r w:rsidRPr="00B224FA">
        <w:rPr>
          <w:rFonts w:ascii="仿宋_GB2312" w:eastAsia="仿宋_GB2312" w:hAnsi="宋体" w:hint="eastAsia"/>
          <w:b/>
          <w:sz w:val="30"/>
          <w:szCs w:val="30"/>
        </w:rPr>
        <w:t>三、</w:t>
      </w:r>
      <w:proofErr w:type="gramStart"/>
      <w:r w:rsidRPr="00B224FA">
        <w:rPr>
          <w:rFonts w:ascii="仿宋_GB2312" w:eastAsia="仿宋_GB2312" w:hAnsi="宋体" w:hint="eastAsia"/>
          <w:b/>
          <w:sz w:val="30"/>
          <w:szCs w:val="30"/>
        </w:rPr>
        <w:t>微课培养</w:t>
      </w:r>
      <w:proofErr w:type="gramEnd"/>
      <w:r w:rsidRPr="00B224FA">
        <w:rPr>
          <w:rFonts w:ascii="仿宋_GB2312" w:eastAsia="仿宋_GB2312" w:hAnsi="宋体" w:hint="eastAsia"/>
          <w:b/>
          <w:sz w:val="30"/>
          <w:szCs w:val="30"/>
        </w:rPr>
        <w:t>初中生物理实验探究素养的优越性；</w:t>
      </w:r>
    </w:p>
    <w:p w:rsidR="003B3F3E" w:rsidRPr="00B224FA" w:rsidRDefault="003B3F3E" w:rsidP="003B3F3E">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随着生活节奏的不断加快，以及信息技术的不断变革和提升，使得人们整体的知识获取方式无论从时间上还是形式上都发生了质的改变。对于初中学生在接受课堂教育时也就要求教师对课堂的设计也要顺应时代的发展特点，利用碎片化的时间和碎片化的知识来更好的培养学生的物理核心素养。在应对“碎片化”这一时代特点时，</w:t>
      </w:r>
      <w:proofErr w:type="gramStart"/>
      <w:r w:rsidRPr="00B224FA">
        <w:rPr>
          <w:rFonts w:ascii="仿宋_GB2312" w:eastAsia="仿宋_GB2312" w:hAnsi="宋体" w:hint="eastAsia"/>
          <w:sz w:val="30"/>
          <w:szCs w:val="30"/>
        </w:rPr>
        <w:t>微课“短”</w:t>
      </w:r>
      <w:proofErr w:type="gramEnd"/>
      <w:r w:rsidRPr="00B224FA">
        <w:rPr>
          <w:rFonts w:ascii="仿宋_GB2312" w:eastAsia="仿宋_GB2312" w:hAnsi="宋体" w:hint="eastAsia"/>
          <w:sz w:val="30"/>
          <w:szCs w:val="30"/>
        </w:rPr>
        <w:t>、“小”、“精”、“悍”的特点最具有针对性。</w:t>
      </w:r>
    </w:p>
    <w:p w:rsidR="003B3F3E" w:rsidRPr="00B224FA" w:rsidRDefault="003B3F3E" w:rsidP="003B3F3E">
      <w:pPr>
        <w:spacing w:line="480" w:lineRule="exact"/>
        <w:ind w:firstLineChars="200" w:firstLine="600"/>
        <w:rPr>
          <w:rFonts w:ascii="仿宋_GB2312" w:eastAsia="仿宋_GB2312" w:hAnsi="宋体" w:hint="eastAsia"/>
          <w:sz w:val="30"/>
          <w:szCs w:val="30"/>
        </w:rPr>
      </w:pPr>
      <w:proofErr w:type="gramStart"/>
      <w:r w:rsidRPr="00B224FA">
        <w:rPr>
          <w:rFonts w:ascii="仿宋_GB2312" w:eastAsia="仿宋_GB2312" w:hAnsi="宋体" w:hint="eastAsia"/>
          <w:sz w:val="30"/>
          <w:szCs w:val="30"/>
        </w:rPr>
        <w:t>微课就是</w:t>
      </w:r>
      <w:proofErr w:type="gramEnd"/>
      <w:r w:rsidRPr="00B224FA">
        <w:rPr>
          <w:rFonts w:ascii="仿宋_GB2312" w:eastAsia="仿宋_GB2312" w:hAnsi="宋体" w:hint="eastAsia"/>
          <w:sz w:val="30"/>
          <w:szCs w:val="30"/>
        </w:rPr>
        <w:t>要针对学生在学习过程中最容易出现问题的重难点进行针对性的讲解，有效的帮助学生突破认知上的瓶颈。</w:t>
      </w:r>
      <w:proofErr w:type="gramStart"/>
      <w:r w:rsidRPr="00B224FA">
        <w:rPr>
          <w:rFonts w:ascii="仿宋_GB2312" w:eastAsia="仿宋_GB2312" w:hAnsi="宋体" w:hint="eastAsia"/>
          <w:sz w:val="30"/>
          <w:szCs w:val="30"/>
        </w:rPr>
        <w:t>一节微课的</w:t>
      </w:r>
      <w:proofErr w:type="gramEnd"/>
      <w:r w:rsidRPr="00B224FA">
        <w:rPr>
          <w:rFonts w:ascii="仿宋_GB2312" w:eastAsia="仿宋_GB2312" w:hAnsi="宋体" w:hint="eastAsia"/>
          <w:sz w:val="30"/>
          <w:szCs w:val="30"/>
        </w:rPr>
        <w:t>时间大约在5-10分钟，在这段时间内学生可以保持高度的精神集中，</w:t>
      </w:r>
      <w:proofErr w:type="gramStart"/>
      <w:r w:rsidRPr="00B224FA">
        <w:rPr>
          <w:rFonts w:ascii="仿宋_GB2312" w:eastAsia="仿宋_GB2312" w:hAnsi="宋体" w:hint="eastAsia"/>
          <w:sz w:val="30"/>
          <w:szCs w:val="30"/>
        </w:rPr>
        <w:t>所以微课的</w:t>
      </w:r>
      <w:proofErr w:type="gramEnd"/>
      <w:r w:rsidRPr="00B224FA">
        <w:rPr>
          <w:rFonts w:ascii="仿宋_GB2312" w:eastAsia="仿宋_GB2312" w:hAnsi="宋体" w:hint="eastAsia"/>
          <w:sz w:val="30"/>
          <w:szCs w:val="30"/>
        </w:rPr>
        <w:t>效率自然也就不言而喻。伴随现代信息技术的发展，</w:t>
      </w:r>
      <w:proofErr w:type="gramStart"/>
      <w:r w:rsidRPr="00B224FA">
        <w:rPr>
          <w:rFonts w:ascii="仿宋_GB2312" w:eastAsia="仿宋_GB2312" w:hAnsi="宋体" w:hint="eastAsia"/>
          <w:sz w:val="30"/>
          <w:szCs w:val="30"/>
        </w:rPr>
        <w:t>微课的</w:t>
      </w:r>
      <w:proofErr w:type="gramEnd"/>
      <w:r w:rsidRPr="00B224FA">
        <w:rPr>
          <w:rFonts w:ascii="仿宋_GB2312" w:eastAsia="仿宋_GB2312" w:hAnsi="宋体" w:hint="eastAsia"/>
          <w:sz w:val="30"/>
          <w:szCs w:val="30"/>
        </w:rPr>
        <w:t>推送平台也十分多元化，教育资源的网站，</w:t>
      </w:r>
      <w:proofErr w:type="gramStart"/>
      <w:r w:rsidRPr="00B224FA">
        <w:rPr>
          <w:rFonts w:ascii="仿宋_GB2312" w:eastAsia="仿宋_GB2312" w:hAnsi="宋体" w:hint="eastAsia"/>
          <w:sz w:val="30"/>
          <w:szCs w:val="30"/>
        </w:rPr>
        <w:t>微信等</w:t>
      </w:r>
      <w:proofErr w:type="gramEnd"/>
      <w:r w:rsidRPr="00B224FA">
        <w:rPr>
          <w:rFonts w:ascii="仿宋_GB2312" w:eastAsia="仿宋_GB2312" w:hAnsi="宋体" w:hint="eastAsia"/>
          <w:sz w:val="30"/>
          <w:szCs w:val="30"/>
        </w:rPr>
        <w:t>都可以是学习的平台，同时又具有可以反复观看学习的特点，使学生的学习机会大大提升。</w:t>
      </w:r>
    </w:p>
    <w:p w:rsidR="003B3F3E" w:rsidRPr="00B224FA" w:rsidRDefault="003B3F3E" w:rsidP="003B3F3E">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再有，随着现今互联网技术的发展，利用手机等工具制作视频等文件已经极其方便，并且制作的主体范围也很广泛，可以是教师。也可以是学生、家长、课外辅导员等。只要是发现了有探究意义的问题点，随时随地的就可以记录下来探究的过程，并与大家分享。</w:t>
      </w:r>
    </w:p>
    <w:p w:rsidR="003B3F3E" w:rsidRPr="00B224FA" w:rsidRDefault="003B3F3E" w:rsidP="003B3F3E">
      <w:pPr>
        <w:spacing w:line="480" w:lineRule="exact"/>
        <w:ind w:firstLineChars="200" w:firstLine="600"/>
        <w:rPr>
          <w:rFonts w:ascii="仿宋_GB2312" w:eastAsia="仿宋_GB2312" w:hAnsi="宋体" w:hint="eastAsia"/>
          <w:sz w:val="30"/>
          <w:szCs w:val="30"/>
        </w:rPr>
      </w:pPr>
      <w:proofErr w:type="gramStart"/>
      <w:r w:rsidRPr="00B224FA">
        <w:rPr>
          <w:rFonts w:ascii="仿宋_GB2312" w:eastAsia="仿宋_GB2312" w:hAnsi="宋体" w:hint="eastAsia"/>
          <w:sz w:val="30"/>
          <w:szCs w:val="30"/>
        </w:rPr>
        <w:t>所以微课对</w:t>
      </w:r>
      <w:proofErr w:type="gramEnd"/>
      <w:r w:rsidRPr="00B224FA">
        <w:rPr>
          <w:rFonts w:ascii="仿宋_GB2312" w:eastAsia="仿宋_GB2312" w:hAnsi="宋体" w:hint="eastAsia"/>
          <w:sz w:val="30"/>
          <w:szCs w:val="30"/>
        </w:rPr>
        <w:t>物理教学和物理实验探究核心素养的培养有着非常积极的意义。</w:t>
      </w:r>
    </w:p>
    <w:p w:rsidR="003B3F3E" w:rsidRPr="00B224FA" w:rsidRDefault="003B3F3E" w:rsidP="003B3F3E">
      <w:pPr>
        <w:spacing w:line="480" w:lineRule="exact"/>
        <w:rPr>
          <w:rFonts w:ascii="仿宋_GB2312" w:eastAsia="仿宋_GB2312" w:hAnsi="宋体" w:hint="eastAsia"/>
          <w:b/>
          <w:sz w:val="30"/>
          <w:szCs w:val="30"/>
        </w:rPr>
      </w:pPr>
      <w:r w:rsidRPr="00B224FA">
        <w:rPr>
          <w:rFonts w:ascii="仿宋_GB2312" w:eastAsia="仿宋_GB2312" w:hAnsi="宋体" w:hint="eastAsia"/>
          <w:b/>
          <w:sz w:val="30"/>
          <w:szCs w:val="30"/>
        </w:rPr>
        <w:t>四、</w:t>
      </w:r>
      <w:proofErr w:type="gramStart"/>
      <w:r w:rsidRPr="00B224FA">
        <w:rPr>
          <w:rFonts w:ascii="仿宋_GB2312" w:eastAsia="仿宋_GB2312" w:hAnsi="宋体" w:hint="eastAsia"/>
          <w:b/>
          <w:sz w:val="30"/>
          <w:szCs w:val="30"/>
        </w:rPr>
        <w:t>微课培养</w:t>
      </w:r>
      <w:proofErr w:type="gramEnd"/>
      <w:r w:rsidRPr="00B224FA">
        <w:rPr>
          <w:rFonts w:ascii="仿宋_GB2312" w:eastAsia="仿宋_GB2312" w:hAnsi="宋体" w:hint="eastAsia"/>
          <w:b/>
          <w:sz w:val="30"/>
          <w:szCs w:val="30"/>
        </w:rPr>
        <w:t>初中生物理实验探究素养的实践</w:t>
      </w:r>
    </w:p>
    <w:p w:rsidR="003B3F3E" w:rsidRPr="00B224FA" w:rsidRDefault="003B3F3E" w:rsidP="003B3F3E">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针对之前提出的传统培养初中生物理实验探究素养的问题，曾经有过以下的实践：</w:t>
      </w:r>
    </w:p>
    <w:p w:rsidR="003B3F3E" w:rsidRPr="00B224FA" w:rsidRDefault="003B3F3E" w:rsidP="003B3F3E">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分别制作了《熔化和凝固》和《汽化和液化》两节微课，分别对实验过程进行录制，并在剪辑过程中加快实验过程展示。课上在</w:t>
      </w:r>
      <w:proofErr w:type="gramStart"/>
      <w:r w:rsidRPr="00B224FA">
        <w:rPr>
          <w:rFonts w:ascii="仿宋_GB2312" w:eastAsia="仿宋_GB2312" w:hAnsi="宋体" w:hint="eastAsia"/>
          <w:sz w:val="30"/>
          <w:szCs w:val="30"/>
        </w:rPr>
        <w:t>充分引导</w:t>
      </w:r>
      <w:proofErr w:type="gramEnd"/>
      <w:r w:rsidRPr="00B224FA">
        <w:rPr>
          <w:rFonts w:ascii="仿宋_GB2312" w:eastAsia="仿宋_GB2312" w:hAnsi="宋体" w:hint="eastAsia"/>
          <w:sz w:val="30"/>
          <w:szCs w:val="30"/>
        </w:rPr>
        <w:t>学生提出问题、猜想假设、设计实验后展示微课，时间大大缩短，并在出现问题处，如海波凝固时的过冷现象，随时可以停止播放，让</w:t>
      </w:r>
      <w:r w:rsidRPr="00B224FA">
        <w:rPr>
          <w:rFonts w:ascii="仿宋_GB2312" w:eastAsia="仿宋_GB2312" w:hAnsi="宋体" w:hint="eastAsia"/>
          <w:sz w:val="30"/>
          <w:szCs w:val="30"/>
        </w:rPr>
        <w:lastRenderedPageBreak/>
        <w:t>学生仔细观察现象特点，让学生充分体会实验的过程。在这样学习后再由学生自己完成分组实验，过程中的很多问题都迎刃而解。</w:t>
      </w:r>
    </w:p>
    <w:p w:rsidR="003B3F3E" w:rsidRPr="00B224FA" w:rsidRDefault="003B3F3E" w:rsidP="003B3F3E">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在电路的学习过程中发现学生在纸上连接电路图、实物图都没有问题，但是到了实验室在连接电路时，有的学生连导线应该如何连接都不知道，一方面是学生的生活经验匮乏，再有就是教师在进行演示实验时，这些小的细节有时会由于学生观察角度等问题而没有注意到，所以制作了《电流表的使用》这一微课，从示范如何连接导线开始，用全方位的视角充分展现实验操作的过程，对于学生的帮助作用巨大。</w:t>
      </w:r>
    </w:p>
    <w:p w:rsidR="003B3F3E" w:rsidRPr="00B224FA" w:rsidRDefault="003B3F3E" w:rsidP="003B3F3E">
      <w:pPr>
        <w:spacing w:line="480" w:lineRule="exact"/>
        <w:ind w:firstLineChars="200" w:firstLine="600"/>
        <w:rPr>
          <w:rFonts w:ascii="仿宋_GB2312" w:eastAsia="仿宋_GB2312" w:hAnsi="宋体" w:hint="eastAsia"/>
          <w:sz w:val="30"/>
          <w:szCs w:val="30"/>
        </w:rPr>
      </w:pPr>
      <w:proofErr w:type="gramStart"/>
      <w:r w:rsidRPr="00B224FA">
        <w:rPr>
          <w:rFonts w:ascii="仿宋_GB2312" w:eastAsia="仿宋_GB2312" w:hAnsi="宋体" w:hint="eastAsia"/>
          <w:sz w:val="30"/>
          <w:szCs w:val="30"/>
        </w:rPr>
        <w:t>制作微课《托里拆利实验》</w:t>
      </w:r>
      <w:proofErr w:type="gramEnd"/>
      <w:r w:rsidRPr="00B224FA">
        <w:rPr>
          <w:rFonts w:ascii="仿宋_GB2312" w:eastAsia="仿宋_GB2312" w:hAnsi="宋体" w:hint="eastAsia"/>
          <w:sz w:val="30"/>
          <w:szCs w:val="30"/>
        </w:rPr>
        <w:t>，通过现有视频资源之间的整合，充分展现了当实验条件发生改变，如玻璃管倾斜、提升、下降、玻璃管的粗细变化、以及玻璃管内掺入少量气体时汞柱的变化情况，让学生直观的看到实验的现象比任何理论的分析都更加具有说服性。</w:t>
      </w:r>
    </w:p>
    <w:p w:rsidR="003B3F3E" w:rsidRPr="00B224FA" w:rsidRDefault="003B3F3E" w:rsidP="003B3F3E">
      <w:pPr>
        <w:spacing w:line="480" w:lineRule="exact"/>
        <w:ind w:firstLineChars="200" w:firstLine="600"/>
        <w:rPr>
          <w:rFonts w:ascii="仿宋_GB2312" w:eastAsia="仿宋_GB2312" w:hAnsi="宋体" w:hint="eastAsia"/>
          <w:sz w:val="30"/>
          <w:szCs w:val="30"/>
        </w:rPr>
      </w:pPr>
      <w:proofErr w:type="gramStart"/>
      <w:r w:rsidRPr="00B224FA">
        <w:rPr>
          <w:rFonts w:ascii="仿宋_GB2312" w:eastAsia="仿宋_GB2312" w:hAnsi="宋体" w:hint="eastAsia"/>
          <w:sz w:val="30"/>
          <w:szCs w:val="30"/>
        </w:rPr>
        <w:t>利用微课《分子间作用力》</w:t>
      </w:r>
      <w:proofErr w:type="gramEnd"/>
      <w:r w:rsidRPr="00B224FA">
        <w:rPr>
          <w:rFonts w:ascii="仿宋_GB2312" w:eastAsia="仿宋_GB2312" w:hAnsi="宋体" w:hint="eastAsia"/>
          <w:sz w:val="30"/>
          <w:szCs w:val="30"/>
        </w:rPr>
        <w:t>将分子量级的镜头直接展现在学生面前，非常容易的突破了学生认知上的瓶颈，比教师生硬枯燥的讲解更加容易接受，充分体现了尊重科学事实的科学理念。而学生的学习效果也有明显提升，在课后的调查检测中发现：</w:t>
      </w:r>
      <w:proofErr w:type="gramStart"/>
      <w:r w:rsidRPr="00B224FA">
        <w:rPr>
          <w:rFonts w:ascii="仿宋_GB2312" w:eastAsia="仿宋_GB2312" w:hAnsi="宋体" w:hint="eastAsia"/>
          <w:sz w:val="30"/>
          <w:szCs w:val="30"/>
        </w:rPr>
        <w:t>使用微课的</w:t>
      </w:r>
      <w:proofErr w:type="gramEnd"/>
      <w:r w:rsidRPr="00B224FA">
        <w:rPr>
          <w:rFonts w:ascii="仿宋_GB2312" w:eastAsia="仿宋_GB2312" w:hAnsi="宋体" w:hint="eastAsia"/>
          <w:sz w:val="30"/>
          <w:szCs w:val="30"/>
        </w:rPr>
        <w:t>班级，对本知识点的检测中平均成绩为81.5分，而没有</w:t>
      </w:r>
      <w:proofErr w:type="gramStart"/>
      <w:r w:rsidRPr="00B224FA">
        <w:rPr>
          <w:rFonts w:ascii="仿宋_GB2312" w:eastAsia="仿宋_GB2312" w:hAnsi="宋体" w:hint="eastAsia"/>
          <w:sz w:val="30"/>
          <w:szCs w:val="30"/>
        </w:rPr>
        <w:t>使用微课的</w:t>
      </w:r>
      <w:proofErr w:type="gramEnd"/>
      <w:r w:rsidRPr="00B224FA">
        <w:rPr>
          <w:rFonts w:ascii="仿宋_GB2312" w:eastAsia="仿宋_GB2312" w:hAnsi="宋体" w:hint="eastAsia"/>
          <w:sz w:val="30"/>
          <w:szCs w:val="30"/>
        </w:rPr>
        <w:t>班级学生对本知识点的检测成绩只有75.6分；而一个月以后在没有提前通知的情况下，对本知识点再次检测，</w:t>
      </w:r>
      <w:proofErr w:type="gramStart"/>
      <w:r w:rsidRPr="00B224FA">
        <w:rPr>
          <w:rFonts w:ascii="仿宋_GB2312" w:eastAsia="仿宋_GB2312" w:hAnsi="宋体" w:hint="eastAsia"/>
          <w:sz w:val="30"/>
          <w:szCs w:val="30"/>
        </w:rPr>
        <w:t>使用微课的</w:t>
      </w:r>
      <w:proofErr w:type="gramEnd"/>
      <w:r w:rsidRPr="00B224FA">
        <w:rPr>
          <w:rFonts w:ascii="仿宋_GB2312" w:eastAsia="仿宋_GB2312" w:hAnsi="宋体" w:hint="eastAsia"/>
          <w:sz w:val="30"/>
          <w:szCs w:val="30"/>
        </w:rPr>
        <w:t>班级平均成绩为72.1分，而没有</w:t>
      </w:r>
      <w:proofErr w:type="gramStart"/>
      <w:r w:rsidRPr="00B224FA">
        <w:rPr>
          <w:rFonts w:ascii="仿宋_GB2312" w:eastAsia="仿宋_GB2312" w:hAnsi="宋体" w:hint="eastAsia"/>
          <w:sz w:val="30"/>
          <w:szCs w:val="30"/>
        </w:rPr>
        <w:t>使用微课的</w:t>
      </w:r>
      <w:proofErr w:type="gramEnd"/>
      <w:r w:rsidRPr="00B224FA">
        <w:rPr>
          <w:rFonts w:ascii="仿宋_GB2312" w:eastAsia="仿宋_GB2312" w:hAnsi="宋体" w:hint="eastAsia"/>
          <w:sz w:val="30"/>
          <w:szCs w:val="30"/>
        </w:rPr>
        <w:t>班级的平均成绩为60.2分。由此看来，</w:t>
      </w:r>
      <w:proofErr w:type="gramStart"/>
      <w:r w:rsidRPr="00B224FA">
        <w:rPr>
          <w:rFonts w:ascii="仿宋_GB2312" w:eastAsia="仿宋_GB2312" w:hAnsi="宋体" w:hint="eastAsia"/>
          <w:sz w:val="30"/>
          <w:szCs w:val="30"/>
        </w:rPr>
        <w:t>微课在</w:t>
      </w:r>
      <w:proofErr w:type="gramEnd"/>
      <w:r w:rsidRPr="00B224FA">
        <w:rPr>
          <w:rFonts w:ascii="仿宋_GB2312" w:eastAsia="仿宋_GB2312" w:hAnsi="宋体" w:hint="eastAsia"/>
          <w:sz w:val="30"/>
          <w:szCs w:val="30"/>
        </w:rPr>
        <w:t>教学中有着不可取代的地位，能使学生对于知识的认知、理解相较于普通的课堂教学有很好的提升作用。</w:t>
      </w:r>
    </w:p>
    <w:p w:rsidR="003B3F3E" w:rsidRPr="00B224FA" w:rsidRDefault="003B3F3E" w:rsidP="003B3F3E">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我所制作</w:t>
      </w:r>
      <w:proofErr w:type="gramStart"/>
      <w:r w:rsidRPr="00B224FA">
        <w:rPr>
          <w:rFonts w:ascii="仿宋_GB2312" w:eastAsia="仿宋_GB2312" w:hAnsi="宋体" w:hint="eastAsia"/>
          <w:sz w:val="30"/>
          <w:szCs w:val="30"/>
        </w:rPr>
        <w:t>的微课《测量小灯泡的电功率》</w:t>
      </w:r>
      <w:proofErr w:type="gramEnd"/>
      <w:r w:rsidRPr="00B224FA">
        <w:rPr>
          <w:rFonts w:ascii="仿宋_GB2312" w:eastAsia="仿宋_GB2312" w:hAnsi="宋体" w:hint="eastAsia"/>
          <w:sz w:val="30"/>
          <w:szCs w:val="30"/>
        </w:rPr>
        <w:t>通过不同的平台发送给学生，因为学生的学习水平参差不齐，学习爱好也各有不同，所以学生在课下有选择的再次或多次观看微课，反复理解，从问题的提出、猜想假设、设计实验、数据的收集、得出结论等方面让学生充分体会实验探究的过程，收效很好。</w:t>
      </w:r>
    </w:p>
    <w:p w:rsidR="003B3F3E" w:rsidRPr="00B224FA" w:rsidRDefault="003B3F3E" w:rsidP="003B3F3E">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在学习《杠杆》一课以后，要求学生寻找身边的杠杆。有的学生找到社区里的跷跷板，发现是一个等臂杠杆，根据杠杆原理需要质量</w:t>
      </w:r>
      <w:r w:rsidRPr="00B224FA">
        <w:rPr>
          <w:rFonts w:ascii="仿宋_GB2312" w:eastAsia="仿宋_GB2312" w:hAnsi="宋体" w:hint="eastAsia"/>
          <w:sz w:val="30"/>
          <w:szCs w:val="30"/>
        </w:rPr>
        <w:lastRenderedPageBreak/>
        <w:t>一样的人才能使用，但现实生活中经常是不一样体重的人一起使用，怎样才能完成这样的任务呢？在教师的引导下，学生自主完成了问题的提出、猜想、设计实验、完成实验的过程，并全程记录下来，通过剪辑制作</w:t>
      </w:r>
      <w:proofErr w:type="gramStart"/>
      <w:r w:rsidRPr="00B224FA">
        <w:rPr>
          <w:rFonts w:ascii="仿宋_GB2312" w:eastAsia="仿宋_GB2312" w:hAnsi="宋体" w:hint="eastAsia"/>
          <w:sz w:val="30"/>
          <w:szCs w:val="30"/>
        </w:rPr>
        <w:t>成微课《跷跷板不能承受之重》</w:t>
      </w:r>
      <w:proofErr w:type="gramEnd"/>
      <w:r w:rsidRPr="00B224FA">
        <w:rPr>
          <w:rFonts w:ascii="仿宋_GB2312" w:eastAsia="仿宋_GB2312" w:hAnsi="宋体" w:hint="eastAsia"/>
          <w:sz w:val="30"/>
          <w:szCs w:val="30"/>
        </w:rPr>
        <w:t>，制作小组的成员，对这一问题有了更深层次的理解，同时在班内展示后也激起了其他学生的积极性，纷纷加入到身边的物理</w:t>
      </w:r>
      <w:proofErr w:type="gramStart"/>
      <w:r w:rsidRPr="00B224FA">
        <w:rPr>
          <w:rFonts w:ascii="仿宋_GB2312" w:eastAsia="仿宋_GB2312" w:hAnsi="宋体" w:hint="eastAsia"/>
          <w:sz w:val="30"/>
          <w:szCs w:val="30"/>
        </w:rPr>
        <w:t>微课制作</w:t>
      </w:r>
      <w:proofErr w:type="gramEnd"/>
      <w:r w:rsidRPr="00B224FA">
        <w:rPr>
          <w:rFonts w:ascii="仿宋_GB2312" w:eastAsia="仿宋_GB2312" w:hAnsi="宋体" w:hint="eastAsia"/>
          <w:sz w:val="30"/>
          <w:szCs w:val="30"/>
        </w:rPr>
        <w:t>小组中来，完成了很多作品。</w:t>
      </w:r>
    </w:p>
    <w:p w:rsidR="003B3F3E" w:rsidRPr="00B224FA" w:rsidRDefault="003B3F3E" w:rsidP="003B3F3E">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还有利用水来测定大气压强，由于这个实验属于大型实验，所以由多名学生之间配合完成，将实验的过程视频，经过再处理，制作</w:t>
      </w:r>
      <w:proofErr w:type="gramStart"/>
      <w:r w:rsidRPr="00B224FA">
        <w:rPr>
          <w:rFonts w:ascii="仿宋_GB2312" w:eastAsia="仿宋_GB2312" w:hAnsi="宋体" w:hint="eastAsia"/>
          <w:sz w:val="30"/>
          <w:szCs w:val="30"/>
        </w:rPr>
        <w:t>成微课《大气压强有多大》</w:t>
      </w:r>
      <w:proofErr w:type="gramEnd"/>
      <w:r w:rsidRPr="00B224FA">
        <w:rPr>
          <w:rFonts w:ascii="仿宋_GB2312" w:eastAsia="仿宋_GB2312" w:hAnsi="宋体" w:hint="eastAsia"/>
          <w:sz w:val="30"/>
          <w:szCs w:val="30"/>
        </w:rPr>
        <w:t>。对于参与实验和制作的学生而言，这次的经历定会让他们终身难忘，当搭起十米多高的水柱时，学生不由自主的发出感叹，探求知识的欲望不断膨胀，所以学生就提出了改变水柱的粗细，改变水柱的倾斜角度、提升水柱等等许多变化的实验条件，并把这样的改变结果也都制作到视频中。充分培养了学生的实验探究、科学态度与责任等核心素养。</w:t>
      </w:r>
      <w:proofErr w:type="gramStart"/>
      <w:r w:rsidRPr="00B224FA">
        <w:rPr>
          <w:rFonts w:ascii="仿宋_GB2312" w:eastAsia="仿宋_GB2312" w:hAnsi="宋体" w:hint="eastAsia"/>
          <w:sz w:val="30"/>
          <w:szCs w:val="30"/>
        </w:rPr>
        <w:t>微课制作</w:t>
      </w:r>
      <w:proofErr w:type="gramEnd"/>
      <w:r w:rsidRPr="00B224FA">
        <w:rPr>
          <w:rFonts w:ascii="仿宋_GB2312" w:eastAsia="仿宋_GB2312" w:hAnsi="宋体" w:hint="eastAsia"/>
          <w:sz w:val="30"/>
          <w:szCs w:val="30"/>
        </w:rPr>
        <w:t>不仅停留在教师自身，也可以让学生充分地参与进来，在调动学生积极性的同时，参与过程的体验和成果展现的成就感，都使学生成为学习的主体，学习的效果也大大提升。</w:t>
      </w:r>
    </w:p>
    <w:p w:rsidR="003B3F3E" w:rsidRPr="00B224FA" w:rsidRDefault="003B3F3E" w:rsidP="003B3F3E">
      <w:pPr>
        <w:spacing w:line="480" w:lineRule="exact"/>
        <w:rPr>
          <w:rFonts w:ascii="仿宋_GB2312" w:eastAsia="仿宋_GB2312" w:hAnsi="宋体" w:hint="eastAsia"/>
          <w:b/>
          <w:sz w:val="30"/>
          <w:szCs w:val="30"/>
        </w:rPr>
      </w:pPr>
      <w:r w:rsidRPr="00B224FA">
        <w:rPr>
          <w:rFonts w:ascii="仿宋_GB2312" w:eastAsia="仿宋_GB2312" w:hAnsi="宋体" w:hint="eastAsia"/>
          <w:b/>
          <w:sz w:val="30"/>
          <w:szCs w:val="30"/>
        </w:rPr>
        <w:t>五、</w:t>
      </w:r>
      <w:proofErr w:type="gramStart"/>
      <w:r w:rsidRPr="00B224FA">
        <w:rPr>
          <w:rFonts w:ascii="仿宋_GB2312" w:eastAsia="仿宋_GB2312" w:hAnsi="宋体" w:hint="eastAsia"/>
          <w:b/>
          <w:sz w:val="30"/>
          <w:szCs w:val="30"/>
        </w:rPr>
        <w:t>微课培养</w:t>
      </w:r>
      <w:proofErr w:type="gramEnd"/>
      <w:r w:rsidRPr="00B224FA">
        <w:rPr>
          <w:rFonts w:ascii="仿宋_GB2312" w:eastAsia="仿宋_GB2312" w:hAnsi="宋体" w:hint="eastAsia"/>
          <w:b/>
          <w:sz w:val="30"/>
          <w:szCs w:val="30"/>
        </w:rPr>
        <w:t>初中生物理实验探究素养实践的问题与反思。</w:t>
      </w:r>
    </w:p>
    <w:p w:rsidR="003B3F3E" w:rsidRPr="00B224FA" w:rsidRDefault="003B3F3E" w:rsidP="003B3F3E">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在我们的教育教学前路上，作为教育第一战线的身体力行者，要在教学过程中不断尝试可以为教学服务的方式、方法，同时也要让我们的课堂顺应时代的发展。</w:t>
      </w:r>
      <w:proofErr w:type="gramStart"/>
      <w:r w:rsidRPr="00B224FA">
        <w:rPr>
          <w:rFonts w:ascii="仿宋_GB2312" w:eastAsia="仿宋_GB2312" w:hAnsi="宋体" w:hint="eastAsia"/>
          <w:sz w:val="30"/>
          <w:szCs w:val="30"/>
        </w:rPr>
        <w:t>微课也</w:t>
      </w:r>
      <w:proofErr w:type="gramEnd"/>
      <w:r w:rsidRPr="00B224FA">
        <w:rPr>
          <w:rFonts w:ascii="仿宋_GB2312" w:eastAsia="仿宋_GB2312" w:hAnsi="宋体" w:hint="eastAsia"/>
          <w:sz w:val="30"/>
          <w:szCs w:val="30"/>
        </w:rPr>
        <w:t>只是现今流行的一种教学手段，在</w:t>
      </w:r>
      <w:proofErr w:type="gramStart"/>
      <w:r w:rsidRPr="00B224FA">
        <w:rPr>
          <w:rFonts w:ascii="仿宋_GB2312" w:eastAsia="仿宋_GB2312" w:hAnsi="宋体" w:hint="eastAsia"/>
          <w:sz w:val="30"/>
          <w:szCs w:val="30"/>
        </w:rPr>
        <w:t>微课培养</w:t>
      </w:r>
      <w:proofErr w:type="gramEnd"/>
      <w:r w:rsidRPr="00B224FA">
        <w:rPr>
          <w:rFonts w:ascii="仿宋_GB2312" w:eastAsia="仿宋_GB2312" w:hAnsi="宋体" w:hint="eastAsia"/>
          <w:sz w:val="30"/>
          <w:szCs w:val="30"/>
        </w:rPr>
        <w:t>学生的实验探究素养实践过程中，还存在很多的问题。例如，不同教师的现代信息技术水平不同，所以有好的想法却不能充分展现出来；还有一节</w:t>
      </w:r>
      <w:proofErr w:type="gramStart"/>
      <w:r w:rsidRPr="00B224FA">
        <w:rPr>
          <w:rFonts w:ascii="仿宋_GB2312" w:eastAsia="仿宋_GB2312" w:hAnsi="宋体" w:hint="eastAsia"/>
          <w:sz w:val="30"/>
          <w:szCs w:val="30"/>
        </w:rPr>
        <w:t>好的微课是</w:t>
      </w:r>
      <w:proofErr w:type="gramEnd"/>
      <w:r w:rsidRPr="00B224FA">
        <w:rPr>
          <w:rFonts w:ascii="仿宋_GB2312" w:eastAsia="仿宋_GB2312" w:hAnsi="宋体" w:hint="eastAsia"/>
          <w:sz w:val="30"/>
          <w:szCs w:val="30"/>
        </w:rPr>
        <w:t>在短短几分钟内凝结教师教育的精华，是需要反复的研究、推敲、修改的；再有并不是所有的实验都可以</w:t>
      </w:r>
      <w:proofErr w:type="gramStart"/>
      <w:r w:rsidRPr="00B224FA">
        <w:rPr>
          <w:rFonts w:ascii="仿宋_GB2312" w:eastAsia="仿宋_GB2312" w:hAnsi="宋体" w:hint="eastAsia"/>
          <w:sz w:val="30"/>
          <w:szCs w:val="30"/>
        </w:rPr>
        <w:t>用微课替代</w:t>
      </w:r>
      <w:proofErr w:type="gramEnd"/>
      <w:r w:rsidRPr="00B224FA">
        <w:rPr>
          <w:rFonts w:ascii="仿宋_GB2312" w:eastAsia="仿宋_GB2312" w:hAnsi="宋体" w:hint="eastAsia"/>
          <w:sz w:val="30"/>
          <w:szCs w:val="30"/>
        </w:rPr>
        <w:t>，只是当现实实验条件不满足时，用</w:t>
      </w:r>
      <w:proofErr w:type="gramStart"/>
      <w:r w:rsidRPr="00B224FA">
        <w:rPr>
          <w:rFonts w:ascii="仿宋_GB2312" w:eastAsia="仿宋_GB2312" w:hAnsi="宋体" w:hint="eastAsia"/>
          <w:sz w:val="30"/>
          <w:szCs w:val="30"/>
        </w:rPr>
        <w:t>微课加以</w:t>
      </w:r>
      <w:proofErr w:type="gramEnd"/>
      <w:r w:rsidRPr="00B224FA">
        <w:rPr>
          <w:rFonts w:ascii="仿宋_GB2312" w:eastAsia="仿宋_GB2312" w:hAnsi="宋体" w:hint="eastAsia"/>
          <w:sz w:val="30"/>
          <w:szCs w:val="30"/>
        </w:rPr>
        <w:t>弥补。这些问题也就需要教师多参加现代信息技术的培训，提升自身的技术水平；并在平时的教研工作中，多多讨论、研究、集思广益，并要付出大量的时间来进行打磨，不能使用“拿来主义”，现在有很多商业平台也在制</w:t>
      </w:r>
      <w:r w:rsidRPr="00B224FA">
        <w:rPr>
          <w:rFonts w:ascii="仿宋_GB2312" w:eastAsia="仿宋_GB2312" w:hAnsi="宋体" w:hint="eastAsia"/>
          <w:sz w:val="30"/>
          <w:szCs w:val="30"/>
        </w:rPr>
        <w:lastRenderedPageBreak/>
        <w:t>作微课，但是有的并不能适用于我们平时的课堂教学，所以要制作出教师真正需要的、学生需要的，有针对性、高质量的微课，来为课堂、为培养学生的实验探究核心素养来提供有效支撑。</w:t>
      </w:r>
    </w:p>
    <w:p w:rsidR="003B3F3E" w:rsidRPr="00B224FA" w:rsidRDefault="003B3F3E" w:rsidP="003B3F3E">
      <w:pPr>
        <w:spacing w:line="480" w:lineRule="exact"/>
        <w:ind w:firstLineChars="200" w:firstLine="600"/>
        <w:rPr>
          <w:rFonts w:ascii="仿宋_GB2312" w:eastAsia="仿宋_GB2312" w:hAnsi="宋体" w:hint="eastAsia"/>
          <w:sz w:val="30"/>
          <w:szCs w:val="30"/>
        </w:rPr>
      </w:pPr>
      <w:r w:rsidRPr="00B224FA">
        <w:rPr>
          <w:rFonts w:ascii="仿宋_GB2312" w:eastAsia="仿宋_GB2312" w:hAnsi="宋体" w:hint="eastAsia"/>
          <w:sz w:val="30"/>
          <w:szCs w:val="30"/>
        </w:rPr>
        <w:t>评价一节课的好坏</w:t>
      </w:r>
      <w:proofErr w:type="gramStart"/>
      <w:r w:rsidRPr="00B224FA">
        <w:rPr>
          <w:rFonts w:ascii="仿宋_GB2312" w:eastAsia="仿宋_GB2312" w:hAnsi="宋体" w:hint="eastAsia"/>
          <w:sz w:val="30"/>
          <w:szCs w:val="30"/>
        </w:rPr>
        <w:t>最</w:t>
      </w:r>
      <w:proofErr w:type="gramEnd"/>
      <w:r w:rsidRPr="00B224FA">
        <w:rPr>
          <w:rFonts w:ascii="仿宋_GB2312" w:eastAsia="仿宋_GB2312" w:hAnsi="宋体" w:hint="eastAsia"/>
          <w:sz w:val="30"/>
          <w:szCs w:val="30"/>
        </w:rPr>
        <w:t>关键、最根本的衡量标准是学生的学习效果。而学习效果的界定应不仅仅止于知识的接受、理解，更应体现各种能力、素养的形成，这样才能为终身学习的目标打下坚实的基础。为了培养学生的核心素养，教师更不能拘泥于形式，并且还要紧跟时代的步伐，顺应时代的发展，不断的去更新、改善自己的课堂形式。而在这不断的改进中，</w:t>
      </w:r>
      <w:proofErr w:type="gramStart"/>
      <w:r w:rsidRPr="00B224FA">
        <w:rPr>
          <w:rFonts w:ascii="仿宋_GB2312" w:eastAsia="仿宋_GB2312" w:hAnsi="宋体" w:hint="eastAsia"/>
          <w:sz w:val="30"/>
          <w:szCs w:val="30"/>
        </w:rPr>
        <w:t>微课无疑</w:t>
      </w:r>
      <w:proofErr w:type="gramEnd"/>
      <w:r w:rsidRPr="00B224FA">
        <w:rPr>
          <w:rFonts w:ascii="仿宋_GB2312" w:eastAsia="仿宋_GB2312" w:hAnsi="宋体" w:hint="eastAsia"/>
          <w:sz w:val="30"/>
          <w:szCs w:val="30"/>
        </w:rPr>
        <w:t>已经体现了巨大的影响效果，所以，作为教师也要快速的适应发展，寻找</w:t>
      </w:r>
      <w:proofErr w:type="gramStart"/>
      <w:r w:rsidRPr="00B224FA">
        <w:rPr>
          <w:rFonts w:ascii="仿宋_GB2312" w:eastAsia="仿宋_GB2312" w:hAnsi="宋体" w:hint="eastAsia"/>
          <w:sz w:val="30"/>
          <w:szCs w:val="30"/>
        </w:rPr>
        <w:t>利用微课可以</w:t>
      </w:r>
      <w:proofErr w:type="gramEnd"/>
      <w:r w:rsidRPr="00B224FA">
        <w:rPr>
          <w:rFonts w:ascii="仿宋_GB2312" w:eastAsia="仿宋_GB2312" w:hAnsi="宋体" w:hint="eastAsia"/>
          <w:sz w:val="30"/>
          <w:szCs w:val="30"/>
        </w:rPr>
        <w:t>快速、有效突破的知识点，不断的设计、更新我们</w:t>
      </w:r>
      <w:proofErr w:type="gramStart"/>
      <w:r w:rsidRPr="00B224FA">
        <w:rPr>
          <w:rFonts w:ascii="仿宋_GB2312" w:eastAsia="仿宋_GB2312" w:hAnsi="宋体" w:hint="eastAsia"/>
          <w:sz w:val="30"/>
          <w:szCs w:val="30"/>
        </w:rPr>
        <w:t>的微课资源</w:t>
      </w:r>
      <w:proofErr w:type="gramEnd"/>
      <w:r w:rsidRPr="00B224FA">
        <w:rPr>
          <w:rFonts w:ascii="仿宋_GB2312" w:eastAsia="仿宋_GB2312" w:hAnsi="宋体" w:hint="eastAsia"/>
          <w:sz w:val="30"/>
          <w:szCs w:val="30"/>
        </w:rPr>
        <w:t>，为充分培养学生的物理核心素养打下坚实基础。</w:t>
      </w:r>
    </w:p>
    <w:p w:rsidR="003B3F3E" w:rsidRDefault="003B3F3E" w:rsidP="003B3F3E">
      <w:pPr>
        <w:spacing w:line="480" w:lineRule="exact"/>
        <w:rPr>
          <w:rFonts w:ascii="仿宋_GB2312" w:eastAsia="仿宋_GB2312" w:hAnsi="宋体" w:hint="eastAsia"/>
          <w:sz w:val="30"/>
          <w:szCs w:val="30"/>
        </w:rPr>
      </w:pPr>
    </w:p>
    <w:p w:rsidR="003B3F3E" w:rsidRDefault="003B3F3E">
      <w:pPr>
        <w:widowControl/>
        <w:jc w:val="left"/>
        <w:rPr>
          <w:rFonts w:ascii="华文楷体" w:eastAsia="华文楷体" w:hAnsi="华文楷体" w:cs="宋体"/>
          <w:kern w:val="0"/>
          <w:sz w:val="24"/>
          <w:szCs w:val="24"/>
        </w:rPr>
      </w:pPr>
      <w:r>
        <w:rPr>
          <w:rFonts w:ascii="华文楷体" w:eastAsia="华文楷体" w:hAnsi="华文楷体" w:cs="宋体"/>
          <w:kern w:val="0"/>
          <w:sz w:val="24"/>
          <w:szCs w:val="24"/>
        </w:rPr>
        <w:br w:type="page"/>
      </w:r>
    </w:p>
    <w:p w:rsidR="00DA428A" w:rsidRDefault="003B3F3E" w:rsidP="003B3F3E">
      <w:pPr>
        <w:widowControl/>
        <w:outlineLvl w:val="1"/>
        <w:rPr>
          <w:rFonts w:ascii="华文楷体" w:eastAsia="华文楷体" w:hAnsi="华文楷体" w:cs="宋体" w:hint="eastAsia"/>
          <w:kern w:val="0"/>
          <w:sz w:val="24"/>
          <w:szCs w:val="24"/>
        </w:rPr>
      </w:pPr>
      <w:bookmarkStart w:id="39" w:name="_Toc56312950"/>
      <w:r>
        <w:rPr>
          <w:rFonts w:ascii="华文楷体" w:eastAsia="华文楷体" w:hAnsi="华文楷体" w:cs="宋体" w:hint="eastAsia"/>
          <w:kern w:val="0"/>
          <w:sz w:val="24"/>
          <w:szCs w:val="24"/>
        </w:rPr>
        <w:lastRenderedPageBreak/>
        <w:t>2020年4月</w:t>
      </w:r>
      <w:r w:rsidRPr="003B3F3E">
        <w:rPr>
          <w:rFonts w:ascii="华文楷体" w:eastAsia="华文楷体" w:hAnsi="华文楷体" w:cs="宋体" w:hint="eastAsia"/>
          <w:kern w:val="0"/>
          <w:sz w:val="24"/>
          <w:szCs w:val="24"/>
        </w:rPr>
        <w:t>天津市教育学会2020年天津市基础教育“教育创新”论文评选区级一等奖</w:t>
      </w:r>
      <w:bookmarkEnd w:id="39"/>
    </w:p>
    <w:p w:rsidR="000D6F61" w:rsidRPr="003B3F3E" w:rsidRDefault="000D6F61" w:rsidP="003B3F3E">
      <w:pPr>
        <w:widowControl/>
        <w:outlineLvl w:val="1"/>
        <w:rPr>
          <w:rFonts w:ascii="华文楷体" w:eastAsia="华文楷体" w:hAnsi="华文楷体" w:cs="宋体"/>
          <w:kern w:val="0"/>
          <w:sz w:val="24"/>
          <w:szCs w:val="24"/>
        </w:rPr>
      </w:pPr>
      <w:r>
        <w:rPr>
          <w:rFonts w:ascii="华文楷体" w:eastAsia="华文楷体" w:hAnsi="华文楷体" w:cs="宋体"/>
          <w:noProof/>
          <w:kern w:val="0"/>
          <w:sz w:val="24"/>
          <w:szCs w:val="24"/>
        </w:rPr>
        <w:drawing>
          <wp:inline distT="0" distB="0" distL="0" distR="0">
            <wp:extent cx="5759450" cy="7676221"/>
            <wp:effectExtent l="0" t="0" r="0" b="1270"/>
            <wp:docPr id="5" name="图片 5" descr="C:\Users\Administrator\Desktop\新建文件夹\IMG_6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新建文件夹\IMG_638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7676221"/>
                    </a:xfrm>
                    <a:prstGeom prst="rect">
                      <a:avLst/>
                    </a:prstGeom>
                    <a:noFill/>
                    <a:ln>
                      <a:noFill/>
                    </a:ln>
                  </pic:spPr>
                </pic:pic>
              </a:graphicData>
            </a:graphic>
          </wp:inline>
        </w:drawing>
      </w:r>
    </w:p>
    <w:sectPr w:rsidR="000D6F61" w:rsidRPr="003B3F3E" w:rsidSect="003B3F3E">
      <w:headerReference w:type="default" r:id="rId37"/>
      <w:pgSz w:w="11906" w:h="16838" w:code="9"/>
      <w:pgMar w:top="1418" w:right="1418" w:bottom="1418" w:left="1418"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楷体">
    <w:panose1 w:val="02010600040101010101"/>
    <w:charset w:val="86"/>
    <w:family w:val="auto"/>
    <w:pitch w:val="variable"/>
    <w:sig w:usb0="00000287" w:usb1="080F0000" w:usb2="00000010" w:usb3="00000000" w:csb0="0004009F" w:csb1="00000000"/>
  </w:font>
  <w:font w:name="仿宋_GB2312">
    <w:altName w:val="仿宋"/>
    <w:charset w:val="86"/>
    <w:family w:val="modern"/>
    <w:pitch w:val="fixed"/>
    <w:sig w:usb0="00000001" w:usb1="080E0000" w:usb2="00000010" w:usb3="00000000" w:csb0="00040000" w:csb1="00000000"/>
  </w:font>
  <w:font w:name="ˎ̥">
    <w:altName w:val="Times New Roman"/>
    <w:charset w:val="00"/>
    <w:family w:val="roman"/>
    <w:pitch w:val="default"/>
  </w:font>
  <w:font w:name="仿宋">
    <w:panose1 w:val="02010609060101010101"/>
    <w:charset w:val="86"/>
    <w:family w:val="modern"/>
    <w:pitch w:val="fixed"/>
    <w:sig w:usb0="800002BF" w:usb1="38CF7CFA" w:usb2="00000016" w:usb3="00000000" w:csb0="00040001" w:csb1="00000000"/>
  </w:font>
  <w:font w:name="仿宋-GB2312">
    <w:altName w:val="仿宋"/>
    <w:charset w:val="00"/>
    <w:family w:val="auto"/>
    <w:pitch w:val="default"/>
  </w:font>
  <w:font w:name="Arial">
    <w:panose1 w:val="020B0604020202020204"/>
    <w:charset w:val="00"/>
    <w:family w:val="swiss"/>
    <w:pitch w:val="variable"/>
    <w:sig w:usb0="E0002AFF" w:usb1="C0007843" w:usb2="00000009" w:usb3="00000000" w:csb0="000001FF" w:csb1="00000000"/>
  </w:font>
  <w:font w:name="华文行楷">
    <w:panose1 w:val="02010800040101010101"/>
    <w:charset w:val="86"/>
    <w:family w:val="auto"/>
    <w:pitch w:val="variable"/>
    <w:sig w:usb0="00000001" w:usb1="080F0000" w:usb2="00000010" w:usb3="00000000" w:csb0="00040000" w:csb1="00000000"/>
  </w:font>
  <w:font w:name="楷体_GB2312">
    <w:altName w:val="楷体"/>
    <w:charset w:val="86"/>
    <w:family w:val="modern"/>
    <w:pitch w:val="fixed"/>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F3E" w:rsidRDefault="003B3F3E" w:rsidP="003B3F3E">
    <w:pPr>
      <w:pStyle w:val="a5"/>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B12935"/>
    <w:multiLevelType w:val="multilevel"/>
    <w:tmpl w:val="1EB12935"/>
    <w:lvl w:ilvl="0">
      <w:start w:val="1"/>
      <w:numFmt w:val="decimal"/>
      <w:lvlText w:val="%1、"/>
      <w:lvlJc w:val="left"/>
      <w:pPr>
        <w:tabs>
          <w:tab w:val="left" w:pos="360"/>
        </w:tabs>
        <w:ind w:left="360" w:hanging="360"/>
      </w:pPr>
      <w:rPr>
        <w:rFonts w:hint="default"/>
      </w:rPr>
    </w:lvl>
    <w:lvl w:ilvl="1">
      <w:start w:val="1"/>
      <w:numFmt w:val="decimal"/>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20DC4399"/>
    <w:multiLevelType w:val="multilevel"/>
    <w:tmpl w:val="20DC4399"/>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48192750"/>
    <w:multiLevelType w:val="multilevel"/>
    <w:tmpl w:val="48192750"/>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768056C4"/>
    <w:multiLevelType w:val="multilevel"/>
    <w:tmpl w:val="768056C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2E0"/>
    <w:rsid w:val="0000066A"/>
    <w:rsid w:val="00000D78"/>
    <w:rsid w:val="0001194B"/>
    <w:rsid w:val="000132F0"/>
    <w:rsid w:val="00027A9D"/>
    <w:rsid w:val="00057210"/>
    <w:rsid w:val="00066EBA"/>
    <w:rsid w:val="00091F17"/>
    <w:rsid w:val="000D6F61"/>
    <w:rsid w:val="001228D7"/>
    <w:rsid w:val="0012585A"/>
    <w:rsid w:val="00136559"/>
    <w:rsid w:val="0014088D"/>
    <w:rsid w:val="001423E3"/>
    <w:rsid w:val="00202121"/>
    <w:rsid w:val="00235039"/>
    <w:rsid w:val="00237BB7"/>
    <w:rsid w:val="002629C8"/>
    <w:rsid w:val="00263D8A"/>
    <w:rsid w:val="00265057"/>
    <w:rsid w:val="002A169C"/>
    <w:rsid w:val="002A69C3"/>
    <w:rsid w:val="002B56A9"/>
    <w:rsid w:val="002C1B5A"/>
    <w:rsid w:val="002C33F0"/>
    <w:rsid w:val="00313B5C"/>
    <w:rsid w:val="00335AD4"/>
    <w:rsid w:val="0038453E"/>
    <w:rsid w:val="003866EE"/>
    <w:rsid w:val="003B3F3E"/>
    <w:rsid w:val="003B7357"/>
    <w:rsid w:val="003D4DAE"/>
    <w:rsid w:val="003E1741"/>
    <w:rsid w:val="0040777D"/>
    <w:rsid w:val="0041539D"/>
    <w:rsid w:val="004274B1"/>
    <w:rsid w:val="00460EEE"/>
    <w:rsid w:val="00467F0F"/>
    <w:rsid w:val="00480BCF"/>
    <w:rsid w:val="00485B8E"/>
    <w:rsid w:val="0049383D"/>
    <w:rsid w:val="00494EFA"/>
    <w:rsid w:val="004A58E9"/>
    <w:rsid w:val="004B7259"/>
    <w:rsid w:val="004C52FA"/>
    <w:rsid w:val="004D5047"/>
    <w:rsid w:val="004F0884"/>
    <w:rsid w:val="0050138D"/>
    <w:rsid w:val="0051144E"/>
    <w:rsid w:val="00544DF4"/>
    <w:rsid w:val="005545D1"/>
    <w:rsid w:val="00562454"/>
    <w:rsid w:val="005A01FD"/>
    <w:rsid w:val="005A25AC"/>
    <w:rsid w:val="005A26E9"/>
    <w:rsid w:val="005B30DA"/>
    <w:rsid w:val="005C0DF3"/>
    <w:rsid w:val="005C1956"/>
    <w:rsid w:val="005F7924"/>
    <w:rsid w:val="00603904"/>
    <w:rsid w:val="00621164"/>
    <w:rsid w:val="00621200"/>
    <w:rsid w:val="006221E1"/>
    <w:rsid w:val="00622734"/>
    <w:rsid w:val="00623F56"/>
    <w:rsid w:val="00635085"/>
    <w:rsid w:val="00636811"/>
    <w:rsid w:val="00640B6E"/>
    <w:rsid w:val="00643318"/>
    <w:rsid w:val="00652A04"/>
    <w:rsid w:val="006F7D76"/>
    <w:rsid w:val="007049CA"/>
    <w:rsid w:val="00722C98"/>
    <w:rsid w:val="0072357F"/>
    <w:rsid w:val="00740D86"/>
    <w:rsid w:val="00776651"/>
    <w:rsid w:val="007809BA"/>
    <w:rsid w:val="007972E0"/>
    <w:rsid w:val="007A0702"/>
    <w:rsid w:val="007B36A5"/>
    <w:rsid w:val="007B637B"/>
    <w:rsid w:val="007C0E90"/>
    <w:rsid w:val="007C3D40"/>
    <w:rsid w:val="007C6823"/>
    <w:rsid w:val="007D3287"/>
    <w:rsid w:val="007F3C60"/>
    <w:rsid w:val="007F7161"/>
    <w:rsid w:val="00813199"/>
    <w:rsid w:val="008414C2"/>
    <w:rsid w:val="008670F2"/>
    <w:rsid w:val="008854E2"/>
    <w:rsid w:val="008A74AC"/>
    <w:rsid w:val="008B41CB"/>
    <w:rsid w:val="008D6598"/>
    <w:rsid w:val="008E0005"/>
    <w:rsid w:val="0094456E"/>
    <w:rsid w:val="00945B22"/>
    <w:rsid w:val="00950BA1"/>
    <w:rsid w:val="00953669"/>
    <w:rsid w:val="00986542"/>
    <w:rsid w:val="009A158F"/>
    <w:rsid w:val="009A4544"/>
    <w:rsid w:val="009A57C8"/>
    <w:rsid w:val="009B0131"/>
    <w:rsid w:val="009E21A0"/>
    <w:rsid w:val="009E55EF"/>
    <w:rsid w:val="00A04E38"/>
    <w:rsid w:val="00A07E11"/>
    <w:rsid w:val="00A239C4"/>
    <w:rsid w:val="00A30C4A"/>
    <w:rsid w:val="00A42274"/>
    <w:rsid w:val="00A50D5A"/>
    <w:rsid w:val="00A62803"/>
    <w:rsid w:val="00A70536"/>
    <w:rsid w:val="00A949BA"/>
    <w:rsid w:val="00AA2AAE"/>
    <w:rsid w:val="00B15856"/>
    <w:rsid w:val="00B427D7"/>
    <w:rsid w:val="00B547C9"/>
    <w:rsid w:val="00B7223B"/>
    <w:rsid w:val="00B9397B"/>
    <w:rsid w:val="00B95491"/>
    <w:rsid w:val="00BD6011"/>
    <w:rsid w:val="00BD6651"/>
    <w:rsid w:val="00BD6B45"/>
    <w:rsid w:val="00C163A4"/>
    <w:rsid w:val="00C164C0"/>
    <w:rsid w:val="00C3037D"/>
    <w:rsid w:val="00C311BA"/>
    <w:rsid w:val="00C5275B"/>
    <w:rsid w:val="00C6246D"/>
    <w:rsid w:val="00C74633"/>
    <w:rsid w:val="00C81F2A"/>
    <w:rsid w:val="00C876CE"/>
    <w:rsid w:val="00C92FB2"/>
    <w:rsid w:val="00CA3C8C"/>
    <w:rsid w:val="00CB41A0"/>
    <w:rsid w:val="00CC6237"/>
    <w:rsid w:val="00CC7101"/>
    <w:rsid w:val="00D045FD"/>
    <w:rsid w:val="00D115BF"/>
    <w:rsid w:val="00D16489"/>
    <w:rsid w:val="00D171BF"/>
    <w:rsid w:val="00D20521"/>
    <w:rsid w:val="00D47332"/>
    <w:rsid w:val="00D60531"/>
    <w:rsid w:val="00D74C10"/>
    <w:rsid w:val="00D82FE9"/>
    <w:rsid w:val="00DA428A"/>
    <w:rsid w:val="00DA5375"/>
    <w:rsid w:val="00DB3BD9"/>
    <w:rsid w:val="00E06729"/>
    <w:rsid w:val="00E20710"/>
    <w:rsid w:val="00E40C6B"/>
    <w:rsid w:val="00E7298C"/>
    <w:rsid w:val="00E978EE"/>
    <w:rsid w:val="00EB5AA6"/>
    <w:rsid w:val="00ED0A1F"/>
    <w:rsid w:val="00EF10E0"/>
    <w:rsid w:val="00F01CC3"/>
    <w:rsid w:val="00F03BDE"/>
    <w:rsid w:val="00F25ACC"/>
    <w:rsid w:val="00F353A4"/>
    <w:rsid w:val="00F36C6A"/>
    <w:rsid w:val="00F43311"/>
    <w:rsid w:val="00F543D6"/>
    <w:rsid w:val="00F5441E"/>
    <w:rsid w:val="00F653B7"/>
    <w:rsid w:val="00F734A4"/>
    <w:rsid w:val="00FC6F24"/>
    <w:rsid w:val="00FD5512"/>
    <w:rsid w:val="00FE0093"/>
    <w:rsid w:val="00FE0D0C"/>
    <w:rsid w:val="00FF24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A70536"/>
    <w:pPr>
      <w:keepNext/>
      <w:keepLines/>
      <w:spacing w:before="340" w:after="330" w:line="578" w:lineRule="auto"/>
      <w:outlineLvl w:val="0"/>
    </w:pPr>
    <w:rPr>
      <w:b/>
      <w:bCs/>
      <w:kern w:val="44"/>
      <w:sz w:val="44"/>
      <w:szCs w:val="4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70536"/>
    <w:rPr>
      <w:b/>
      <w:bCs/>
      <w:kern w:val="44"/>
      <w:sz w:val="44"/>
      <w:szCs w:val="44"/>
    </w:rPr>
  </w:style>
  <w:style w:type="paragraph" w:styleId="TOC">
    <w:name w:val="TOC Heading"/>
    <w:basedOn w:val="1"/>
    <w:next w:val="a"/>
    <w:uiPriority w:val="39"/>
    <w:unhideWhenUsed/>
    <w:qFormat/>
    <w:rsid w:val="00A70536"/>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3">
    <w:name w:val="Balloon Text"/>
    <w:basedOn w:val="a"/>
    <w:link w:val="Char"/>
    <w:uiPriority w:val="99"/>
    <w:semiHidden/>
    <w:unhideWhenUsed/>
    <w:rsid w:val="00A70536"/>
    <w:rPr>
      <w:sz w:val="18"/>
      <w:szCs w:val="18"/>
    </w:rPr>
  </w:style>
  <w:style w:type="character" w:customStyle="1" w:styleId="Char">
    <w:name w:val="批注框文本 Char"/>
    <w:basedOn w:val="a0"/>
    <w:link w:val="a3"/>
    <w:uiPriority w:val="99"/>
    <w:semiHidden/>
    <w:rsid w:val="00A70536"/>
    <w:rPr>
      <w:sz w:val="18"/>
      <w:szCs w:val="18"/>
    </w:rPr>
  </w:style>
  <w:style w:type="table" w:styleId="a4">
    <w:name w:val="Table Grid"/>
    <w:basedOn w:val="a1"/>
    <w:uiPriority w:val="59"/>
    <w:rsid w:val="00A705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rsid w:val="00A70536"/>
    <w:pPr>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character" w:customStyle="1" w:styleId="Char0">
    <w:name w:val="页眉 Char"/>
    <w:basedOn w:val="a0"/>
    <w:link w:val="a5"/>
    <w:rsid w:val="00A70536"/>
    <w:rPr>
      <w:rFonts w:ascii="Times New Roman" w:eastAsia="宋体" w:hAnsi="Times New Roman" w:cs="Times New Roman"/>
      <w:sz w:val="18"/>
      <w:szCs w:val="18"/>
    </w:rPr>
  </w:style>
  <w:style w:type="character" w:styleId="a6">
    <w:name w:val="Hyperlink"/>
    <w:uiPriority w:val="99"/>
    <w:rsid w:val="00A70536"/>
    <w:rPr>
      <w:color w:val="0000FF"/>
      <w:u w:val="single"/>
    </w:rPr>
  </w:style>
  <w:style w:type="paragraph" w:styleId="10">
    <w:name w:val="toc 1"/>
    <w:basedOn w:val="a"/>
    <w:next w:val="a"/>
    <w:autoRedefine/>
    <w:uiPriority w:val="39"/>
    <w:unhideWhenUsed/>
    <w:rsid w:val="00D20521"/>
  </w:style>
  <w:style w:type="paragraph" w:styleId="2">
    <w:name w:val="toc 2"/>
    <w:basedOn w:val="a"/>
    <w:next w:val="a"/>
    <w:autoRedefine/>
    <w:uiPriority w:val="39"/>
    <w:unhideWhenUsed/>
    <w:rsid w:val="00D20521"/>
    <w:pPr>
      <w:ind w:leftChars="200" w:left="420"/>
    </w:pPr>
  </w:style>
  <w:style w:type="paragraph" w:styleId="a7">
    <w:name w:val="Normal (Web)"/>
    <w:basedOn w:val="a"/>
    <w:uiPriority w:val="99"/>
    <w:unhideWhenUsed/>
    <w:qFormat/>
    <w:rsid w:val="00DA428A"/>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A70536"/>
    <w:pPr>
      <w:keepNext/>
      <w:keepLines/>
      <w:spacing w:before="340" w:after="330" w:line="578" w:lineRule="auto"/>
      <w:outlineLvl w:val="0"/>
    </w:pPr>
    <w:rPr>
      <w:b/>
      <w:bCs/>
      <w:kern w:val="44"/>
      <w:sz w:val="44"/>
      <w:szCs w:val="4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70536"/>
    <w:rPr>
      <w:b/>
      <w:bCs/>
      <w:kern w:val="44"/>
      <w:sz w:val="44"/>
      <w:szCs w:val="44"/>
    </w:rPr>
  </w:style>
  <w:style w:type="paragraph" w:styleId="TOC">
    <w:name w:val="TOC Heading"/>
    <w:basedOn w:val="1"/>
    <w:next w:val="a"/>
    <w:uiPriority w:val="39"/>
    <w:unhideWhenUsed/>
    <w:qFormat/>
    <w:rsid w:val="00A70536"/>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3">
    <w:name w:val="Balloon Text"/>
    <w:basedOn w:val="a"/>
    <w:link w:val="Char"/>
    <w:uiPriority w:val="99"/>
    <w:semiHidden/>
    <w:unhideWhenUsed/>
    <w:rsid w:val="00A70536"/>
    <w:rPr>
      <w:sz w:val="18"/>
      <w:szCs w:val="18"/>
    </w:rPr>
  </w:style>
  <w:style w:type="character" w:customStyle="1" w:styleId="Char">
    <w:name w:val="批注框文本 Char"/>
    <w:basedOn w:val="a0"/>
    <w:link w:val="a3"/>
    <w:uiPriority w:val="99"/>
    <w:semiHidden/>
    <w:rsid w:val="00A70536"/>
    <w:rPr>
      <w:sz w:val="18"/>
      <w:szCs w:val="18"/>
    </w:rPr>
  </w:style>
  <w:style w:type="table" w:styleId="a4">
    <w:name w:val="Table Grid"/>
    <w:basedOn w:val="a1"/>
    <w:uiPriority w:val="59"/>
    <w:rsid w:val="00A705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rsid w:val="00A70536"/>
    <w:pPr>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character" w:customStyle="1" w:styleId="Char0">
    <w:name w:val="页眉 Char"/>
    <w:basedOn w:val="a0"/>
    <w:link w:val="a5"/>
    <w:rsid w:val="00A70536"/>
    <w:rPr>
      <w:rFonts w:ascii="Times New Roman" w:eastAsia="宋体" w:hAnsi="Times New Roman" w:cs="Times New Roman"/>
      <w:sz w:val="18"/>
      <w:szCs w:val="18"/>
    </w:rPr>
  </w:style>
  <w:style w:type="character" w:styleId="a6">
    <w:name w:val="Hyperlink"/>
    <w:uiPriority w:val="99"/>
    <w:rsid w:val="00A70536"/>
    <w:rPr>
      <w:color w:val="0000FF"/>
      <w:u w:val="single"/>
    </w:rPr>
  </w:style>
  <w:style w:type="paragraph" w:styleId="10">
    <w:name w:val="toc 1"/>
    <w:basedOn w:val="a"/>
    <w:next w:val="a"/>
    <w:autoRedefine/>
    <w:uiPriority w:val="39"/>
    <w:unhideWhenUsed/>
    <w:rsid w:val="00D20521"/>
  </w:style>
  <w:style w:type="paragraph" w:styleId="2">
    <w:name w:val="toc 2"/>
    <w:basedOn w:val="a"/>
    <w:next w:val="a"/>
    <w:autoRedefine/>
    <w:uiPriority w:val="39"/>
    <w:unhideWhenUsed/>
    <w:rsid w:val="00D20521"/>
    <w:pPr>
      <w:ind w:leftChars="200" w:left="420"/>
    </w:pPr>
  </w:style>
  <w:style w:type="paragraph" w:styleId="a7">
    <w:name w:val="Normal (Web)"/>
    <w:basedOn w:val="a"/>
    <w:uiPriority w:val="99"/>
    <w:unhideWhenUsed/>
    <w:qFormat/>
    <w:rsid w:val="00DA428A"/>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893791">
      <w:bodyDiv w:val="1"/>
      <w:marLeft w:val="0"/>
      <w:marRight w:val="0"/>
      <w:marTop w:val="0"/>
      <w:marBottom w:val="0"/>
      <w:divBdr>
        <w:top w:val="none" w:sz="0" w:space="0" w:color="auto"/>
        <w:left w:val="none" w:sz="0" w:space="0" w:color="auto"/>
        <w:bottom w:val="none" w:sz="0" w:space="0" w:color="auto"/>
        <w:right w:val="none" w:sz="0" w:space="0" w:color="auto"/>
      </w:divBdr>
    </w:div>
    <w:div w:id="501353573">
      <w:bodyDiv w:val="1"/>
      <w:marLeft w:val="0"/>
      <w:marRight w:val="0"/>
      <w:marTop w:val="0"/>
      <w:marBottom w:val="0"/>
      <w:divBdr>
        <w:top w:val="none" w:sz="0" w:space="0" w:color="auto"/>
        <w:left w:val="none" w:sz="0" w:space="0" w:color="auto"/>
        <w:bottom w:val="none" w:sz="0" w:space="0" w:color="auto"/>
        <w:right w:val="none" w:sz="0" w:space="0" w:color="auto"/>
      </w:divBdr>
    </w:div>
    <w:div w:id="1099719672">
      <w:bodyDiv w:val="1"/>
      <w:marLeft w:val="0"/>
      <w:marRight w:val="0"/>
      <w:marTop w:val="0"/>
      <w:marBottom w:val="0"/>
      <w:divBdr>
        <w:top w:val="none" w:sz="0" w:space="0" w:color="auto"/>
        <w:left w:val="none" w:sz="0" w:space="0" w:color="auto"/>
        <w:bottom w:val="none" w:sz="0" w:space="0" w:color="auto"/>
        <w:right w:val="none" w:sz="0" w:space="0" w:color="auto"/>
      </w:divBdr>
    </w:div>
    <w:div w:id="165506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uda.net/fazhan/"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oleObject" Target="embeddings/oleObject3.bin"/><Relationship Id="rId37"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oleObject" Target="embeddings/oleObject1.bin"/><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hyperlink" Target="http://www.studa.net/gongxue/"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oleObject" Target="embeddings/oleObject2.bin"/><Relationship Id="rId35" Type="http://schemas.openxmlformats.org/officeDocument/2006/relationships/image" Target="media/image2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4DC03-1BD6-47D8-BA5F-6D9E1B0FB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75</Pages>
  <Words>21431</Words>
  <Characters>21432</Characters>
  <Application>Microsoft Office Word</Application>
  <DocSecurity>0</DocSecurity>
  <Lines>765</Lines>
  <Paragraphs>498</Paragraphs>
  <ScaleCrop>false</ScaleCrop>
  <Company>china</Company>
  <LinksUpToDate>false</LinksUpToDate>
  <CharactersWithSpaces>42365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cp:revision>
  <dcterms:created xsi:type="dcterms:W3CDTF">2020-11-14T21:32:00Z</dcterms:created>
  <dcterms:modified xsi:type="dcterms:W3CDTF">2020-11-15T00:21:00Z</dcterms:modified>
</cp:coreProperties>
</file>