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wordWrap w:val="0"/>
        <w:spacing w:line="300" w:lineRule="atLeast"/>
        <w:jc w:val="center"/>
        <w:rPr>
          <w:rFonts w:ascii="黑体" w:hAnsi="宋体" w:eastAsia="黑体" w:cs="宋体"/>
          <w:kern w:val="0"/>
          <w:sz w:val="52"/>
          <w:szCs w:val="52"/>
        </w:rPr>
      </w:pPr>
      <w:r>
        <w:rPr>
          <w:rFonts w:hint="eastAsia" w:ascii="黑体" w:hAnsi="宋体" w:eastAsia="黑体" w:cs="宋体"/>
          <w:bCs/>
          <w:kern w:val="0"/>
          <w:sz w:val="52"/>
          <w:szCs w:val="52"/>
        </w:rPr>
        <w:t>天津市第一届中小学综合实践活动案例</w:t>
      </w:r>
    </w:p>
    <w:p>
      <w:pPr>
        <w:widowControl/>
        <w:wordWrap w:val="0"/>
        <w:spacing w:line="300" w:lineRule="atLeast"/>
        <w:jc w:val="center"/>
        <w:rPr>
          <w:rFonts w:ascii="黑体" w:hAnsi="宋体" w:eastAsia="黑体" w:cs="宋体"/>
          <w:kern w:val="0"/>
          <w:sz w:val="52"/>
          <w:szCs w:val="52"/>
        </w:rPr>
      </w:pPr>
      <w:r>
        <w:rPr>
          <w:rFonts w:hint="eastAsia" w:ascii="黑体" w:hAnsi="宋体" w:eastAsia="黑体" w:cs="宋体"/>
          <w:bCs/>
          <w:kern w:val="0"/>
          <w:sz w:val="52"/>
          <w:szCs w:val="52"/>
        </w:rPr>
        <w:t xml:space="preserve">申  报  表 </w:t>
      </w:r>
    </w:p>
    <w:p>
      <w:pPr>
        <w:widowControl/>
        <w:wordWrap w:val="0"/>
        <w:spacing w:line="300" w:lineRule="atLeast"/>
        <w:jc w:val="left"/>
        <w:rPr>
          <w:rFonts w:ascii="宋体 Arial, Helvetica, sans-serif" w:hAnsi="宋体" w:eastAsia="宋体 Arial, Helvetica, sans-serif" w:cs="宋体"/>
          <w:kern w:val="0"/>
          <w:szCs w:val="21"/>
        </w:rPr>
      </w:pPr>
    </w:p>
    <w:p>
      <w:pPr>
        <w:widowControl/>
        <w:wordWrap w:val="0"/>
        <w:spacing w:line="300" w:lineRule="atLeast"/>
        <w:jc w:val="left"/>
        <w:rPr>
          <w:rFonts w:ascii="宋体 Arial, Helvetica, sans-serif" w:hAnsi="宋体" w:eastAsia="宋体 Arial, Helvetica, sans-serif" w:cs="宋体"/>
          <w:kern w:val="0"/>
          <w:szCs w:val="21"/>
        </w:rPr>
      </w:pPr>
    </w:p>
    <w:p>
      <w:pPr>
        <w:widowControl/>
        <w:wordWrap w:val="0"/>
        <w:spacing w:line="300" w:lineRule="atLeast"/>
        <w:jc w:val="left"/>
        <w:rPr>
          <w:rFonts w:ascii="宋体 Arial, Helvetica, sans-serif" w:hAnsi="宋体" w:eastAsia="宋体 Arial, Helvetica, sans-serif" w:cs="宋体"/>
          <w:kern w:val="0"/>
          <w:szCs w:val="21"/>
        </w:rPr>
      </w:pPr>
    </w:p>
    <w:p>
      <w:pPr>
        <w:widowControl/>
        <w:wordWrap w:val="0"/>
        <w:spacing w:line="300" w:lineRule="atLeast"/>
        <w:jc w:val="left"/>
        <w:rPr>
          <w:rFonts w:ascii="宋体 Arial, Helvetica, sans-serif" w:hAnsi="宋体" w:eastAsia="宋体 Arial, Helvetica, sans-serif" w:cs="宋体"/>
          <w:kern w:val="0"/>
          <w:szCs w:val="21"/>
        </w:rPr>
      </w:pPr>
    </w:p>
    <w:p>
      <w:pPr>
        <w:widowControl/>
        <w:wordWrap w:val="0"/>
        <w:spacing w:line="300" w:lineRule="atLeast"/>
        <w:jc w:val="left"/>
        <w:rPr>
          <w:rFonts w:ascii="宋体 Arial, Helvetica, sans-serif" w:hAnsi="宋体" w:eastAsia="宋体 Arial, Helvetica, sans-serif" w:cs="宋体"/>
          <w:kern w:val="0"/>
          <w:szCs w:val="21"/>
        </w:rPr>
      </w:pPr>
    </w:p>
    <w:p>
      <w:pPr>
        <w:widowControl/>
        <w:wordWrap w:val="0"/>
        <w:spacing w:line="300" w:lineRule="atLeast"/>
        <w:ind w:left="1260" w:firstLine="420"/>
        <w:jc w:val="left"/>
        <w:rPr>
          <w:rFonts w:ascii="仿宋_GB2312" w:hAnsi="宋体" w:eastAsia="仿宋_GB2312" w:cs="宋体"/>
          <w:b/>
          <w:kern w:val="0"/>
          <w:sz w:val="28"/>
          <w:szCs w:val="28"/>
        </w:rPr>
      </w:pPr>
      <w:r>
        <w:rPr>
          <w:rFonts w:hint="eastAsia" w:ascii="仿宋_GB2312" w:hAnsi="宋体" w:eastAsia="仿宋_GB2312" w:cs="宋体"/>
          <w:b/>
          <w:kern w:val="0"/>
          <w:sz w:val="28"/>
          <w:szCs w:val="28"/>
        </w:rPr>
        <w:t>案例名称</w:t>
      </w:r>
      <w:r>
        <w:rPr>
          <w:rFonts w:hint="eastAsia" w:ascii="仿宋_GB2312" w:hAnsi="宋体" w:eastAsia="仿宋_GB2312" w:cs="宋体"/>
          <w:b/>
          <w:kern w:val="0"/>
          <w:sz w:val="28"/>
          <w:szCs w:val="28"/>
          <w:u w:val="single"/>
        </w:rPr>
        <w:t xml:space="preserve">  </w:t>
      </w:r>
      <w:r>
        <w:rPr>
          <w:rFonts w:hint="eastAsia" w:ascii="仿宋_GB2312" w:hAnsi="宋体" w:eastAsia="仿宋_GB2312" w:cs="宋体"/>
          <w:b/>
          <w:kern w:val="0"/>
          <w:sz w:val="28"/>
          <w:szCs w:val="28"/>
          <w:u w:val="single"/>
          <w:lang w:val="en-US" w:eastAsia="zh-CN"/>
        </w:rPr>
        <w:t>玩转补间动画，提高信息素养</w:t>
      </w:r>
      <w:r>
        <w:rPr>
          <w:rFonts w:hint="eastAsia" w:ascii="黑体" w:hAnsi="黑体" w:eastAsia="黑体" w:cs="黑体"/>
          <w:b w:val="0"/>
          <w:bCs/>
          <w:kern w:val="0"/>
          <w:sz w:val="28"/>
          <w:szCs w:val="28"/>
          <w:u w:val="single"/>
        </w:rPr>
        <w:t xml:space="preserve"> </w:t>
      </w:r>
      <w:r>
        <w:rPr>
          <w:rFonts w:hint="eastAsia" w:ascii="仿宋_GB2312" w:hAnsi="宋体" w:eastAsia="仿宋_GB2312" w:cs="宋体"/>
          <w:b/>
          <w:kern w:val="0"/>
          <w:sz w:val="28"/>
          <w:szCs w:val="28"/>
          <w:u w:val="single"/>
        </w:rPr>
        <w:t xml:space="preserve"> </w:t>
      </w:r>
    </w:p>
    <w:p>
      <w:pPr>
        <w:widowControl/>
        <w:wordWrap w:val="0"/>
        <w:spacing w:line="300" w:lineRule="atLeast"/>
        <w:ind w:firstLine="1661" w:firstLineChars="591"/>
        <w:jc w:val="left"/>
        <w:rPr>
          <w:rFonts w:ascii="仿宋_GB2312" w:hAnsi="宋体" w:eastAsia="仿宋_GB2312" w:cs="宋体"/>
          <w:b/>
          <w:kern w:val="0"/>
          <w:sz w:val="28"/>
          <w:szCs w:val="28"/>
          <w:u w:val="single"/>
        </w:rPr>
      </w:pPr>
      <w:r>
        <w:rPr>
          <w:rFonts w:hint="eastAsia" w:ascii="仿宋_GB2312" w:hAnsi="宋体" w:eastAsia="仿宋_GB2312" w:cs="宋体"/>
          <w:b/>
          <w:kern w:val="0"/>
          <w:sz w:val="28"/>
          <w:szCs w:val="28"/>
        </w:rPr>
        <w:t>学    校</w:t>
      </w:r>
      <w:r>
        <w:rPr>
          <w:rFonts w:hint="eastAsia" w:ascii="仿宋_GB2312" w:hAnsi="宋体" w:eastAsia="仿宋_GB2312" w:cs="宋体"/>
          <w:b/>
          <w:kern w:val="0"/>
          <w:sz w:val="28"/>
          <w:szCs w:val="28"/>
          <w:u w:val="single"/>
        </w:rPr>
        <w:t xml:space="preserve">   </w:t>
      </w:r>
      <w:r>
        <w:rPr>
          <w:rFonts w:hint="eastAsia" w:ascii="楷体" w:hAnsi="楷体" w:eastAsia="楷体" w:cs="楷体"/>
          <w:b w:val="0"/>
          <w:bCs/>
          <w:kern w:val="0"/>
          <w:sz w:val="28"/>
          <w:szCs w:val="28"/>
          <w:u w:val="single"/>
          <w:lang w:eastAsia="zh-CN"/>
        </w:rPr>
        <w:t>天津市滨湖中学</w:t>
      </w:r>
      <w:r>
        <w:rPr>
          <w:rFonts w:hint="eastAsia" w:ascii="楷体" w:hAnsi="楷体" w:eastAsia="楷体" w:cs="楷体"/>
          <w:b w:val="0"/>
          <w:bCs/>
          <w:kern w:val="0"/>
          <w:sz w:val="28"/>
          <w:szCs w:val="28"/>
          <w:u w:val="single"/>
        </w:rPr>
        <w:t xml:space="preserve"> </w:t>
      </w:r>
      <w:r>
        <w:rPr>
          <w:rFonts w:hint="eastAsia" w:ascii="仿宋_GB2312" w:hAnsi="宋体" w:eastAsia="仿宋_GB2312" w:cs="宋体"/>
          <w:b/>
          <w:kern w:val="0"/>
          <w:sz w:val="28"/>
          <w:szCs w:val="28"/>
          <w:u w:val="single"/>
        </w:rPr>
        <w:t xml:space="preserve"> </w:t>
      </w:r>
    </w:p>
    <w:p>
      <w:pPr>
        <w:widowControl/>
        <w:wordWrap w:val="0"/>
        <w:spacing w:line="300" w:lineRule="atLeast"/>
        <w:ind w:left="1260" w:firstLine="420"/>
        <w:jc w:val="left"/>
        <w:rPr>
          <w:rFonts w:ascii="仿宋_GB2312" w:hAnsi="宋体" w:eastAsia="仿宋_GB2312" w:cs="宋体"/>
          <w:b/>
          <w:kern w:val="0"/>
          <w:sz w:val="28"/>
          <w:szCs w:val="28"/>
          <w:u w:val="single"/>
        </w:rPr>
      </w:pPr>
      <w:r>
        <w:rPr>
          <w:rFonts w:hint="eastAsia" w:ascii="仿宋_GB2312" w:hAnsi="宋体" w:eastAsia="仿宋_GB2312" w:cs="宋体"/>
          <w:b/>
          <w:kern w:val="0"/>
          <w:sz w:val="28"/>
          <w:szCs w:val="28"/>
        </w:rPr>
        <w:t>编写人员</w:t>
      </w:r>
      <w:bookmarkStart w:id="0" w:name="_Hlk532120559"/>
      <w:r>
        <w:rPr>
          <w:rFonts w:hint="eastAsia" w:ascii="仿宋_GB2312" w:hAnsi="宋体" w:eastAsia="仿宋_GB2312" w:cs="宋体"/>
          <w:b/>
          <w:kern w:val="0"/>
          <w:sz w:val="28"/>
          <w:szCs w:val="28"/>
          <w:u w:val="single"/>
        </w:rPr>
        <w:t xml:space="preserve">     </w:t>
      </w:r>
      <w:r>
        <w:rPr>
          <w:rFonts w:hint="eastAsia" w:ascii="楷体" w:hAnsi="楷体" w:eastAsia="楷体" w:cs="楷体"/>
          <w:b w:val="0"/>
          <w:bCs/>
          <w:kern w:val="0"/>
          <w:sz w:val="28"/>
          <w:szCs w:val="28"/>
          <w:u w:val="single"/>
          <w:lang w:val="en-US" w:eastAsia="zh-CN"/>
        </w:rPr>
        <w:t xml:space="preserve">刘佳 </w:t>
      </w:r>
      <w:r>
        <w:rPr>
          <w:rFonts w:hint="eastAsia" w:ascii="楷体" w:hAnsi="楷体" w:eastAsia="楷体" w:cs="楷体"/>
          <w:b w:val="0"/>
          <w:bCs/>
          <w:kern w:val="0"/>
          <w:sz w:val="28"/>
          <w:szCs w:val="28"/>
          <w:u w:val="single"/>
        </w:rPr>
        <w:t xml:space="preserve">   </w:t>
      </w:r>
      <w:r>
        <w:rPr>
          <w:rFonts w:hint="eastAsia" w:ascii="仿宋_GB2312" w:hAnsi="宋体" w:eastAsia="仿宋_GB2312" w:cs="宋体"/>
          <w:b/>
          <w:kern w:val="0"/>
          <w:sz w:val="28"/>
          <w:szCs w:val="28"/>
          <w:u w:val="single"/>
        </w:rPr>
        <w:t xml:space="preserve">    </w:t>
      </w:r>
    </w:p>
    <w:bookmarkEnd w:id="0"/>
    <w:p>
      <w:pPr>
        <w:widowControl/>
        <w:wordWrap w:val="0"/>
        <w:spacing w:line="300" w:lineRule="atLeast"/>
        <w:ind w:left="1260" w:firstLine="420"/>
        <w:jc w:val="left"/>
        <w:rPr>
          <w:rFonts w:ascii="仿宋_GB2312" w:hAnsi="宋体" w:eastAsia="仿宋_GB2312" w:cs="宋体"/>
          <w:b/>
          <w:kern w:val="0"/>
          <w:sz w:val="28"/>
          <w:szCs w:val="28"/>
          <w:u w:val="single"/>
        </w:rPr>
      </w:pPr>
      <w:r>
        <w:rPr>
          <w:rFonts w:hint="eastAsia" w:ascii="仿宋_GB2312" w:hAnsi="宋体" w:eastAsia="仿宋_GB2312" w:cs="宋体"/>
          <w:b/>
          <w:kern w:val="0"/>
          <w:sz w:val="28"/>
          <w:szCs w:val="28"/>
        </w:rPr>
        <w:t>指导教师</w:t>
      </w:r>
      <w:r>
        <w:rPr>
          <w:rFonts w:hint="eastAsia" w:ascii="仿宋_GB2312" w:hAnsi="宋体" w:eastAsia="仿宋_GB2312" w:cs="宋体"/>
          <w:b/>
          <w:kern w:val="0"/>
          <w:sz w:val="28"/>
          <w:szCs w:val="28"/>
          <w:u w:val="single"/>
        </w:rPr>
        <w:t xml:space="preserve">    </w:t>
      </w:r>
      <w:r>
        <w:rPr>
          <w:rFonts w:hint="eastAsia" w:ascii="楷体" w:hAnsi="楷体" w:eastAsia="楷体" w:cs="楷体"/>
          <w:b w:val="0"/>
          <w:bCs/>
          <w:kern w:val="0"/>
          <w:sz w:val="28"/>
          <w:szCs w:val="28"/>
          <w:u w:val="single"/>
        </w:rPr>
        <w:t xml:space="preserve"> </w:t>
      </w:r>
      <w:r>
        <w:rPr>
          <w:rFonts w:hint="eastAsia" w:ascii="楷体" w:hAnsi="楷体" w:eastAsia="楷体" w:cs="楷体"/>
          <w:b w:val="0"/>
          <w:bCs/>
          <w:kern w:val="0"/>
          <w:sz w:val="28"/>
          <w:szCs w:val="28"/>
          <w:u w:val="single"/>
          <w:lang w:val="en-US" w:eastAsia="zh-CN"/>
        </w:rPr>
        <w:t xml:space="preserve">  </w:t>
      </w:r>
      <w:r>
        <w:rPr>
          <w:rFonts w:hint="eastAsia" w:ascii="楷体" w:hAnsi="楷体" w:eastAsia="楷体" w:cs="楷体"/>
          <w:b w:val="0"/>
          <w:bCs/>
          <w:kern w:val="0"/>
          <w:sz w:val="28"/>
          <w:szCs w:val="28"/>
          <w:u w:val="single"/>
        </w:rPr>
        <w:t xml:space="preserve"> </w:t>
      </w:r>
      <w:r>
        <w:rPr>
          <w:rFonts w:hint="eastAsia" w:ascii="仿宋_GB2312" w:hAnsi="宋体" w:eastAsia="仿宋_GB2312" w:cs="宋体"/>
          <w:b/>
          <w:kern w:val="0"/>
          <w:sz w:val="28"/>
          <w:szCs w:val="28"/>
          <w:u w:val="single"/>
        </w:rPr>
        <w:t xml:space="preserve">         </w:t>
      </w:r>
    </w:p>
    <w:p>
      <w:pPr>
        <w:widowControl/>
        <w:wordWrap w:val="0"/>
        <w:spacing w:line="300" w:lineRule="atLeast"/>
        <w:ind w:left="1260" w:firstLine="420"/>
        <w:jc w:val="left"/>
        <w:rPr>
          <w:rFonts w:hint="eastAsia" w:ascii="楷体" w:hAnsi="楷体" w:eastAsia="楷体" w:cs="楷体"/>
          <w:b w:val="0"/>
          <w:bCs/>
          <w:kern w:val="0"/>
          <w:sz w:val="28"/>
          <w:szCs w:val="28"/>
          <w:u w:val="single"/>
        </w:rPr>
      </w:pPr>
      <w:r>
        <w:rPr>
          <w:rFonts w:hint="eastAsia" w:ascii="仿宋_GB2312" w:hAnsi="宋体" w:eastAsia="仿宋_GB2312" w:cs="宋体"/>
          <w:b/>
          <w:kern w:val="0"/>
          <w:sz w:val="28"/>
          <w:szCs w:val="28"/>
        </w:rPr>
        <w:t>通讯地址</w:t>
      </w:r>
      <w:r>
        <w:rPr>
          <w:rFonts w:hint="eastAsia" w:ascii="仿宋_GB2312" w:hAnsi="宋体" w:eastAsia="仿宋_GB2312" w:cs="宋体"/>
          <w:b/>
          <w:kern w:val="0"/>
          <w:sz w:val="28"/>
          <w:szCs w:val="28"/>
          <w:u w:val="single"/>
        </w:rPr>
        <w:t xml:space="preserve"> </w:t>
      </w:r>
      <w:r>
        <w:rPr>
          <w:rFonts w:hint="eastAsia" w:ascii="楷体" w:hAnsi="楷体" w:eastAsia="楷体" w:cs="楷体"/>
          <w:b w:val="0"/>
          <w:bCs/>
          <w:kern w:val="0"/>
          <w:sz w:val="28"/>
          <w:szCs w:val="28"/>
          <w:u w:val="single"/>
          <w:lang w:eastAsia="zh-CN"/>
        </w:rPr>
        <w:t>天津市河西区体院北环湖北道一号滨湖中学</w:t>
      </w:r>
      <w:r>
        <w:rPr>
          <w:rFonts w:hint="eastAsia" w:ascii="楷体" w:hAnsi="楷体" w:eastAsia="楷体" w:cs="楷体"/>
          <w:b w:val="0"/>
          <w:bCs/>
          <w:kern w:val="0"/>
          <w:sz w:val="28"/>
          <w:szCs w:val="28"/>
          <w:u w:val="single"/>
        </w:rPr>
        <w:t xml:space="preserve">  </w:t>
      </w:r>
    </w:p>
    <w:p>
      <w:pPr>
        <w:widowControl/>
        <w:wordWrap w:val="0"/>
        <w:spacing w:line="300" w:lineRule="atLeast"/>
        <w:ind w:left="1260" w:firstLine="420"/>
        <w:jc w:val="left"/>
        <w:rPr>
          <w:rFonts w:ascii="仿宋_GB2312" w:hAnsi="宋体" w:eastAsia="仿宋_GB2312" w:cs="宋体"/>
          <w:b/>
          <w:kern w:val="0"/>
          <w:sz w:val="28"/>
          <w:szCs w:val="28"/>
          <w:u w:val="single"/>
        </w:rPr>
      </w:pPr>
      <w:r>
        <w:rPr>
          <w:rFonts w:hint="eastAsia" w:ascii="仿宋_GB2312" w:hAnsi="宋体" w:eastAsia="仿宋_GB2312" w:cs="宋体"/>
          <w:b/>
          <w:kern w:val="0"/>
          <w:sz w:val="28"/>
          <w:szCs w:val="28"/>
        </w:rPr>
        <w:t>联系电话</w:t>
      </w:r>
      <w:r>
        <w:rPr>
          <w:rFonts w:hint="eastAsia" w:ascii="仿宋_GB2312" w:hAnsi="宋体" w:eastAsia="仿宋_GB2312" w:cs="宋体"/>
          <w:b/>
          <w:kern w:val="0"/>
          <w:sz w:val="28"/>
          <w:szCs w:val="28"/>
          <w:u w:val="single"/>
        </w:rPr>
        <w:t xml:space="preserve">  </w:t>
      </w:r>
      <w:r>
        <w:rPr>
          <w:rFonts w:hint="eastAsia" w:ascii="仿宋_GB2312" w:hAnsi="宋体" w:eastAsia="仿宋_GB2312" w:cs="宋体"/>
          <w:b/>
          <w:kern w:val="0"/>
          <w:sz w:val="28"/>
          <w:szCs w:val="28"/>
          <w:u w:val="single"/>
          <w:lang w:val="en-US" w:eastAsia="zh-CN"/>
        </w:rPr>
        <w:t>18920600567</w:t>
      </w:r>
      <w:r>
        <w:rPr>
          <w:rFonts w:hint="eastAsia" w:ascii="仿宋_GB2312" w:hAnsi="宋体" w:eastAsia="仿宋_GB2312" w:cs="宋体"/>
          <w:b/>
          <w:kern w:val="0"/>
          <w:sz w:val="28"/>
          <w:szCs w:val="28"/>
          <w:u w:val="single"/>
        </w:rPr>
        <w:t xml:space="preserve">    </w:t>
      </w:r>
    </w:p>
    <w:p>
      <w:pPr>
        <w:widowControl/>
        <w:wordWrap w:val="0"/>
        <w:spacing w:line="300" w:lineRule="atLeast"/>
        <w:jc w:val="left"/>
        <w:rPr>
          <w:rFonts w:ascii="仿宋_GB2312" w:hAnsi="宋体" w:eastAsia="仿宋_GB2312" w:cs="宋体"/>
          <w:b/>
          <w:kern w:val="0"/>
          <w:sz w:val="28"/>
          <w:szCs w:val="28"/>
        </w:rPr>
      </w:pPr>
    </w:p>
    <w:p>
      <w:pPr>
        <w:widowControl/>
        <w:wordWrap w:val="0"/>
        <w:spacing w:line="300" w:lineRule="atLeast"/>
        <w:jc w:val="left"/>
        <w:rPr>
          <w:rFonts w:ascii="仿宋_GB2312" w:hAnsi="宋体" w:eastAsia="仿宋_GB2312" w:cs="宋体"/>
          <w:b/>
          <w:kern w:val="0"/>
          <w:sz w:val="28"/>
          <w:szCs w:val="28"/>
        </w:rPr>
      </w:pPr>
    </w:p>
    <w:p>
      <w:pPr>
        <w:widowControl/>
        <w:wordWrap w:val="0"/>
        <w:spacing w:line="300" w:lineRule="atLeast"/>
        <w:jc w:val="left"/>
        <w:rPr>
          <w:rFonts w:ascii="仿宋_GB2312" w:hAnsi="宋体" w:eastAsia="仿宋_GB2312" w:cs="宋体"/>
          <w:b/>
          <w:kern w:val="0"/>
          <w:sz w:val="28"/>
          <w:szCs w:val="28"/>
        </w:rPr>
      </w:pPr>
    </w:p>
    <w:p>
      <w:pPr>
        <w:widowControl/>
        <w:wordWrap w:val="0"/>
        <w:spacing w:line="300" w:lineRule="atLeast"/>
        <w:jc w:val="left"/>
        <w:rPr>
          <w:rFonts w:ascii="仿宋_GB2312" w:hAnsi="宋体" w:eastAsia="仿宋_GB2312" w:cs="宋体"/>
          <w:b/>
          <w:kern w:val="0"/>
          <w:sz w:val="28"/>
          <w:szCs w:val="28"/>
        </w:rPr>
      </w:pPr>
    </w:p>
    <w:p>
      <w:pPr>
        <w:widowControl/>
        <w:spacing w:line="300" w:lineRule="atLeast"/>
        <w:jc w:val="center"/>
        <w:rPr>
          <w:rFonts w:ascii="仿宋_GB2312" w:hAnsi="宋体" w:eastAsia="仿宋_GB2312" w:cs="宋体"/>
          <w:b/>
          <w:kern w:val="0"/>
          <w:sz w:val="32"/>
          <w:szCs w:val="32"/>
        </w:rPr>
      </w:pPr>
      <w:r>
        <w:rPr>
          <w:rFonts w:hint="eastAsia" w:ascii="仿宋_GB2312" w:hAnsi="宋体" w:eastAsia="仿宋_GB2312" w:cs="宋体"/>
          <w:b/>
          <w:kern w:val="0"/>
          <w:sz w:val="32"/>
          <w:szCs w:val="32"/>
        </w:rPr>
        <w:t>天津市中小学教育教学研究室</w:t>
      </w:r>
    </w:p>
    <w:p>
      <w:pPr>
        <w:widowControl/>
        <w:spacing w:line="300" w:lineRule="atLeast"/>
        <w:jc w:val="center"/>
        <w:rPr>
          <w:rFonts w:ascii="仿宋_GB2312" w:hAnsi="宋体" w:eastAsia="仿宋_GB2312" w:cs="宋体"/>
          <w:b/>
          <w:kern w:val="0"/>
          <w:sz w:val="32"/>
          <w:szCs w:val="32"/>
        </w:rPr>
      </w:pPr>
      <w:r>
        <w:rPr>
          <w:rFonts w:hint="eastAsia" w:ascii="仿宋_GB2312" w:hAnsi="宋体" w:eastAsia="仿宋_GB2312" w:cs="宋体"/>
          <w:b/>
          <w:kern w:val="0"/>
          <w:sz w:val="32"/>
          <w:szCs w:val="32"/>
        </w:rPr>
        <w:t>201</w:t>
      </w:r>
      <w:r>
        <w:rPr>
          <w:rFonts w:hint="eastAsia" w:ascii="仿宋_GB2312" w:hAnsi="宋体" w:eastAsia="仿宋_GB2312" w:cs="宋体"/>
          <w:b/>
          <w:kern w:val="0"/>
          <w:sz w:val="32"/>
          <w:szCs w:val="32"/>
          <w:lang w:val="en-US" w:eastAsia="zh-CN"/>
        </w:rPr>
        <w:t>9</w:t>
      </w:r>
      <w:r>
        <w:rPr>
          <w:rFonts w:hint="eastAsia" w:ascii="仿宋_GB2312" w:hAnsi="宋体" w:eastAsia="仿宋_GB2312" w:cs="宋体"/>
          <w:b/>
          <w:kern w:val="0"/>
          <w:sz w:val="32"/>
          <w:szCs w:val="32"/>
        </w:rPr>
        <w:t xml:space="preserve">年  </w:t>
      </w:r>
      <w:r>
        <w:rPr>
          <w:rFonts w:hint="eastAsia" w:ascii="仿宋_GB2312" w:hAnsi="宋体" w:eastAsia="仿宋_GB2312" w:cs="宋体"/>
          <w:b/>
          <w:kern w:val="0"/>
          <w:sz w:val="32"/>
          <w:szCs w:val="32"/>
          <w:lang w:val="en-US" w:eastAsia="zh-CN"/>
        </w:rPr>
        <w:t>4</w:t>
      </w:r>
      <w:r>
        <w:rPr>
          <w:rFonts w:hint="eastAsia" w:ascii="仿宋_GB2312" w:hAnsi="宋体" w:eastAsia="仿宋_GB2312" w:cs="宋体"/>
          <w:b/>
          <w:kern w:val="0"/>
          <w:sz w:val="32"/>
          <w:szCs w:val="32"/>
        </w:rPr>
        <w:t xml:space="preserve"> 月</w:t>
      </w:r>
      <w:r>
        <w:rPr>
          <w:rFonts w:hint="eastAsia" w:ascii="仿宋_GB2312" w:hAnsi="宋体" w:eastAsia="仿宋_GB2312" w:cs="宋体"/>
          <w:b/>
          <w:kern w:val="0"/>
          <w:sz w:val="32"/>
          <w:szCs w:val="32"/>
          <w:lang w:val="en-US" w:eastAsia="zh-CN"/>
        </w:rPr>
        <w:t>7</w:t>
      </w:r>
      <w:r>
        <w:rPr>
          <w:rFonts w:hint="eastAsia" w:ascii="仿宋_GB2312" w:hAnsi="宋体" w:eastAsia="仿宋_GB2312" w:cs="宋体"/>
          <w:b/>
          <w:kern w:val="0"/>
          <w:sz w:val="32"/>
          <w:szCs w:val="32"/>
        </w:rPr>
        <w:t xml:space="preserve"> 日</w:t>
      </w:r>
    </w:p>
    <w:p>
      <w:pPr>
        <w:widowControl/>
        <w:spacing w:line="300" w:lineRule="atLeast"/>
        <w:jc w:val="center"/>
        <w:rPr>
          <w:rFonts w:ascii="仿宋_GB2312" w:hAnsi="宋体" w:eastAsia="仿宋_GB2312" w:cs="宋体"/>
          <w:b/>
          <w:kern w:val="0"/>
          <w:sz w:val="32"/>
          <w:szCs w:val="32"/>
        </w:rPr>
      </w:pPr>
    </w:p>
    <w:p>
      <w:pPr>
        <w:widowControl/>
        <w:spacing w:line="300" w:lineRule="atLeast"/>
        <w:jc w:val="center"/>
        <w:rPr>
          <w:rFonts w:ascii="仿宋_GB2312" w:hAnsi="宋体" w:eastAsia="仿宋_GB2312" w:cs="宋体"/>
          <w:b/>
          <w:kern w:val="0"/>
          <w:sz w:val="32"/>
          <w:szCs w:val="32"/>
        </w:rPr>
      </w:pPr>
    </w:p>
    <w:p>
      <w:pPr>
        <w:widowControl/>
        <w:spacing w:line="300" w:lineRule="atLeast"/>
        <w:jc w:val="center"/>
        <w:rPr>
          <w:rFonts w:ascii="仿宋_GB2312" w:hAnsi="宋体" w:eastAsia="仿宋_GB2312" w:cs="宋体"/>
          <w:b/>
          <w:kern w:val="0"/>
          <w:sz w:val="32"/>
          <w:szCs w:val="32"/>
        </w:rPr>
      </w:pPr>
    </w:p>
    <w:p>
      <w:pPr>
        <w:widowControl/>
        <w:spacing w:line="300" w:lineRule="atLeast"/>
        <w:jc w:val="center"/>
        <w:rPr>
          <w:rFonts w:ascii="仿宋_GB2312" w:hAnsi="宋体" w:eastAsia="仿宋_GB2312" w:cs="宋体"/>
          <w:b/>
          <w:kern w:val="0"/>
          <w:sz w:val="32"/>
          <w:szCs w:val="32"/>
        </w:rPr>
      </w:pPr>
    </w:p>
    <w:tbl>
      <w:tblPr>
        <w:tblStyle w:val="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2592"/>
        <w:gridCol w:w="1753"/>
        <w:gridCol w:w="1503"/>
        <w:gridCol w:w="1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vAlign w:val="center"/>
          </w:tcPr>
          <w:p>
            <w:pPr>
              <w:widowControl/>
              <w:spacing w:line="360" w:lineRule="auto"/>
              <w:rPr>
                <w:rFonts w:ascii="仿宋_GB2312" w:hAnsi="宋体" w:eastAsia="仿宋_GB2312" w:cs="宋体"/>
                <w:kern w:val="0"/>
                <w:sz w:val="24"/>
              </w:rPr>
            </w:pPr>
            <w:r>
              <w:rPr>
                <w:rFonts w:hint="eastAsia" w:ascii="黑体" w:hAnsi="宋体" w:eastAsia="黑体" w:cs="宋体"/>
                <w:kern w:val="0"/>
                <w:szCs w:val="21"/>
              </w:rPr>
              <w:t>一、</w:t>
            </w:r>
            <w:r>
              <w:rPr>
                <w:rFonts w:hint="eastAsia" w:ascii="黑体" w:hAnsi="宋体" w:eastAsia="黑体" w:cs="宋体"/>
                <w:kern w:val="0"/>
                <w:sz w:val="28"/>
                <w:szCs w:val="28"/>
              </w:rPr>
              <w:t>编写人员和指导教师情况（</w:t>
            </w:r>
            <w:r>
              <w:rPr>
                <w:rFonts w:hint="eastAsia" w:ascii="黑体" w:hAnsi="宋体" w:eastAsia="黑体" w:cs="宋体"/>
                <w:b/>
                <w:kern w:val="0"/>
                <w:sz w:val="28"/>
                <w:szCs w:val="28"/>
                <w:u w:val="single"/>
              </w:rPr>
              <w:t>限填编写人员2人，指导教师1名</w:t>
            </w:r>
            <w:r>
              <w:rPr>
                <w:rFonts w:hint="eastAsia" w:ascii="黑体" w:hAnsi="宋体" w:eastAsia="黑体" w:cs="宋体"/>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Align w:val="center"/>
          </w:tcPr>
          <w:p>
            <w:pPr>
              <w:widowControl/>
              <w:spacing w:line="360" w:lineRule="auto"/>
              <w:jc w:val="center"/>
              <w:rPr>
                <w:rFonts w:ascii="仿宋_GB2312" w:hAnsi="宋体" w:eastAsia="仿宋_GB2312" w:cs="宋体"/>
                <w:kern w:val="0"/>
                <w:sz w:val="24"/>
              </w:rPr>
            </w:pPr>
            <w:r>
              <w:rPr>
                <w:rFonts w:hint="eastAsia" w:ascii="仿宋_GB2312" w:hAnsi="宋体" w:eastAsia="仿宋_GB2312" w:cs="宋体"/>
                <w:kern w:val="0"/>
                <w:sz w:val="24"/>
              </w:rPr>
              <w:t>姓 名</w:t>
            </w:r>
          </w:p>
        </w:tc>
        <w:tc>
          <w:tcPr>
            <w:tcW w:w="2592" w:type="dxa"/>
            <w:vAlign w:val="center"/>
          </w:tcPr>
          <w:p>
            <w:pPr>
              <w:widowControl/>
              <w:spacing w:line="360" w:lineRule="auto"/>
              <w:jc w:val="center"/>
              <w:rPr>
                <w:rFonts w:ascii="仿宋_GB2312" w:hAnsi="宋体" w:eastAsia="仿宋_GB2312" w:cs="宋体"/>
                <w:kern w:val="0"/>
                <w:sz w:val="24"/>
              </w:rPr>
            </w:pPr>
            <w:r>
              <w:rPr>
                <w:rFonts w:hint="eastAsia" w:ascii="仿宋_GB2312" w:hAnsi="宋体" w:eastAsia="仿宋_GB2312" w:cs="宋体"/>
                <w:kern w:val="0"/>
                <w:sz w:val="24"/>
              </w:rPr>
              <w:t>工作单位</w:t>
            </w:r>
          </w:p>
        </w:tc>
        <w:tc>
          <w:tcPr>
            <w:tcW w:w="1753" w:type="dxa"/>
            <w:vAlign w:val="center"/>
          </w:tcPr>
          <w:p>
            <w:pPr>
              <w:widowControl/>
              <w:spacing w:line="360" w:lineRule="auto"/>
              <w:jc w:val="center"/>
              <w:rPr>
                <w:rFonts w:ascii="仿宋_GB2312" w:hAnsi="宋体" w:eastAsia="仿宋_GB2312" w:cs="宋体"/>
                <w:kern w:val="0"/>
                <w:sz w:val="24"/>
              </w:rPr>
            </w:pPr>
            <w:r>
              <w:rPr>
                <w:rFonts w:hint="eastAsia" w:ascii="仿宋_GB2312" w:hAnsi="宋体" w:eastAsia="仿宋_GB2312" w:cs="宋体"/>
                <w:kern w:val="0"/>
                <w:sz w:val="24"/>
              </w:rPr>
              <w:t>职务</w:t>
            </w:r>
          </w:p>
        </w:tc>
        <w:tc>
          <w:tcPr>
            <w:tcW w:w="1503" w:type="dxa"/>
            <w:vAlign w:val="center"/>
          </w:tcPr>
          <w:p>
            <w:pPr>
              <w:widowControl/>
              <w:spacing w:line="360" w:lineRule="auto"/>
              <w:jc w:val="center"/>
              <w:rPr>
                <w:rFonts w:ascii="仿宋_GB2312" w:hAnsi="宋体" w:eastAsia="仿宋_GB2312" w:cs="宋体"/>
                <w:kern w:val="0"/>
                <w:sz w:val="24"/>
              </w:rPr>
            </w:pPr>
            <w:r>
              <w:rPr>
                <w:rFonts w:hint="eastAsia" w:ascii="仿宋_GB2312" w:hAnsi="宋体" w:eastAsia="仿宋_GB2312" w:cs="宋体"/>
                <w:kern w:val="0"/>
                <w:sz w:val="24"/>
              </w:rPr>
              <w:t>职称</w:t>
            </w:r>
          </w:p>
        </w:tc>
        <w:tc>
          <w:tcPr>
            <w:tcW w:w="1691" w:type="dxa"/>
            <w:vAlign w:val="center"/>
          </w:tcPr>
          <w:p>
            <w:pPr>
              <w:widowControl/>
              <w:spacing w:line="360" w:lineRule="auto"/>
              <w:jc w:val="center"/>
              <w:rPr>
                <w:rFonts w:ascii="仿宋_GB2312" w:hAnsi="宋体" w:eastAsia="仿宋_GB2312" w:cs="宋体"/>
                <w:kern w:val="0"/>
                <w:sz w:val="24"/>
              </w:rPr>
            </w:pPr>
            <w:r>
              <w:rPr>
                <w:rFonts w:hint="eastAsia" w:ascii="仿宋_GB2312" w:hAnsi="宋体" w:eastAsia="仿宋_GB2312" w:cs="宋体"/>
                <w:kern w:val="0"/>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Align w:val="center"/>
          </w:tcPr>
          <w:p>
            <w:pPr>
              <w:widowControl/>
              <w:spacing w:line="360" w:lineRule="auto"/>
              <w:jc w:val="center"/>
              <w:rPr>
                <w:rFonts w:hint="eastAsia" w:ascii="仿宋_GB2312" w:hAnsi="宋体" w:eastAsia="仿宋_GB2312" w:cs="宋体"/>
                <w:kern w:val="0"/>
                <w:sz w:val="24"/>
                <w:lang w:eastAsia="zh-CN"/>
              </w:rPr>
            </w:pPr>
            <w:r>
              <w:rPr>
                <w:rFonts w:hint="eastAsia" w:ascii="仿宋_GB2312" w:hAnsi="宋体" w:eastAsia="仿宋_GB2312" w:cs="宋体"/>
                <w:kern w:val="0"/>
                <w:sz w:val="24"/>
                <w:lang w:val="en-US" w:eastAsia="zh-CN"/>
              </w:rPr>
              <w:t>刘佳</w:t>
            </w:r>
          </w:p>
        </w:tc>
        <w:tc>
          <w:tcPr>
            <w:tcW w:w="2592" w:type="dxa"/>
            <w:vAlign w:val="center"/>
          </w:tcPr>
          <w:p>
            <w:pPr>
              <w:widowControl/>
              <w:spacing w:line="360" w:lineRule="auto"/>
              <w:jc w:val="center"/>
              <w:rPr>
                <w:rFonts w:hint="eastAsia" w:ascii="仿宋_GB2312" w:hAnsi="宋体" w:eastAsia="仿宋_GB2312" w:cs="宋体"/>
                <w:kern w:val="0"/>
                <w:sz w:val="24"/>
                <w:lang w:eastAsia="zh-CN"/>
              </w:rPr>
            </w:pPr>
            <w:r>
              <w:rPr>
                <w:rFonts w:hint="eastAsia" w:ascii="仿宋_GB2312" w:hAnsi="宋体" w:eastAsia="仿宋_GB2312" w:cs="宋体"/>
                <w:kern w:val="0"/>
                <w:sz w:val="24"/>
                <w:lang w:eastAsia="zh-CN"/>
              </w:rPr>
              <w:t>天津市滨湖中学</w:t>
            </w:r>
          </w:p>
        </w:tc>
        <w:tc>
          <w:tcPr>
            <w:tcW w:w="1753" w:type="dxa"/>
            <w:vAlign w:val="center"/>
          </w:tcPr>
          <w:p>
            <w:pPr>
              <w:widowControl/>
              <w:spacing w:line="360" w:lineRule="auto"/>
              <w:jc w:val="center"/>
              <w:rPr>
                <w:rFonts w:hint="eastAsia" w:ascii="仿宋_GB2312" w:hAnsi="宋体" w:eastAsia="仿宋_GB2312" w:cs="宋体"/>
                <w:kern w:val="0"/>
                <w:sz w:val="24"/>
                <w:lang w:eastAsia="zh-CN"/>
              </w:rPr>
            </w:pPr>
            <w:r>
              <w:rPr>
                <w:rFonts w:hint="eastAsia" w:ascii="仿宋_GB2312" w:hAnsi="宋体" w:eastAsia="仿宋_GB2312" w:cs="宋体"/>
                <w:kern w:val="0"/>
                <w:sz w:val="24"/>
                <w:lang w:eastAsia="zh-CN"/>
              </w:rPr>
              <w:t>教师</w:t>
            </w:r>
          </w:p>
        </w:tc>
        <w:tc>
          <w:tcPr>
            <w:tcW w:w="1503" w:type="dxa"/>
            <w:vAlign w:val="center"/>
          </w:tcPr>
          <w:p>
            <w:pPr>
              <w:widowControl/>
              <w:spacing w:line="360" w:lineRule="auto"/>
              <w:jc w:val="center"/>
              <w:rPr>
                <w:rFonts w:hint="eastAsia" w:ascii="仿宋_GB2312" w:hAnsi="宋体" w:eastAsia="仿宋_GB2312" w:cs="宋体"/>
                <w:kern w:val="0"/>
                <w:sz w:val="24"/>
                <w:lang w:eastAsia="zh-CN"/>
              </w:rPr>
            </w:pPr>
            <w:r>
              <w:rPr>
                <w:rFonts w:hint="eastAsia" w:ascii="仿宋_GB2312" w:hAnsi="宋体" w:eastAsia="仿宋_GB2312" w:cs="宋体"/>
                <w:kern w:val="0"/>
                <w:sz w:val="24"/>
                <w:lang w:val="en-US" w:eastAsia="zh-CN"/>
              </w:rPr>
              <w:t>中教</w:t>
            </w:r>
            <w:r>
              <w:rPr>
                <w:rFonts w:hint="eastAsia" w:ascii="仿宋_GB2312" w:hAnsi="宋体" w:eastAsia="仿宋_GB2312" w:cs="宋体"/>
                <w:kern w:val="0"/>
                <w:sz w:val="24"/>
                <w:lang w:eastAsia="zh-CN"/>
              </w:rPr>
              <w:t>一级</w:t>
            </w:r>
          </w:p>
        </w:tc>
        <w:tc>
          <w:tcPr>
            <w:tcW w:w="1691" w:type="dxa"/>
            <w:vAlign w:val="center"/>
          </w:tcPr>
          <w:p>
            <w:pPr>
              <w:widowControl/>
              <w:spacing w:line="360" w:lineRule="auto"/>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18920600567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Align w:val="center"/>
          </w:tcPr>
          <w:p>
            <w:pPr>
              <w:widowControl/>
              <w:spacing w:line="360" w:lineRule="auto"/>
              <w:jc w:val="center"/>
              <w:rPr>
                <w:rFonts w:hint="eastAsia" w:ascii="仿宋_GB2312" w:hAnsi="宋体" w:eastAsia="仿宋_GB2312" w:cs="宋体"/>
                <w:kern w:val="0"/>
                <w:sz w:val="24"/>
                <w:lang w:eastAsia="zh-CN"/>
              </w:rPr>
            </w:pPr>
          </w:p>
        </w:tc>
        <w:tc>
          <w:tcPr>
            <w:tcW w:w="2592" w:type="dxa"/>
            <w:vAlign w:val="center"/>
          </w:tcPr>
          <w:p>
            <w:pPr>
              <w:widowControl/>
              <w:spacing w:line="360" w:lineRule="auto"/>
              <w:jc w:val="center"/>
              <w:rPr>
                <w:rFonts w:hint="eastAsia" w:ascii="仿宋_GB2312" w:hAnsi="宋体" w:eastAsia="仿宋_GB2312" w:cs="宋体"/>
                <w:kern w:val="0"/>
                <w:sz w:val="24"/>
                <w:lang w:eastAsia="zh-CN"/>
              </w:rPr>
            </w:pPr>
          </w:p>
        </w:tc>
        <w:tc>
          <w:tcPr>
            <w:tcW w:w="1753" w:type="dxa"/>
            <w:vAlign w:val="center"/>
          </w:tcPr>
          <w:p>
            <w:pPr>
              <w:widowControl/>
              <w:spacing w:line="360" w:lineRule="auto"/>
              <w:jc w:val="center"/>
              <w:rPr>
                <w:rFonts w:hint="eastAsia" w:ascii="仿宋_GB2312" w:hAnsi="宋体" w:eastAsia="仿宋_GB2312" w:cs="宋体"/>
                <w:kern w:val="0"/>
                <w:sz w:val="24"/>
                <w:lang w:eastAsia="zh-CN"/>
              </w:rPr>
            </w:pPr>
          </w:p>
        </w:tc>
        <w:tc>
          <w:tcPr>
            <w:tcW w:w="1503" w:type="dxa"/>
            <w:vAlign w:val="center"/>
          </w:tcPr>
          <w:p>
            <w:pPr>
              <w:widowControl/>
              <w:spacing w:line="360" w:lineRule="auto"/>
              <w:jc w:val="center"/>
              <w:rPr>
                <w:rFonts w:hint="eastAsia" w:ascii="仿宋_GB2312" w:hAnsi="宋体" w:eastAsia="仿宋_GB2312" w:cs="宋体"/>
                <w:kern w:val="0"/>
                <w:sz w:val="24"/>
                <w:lang w:eastAsia="zh-CN"/>
              </w:rPr>
            </w:pPr>
          </w:p>
        </w:tc>
        <w:tc>
          <w:tcPr>
            <w:tcW w:w="1691" w:type="dxa"/>
            <w:vAlign w:val="center"/>
          </w:tcPr>
          <w:p>
            <w:pPr>
              <w:widowControl/>
              <w:spacing w:line="360" w:lineRule="auto"/>
              <w:jc w:val="center"/>
              <w:rPr>
                <w:rFonts w:hint="default" w:ascii="仿宋_GB2312" w:hAnsi="宋体" w:eastAsia="仿宋_GB2312" w:cs="宋体"/>
                <w:kern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Align w:val="center"/>
          </w:tcPr>
          <w:p>
            <w:pPr>
              <w:widowControl/>
              <w:spacing w:line="360" w:lineRule="auto"/>
              <w:rPr>
                <w:rFonts w:ascii="仿宋_GB2312" w:hAnsi="宋体" w:eastAsia="仿宋_GB2312" w:cs="宋体"/>
                <w:kern w:val="0"/>
                <w:sz w:val="24"/>
              </w:rPr>
            </w:pPr>
          </w:p>
        </w:tc>
        <w:tc>
          <w:tcPr>
            <w:tcW w:w="2592" w:type="dxa"/>
            <w:vAlign w:val="center"/>
          </w:tcPr>
          <w:p>
            <w:pPr>
              <w:widowControl/>
              <w:spacing w:line="360" w:lineRule="auto"/>
              <w:rPr>
                <w:rFonts w:ascii="仿宋_GB2312" w:hAnsi="宋体" w:eastAsia="仿宋_GB2312" w:cs="宋体"/>
                <w:kern w:val="0"/>
                <w:sz w:val="24"/>
              </w:rPr>
            </w:pPr>
          </w:p>
        </w:tc>
        <w:tc>
          <w:tcPr>
            <w:tcW w:w="1753" w:type="dxa"/>
            <w:vAlign w:val="center"/>
          </w:tcPr>
          <w:p>
            <w:pPr>
              <w:widowControl/>
              <w:spacing w:line="360" w:lineRule="auto"/>
              <w:rPr>
                <w:rFonts w:ascii="仿宋_GB2312" w:hAnsi="宋体" w:eastAsia="仿宋_GB2312" w:cs="宋体"/>
                <w:kern w:val="0"/>
                <w:sz w:val="24"/>
              </w:rPr>
            </w:pPr>
          </w:p>
        </w:tc>
        <w:tc>
          <w:tcPr>
            <w:tcW w:w="1503" w:type="dxa"/>
            <w:vAlign w:val="center"/>
          </w:tcPr>
          <w:p>
            <w:pPr>
              <w:widowControl/>
              <w:spacing w:line="360" w:lineRule="auto"/>
              <w:rPr>
                <w:rFonts w:ascii="仿宋_GB2312" w:hAnsi="宋体" w:eastAsia="仿宋_GB2312" w:cs="宋体"/>
                <w:kern w:val="0"/>
                <w:sz w:val="24"/>
              </w:rPr>
            </w:pPr>
          </w:p>
        </w:tc>
        <w:tc>
          <w:tcPr>
            <w:tcW w:w="1691" w:type="dxa"/>
            <w:vAlign w:val="center"/>
          </w:tcPr>
          <w:p>
            <w:pPr>
              <w:widowControl/>
              <w:spacing w:line="360" w:lineRule="auto"/>
              <w:rPr>
                <w:rFonts w:ascii="仿宋_GB2312" w:hAnsi="宋体"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5"/>
            <w:vAlign w:val="center"/>
          </w:tcPr>
          <w:p>
            <w:pPr>
              <w:spacing w:line="360" w:lineRule="auto"/>
              <w:rPr>
                <w:rFonts w:ascii="仿宋_GB2312" w:hAnsi="宋体" w:eastAsia="仿宋_GB2312" w:cs="宋体"/>
                <w:kern w:val="0"/>
                <w:sz w:val="24"/>
              </w:rPr>
            </w:pPr>
            <w:r>
              <w:rPr>
                <w:rFonts w:hint="eastAsia" w:ascii="黑体" w:hAnsi="宋体" w:eastAsia="黑体" w:cs="宋体"/>
                <w:kern w:val="0"/>
                <w:sz w:val="28"/>
                <w:szCs w:val="28"/>
              </w:rPr>
              <w:t>二、案例类别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8522" w:type="dxa"/>
            <w:gridSpan w:val="5"/>
            <w:vAlign w:val="center"/>
          </w:tcPr>
          <w:p>
            <w:pPr>
              <w:widowControl/>
              <w:spacing w:line="360" w:lineRule="auto"/>
              <w:ind w:left="420"/>
              <w:rPr>
                <w:rFonts w:ascii="Adobe 宋体 Std L" w:hAnsi="Adobe 宋体 Std L" w:eastAsia="Adobe 宋体 Std L" w:cs="宋体"/>
                <w:kern w:val="0"/>
                <w:sz w:val="28"/>
                <w:szCs w:val="28"/>
              </w:rPr>
            </w:pPr>
            <w:r>
              <w:rPr>
                <w:rFonts w:hint="eastAsia" w:ascii="黑体" w:hAnsi="黑体" w:eastAsia="黑体" w:cs="宋体"/>
                <w:kern w:val="0"/>
                <w:sz w:val="28"/>
                <w:szCs w:val="28"/>
                <w:lang w:eastAsia="zh-CN"/>
              </w:rPr>
              <w:t>□</w:t>
            </w:r>
            <w:r>
              <w:rPr>
                <w:rFonts w:hint="eastAsia" w:ascii="Adobe 宋体 Std L" w:hAnsi="Adobe 宋体 Std L" w:eastAsia="Adobe 宋体 Std L" w:cs="宋体"/>
                <w:kern w:val="0"/>
                <w:sz w:val="28"/>
                <w:szCs w:val="28"/>
              </w:rPr>
              <w:t xml:space="preserve">考察探究类 </w:t>
            </w:r>
            <w:r>
              <w:rPr>
                <w:rFonts w:hint="eastAsia" w:ascii="黑体" w:hAnsi="黑体" w:eastAsia="黑体" w:cs="宋体"/>
                <w:kern w:val="0"/>
                <w:sz w:val="28"/>
                <w:szCs w:val="28"/>
              </w:rPr>
              <w:t>□</w:t>
            </w:r>
            <w:r>
              <w:rPr>
                <w:rFonts w:hint="eastAsia" w:ascii="Adobe 宋体 Std L" w:hAnsi="Adobe 宋体 Std L" w:eastAsia="Adobe 宋体 Std L" w:cs="宋体"/>
                <w:kern w:val="0"/>
                <w:sz w:val="28"/>
                <w:szCs w:val="28"/>
              </w:rPr>
              <w:t xml:space="preserve">社会服务类 </w:t>
            </w:r>
            <w:r>
              <w:rPr>
                <w:rFonts w:hint="eastAsia" w:ascii="黑体" w:hAnsi="黑体" w:eastAsia="黑体" w:cs="宋体"/>
                <w:kern w:val="0"/>
                <w:sz w:val="28"/>
                <w:szCs w:val="28"/>
                <w:lang w:eastAsia="zh-CN"/>
              </w:rPr>
              <w:t>☑</w:t>
            </w:r>
            <w:r>
              <w:rPr>
                <w:rFonts w:hint="eastAsia" w:ascii="Adobe 宋体 Std L" w:hAnsi="Adobe 宋体 Std L" w:eastAsia="Adobe 宋体 Std L" w:cs="宋体"/>
                <w:kern w:val="0"/>
                <w:sz w:val="28"/>
                <w:szCs w:val="28"/>
              </w:rPr>
              <w:t xml:space="preserve">设计制作类 </w:t>
            </w:r>
            <w:r>
              <w:rPr>
                <w:rFonts w:hint="eastAsia" w:ascii="黑体" w:hAnsi="黑体" w:eastAsia="黑体" w:cs="宋体"/>
                <w:kern w:val="0"/>
                <w:sz w:val="28"/>
                <w:szCs w:val="28"/>
              </w:rPr>
              <w:t>□</w:t>
            </w:r>
            <w:r>
              <w:rPr>
                <w:rFonts w:hint="eastAsia" w:ascii="Adobe 宋体 Std L" w:hAnsi="Adobe 宋体 Std L" w:eastAsia="Adobe 宋体 Std L" w:cs="宋体"/>
                <w:kern w:val="0"/>
                <w:sz w:val="28"/>
                <w:szCs w:val="28"/>
              </w:rPr>
              <w:t>职业体验类</w:t>
            </w:r>
          </w:p>
          <w:p>
            <w:pPr>
              <w:spacing w:line="360" w:lineRule="auto"/>
              <w:rPr>
                <w:rFonts w:ascii="Adobe 宋体 Std L" w:hAnsi="Adobe 宋体 Std L" w:eastAsia="Adobe 宋体 Std L" w:cs="宋体"/>
                <w:kern w:val="0"/>
                <w:sz w:val="28"/>
                <w:szCs w:val="28"/>
              </w:rPr>
            </w:pPr>
            <w:r>
              <w:rPr>
                <w:rFonts w:hint="eastAsia" w:ascii="黑体" w:hAnsi="宋体" w:eastAsia="黑体" w:cs="宋体"/>
                <w:kern w:val="0"/>
                <w:sz w:val="28"/>
                <w:szCs w:val="28"/>
              </w:rPr>
              <w:t xml:space="preserve">   </w:t>
            </w:r>
            <w:r>
              <w:rPr>
                <w:rFonts w:hint="eastAsia" w:ascii="黑体" w:hAnsi="黑体" w:eastAsia="黑体" w:cs="宋体"/>
                <w:kern w:val="0"/>
                <w:sz w:val="28"/>
                <w:szCs w:val="28"/>
              </w:rPr>
              <w:t>□</w:t>
            </w:r>
            <w:r>
              <w:rPr>
                <w:rFonts w:hint="eastAsia" w:ascii="Adobe 宋体 Std L" w:hAnsi="Adobe 宋体 Std L" w:eastAsia="Adobe 宋体 Std L" w:cs="宋体"/>
                <w:kern w:val="0"/>
                <w:sz w:val="28"/>
                <w:szCs w:val="28"/>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8" w:hRule="atLeast"/>
          <w:jc w:val="center"/>
        </w:trPr>
        <w:tc>
          <w:tcPr>
            <w:tcW w:w="8522" w:type="dxa"/>
            <w:gridSpan w:val="5"/>
            <w:vAlign w:val="center"/>
          </w:tcPr>
          <w:p>
            <w:pPr>
              <w:numPr>
                <w:ilvl w:val="0"/>
                <w:numId w:val="1"/>
              </w:numPr>
              <w:spacing w:line="360" w:lineRule="auto"/>
              <w:rPr>
                <w:rFonts w:hint="eastAsia" w:ascii="黑体" w:hAnsi="宋体" w:eastAsia="黑体" w:cs="宋体"/>
                <w:kern w:val="0"/>
                <w:sz w:val="28"/>
                <w:szCs w:val="28"/>
              </w:rPr>
            </w:pPr>
            <w:r>
              <w:rPr>
                <w:rFonts w:hint="eastAsia" w:ascii="黑体" w:hAnsi="宋体" w:eastAsia="黑体" w:cs="宋体"/>
                <w:kern w:val="0"/>
                <w:sz w:val="28"/>
                <w:szCs w:val="28"/>
              </w:rPr>
              <w:t>活动案例</w:t>
            </w:r>
          </w:p>
          <w:p>
            <w:pPr>
              <w:numPr>
                <w:ilvl w:val="0"/>
                <w:numId w:val="0"/>
              </w:numPr>
              <w:spacing w:line="360" w:lineRule="auto"/>
              <w:jc w:val="center"/>
              <w:rPr>
                <w:rFonts w:hint="eastAsia" w:ascii="黑体" w:hAnsi="宋体" w:eastAsia="黑体" w:cs="宋体"/>
                <w:kern w:val="0"/>
                <w:sz w:val="28"/>
                <w:szCs w:val="28"/>
                <w:lang w:val="en-US" w:eastAsia="zh-CN"/>
              </w:rPr>
            </w:pPr>
            <w:r>
              <w:rPr>
                <w:rFonts w:hint="eastAsia" w:ascii="黑体" w:hAnsi="宋体" w:eastAsia="黑体" w:cs="宋体"/>
                <w:kern w:val="0"/>
                <w:sz w:val="28"/>
                <w:szCs w:val="28"/>
                <w:lang w:val="en-US" w:eastAsia="zh-CN"/>
              </w:rPr>
              <w:t>玩转补间动画，提高信息素养</w:t>
            </w:r>
          </w:p>
          <w:p>
            <w:pPr>
              <w:numPr>
                <w:ilvl w:val="0"/>
                <w:numId w:val="0"/>
              </w:numPr>
              <w:spacing w:line="360" w:lineRule="auto"/>
              <w:ind w:firstLine="720" w:firstLineChars="300"/>
              <w:jc w:val="both"/>
              <w:rPr>
                <w:rFonts w:hint="eastAsia" w:ascii="黑体" w:hAnsi="黑体" w:eastAsia="黑体" w:cs="黑体"/>
                <w:sz w:val="24"/>
                <w:szCs w:val="24"/>
              </w:rPr>
            </w:pPr>
            <w:r>
              <w:rPr>
                <w:rFonts w:hint="eastAsia" w:ascii="黑体" w:hAnsi="黑体" w:eastAsia="黑体" w:cs="黑体"/>
                <w:sz w:val="24"/>
                <w:szCs w:val="24"/>
                <w:lang w:eastAsia="zh-CN"/>
              </w:rPr>
              <w:t>一、</w:t>
            </w:r>
            <w:r>
              <w:rPr>
                <w:rFonts w:hint="eastAsia" w:ascii="黑体" w:hAnsi="黑体" w:eastAsia="黑体" w:cs="黑体"/>
                <w:sz w:val="24"/>
                <w:szCs w:val="24"/>
              </w:rPr>
              <w:t>活动背景</w:t>
            </w:r>
          </w:p>
          <w:p>
            <w:pPr>
              <w:numPr>
                <w:ilvl w:val="0"/>
                <w:numId w:val="2"/>
              </w:numPr>
              <w:spacing w:line="360" w:lineRule="auto"/>
              <w:ind w:left="480" w:leftChars="0" w:firstLine="0" w:firstLineChars="0"/>
              <w:jc w:val="both"/>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活动主题确定的缘由</w:t>
            </w:r>
          </w:p>
          <w:p>
            <w:pPr>
              <w:tabs>
                <w:tab w:val="left" w:pos="3673"/>
              </w:tabs>
              <w:spacing w:line="360" w:lineRule="auto"/>
              <w:ind w:firstLine="480" w:firstLineChars="200"/>
              <w:rPr>
                <w:rFonts w:hint="eastAsia" w:ascii="宋体" w:hAnsi="宋体" w:eastAsia="宋体" w:cs="Times New Roman"/>
                <w:sz w:val="24"/>
                <w:szCs w:val="24"/>
                <w:lang w:val="en-US" w:eastAsia="zh-CN"/>
              </w:rPr>
            </w:pPr>
            <w:r>
              <w:rPr>
                <w:rFonts w:hint="eastAsia" w:ascii="宋体" w:hAnsi="宋体" w:cs="Times New Roman"/>
                <w:sz w:val="24"/>
                <w:szCs w:val="24"/>
                <w:lang w:val="en-US" w:eastAsia="zh-CN"/>
              </w:rPr>
              <w:t>当今时代已经全面进入信息化社会。</w:t>
            </w:r>
            <w:r>
              <w:rPr>
                <w:rFonts w:hint="eastAsia" w:ascii="宋体" w:hAnsi="宋体" w:eastAsia="宋体" w:cs="Times New Roman"/>
                <w:sz w:val="24"/>
                <w:szCs w:val="24"/>
              </w:rPr>
              <w:t>习近平总书记</w:t>
            </w:r>
            <w:r>
              <w:rPr>
                <w:rFonts w:hint="eastAsia" w:ascii="宋体" w:hAnsi="宋体" w:cs="Times New Roman"/>
                <w:sz w:val="24"/>
                <w:szCs w:val="24"/>
                <w:lang w:val="en-US" w:eastAsia="zh-CN"/>
              </w:rPr>
              <w:t>在</w:t>
            </w:r>
            <w:r>
              <w:rPr>
                <w:rFonts w:hint="eastAsia" w:ascii="宋体" w:hAnsi="宋体" w:eastAsia="宋体" w:cs="Times New Roman"/>
                <w:sz w:val="24"/>
                <w:szCs w:val="24"/>
              </w:rPr>
              <w:t>全国网络安全和信息化工作会议强调</w:t>
            </w:r>
            <w:r>
              <w:rPr>
                <w:rFonts w:hint="eastAsia" w:ascii="宋体" w:hAnsi="宋体" w:cs="Times New Roman"/>
                <w:sz w:val="24"/>
                <w:szCs w:val="24"/>
                <w:lang w:eastAsia="zh-CN"/>
              </w:rPr>
              <w:t>：“</w:t>
            </w:r>
            <w:r>
              <w:rPr>
                <w:rFonts w:hint="eastAsia" w:ascii="宋体" w:hAnsi="宋体" w:eastAsia="宋体" w:cs="Times New Roman"/>
                <w:sz w:val="24"/>
                <w:szCs w:val="24"/>
              </w:rPr>
              <w:t>信息化为中华民族带来了千载难逢的机遇。我们必须敏锐抓住信息化发展的历史机遇，推动信息领域核心技术突破，发挥信息化对经济社会发展的引领作用，为决胜全面建成小康社会、夺取新时代中国特色社会主义伟大胜利、实现中华民族伟大复兴的中国梦作出新的贡献。</w:t>
            </w:r>
            <w:r>
              <w:rPr>
                <w:rFonts w:hint="eastAsia" w:ascii="宋体" w:hAnsi="宋体" w:cs="Times New Roman"/>
                <w:sz w:val="24"/>
                <w:szCs w:val="24"/>
                <w:lang w:eastAsia="zh-CN"/>
              </w:rPr>
              <w:t>”</w:t>
            </w:r>
            <w:r>
              <w:rPr>
                <w:rFonts w:hint="eastAsia" w:ascii="宋体" w:hAnsi="宋体" w:eastAsia="宋体" w:cs="Times New Roman"/>
                <w:sz w:val="24"/>
                <w:szCs w:val="24"/>
              </w:rPr>
              <w:t>作为未来接班人的青少年，更要了解</w:t>
            </w:r>
            <w:r>
              <w:rPr>
                <w:rFonts w:hint="eastAsia" w:ascii="宋体" w:hAnsi="宋体" w:cs="Times New Roman"/>
                <w:sz w:val="24"/>
                <w:szCs w:val="24"/>
                <w:lang w:val="en-US" w:eastAsia="zh-CN"/>
              </w:rPr>
              <w:t>信息技术的重要性，培养信息意识，提高信息素养，学会用信息技术解决实际问题。</w:t>
            </w:r>
          </w:p>
          <w:p>
            <w:pPr>
              <w:tabs>
                <w:tab w:val="left" w:pos="3673"/>
              </w:tabs>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“教育兴则国家兴，教育强则国家强。”习近平</w:t>
            </w:r>
            <w:r>
              <w:rPr>
                <w:rFonts w:hint="eastAsia" w:ascii="宋体" w:hAnsi="宋体" w:eastAsia="宋体" w:cs="Times New Roman"/>
                <w:sz w:val="24"/>
                <w:szCs w:val="24"/>
                <w:lang w:val="en-US" w:eastAsia="zh-CN"/>
              </w:rPr>
              <w:t>总书记在全国教育大会中讲到“要在增强综合素质上下功夫，教育引导学生培养综合能力，培养创新思维。”</w:t>
            </w:r>
            <w:r>
              <w:rPr>
                <w:rFonts w:hint="eastAsia" w:ascii="宋体" w:hAnsi="宋体" w:cs="Times New Roman"/>
                <w:sz w:val="24"/>
                <w:szCs w:val="24"/>
                <w:lang w:val="en-US" w:eastAsia="zh-CN"/>
              </w:rPr>
              <w:t>随着中学信息技术课程的开展，以及电脑和互联网的普及，</w:t>
            </w:r>
            <w:r>
              <w:rPr>
                <w:rFonts w:hint="eastAsia" w:ascii="宋体" w:hAnsi="宋体" w:eastAsia="宋体" w:cs="Times New Roman"/>
                <w:sz w:val="24"/>
                <w:szCs w:val="24"/>
              </w:rPr>
              <w:t>中学生</w:t>
            </w:r>
            <w:r>
              <w:rPr>
                <w:rFonts w:hint="eastAsia" w:ascii="宋体" w:hAnsi="宋体" w:cs="Times New Roman"/>
                <w:sz w:val="24"/>
                <w:szCs w:val="24"/>
                <w:lang w:val="en-US" w:eastAsia="zh-CN"/>
              </w:rPr>
              <w:t>的</w:t>
            </w:r>
            <w:r>
              <w:rPr>
                <w:rFonts w:hint="eastAsia" w:ascii="宋体" w:hAnsi="宋体" w:eastAsia="宋体" w:cs="Times New Roman"/>
                <w:sz w:val="24"/>
                <w:szCs w:val="24"/>
              </w:rPr>
              <w:t>动手操作</w:t>
            </w:r>
            <w:r>
              <w:rPr>
                <w:rFonts w:hint="eastAsia" w:ascii="宋体" w:hAnsi="宋体" w:cs="Times New Roman"/>
                <w:sz w:val="24"/>
                <w:szCs w:val="24"/>
                <w:lang w:val="en-US" w:eastAsia="zh-CN"/>
              </w:rPr>
              <w:t>能力有所提高，但</w:t>
            </w:r>
            <w:r>
              <w:rPr>
                <w:rFonts w:hint="eastAsia" w:ascii="宋体" w:hAnsi="宋体" w:eastAsia="宋体" w:cs="Times New Roman"/>
                <w:sz w:val="24"/>
                <w:szCs w:val="24"/>
                <w:lang w:val="en-US" w:eastAsia="zh-CN"/>
              </w:rPr>
              <w:t>自主</w:t>
            </w:r>
            <w:r>
              <w:rPr>
                <w:rFonts w:hint="eastAsia" w:ascii="宋体" w:hAnsi="宋体" w:eastAsia="宋体" w:cs="Times New Roman"/>
                <w:sz w:val="24"/>
                <w:szCs w:val="24"/>
              </w:rPr>
              <w:t>探究和创新实践能力相对薄弱，所以</w:t>
            </w:r>
            <w:r>
              <w:rPr>
                <w:rFonts w:hint="eastAsia" w:ascii="宋体" w:hAnsi="宋体" w:cs="Times New Roman"/>
                <w:sz w:val="24"/>
                <w:szCs w:val="24"/>
                <w:lang w:val="en-US" w:eastAsia="zh-CN"/>
              </w:rPr>
              <w:t>我</w:t>
            </w:r>
            <w:r>
              <w:rPr>
                <w:rFonts w:hint="eastAsia" w:ascii="宋体" w:hAnsi="宋体" w:eastAsia="宋体" w:cs="Times New Roman"/>
                <w:sz w:val="24"/>
                <w:szCs w:val="24"/>
              </w:rPr>
              <w:t>设计的综合实践活动</w:t>
            </w:r>
            <w:r>
              <w:rPr>
                <w:rFonts w:hint="eastAsia" w:ascii="宋体" w:hAnsi="宋体" w:cs="Times New Roman"/>
                <w:sz w:val="24"/>
                <w:szCs w:val="24"/>
                <w:lang w:val="en-US" w:eastAsia="zh-CN"/>
              </w:rPr>
              <w:t>旨在</w:t>
            </w:r>
            <w:r>
              <w:rPr>
                <w:rFonts w:hint="eastAsia" w:ascii="宋体" w:hAnsi="宋体" w:eastAsia="宋体" w:cs="Times New Roman"/>
                <w:sz w:val="24"/>
                <w:szCs w:val="24"/>
                <w:lang w:eastAsia="zh-CN"/>
              </w:rPr>
              <w:t>培养学生的创造性思维</w:t>
            </w:r>
            <w:r>
              <w:rPr>
                <w:rFonts w:hint="eastAsia" w:ascii="宋体" w:hAnsi="宋体" w:cs="Times New Roman"/>
                <w:sz w:val="24"/>
                <w:szCs w:val="24"/>
                <w:lang w:val="en-US" w:eastAsia="zh-CN"/>
              </w:rPr>
              <w:t>和信息素养的养成</w:t>
            </w:r>
            <w:r>
              <w:rPr>
                <w:rFonts w:hint="eastAsia" w:ascii="宋体" w:hAnsi="宋体" w:eastAsia="宋体" w:cs="Times New Roman"/>
                <w:sz w:val="24"/>
                <w:szCs w:val="24"/>
                <w:lang w:eastAsia="zh-CN"/>
              </w:rPr>
              <w:t>。</w:t>
            </w:r>
          </w:p>
          <w:p>
            <w:pPr>
              <w:tabs>
                <w:tab w:val="left" w:pos="3673"/>
              </w:tabs>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rPr>
              <w:t>基于以上认识，我以</w:t>
            </w:r>
            <w:r>
              <w:rPr>
                <w:rFonts w:hint="eastAsia" w:ascii="宋体" w:hAnsi="宋体" w:cs="Times New Roman"/>
                <w:sz w:val="24"/>
                <w:szCs w:val="24"/>
                <w:lang w:val="en-US" w:eastAsia="zh-CN"/>
              </w:rPr>
              <w:t>中图</w:t>
            </w:r>
            <w:r>
              <w:rPr>
                <w:rFonts w:hint="eastAsia" w:ascii="宋体" w:hAnsi="宋体" w:eastAsia="宋体" w:cs="Times New Roman"/>
                <w:sz w:val="24"/>
                <w:szCs w:val="24"/>
              </w:rPr>
              <w:t>版七年级</w:t>
            </w:r>
            <w:r>
              <w:rPr>
                <w:rFonts w:hint="eastAsia" w:ascii="宋体" w:hAnsi="宋体" w:cs="Times New Roman"/>
                <w:sz w:val="24"/>
                <w:szCs w:val="24"/>
                <w:lang w:val="en-US" w:eastAsia="zh-CN"/>
              </w:rPr>
              <w:t>信息技术</w:t>
            </w:r>
            <w:r>
              <w:rPr>
                <w:rFonts w:hint="eastAsia" w:ascii="宋体" w:hAnsi="宋体" w:eastAsia="宋体" w:cs="Times New Roman"/>
                <w:sz w:val="24"/>
                <w:szCs w:val="24"/>
              </w:rPr>
              <w:t>下册</w:t>
            </w:r>
            <w:r>
              <w:rPr>
                <w:rFonts w:hint="eastAsia" w:ascii="宋体" w:hAnsi="宋体" w:cs="Times New Roman"/>
                <w:sz w:val="24"/>
                <w:szCs w:val="24"/>
                <w:lang w:eastAsia="zh-CN"/>
              </w:rPr>
              <w:t>第三单元</w:t>
            </w:r>
            <w:r>
              <w:rPr>
                <w:rFonts w:hint="eastAsia" w:ascii="宋体" w:hAnsi="宋体" w:eastAsia="宋体" w:cs="Times New Roman"/>
                <w:sz w:val="24"/>
                <w:szCs w:val="24"/>
              </w:rPr>
              <w:t>“</w:t>
            </w:r>
            <w:r>
              <w:rPr>
                <w:rFonts w:hint="eastAsia" w:ascii="宋体" w:hAnsi="宋体" w:cs="Times New Roman"/>
                <w:sz w:val="24"/>
                <w:szCs w:val="24"/>
                <w:lang w:eastAsia="zh-CN"/>
              </w:rPr>
              <w:t>规划创作作品</w:t>
            </w:r>
            <w:r>
              <w:rPr>
                <w:rFonts w:hint="eastAsia" w:ascii="宋体" w:hAnsi="宋体" w:eastAsia="宋体" w:cs="Times New Roman"/>
                <w:sz w:val="24"/>
                <w:szCs w:val="24"/>
              </w:rPr>
              <w:t>”一节内容为依据，将</w:t>
            </w:r>
            <w:r>
              <w:rPr>
                <w:rFonts w:hint="eastAsia" w:ascii="宋体" w:hAnsi="宋体" w:cs="Times New Roman"/>
                <w:sz w:val="24"/>
                <w:szCs w:val="24"/>
                <w:lang w:val="en-US" w:eastAsia="zh-CN"/>
              </w:rPr>
              <w:t>学生在进行动画设计时经常混淆两种补间动画，“不知如何选择合适的动画类型来制作”这一问题</w:t>
            </w:r>
            <w:r>
              <w:rPr>
                <w:rFonts w:hint="eastAsia" w:ascii="宋体" w:hAnsi="宋体" w:eastAsia="宋体" w:cs="Times New Roman"/>
                <w:sz w:val="24"/>
                <w:szCs w:val="24"/>
              </w:rPr>
              <w:t>设计成一个综合实践活动课程，</w:t>
            </w:r>
            <w:r>
              <w:rPr>
                <w:rFonts w:hint="eastAsia" w:ascii="宋体" w:hAnsi="宋体"/>
                <w:sz w:val="24"/>
                <w:szCs w:val="24"/>
              </w:rPr>
              <w:t>旨在</w:t>
            </w:r>
            <w:r>
              <w:rPr>
                <w:rFonts w:hint="eastAsia" w:ascii="宋体" w:hAnsi="宋体"/>
                <w:sz w:val="24"/>
                <w:szCs w:val="24"/>
                <w:lang w:eastAsia="zh-CN"/>
              </w:rPr>
              <w:t>利用</w:t>
            </w:r>
            <w:r>
              <w:rPr>
                <w:rFonts w:hint="eastAsia" w:ascii="宋体" w:hAnsi="宋体"/>
                <w:sz w:val="24"/>
                <w:szCs w:val="24"/>
                <w:lang w:val="en-US" w:eastAsia="zh-CN"/>
              </w:rPr>
              <w:t>Flash软件通过编辑图层和创建不同的帧来制作形状补间动画和运动补间动画</w:t>
            </w:r>
            <w:r>
              <w:rPr>
                <w:rFonts w:hint="eastAsia" w:ascii="宋体" w:hAnsi="宋体"/>
                <w:sz w:val="24"/>
                <w:szCs w:val="24"/>
                <w:lang w:eastAsia="zh-CN"/>
              </w:rPr>
              <w:t>，</w:t>
            </w:r>
            <w:r>
              <w:rPr>
                <w:rFonts w:hint="eastAsia" w:ascii="宋体" w:hAnsi="宋体"/>
                <w:sz w:val="24"/>
                <w:szCs w:val="24"/>
              </w:rPr>
              <w:t>从而</w:t>
            </w:r>
            <w:r>
              <w:rPr>
                <w:rFonts w:hint="eastAsia" w:ascii="宋体" w:hAnsi="宋体"/>
                <w:sz w:val="24"/>
                <w:szCs w:val="24"/>
                <w:lang w:eastAsia="zh-CN"/>
              </w:rPr>
              <w:t>达到能根据情节与内容需要选择适合的补间动画类型来制作简单动画作品，表达创意的作用</w:t>
            </w:r>
            <w:r>
              <w:rPr>
                <w:rFonts w:hint="eastAsia" w:ascii="宋体" w:hAnsi="宋体"/>
                <w:sz w:val="24"/>
                <w:szCs w:val="24"/>
              </w:rPr>
              <w:t>。使学生更充分了解和体会</w:t>
            </w:r>
            <w:r>
              <w:rPr>
                <w:rFonts w:hint="eastAsia" w:ascii="宋体" w:hAnsi="宋体"/>
                <w:sz w:val="24"/>
                <w:szCs w:val="24"/>
                <w:lang w:eastAsia="zh-CN"/>
              </w:rPr>
              <w:t>动画制作的乐趣</w:t>
            </w:r>
            <w:r>
              <w:rPr>
                <w:rFonts w:hint="eastAsia" w:ascii="宋体" w:hAnsi="宋体"/>
                <w:sz w:val="24"/>
                <w:szCs w:val="24"/>
              </w:rPr>
              <w:t>，激发学生的学习兴趣，体现了信息技术对于解决实际问题的意义，有助于学生信息素养的养成</w:t>
            </w:r>
            <w:r>
              <w:rPr>
                <w:rFonts w:hint="eastAsia" w:ascii="宋体" w:hAnsi="宋体"/>
                <w:sz w:val="24"/>
                <w:szCs w:val="24"/>
                <w:lang w:eastAsia="zh-CN"/>
              </w:rPr>
              <w:t>，培养</w:t>
            </w:r>
            <w:r>
              <w:rPr>
                <w:rFonts w:hint="eastAsia" w:ascii="宋体" w:hAnsi="宋体"/>
                <w:sz w:val="24"/>
                <w:szCs w:val="24"/>
                <w:lang w:val="en-US" w:eastAsia="zh-CN"/>
              </w:rPr>
              <w:t>了</w:t>
            </w:r>
            <w:r>
              <w:rPr>
                <w:rFonts w:hint="eastAsia" w:ascii="宋体" w:hAnsi="宋体"/>
                <w:sz w:val="24"/>
                <w:szCs w:val="24"/>
                <w:lang w:eastAsia="zh-CN"/>
              </w:rPr>
              <w:t>学生的创造性思维。</w:t>
            </w:r>
          </w:p>
          <w:p>
            <w:pPr>
              <w:numPr>
                <w:ilvl w:val="0"/>
                <w:numId w:val="2"/>
              </w:numPr>
              <w:tabs>
                <w:tab w:val="left" w:pos="3673"/>
              </w:tabs>
              <w:spacing w:line="360" w:lineRule="auto"/>
              <w:ind w:left="480" w:leftChars="0" w:firstLine="0" w:firstLineChars="0"/>
              <w:rPr>
                <w:rFonts w:hint="eastAsia" w:ascii="楷体" w:hAnsi="楷体" w:eastAsia="楷体" w:cs="楷体"/>
                <w:b/>
                <w:bCs/>
                <w:sz w:val="24"/>
                <w:szCs w:val="24"/>
                <w:lang w:eastAsia="zh-CN"/>
              </w:rPr>
            </w:pPr>
            <w:r>
              <w:rPr>
                <w:rFonts w:hint="eastAsia" w:ascii="楷体" w:hAnsi="楷体" w:eastAsia="楷体" w:cs="楷体"/>
                <w:b/>
                <w:bCs/>
                <w:sz w:val="24"/>
                <w:szCs w:val="24"/>
                <w:lang w:eastAsia="zh-CN"/>
              </w:rPr>
              <w:t>学情分析</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 xml:space="preserve"> </w:t>
            </w:r>
            <w:r>
              <w:rPr>
                <w:rFonts w:hint="eastAsia" w:ascii="宋体" w:hAnsi="宋体"/>
                <w:color w:val="auto"/>
                <w:sz w:val="24"/>
                <w:szCs w:val="24"/>
                <w:lang w:eastAsia="zh-CN"/>
              </w:rPr>
              <w:t>初中</w:t>
            </w:r>
            <w:r>
              <w:rPr>
                <w:rFonts w:hint="eastAsia" w:ascii="宋体" w:hAnsi="宋体"/>
                <w:color w:val="auto"/>
                <w:sz w:val="24"/>
                <w:szCs w:val="24"/>
                <w:lang w:val="en-US" w:eastAsia="zh-CN"/>
              </w:rPr>
              <w:t>七年级</w:t>
            </w:r>
            <w:r>
              <w:rPr>
                <w:rFonts w:hint="eastAsia" w:ascii="宋体" w:hAnsi="宋体"/>
                <w:color w:val="auto"/>
                <w:sz w:val="24"/>
                <w:szCs w:val="24"/>
                <w:lang w:eastAsia="zh-CN"/>
              </w:rPr>
              <w:t>学生对使用</w:t>
            </w:r>
            <w:r>
              <w:rPr>
                <w:rFonts w:hint="eastAsia" w:ascii="宋体" w:hAnsi="宋体"/>
                <w:color w:val="auto"/>
                <w:sz w:val="24"/>
                <w:szCs w:val="24"/>
                <w:lang w:val="en-US" w:eastAsia="zh-CN"/>
              </w:rPr>
              <w:t>Flash制作动画有着浓厚的兴趣，也具备了一定的电脑使用技巧。通过信息技术课程的学习，学生已经了解了常见的三种动画类型以及元件的作用和分类，并掌握了帧、关键帧和空白关键帧的作用，还有逐帧动画的制作原理和制作方法，这些都作为知识积累为本实践活动打下基础。</w:t>
            </w:r>
          </w:p>
          <w:p>
            <w:pPr>
              <w:numPr>
                <w:ilvl w:val="0"/>
                <w:numId w:val="0"/>
              </w:numPr>
              <w:spacing w:line="360" w:lineRule="auto"/>
              <w:ind w:firstLine="480" w:firstLineChars="200"/>
              <w:rPr>
                <w:rFonts w:hint="eastAsia" w:ascii="黑体" w:hAnsi="黑体" w:eastAsia="黑体" w:cs="黑体"/>
                <w:sz w:val="24"/>
                <w:szCs w:val="24"/>
              </w:rPr>
            </w:pPr>
            <w:r>
              <w:rPr>
                <w:rFonts w:hint="eastAsia" w:ascii="黑体" w:hAnsi="黑体" w:eastAsia="黑体" w:cs="黑体"/>
                <w:sz w:val="24"/>
                <w:szCs w:val="24"/>
                <w:lang w:eastAsia="zh-CN"/>
              </w:rPr>
              <w:t>二、</w:t>
            </w:r>
            <w:r>
              <w:rPr>
                <w:rFonts w:hint="eastAsia" w:ascii="黑体" w:hAnsi="黑体" w:eastAsia="黑体" w:cs="黑体"/>
                <w:sz w:val="24"/>
                <w:szCs w:val="24"/>
              </w:rPr>
              <w:t>活动目标</w:t>
            </w:r>
          </w:p>
          <w:p>
            <w:pPr>
              <w:spacing w:line="360" w:lineRule="auto"/>
              <w:ind w:firstLine="482" w:firstLineChars="200"/>
              <w:rPr>
                <w:rFonts w:hint="eastAsia" w:ascii="宋体" w:hAnsi="宋体"/>
                <w:color w:val="auto"/>
                <w:sz w:val="24"/>
                <w:szCs w:val="24"/>
                <w:lang w:val="en-US" w:eastAsia="zh-CN"/>
              </w:rPr>
            </w:pPr>
            <w:r>
              <w:rPr>
                <w:rFonts w:hint="eastAsia" w:ascii="楷体" w:hAnsi="楷体" w:eastAsia="楷体" w:cs="楷体"/>
                <w:b/>
                <w:bCs/>
                <w:sz w:val="24"/>
                <w:szCs w:val="24"/>
                <w:lang w:eastAsia="zh-CN"/>
              </w:rPr>
              <w:t>（一）</w:t>
            </w:r>
            <w:r>
              <w:rPr>
                <w:rFonts w:hint="eastAsia" w:ascii="楷体" w:hAnsi="楷体" w:eastAsia="楷体" w:cs="楷体"/>
                <w:b/>
                <w:bCs/>
                <w:sz w:val="24"/>
                <w:szCs w:val="24"/>
              </w:rPr>
              <w:t>知识与技能目标</w:t>
            </w:r>
            <w:r>
              <w:rPr>
                <w:rFonts w:hint="eastAsia" w:ascii="宋体" w:hAnsi="宋体" w:eastAsia="宋体" w:cs="Times New Roman"/>
                <w:sz w:val="24"/>
                <w:szCs w:val="24"/>
              </w:rPr>
              <w:t>：</w:t>
            </w:r>
            <w:r>
              <w:rPr>
                <w:rFonts w:hint="eastAsia" w:ascii="宋体" w:hAnsi="宋体"/>
                <w:color w:val="auto"/>
                <w:sz w:val="24"/>
                <w:szCs w:val="24"/>
                <w:lang w:val="en-US" w:eastAsia="zh-CN"/>
              </w:rPr>
              <w:t>通过实践使学生了解运动补间动画和形状补间动画的制作原理与制作方法，掌握两种补间动画的区别，具有按照需求选择使用对应动画类型解决问题的能力。</w:t>
            </w:r>
          </w:p>
          <w:p>
            <w:pPr>
              <w:spacing w:line="360" w:lineRule="auto"/>
              <w:ind w:firstLine="482" w:firstLineChars="200"/>
              <w:rPr>
                <w:rFonts w:hint="eastAsia" w:ascii="宋体" w:hAnsi="宋体"/>
                <w:sz w:val="24"/>
                <w:szCs w:val="24"/>
                <w:lang w:eastAsia="zh-CN"/>
              </w:rPr>
            </w:pPr>
            <w:r>
              <w:rPr>
                <w:rFonts w:hint="eastAsia" w:ascii="楷体" w:hAnsi="楷体" w:eastAsia="楷体" w:cs="楷体"/>
                <w:b/>
                <w:bCs/>
                <w:sz w:val="24"/>
                <w:szCs w:val="24"/>
                <w:lang w:eastAsia="zh-CN"/>
              </w:rPr>
              <w:t>（二）</w:t>
            </w:r>
            <w:r>
              <w:rPr>
                <w:rFonts w:hint="eastAsia" w:ascii="楷体" w:hAnsi="楷体" w:eastAsia="楷体" w:cs="楷体"/>
                <w:b/>
                <w:bCs/>
                <w:sz w:val="24"/>
                <w:szCs w:val="24"/>
              </w:rPr>
              <w:t>过程与方法目标：</w:t>
            </w:r>
            <w:r>
              <w:rPr>
                <w:rFonts w:hint="eastAsia" w:ascii="宋体" w:hAnsi="宋体"/>
                <w:sz w:val="24"/>
                <w:szCs w:val="24"/>
              </w:rPr>
              <w:t>通过</w:t>
            </w:r>
            <w:r>
              <w:rPr>
                <w:rFonts w:ascii="宋体" w:hAnsi="宋体"/>
                <w:sz w:val="24"/>
                <w:szCs w:val="24"/>
              </w:rPr>
              <w:t>“</w:t>
            </w:r>
            <w:r>
              <w:rPr>
                <w:rFonts w:hint="eastAsia" w:ascii="宋体" w:hAnsi="宋体"/>
                <w:sz w:val="24"/>
                <w:szCs w:val="24"/>
                <w:lang w:eastAsia="zh-CN"/>
              </w:rPr>
              <w:t>情境导入——</w:t>
            </w:r>
            <w:r>
              <w:rPr>
                <w:rFonts w:hint="eastAsia" w:ascii="宋体" w:hAnsi="宋体"/>
                <w:sz w:val="24"/>
                <w:szCs w:val="24"/>
              </w:rPr>
              <w:t>任务驱动</w:t>
            </w:r>
            <w:r>
              <w:rPr>
                <w:rFonts w:ascii="宋体" w:hAnsi="宋体"/>
                <w:sz w:val="24"/>
                <w:szCs w:val="24"/>
              </w:rPr>
              <w:t>——</w:t>
            </w:r>
            <w:r>
              <w:rPr>
                <w:rFonts w:hint="eastAsia" w:ascii="宋体" w:hAnsi="宋体"/>
                <w:sz w:val="24"/>
                <w:szCs w:val="24"/>
              </w:rPr>
              <w:t>自主探究</w:t>
            </w:r>
            <w:r>
              <w:rPr>
                <w:rFonts w:hint="eastAsia" w:ascii="宋体" w:hAnsi="宋体"/>
                <w:sz w:val="24"/>
                <w:szCs w:val="24"/>
                <w:lang w:eastAsia="zh-CN"/>
              </w:rPr>
              <w:t>——展示评价</w:t>
            </w:r>
            <w:r>
              <w:rPr>
                <w:rFonts w:ascii="宋体" w:hAnsi="宋体"/>
                <w:sz w:val="24"/>
                <w:szCs w:val="24"/>
              </w:rPr>
              <w:t>——</w:t>
            </w:r>
            <w:r>
              <w:rPr>
                <w:rFonts w:hint="eastAsia" w:ascii="宋体" w:hAnsi="宋体"/>
                <w:sz w:val="24"/>
                <w:szCs w:val="24"/>
              </w:rPr>
              <w:t>归纳总结</w:t>
            </w:r>
            <w:r>
              <w:rPr>
                <w:rFonts w:ascii="宋体" w:hAnsi="宋体"/>
                <w:sz w:val="24"/>
                <w:szCs w:val="24"/>
              </w:rPr>
              <w:t>”</w:t>
            </w:r>
            <w:r>
              <w:rPr>
                <w:rFonts w:hint="eastAsia" w:ascii="宋体" w:hAnsi="宋体"/>
                <w:sz w:val="24"/>
                <w:szCs w:val="24"/>
              </w:rPr>
              <w:t>的模式，培养学生根据情节与内容需要来</w:t>
            </w:r>
            <w:r>
              <w:rPr>
                <w:rFonts w:hint="eastAsia" w:ascii="宋体" w:hAnsi="宋体"/>
                <w:sz w:val="24"/>
                <w:szCs w:val="24"/>
                <w:lang w:eastAsia="zh-CN"/>
              </w:rPr>
              <w:t>选择使用</w:t>
            </w:r>
            <w:r>
              <w:rPr>
                <w:rFonts w:hint="eastAsia" w:ascii="宋体" w:hAnsi="宋体"/>
                <w:sz w:val="24"/>
                <w:szCs w:val="24"/>
              </w:rPr>
              <w:t>形状补间</w:t>
            </w:r>
            <w:r>
              <w:rPr>
                <w:rFonts w:hint="eastAsia" w:ascii="宋体" w:hAnsi="宋体"/>
                <w:sz w:val="24"/>
                <w:szCs w:val="24"/>
                <w:lang w:eastAsia="zh-CN"/>
              </w:rPr>
              <w:t>或</w:t>
            </w:r>
            <w:r>
              <w:rPr>
                <w:rFonts w:hint="eastAsia" w:ascii="宋体" w:hAnsi="宋体"/>
                <w:sz w:val="24"/>
                <w:szCs w:val="24"/>
              </w:rPr>
              <w:t>运动补间</w:t>
            </w:r>
            <w:r>
              <w:rPr>
                <w:rFonts w:hint="eastAsia" w:ascii="宋体" w:hAnsi="宋体"/>
                <w:sz w:val="24"/>
                <w:szCs w:val="24"/>
                <w:lang w:eastAsia="zh-CN"/>
              </w:rPr>
              <w:t>制作</w:t>
            </w:r>
            <w:r>
              <w:rPr>
                <w:rFonts w:hint="eastAsia" w:ascii="宋体" w:hAnsi="宋体"/>
                <w:sz w:val="24"/>
                <w:szCs w:val="24"/>
              </w:rPr>
              <w:t>动画</w:t>
            </w:r>
            <w:r>
              <w:rPr>
                <w:rFonts w:hint="eastAsia" w:ascii="宋体" w:hAnsi="宋体"/>
                <w:sz w:val="24"/>
                <w:szCs w:val="24"/>
                <w:lang w:eastAsia="zh-CN"/>
              </w:rPr>
              <w:t>，培养学生的发散思维与创造性思维。</w:t>
            </w:r>
          </w:p>
          <w:p>
            <w:pPr>
              <w:spacing w:line="360" w:lineRule="auto"/>
              <w:ind w:firstLine="482" w:firstLineChars="200"/>
              <w:rPr>
                <w:rFonts w:hint="eastAsia" w:ascii="宋体" w:hAnsi="宋体" w:eastAsia="宋体" w:cs="Times New Roman"/>
                <w:sz w:val="24"/>
                <w:szCs w:val="24"/>
                <w:lang w:val="en-US" w:eastAsia="zh-CN"/>
              </w:rPr>
            </w:pPr>
            <w:r>
              <w:rPr>
                <w:rFonts w:hint="eastAsia" w:ascii="楷体" w:hAnsi="楷体" w:eastAsia="楷体" w:cs="楷体"/>
                <w:b/>
                <w:bCs/>
                <w:sz w:val="24"/>
                <w:szCs w:val="24"/>
                <w:lang w:eastAsia="zh-CN"/>
              </w:rPr>
              <w:t>（三）</w:t>
            </w:r>
            <w:r>
              <w:rPr>
                <w:rFonts w:hint="eastAsia" w:ascii="楷体" w:hAnsi="楷体" w:eastAsia="楷体" w:cs="楷体"/>
                <w:b/>
                <w:bCs/>
                <w:sz w:val="24"/>
                <w:szCs w:val="24"/>
              </w:rPr>
              <w:t>情感态度与价值观目标：</w:t>
            </w:r>
            <w:r>
              <w:rPr>
                <w:rFonts w:hint="eastAsia" w:ascii="宋体" w:hAnsi="宋体"/>
                <w:sz w:val="24"/>
                <w:szCs w:val="24"/>
                <w:lang w:val="en-US" w:eastAsia="zh-CN"/>
              </w:rPr>
              <w:t xml:space="preserve"> </w:t>
            </w:r>
            <w:r>
              <w:rPr>
                <w:rFonts w:hint="eastAsia" w:ascii="宋体" w:hAnsi="宋体"/>
                <w:sz w:val="24"/>
                <w:szCs w:val="24"/>
              </w:rPr>
              <w:t>激发和保持学生对信息技术的求知欲，形成自主参与</w:t>
            </w:r>
            <w:r>
              <w:rPr>
                <w:rFonts w:hint="eastAsia" w:ascii="宋体" w:hAnsi="宋体"/>
                <w:sz w:val="24"/>
                <w:szCs w:val="24"/>
                <w:lang w:val="en-US" w:eastAsia="zh-CN"/>
              </w:rPr>
              <w:t>实践</w:t>
            </w:r>
            <w:r>
              <w:rPr>
                <w:rFonts w:hint="eastAsia" w:ascii="宋体" w:hAnsi="宋体"/>
                <w:sz w:val="24"/>
                <w:szCs w:val="24"/>
              </w:rPr>
              <w:t>的态度，培养学生团队合作精神</w:t>
            </w:r>
            <w:r>
              <w:rPr>
                <w:rFonts w:hint="eastAsia" w:ascii="宋体" w:hAnsi="宋体"/>
                <w:sz w:val="24"/>
                <w:szCs w:val="24"/>
                <w:lang w:eastAsia="zh-CN"/>
              </w:rPr>
              <w:t>。</w:t>
            </w:r>
            <w:r>
              <w:rPr>
                <w:rFonts w:hint="eastAsia" w:ascii="宋体" w:hAnsi="宋体" w:eastAsia="宋体" w:cs="Times New Roman"/>
                <w:sz w:val="24"/>
                <w:szCs w:val="24"/>
              </w:rPr>
              <w:t>通过</w:t>
            </w:r>
            <w:r>
              <w:rPr>
                <w:rFonts w:hint="eastAsia" w:ascii="宋体" w:hAnsi="宋体" w:cs="Times New Roman"/>
                <w:sz w:val="24"/>
                <w:szCs w:val="24"/>
                <w:lang w:val="en-US" w:eastAsia="zh-CN"/>
              </w:rPr>
              <w:t>自主探究</w:t>
            </w:r>
            <w:r>
              <w:rPr>
                <w:rFonts w:hint="eastAsia" w:ascii="宋体" w:hAnsi="宋体" w:eastAsia="宋体" w:cs="Times New Roman"/>
                <w:sz w:val="24"/>
                <w:szCs w:val="24"/>
              </w:rPr>
              <w:t>以及对</w:t>
            </w:r>
            <w:r>
              <w:rPr>
                <w:rFonts w:hint="eastAsia" w:ascii="宋体" w:hAnsi="宋体" w:cs="Times New Roman"/>
                <w:sz w:val="24"/>
                <w:szCs w:val="24"/>
                <w:lang w:val="en-US" w:eastAsia="zh-CN"/>
              </w:rPr>
              <w:t>实践</w:t>
            </w:r>
            <w:r>
              <w:rPr>
                <w:rFonts w:hint="eastAsia" w:ascii="宋体" w:hAnsi="宋体" w:eastAsia="宋体" w:cs="Times New Roman"/>
                <w:sz w:val="24"/>
                <w:szCs w:val="24"/>
              </w:rPr>
              <w:t>结果的分析、讨论，</w:t>
            </w:r>
            <w:r>
              <w:rPr>
                <w:rFonts w:hint="eastAsia" w:ascii="宋体" w:hAnsi="宋体" w:cs="Times New Roman"/>
                <w:sz w:val="24"/>
                <w:szCs w:val="24"/>
                <w:lang w:val="en-US" w:eastAsia="zh-CN"/>
              </w:rPr>
              <w:t>体会到信息技术对解决实际问题的意义。</w:t>
            </w:r>
          </w:p>
          <w:p>
            <w:pPr>
              <w:spacing w:line="360" w:lineRule="auto"/>
              <w:ind w:firstLine="480" w:firstLineChars="200"/>
              <w:rPr>
                <w:rFonts w:hint="eastAsia" w:ascii="黑体" w:hAnsi="黑体" w:eastAsia="黑体" w:cs="黑体"/>
                <w:sz w:val="24"/>
                <w:szCs w:val="24"/>
              </w:rPr>
            </w:pPr>
            <w:r>
              <w:rPr>
                <w:rFonts w:hint="eastAsia" w:ascii="黑体" w:hAnsi="黑体" w:eastAsia="黑体" w:cs="黑体"/>
                <w:sz w:val="24"/>
                <w:szCs w:val="24"/>
              </w:rPr>
              <w:t>三、活动对象和活动时间</w:t>
            </w:r>
          </w:p>
          <w:p>
            <w:pPr>
              <w:spacing w:line="360" w:lineRule="auto"/>
              <w:ind w:firstLine="482" w:firstLineChars="200"/>
              <w:rPr>
                <w:rFonts w:ascii="宋体" w:hAnsi="宋体" w:eastAsia="宋体" w:cs="Times New Roman"/>
                <w:sz w:val="24"/>
                <w:szCs w:val="24"/>
              </w:rPr>
            </w:pPr>
            <w:r>
              <w:rPr>
                <w:rFonts w:hint="eastAsia" w:ascii="楷体" w:hAnsi="楷体" w:eastAsia="楷体" w:cs="楷体"/>
                <w:b/>
                <w:bCs/>
                <w:sz w:val="24"/>
                <w:szCs w:val="24"/>
              </w:rPr>
              <w:t>活动对象：</w:t>
            </w:r>
            <w:r>
              <w:rPr>
                <w:rFonts w:hint="eastAsia" w:ascii="MS Gothic" w:hAnsi="MS Gothic" w:eastAsia="宋体" w:cs="MS Gothic"/>
                <w:sz w:val="24"/>
                <w:szCs w:val="24"/>
              </w:rPr>
              <w:t>七</w:t>
            </w:r>
            <w:r>
              <w:rPr>
                <w:rFonts w:hint="eastAsia" w:ascii="宋体" w:hAnsi="宋体" w:eastAsia="宋体" w:cs="宋体"/>
                <w:sz w:val="24"/>
                <w:szCs w:val="24"/>
              </w:rPr>
              <w:t>年级学生</w:t>
            </w:r>
          </w:p>
          <w:p>
            <w:pPr>
              <w:spacing w:line="360" w:lineRule="auto"/>
              <w:rPr>
                <w:rFonts w:hint="eastAsia" w:ascii="宋体" w:hAnsi="宋体" w:eastAsia="宋体" w:cs="宋体"/>
                <w:sz w:val="24"/>
                <w:szCs w:val="24"/>
              </w:rPr>
            </w:pPr>
            <w:r>
              <w:rPr>
                <w:rFonts w:hint="eastAsia" w:ascii="宋体" w:hAnsi="宋体" w:eastAsia="宋体" w:cs="Times New Roman"/>
                <w:sz w:val="24"/>
                <w:szCs w:val="24"/>
              </w:rPr>
              <w:t xml:space="preserve">    </w:t>
            </w:r>
            <w:r>
              <w:rPr>
                <w:rFonts w:hint="eastAsia" w:ascii="楷体" w:hAnsi="楷体" w:eastAsia="楷体" w:cs="楷体"/>
                <w:b/>
                <w:bCs/>
                <w:sz w:val="24"/>
                <w:szCs w:val="24"/>
              </w:rPr>
              <w:t>活动时间：</w:t>
            </w:r>
            <w:r>
              <w:rPr>
                <w:rFonts w:hint="eastAsia" w:ascii="MS Gothic" w:hAnsi="MS Gothic" w:cs="MS Gothic"/>
                <w:sz w:val="24"/>
                <w:szCs w:val="24"/>
                <w:lang w:val="en-US" w:eastAsia="zh-CN"/>
              </w:rPr>
              <w:t>1</w:t>
            </w:r>
            <w:r>
              <w:rPr>
                <w:rFonts w:hint="eastAsia" w:ascii="宋体" w:hAnsi="宋体" w:eastAsia="宋体" w:cs="宋体"/>
                <w:sz w:val="24"/>
                <w:szCs w:val="24"/>
              </w:rPr>
              <w:t>周</w:t>
            </w:r>
          </w:p>
          <w:p>
            <w:pPr>
              <w:spacing w:line="360" w:lineRule="auto"/>
              <w:ind w:firstLine="480" w:firstLineChars="200"/>
              <w:rPr>
                <w:rFonts w:hint="eastAsia" w:ascii="黑体" w:hAnsi="黑体" w:eastAsia="黑体" w:cs="黑体"/>
                <w:b w:val="0"/>
                <w:bCs w:val="0"/>
                <w:sz w:val="24"/>
                <w:szCs w:val="24"/>
              </w:rPr>
            </w:pPr>
            <w:r>
              <w:rPr>
                <w:rFonts w:hint="eastAsia" w:ascii="黑体" w:hAnsi="黑体" w:eastAsia="黑体" w:cs="黑体"/>
                <w:b w:val="0"/>
                <w:bCs w:val="0"/>
                <w:sz w:val="24"/>
                <w:szCs w:val="24"/>
                <w:lang w:eastAsia="zh-CN"/>
              </w:rPr>
              <w:t>四、</w:t>
            </w:r>
            <w:r>
              <w:rPr>
                <w:rFonts w:hint="eastAsia" w:ascii="黑体" w:hAnsi="黑体" w:eastAsia="黑体" w:cs="黑体"/>
                <w:b w:val="0"/>
                <w:bCs w:val="0"/>
                <w:sz w:val="24"/>
                <w:szCs w:val="24"/>
              </w:rPr>
              <w:t>活动准备</w:t>
            </w:r>
          </w:p>
          <w:p>
            <w:pPr>
              <w:numPr>
                <w:ilvl w:val="0"/>
                <w:numId w:val="3"/>
              </w:numPr>
              <w:spacing w:line="360" w:lineRule="auto"/>
              <w:ind w:left="480" w:leftChars="0" w:firstLine="0" w:firstLineChars="0"/>
              <w:rPr>
                <w:rFonts w:hint="eastAsia" w:ascii="楷体" w:hAnsi="楷体" w:eastAsia="楷体" w:cs="楷体"/>
                <w:b/>
                <w:bCs/>
                <w:sz w:val="24"/>
                <w:szCs w:val="24"/>
              </w:rPr>
            </w:pPr>
            <w:r>
              <w:rPr>
                <w:rFonts w:hint="eastAsia" w:ascii="楷体" w:hAnsi="楷体" w:eastAsia="楷体" w:cs="楷体"/>
                <w:b/>
                <w:bCs/>
                <w:sz w:val="24"/>
                <w:szCs w:val="24"/>
              </w:rPr>
              <w:t>学生准备：</w:t>
            </w:r>
          </w:p>
          <w:p>
            <w:pPr>
              <w:spacing w:line="360" w:lineRule="auto"/>
              <w:ind w:firstLine="480" w:firstLineChars="200"/>
              <w:rPr>
                <w:rFonts w:hint="eastAsia" w:ascii="宋体" w:hAnsi="宋体"/>
                <w:color w:val="auto"/>
                <w:sz w:val="24"/>
                <w:szCs w:val="24"/>
                <w:lang w:val="en-US" w:eastAsia="zh-CN"/>
              </w:rPr>
            </w:pPr>
            <w:r>
              <w:rPr>
                <w:rFonts w:hint="eastAsia" w:ascii="宋体" w:hAnsi="宋体"/>
                <w:color w:val="auto"/>
                <w:sz w:val="24"/>
                <w:szCs w:val="24"/>
                <w:lang w:val="en-US" w:eastAsia="zh-CN"/>
              </w:rPr>
              <w:t>1、回顾常见的三种动画类型以及元件的作用和分类。</w:t>
            </w:r>
          </w:p>
          <w:p>
            <w:pPr>
              <w:spacing w:line="360" w:lineRule="auto"/>
              <w:ind w:firstLine="480" w:firstLineChars="200"/>
              <w:rPr>
                <w:rFonts w:hint="eastAsia" w:ascii="宋体" w:hAnsi="宋体"/>
                <w:color w:val="auto"/>
                <w:sz w:val="24"/>
                <w:szCs w:val="24"/>
                <w:lang w:val="en-US" w:eastAsia="zh-CN"/>
              </w:rPr>
            </w:pPr>
            <w:r>
              <w:rPr>
                <w:rFonts w:hint="eastAsia" w:ascii="宋体" w:hAnsi="宋体"/>
                <w:color w:val="auto"/>
                <w:sz w:val="24"/>
                <w:szCs w:val="24"/>
                <w:lang w:val="en-US" w:eastAsia="zh-CN"/>
              </w:rPr>
              <w:t>2、了解帧、关键帧和空白关键帧的作用。</w:t>
            </w:r>
          </w:p>
          <w:p>
            <w:pPr>
              <w:spacing w:line="360" w:lineRule="auto"/>
              <w:ind w:firstLine="482" w:firstLineChars="200"/>
              <w:rPr>
                <w:rFonts w:hint="eastAsia" w:ascii="宋体" w:hAnsi="宋体"/>
                <w:sz w:val="24"/>
                <w:szCs w:val="24"/>
              </w:rPr>
            </w:pPr>
            <w:r>
              <w:rPr>
                <w:rFonts w:hint="eastAsia" w:ascii="楷体" w:hAnsi="楷体" w:eastAsia="楷体" w:cs="楷体"/>
                <w:b/>
                <w:bCs/>
                <w:sz w:val="24"/>
                <w:szCs w:val="24"/>
                <w:lang w:eastAsia="zh-CN"/>
              </w:rPr>
              <w:t>（二）</w:t>
            </w:r>
            <w:r>
              <w:rPr>
                <w:rFonts w:hint="eastAsia" w:ascii="楷体" w:hAnsi="楷体" w:eastAsia="楷体" w:cs="楷体"/>
                <w:b/>
                <w:bCs/>
                <w:sz w:val="24"/>
                <w:szCs w:val="24"/>
              </w:rPr>
              <w:t>教师准备：</w:t>
            </w:r>
            <w:r>
              <w:rPr>
                <w:rFonts w:hint="eastAsia" w:ascii="宋体" w:hAnsi="宋体"/>
                <w:sz w:val="24"/>
                <w:szCs w:val="24"/>
                <w:lang w:eastAsia="zh-CN"/>
              </w:rPr>
              <w:t>多媒体信息技术教室</w:t>
            </w:r>
            <w:r>
              <w:rPr>
                <w:rFonts w:hint="eastAsia" w:ascii="宋体" w:hAnsi="宋体"/>
                <w:sz w:val="24"/>
                <w:szCs w:val="24"/>
              </w:rPr>
              <w:t>，课件，</w:t>
            </w:r>
            <w:r>
              <w:rPr>
                <w:rFonts w:hint="eastAsia" w:ascii="宋体" w:hAnsi="宋体"/>
                <w:sz w:val="24"/>
                <w:szCs w:val="24"/>
                <w:lang w:eastAsia="zh-CN"/>
              </w:rPr>
              <w:t>微课，</w:t>
            </w:r>
            <w:r>
              <w:rPr>
                <w:rFonts w:hint="eastAsia" w:ascii="宋体" w:hAnsi="宋体"/>
                <w:sz w:val="24"/>
                <w:szCs w:val="24"/>
                <w:lang w:val="en-US" w:eastAsia="zh-CN"/>
              </w:rPr>
              <w:t>图片素材，</w:t>
            </w:r>
            <w:r>
              <w:rPr>
                <w:rFonts w:hint="eastAsia" w:ascii="宋体" w:hAnsi="宋体"/>
                <w:sz w:val="24"/>
                <w:szCs w:val="24"/>
                <w:lang w:eastAsia="zh-CN"/>
              </w:rPr>
              <w:t>任务文件</w:t>
            </w:r>
            <w:r>
              <w:rPr>
                <w:rFonts w:hint="eastAsia" w:ascii="宋体" w:hAnsi="宋体"/>
                <w:sz w:val="24"/>
                <w:szCs w:val="24"/>
              </w:rPr>
              <w:t>。</w:t>
            </w:r>
          </w:p>
          <w:p>
            <w:pPr>
              <w:spacing w:line="360" w:lineRule="auto"/>
              <w:ind w:firstLine="480" w:firstLineChars="200"/>
              <w:rPr>
                <w:rFonts w:hint="eastAsia" w:ascii="宋体" w:hAnsi="宋体"/>
                <w:sz w:val="24"/>
                <w:szCs w:val="24"/>
              </w:rPr>
            </w:pPr>
            <w:r>
              <w:rPr>
                <w:rFonts w:hint="eastAsia" w:ascii="宋体" w:hAnsi="宋体"/>
                <w:sz w:val="24"/>
                <w:szCs w:val="24"/>
              </w:rPr>
              <w:t>1、设置好学生机与网络，保证每台机器都能与互联网和教师机连接，能看到教师机的演示过程。</w:t>
            </w:r>
          </w:p>
          <w:p>
            <w:pPr>
              <w:spacing w:line="360" w:lineRule="auto"/>
              <w:ind w:firstLine="480" w:firstLineChars="200"/>
              <w:rPr>
                <w:rFonts w:hint="eastAsia" w:ascii="宋体" w:hAnsi="宋体"/>
                <w:sz w:val="24"/>
                <w:szCs w:val="24"/>
              </w:rPr>
            </w:pPr>
            <w:r>
              <w:rPr>
                <w:rFonts w:hint="eastAsia" w:ascii="宋体" w:hAnsi="宋体"/>
                <w:sz w:val="24"/>
                <w:szCs w:val="24"/>
              </w:rPr>
              <w:t>2、准备好学生要完成的任务</w:t>
            </w:r>
            <w:r>
              <w:rPr>
                <w:rFonts w:hint="eastAsia" w:ascii="宋体" w:hAnsi="宋体"/>
                <w:sz w:val="24"/>
                <w:szCs w:val="24"/>
                <w:lang w:eastAsia="zh-CN"/>
              </w:rPr>
              <w:t>文件和要参考的线索微课</w:t>
            </w:r>
            <w:r>
              <w:rPr>
                <w:rFonts w:hint="eastAsia" w:ascii="宋体" w:hAnsi="宋体"/>
                <w:sz w:val="24"/>
                <w:szCs w:val="24"/>
              </w:rPr>
              <w:t>，并发送到学生机的</w:t>
            </w:r>
            <w:r>
              <w:rPr>
                <w:rFonts w:hint="eastAsia" w:ascii="宋体" w:hAnsi="宋体"/>
                <w:sz w:val="24"/>
                <w:szCs w:val="24"/>
                <w:lang w:eastAsia="zh-CN"/>
              </w:rPr>
              <w:t>桌面上。</w:t>
            </w:r>
          </w:p>
          <w:p>
            <w:pPr>
              <w:numPr>
                <w:ilvl w:val="0"/>
                <w:numId w:val="0"/>
              </w:numPr>
              <w:spacing w:line="360" w:lineRule="auto"/>
              <w:ind w:firstLine="480" w:firstLineChars="200"/>
              <w:rPr>
                <w:rFonts w:hint="eastAsia" w:ascii="黑体" w:hAnsi="黑体" w:eastAsia="黑体" w:cs="黑体"/>
                <w:sz w:val="24"/>
                <w:szCs w:val="24"/>
              </w:rPr>
            </w:pPr>
            <w:r>
              <w:rPr>
                <w:rFonts w:hint="eastAsia" w:ascii="黑体" w:hAnsi="黑体" w:eastAsia="黑体" w:cs="黑体"/>
                <w:sz w:val="24"/>
                <w:szCs w:val="24"/>
                <w:lang w:eastAsia="zh-CN"/>
              </w:rPr>
              <w:t>五、</w:t>
            </w:r>
            <w:r>
              <w:rPr>
                <w:rFonts w:hint="eastAsia" w:ascii="黑体" w:hAnsi="黑体" w:eastAsia="黑体" w:cs="黑体"/>
                <w:sz w:val="24"/>
                <w:szCs w:val="24"/>
              </w:rPr>
              <w:t>活动形式</w:t>
            </w:r>
          </w:p>
          <w:p>
            <w:pPr>
              <w:spacing w:line="360" w:lineRule="auto"/>
              <w:ind w:firstLine="480" w:firstLineChars="200"/>
              <w:rPr>
                <w:rFonts w:hint="eastAsia" w:ascii="宋体" w:hAnsi="宋体"/>
                <w:bCs/>
                <w:sz w:val="24"/>
                <w:szCs w:val="24"/>
                <w:lang w:eastAsia="zh-CN"/>
              </w:rPr>
            </w:pPr>
            <w:r>
              <w:rPr>
                <w:rFonts w:hint="eastAsia" w:ascii="宋体" w:hAnsi="宋体"/>
                <w:bCs/>
                <w:sz w:val="24"/>
                <w:szCs w:val="24"/>
                <w:lang w:eastAsia="zh-CN"/>
              </w:rPr>
              <w:t>以追捕黄金劫案嫌疑人为大背景设置情境，学生扮演侦探角色开展密室追捕任务，在教师的引导和辅助下，通过线索微课和自主探究突破层层关卡，掌握两种补间动画的制作原理和制作方法，并了解两者区别，学会按需选择使用。以任务驱动为主，穿插以小组为单位的竞赛激励，以任务为驱动的自主探究，师生互动，直观演示、成果展示、讲练结合</w:t>
            </w:r>
            <w:r>
              <w:rPr>
                <w:rFonts w:hint="eastAsia" w:ascii="宋体" w:hAnsi="宋体"/>
                <w:bCs/>
                <w:sz w:val="24"/>
                <w:szCs w:val="24"/>
                <w:lang w:val="en-US" w:eastAsia="zh-CN"/>
              </w:rPr>
              <w:t>等</w:t>
            </w:r>
            <w:r>
              <w:rPr>
                <w:rFonts w:hint="eastAsia" w:ascii="宋体" w:hAnsi="宋体"/>
                <w:bCs/>
                <w:sz w:val="24"/>
                <w:szCs w:val="24"/>
                <w:lang w:eastAsia="zh-CN"/>
              </w:rPr>
              <w:t>。</w:t>
            </w:r>
          </w:p>
          <w:p>
            <w:pPr>
              <w:spacing w:line="360" w:lineRule="auto"/>
              <w:ind w:firstLine="480" w:firstLineChars="200"/>
              <w:rPr>
                <w:rFonts w:hint="eastAsia" w:ascii="黑体" w:hAnsi="黑体" w:eastAsia="黑体" w:cs="黑体"/>
                <w:sz w:val="24"/>
                <w:szCs w:val="24"/>
              </w:rPr>
            </w:pPr>
            <w:r>
              <w:rPr>
                <w:rFonts w:hint="eastAsia" w:ascii="黑体" w:hAnsi="黑体" w:eastAsia="黑体" w:cs="黑体"/>
                <w:sz w:val="24"/>
                <w:szCs w:val="24"/>
              </w:rPr>
              <w:t>六、活动过程</w:t>
            </w:r>
          </w:p>
          <w:p>
            <w:pPr>
              <w:spacing w:line="360" w:lineRule="auto"/>
              <w:ind w:firstLine="482" w:firstLineChars="200"/>
              <w:rPr>
                <w:rFonts w:hint="eastAsia" w:ascii="楷体" w:hAnsi="楷体" w:eastAsia="楷体" w:cs="楷体"/>
                <w:sz w:val="24"/>
                <w:szCs w:val="24"/>
                <w:lang w:val="en-US" w:eastAsia="zh-CN"/>
              </w:rPr>
            </w:pPr>
            <w:r>
              <w:rPr>
                <w:rFonts w:hint="eastAsia" w:ascii="楷体" w:hAnsi="楷体" w:eastAsia="楷体" w:cs="楷体"/>
                <w:b/>
                <w:bCs/>
                <w:i w:val="0"/>
                <w:iCs w:val="0"/>
                <w:sz w:val="24"/>
                <w:szCs w:val="24"/>
                <w:lang w:eastAsia="zh-CN"/>
              </w:rPr>
              <w:t>（一）</w:t>
            </w:r>
            <w:r>
              <w:rPr>
                <w:rFonts w:hint="eastAsia" w:ascii="楷体" w:hAnsi="楷体" w:eastAsia="楷体" w:cs="楷体"/>
                <w:b/>
                <w:bCs/>
                <w:i w:val="0"/>
                <w:iCs w:val="0"/>
                <w:sz w:val="24"/>
                <w:szCs w:val="24"/>
              </w:rPr>
              <w:t>准备阶段</w:t>
            </w:r>
            <w:r>
              <w:rPr>
                <w:rFonts w:hint="eastAsia" w:ascii="楷体" w:hAnsi="楷体" w:eastAsia="楷体" w:cs="楷体"/>
                <w:b/>
                <w:bCs/>
                <w:i w:val="0"/>
                <w:iCs w:val="0"/>
                <w:sz w:val="24"/>
                <w:szCs w:val="24"/>
                <w:lang w:eastAsia="zh-CN"/>
              </w:rPr>
              <w:t>——</w:t>
            </w:r>
            <w:r>
              <w:rPr>
                <w:rFonts w:hint="eastAsia" w:ascii="楷体" w:hAnsi="楷体" w:eastAsia="楷体" w:cs="楷体"/>
                <w:b/>
                <w:bCs/>
                <w:i w:val="0"/>
                <w:iCs w:val="0"/>
                <w:sz w:val="24"/>
                <w:szCs w:val="24"/>
                <w:lang w:val="en-US" w:eastAsia="zh-CN"/>
              </w:rPr>
              <w:t>情境导入，任务驱动</w:t>
            </w:r>
          </w:p>
          <w:p>
            <w:pPr>
              <w:spacing w:line="360" w:lineRule="auto"/>
              <w:ind w:firstLine="480" w:firstLineChars="200"/>
              <w:rPr>
                <w:rFonts w:hint="eastAsia"/>
                <w:sz w:val="24"/>
                <w:szCs w:val="24"/>
                <w:lang w:eastAsia="zh-CN"/>
              </w:rPr>
            </w:pPr>
            <w:r>
              <w:rPr>
                <w:rFonts w:hint="eastAsia" w:ascii="宋体" w:hAnsi="宋体" w:cs="Times New Roman"/>
                <w:sz w:val="24"/>
                <w:szCs w:val="24"/>
                <w:lang w:val="en-US" w:eastAsia="zh-CN"/>
              </w:rPr>
              <w:t>教师</w:t>
            </w:r>
            <w:r>
              <w:rPr>
                <w:rFonts w:hint="eastAsia" w:ascii="宋体" w:hAnsi="宋体" w:eastAsia="宋体" w:cs="Times New Roman"/>
                <w:sz w:val="24"/>
                <w:szCs w:val="24"/>
                <w:lang w:eastAsia="zh-CN"/>
              </w:rPr>
              <w:t>提问：</w:t>
            </w:r>
            <w:r>
              <w:rPr>
                <w:rFonts w:hint="eastAsia" w:ascii="宋体" w:hAnsi="宋体" w:cs="Times New Roman"/>
                <w:sz w:val="24"/>
                <w:szCs w:val="24"/>
                <w:lang w:val="en-US" w:eastAsia="zh-CN"/>
              </w:rPr>
              <w:t>常见的动画类型有</w:t>
            </w:r>
            <w:r>
              <w:rPr>
                <w:rFonts w:hint="eastAsia" w:ascii="宋体" w:hAnsi="宋体" w:eastAsia="宋体" w:cs="Times New Roman"/>
                <w:sz w:val="24"/>
                <w:szCs w:val="24"/>
                <w:lang w:eastAsia="zh-CN"/>
              </w:rPr>
              <w:t>哪</w:t>
            </w:r>
            <w:r>
              <w:rPr>
                <w:rFonts w:hint="eastAsia" w:ascii="宋体" w:hAnsi="宋体" w:cs="Times New Roman"/>
                <w:sz w:val="24"/>
                <w:szCs w:val="24"/>
                <w:lang w:val="en-US" w:eastAsia="zh-CN"/>
              </w:rPr>
              <w:t>些</w:t>
            </w:r>
            <w:r>
              <w:rPr>
                <w:rFonts w:hint="eastAsia" w:ascii="宋体" w:hAnsi="宋体" w:eastAsia="宋体" w:cs="Times New Roman"/>
                <w:sz w:val="24"/>
                <w:szCs w:val="24"/>
                <w:lang w:eastAsia="zh-CN"/>
              </w:rPr>
              <w:t>？</w:t>
            </w:r>
            <w:r>
              <w:rPr>
                <w:rFonts w:hint="eastAsia" w:ascii="宋体" w:hAnsi="宋体" w:cs="Times New Roman"/>
                <w:sz w:val="24"/>
                <w:szCs w:val="24"/>
                <w:lang w:val="en-US" w:eastAsia="zh-CN"/>
              </w:rPr>
              <w:t>学生</w:t>
            </w:r>
            <w:r>
              <w:rPr>
                <w:rFonts w:hint="eastAsia" w:ascii="宋体" w:hAnsi="宋体"/>
                <w:bCs/>
                <w:sz w:val="24"/>
                <w:szCs w:val="24"/>
                <w:lang w:val="en-US" w:eastAsia="zh-CN"/>
              </w:rPr>
              <w:t>回忆旧知，回答问题。（常见的动画类型有逐帧动画，形状补间和运动补间动画）。教师提出</w:t>
            </w:r>
            <w:r>
              <w:rPr>
                <w:rFonts w:hint="eastAsia" w:ascii="宋体" w:hAnsi="宋体" w:eastAsia="宋体" w:cs="Times New Roman"/>
                <w:sz w:val="24"/>
                <w:szCs w:val="24"/>
                <w:lang w:eastAsia="zh-CN"/>
              </w:rPr>
              <w:t>目前为止我们已经</w:t>
            </w:r>
            <w:r>
              <w:rPr>
                <w:rFonts w:hint="eastAsia" w:ascii="宋体" w:hAnsi="宋体" w:eastAsia="宋体" w:cs="Times New Roman"/>
                <w:sz w:val="24"/>
                <w:szCs w:val="24"/>
              </w:rPr>
              <w:t>掌握了逐帧动画的制作原理并且尝试制作，那么</w:t>
            </w:r>
            <w:r>
              <w:rPr>
                <w:rFonts w:hint="eastAsia" w:ascii="宋体" w:hAnsi="宋体" w:cs="Times New Roman"/>
                <w:sz w:val="24"/>
                <w:szCs w:val="24"/>
                <w:lang w:val="en-US" w:eastAsia="zh-CN"/>
              </w:rPr>
              <w:t>综合实践案例</w:t>
            </w:r>
            <w:r>
              <w:rPr>
                <w:rFonts w:hint="eastAsia" w:ascii="宋体" w:hAnsi="宋体" w:eastAsia="宋体" w:cs="Times New Roman"/>
                <w:sz w:val="24"/>
                <w:szCs w:val="24"/>
              </w:rPr>
              <w:t>又会用到哪种类型的动画呢？</w:t>
            </w:r>
            <w:r>
              <w:rPr>
                <w:rFonts w:hint="eastAsia" w:ascii="宋体" w:hAnsi="宋体" w:cs="Times New Roman"/>
                <w:sz w:val="24"/>
                <w:szCs w:val="24"/>
                <w:lang w:val="en-US" w:eastAsia="zh-CN"/>
              </w:rPr>
              <w:t>然后播放</w:t>
            </w:r>
            <w:r>
              <w:rPr>
                <w:rFonts w:hint="eastAsia" w:ascii="宋体" w:hAnsi="宋体" w:eastAsia="宋体" w:cs="Times New Roman"/>
                <w:sz w:val="24"/>
                <w:szCs w:val="24"/>
              </w:rPr>
              <w:t>一段视频短片。在视频中出现了四位大侦探，可谓是涵盖了古今中外，请同学们大开脑洞，化身大侦探开启这段奇妙的探案之旅，老师将化身为助手协助</w:t>
            </w:r>
            <w:r>
              <w:rPr>
                <w:rFonts w:hint="eastAsia" w:ascii="宋体" w:hAnsi="宋体" w:cs="Times New Roman"/>
                <w:sz w:val="24"/>
                <w:szCs w:val="24"/>
                <w:lang w:val="en-US" w:eastAsia="zh-CN"/>
              </w:rPr>
              <w:t>学生</w:t>
            </w:r>
            <w:r>
              <w:rPr>
                <w:rFonts w:hint="eastAsia" w:ascii="宋体" w:hAnsi="宋体" w:eastAsia="宋体" w:cs="Times New Roman"/>
                <w:sz w:val="24"/>
                <w:szCs w:val="24"/>
              </w:rPr>
              <w:t>办案。</w:t>
            </w:r>
            <w:r>
              <w:rPr>
                <w:rFonts w:hint="eastAsia" w:ascii="宋体" w:hAnsi="宋体" w:cs="宋体"/>
                <w:kern w:val="0"/>
                <w:sz w:val="24"/>
                <w:szCs w:val="24"/>
                <w:lang w:val="en-US" w:eastAsia="zh-CN"/>
              </w:rPr>
              <w:t>设定情境，激发学生探究的欲望，引发对本案例的兴趣。最后教师</w:t>
            </w:r>
            <w:r>
              <w:rPr>
                <w:rFonts w:hint="eastAsia"/>
                <w:sz w:val="24"/>
                <w:szCs w:val="24"/>
                <w:lang w:eastAsia="zh-CN"/>
              </w:rPr>
              <w:t>出示</w:t>
            </w:r>
            <w:r>
              <w:rPr>
                <w:rFonts w:hint="eastAsia"/>
                <w:sz w:val="24"/>
                <w:szCs w:val="24"/>
                <w:lang w:val="en-US" w:eastAsia="zh-CN"/>
              </w:rPr>
              <w:t>综合实践案例</w:t>
            </w:r>
            <w:r>
              <w:rPr>
                <w:rFonts w:hint="eastAsia"/>
                <w:sz w:val="24"/>
                <w:szCs w:val="24"/>
                <w:lang w:eastAsia="zh-CN"/>
              </w:rPr>
              <w:t>课题与</w:t>
            </w:r>
            <w:r>
              <w:rPr>
                <w:rFonts w:hint="eastAsia"/>
                <w:sz w:val="24"/>
                <w:szCs w:val="24"/>
                <w:lang w:val="en-US" w:eastAsia="zh-CN"/>
              </w:rPr>
              <w:t>活动</w:t>
            </w:r>
            <w:r>
              <w:rPr>
                <w:rFonts w:hint="eastAsia"/>
                <w:sz w:val="24"/>
                <w:szCs w:val="24"/>
                <w:lang w:eastAsia="zh-CN"/>
              </w:rPr>
              <w:t>目标。</w:t>
            </w:r>
          </w:p>
          <w:p>
            <w:pPr>
              <w:spacing w:line="360" w:lineRule="auto"/>
              <w:ind w:firstLine="480" w:firstLineChars="200"/>
              <w:rPr>
                <w:rFonts w:hint="eastAsia" w:ascii="宋体" w:hAnsi="宋体" w:eastAsia="宋体" w:cs="Times New Roman"/>
                <w:sz w:val="24"/>
                <w:szCs w:val="24"/>
              </w:rPr>
            </w:pPr>
            <w:r>
              <w:rPr>
                <w:rFonts w:hint="eastAsia" w:ascii="宋体" w:hAnsi="宋体" w:cs="Times New Roman"/>
                <w:sz w:val="24"/>
                <w:szCs w:val="24"/>
                <w:lang w:val="en-US" w:eastAsia="zh-CN"/>
              </w:rPr>
              <w:t>教师</w:t>
            </w:r>
            <w:r>
              <w:rPr>
                <w:rFonts w:hint="eastAsia" w:ascii="宋体" w:hAnsi="宋体" w:eastAsia="宋体" w:cs="Times New Roman"/>
                <w:sz w:val="24"/>
                <w:szCs w:val="24"/>
                <w:lang w:eastAsia="zh-CN"/>
              </w:rPr>
              <w:t>组织</w:t>
            </w:r>
            <w:r>
              <w:rPr>
                <w:rFonts w:hint="eastAsia" w:ascii="宋体" w:hAnsi="宋体" w:eastAsia="宋体" w:cs="Times New Roman"/>
                <w:sz w:val="24"/>
                <w:szCs w:val="24"/>
              </w:rPr>
              <w:t>组长</w:t>
            </w:r>
            <w:r>
              <w:rPr>
                <w:rFonts w:hint="eastAsia" w:ascii="宋体" w:hAnsi="宋体" w:eastAsia="宋体" w:cs="Times New Roman"/>
                <w:sz w:val="24"/>
                <w:szCs w:val="24"/>
                <w:lang w:eastAsia="zh-CN"/>
              </w:rPr>
              <w:t>抽签选取侦探角色，</w:t>
            </w:r>
            <w:r>
              <w:rPr>
                <w:rFonts w:hint="eastAsia" w:ascii="宋体" w:hAnsi="宋体" w:cs="Times New Roman"/>
                <w:sz w:val="24"/>
                <w:szCs w:val="24"/>
                <w:lang w:val="en-US" w:eastAsia="zh-CN"/>
              </w:rPr>
              <w:t>并根据侦探角色将学生</w:t>
            </w:r>
            <w:r>
              <w:rPr>
                <w:rFonts w:hint="eastAsia" w:ascii="宋体" w:hAnsi="宋体" w:eastAsia="宋体" w:cs="Times New Roman"/>
                <w:sz w:val="24"/>
                <w:szCs w:val="24"/>
                <w:lang w:eastAsia="zh-CN"/>
              </w:rPr>
              <w:t>分为福尔摩斯组、柯南组、狄仁杰组</w:t>
            </w:r>
            <w:r>
              <w:rPr>
                <w:rFonts w:hint="eastAsia" w:ascii="宋体" w:hAnsi="宋体" w:cs="Times New Roman"/>
                <w:sz w:val="24"/>
                <w:szCs w:val="24"/>
                <w:lang w:val="en-US" w:eastAsia="zh-CN"/>
              </w:rPr>
              <w:t>和</w:t>
            </w:r>
            <w:r>
              <w:rPr>
                <w:rFonts w:hint="eastAsia" w:ascii="宋体" w:hAnsi="宋体" w:eastAsia="宋体" w:cs="Times New Roman"/>
                <w:sz w:val="24"/>
                <w:szCs w:val="24"/>
                <w:lang w:eastAsia="zh-CN"/>
              </w:rPr>
              <w:t>包拯组。</w:t>
            </w:r>
            <w:r>
              <w:rPr>
                <w:rFonts w:hint="eastAsia" w:ascii="宋体" w:hAnsi="宋体" w:eastAsia="宋体" w:cs="Times New Roman"/>
                <w:sz w:val="24"/>
                <w:szCs w:val="24"/>
                <w:lang w:val="en-US" w:eastAsia="zh-CN"/>
              </w:rPr>
              <w:t>教师提出</w:t>
            </w:r>
            <w:r>
              <w:rPr>
                <w:rFonts w:hint="eastAsia" w:ascii="宋体" w:hAnsi="宋体" w:eastAsia="宋体" w:cs="Times New Roman"/>
                <w:sz w:val="24"/>
                <w:szCs w:val="24"/>
              </w:rPr>
              <w:t>希望</w:t>
            </w:r>
            <w:r>
              <w:rPr>
                <w:rFonts w:hint="eastAsia" w:ascii="宋体" w:hAnsi="宋体" w:eastAsia="宋体" w:cs="Times New Roman"/>
                <w:sz w:val="24"/>
                <w:szCs w:val="24"/>
                <w:lang w:eastAsia="zh-CN"/>
              </w:rPr>
              <w:t>：</w:t>
            </w:r>
            <w:r>
              <w:rPr>
                <w:rFonts w:hint="eastAsia" w:ascii="宋体" w:hAnsi="宋体" w:eastAsia="宋体" w:cs="Times New Roman"/>
                <w:sz w:val="24"/>
                <w:szCs w:val="24"/>
              </w:rPr>
              <w:t>各位侦探</w:t>
            </w:r>
            <w:r>
              <w:rPr>
                <w:rFonts w:hint="eastAsia" w:ascii="宋体" w:hAnsi="宋体" w:eastAsia="宋体" w:cs="Times New Roman"/>
                <w:sz w:val="24"/>
                <w:szCs w:val="24"/>
                <w:lang w:val="en-US" w:eastAsia="zh-CN"/>
              </w:rPr>
              <w:t>请</w:t>
            </w:r>
            <w:r>
              <w:rPr>
                <w:rFonts w:hint="eastAsia" w:ascii="宋体" w:hAnsi="宋体" w:eastAsia="宋体" w:cs="Times New Roman"/>
                <w:sz w:val="24"/>
                <w:szCs w:val="24"/>
              </w:rPr>
              <w:t>发挥你们的聪明才智，在这场跟嫌犯的博弈中脱颖而出，各位侦探准备好了吗？</w:t>
            </w:r>
          </w:p>
          <w:p>
            <w:pPr>
              <w:spacing w:line="360" w:lineRule="auto"/>
              <w:ind w:firstLine="482" w:firstLineChars="200"/>
              <w:rPr>
                <w:rFonts w:hint="eastAsia" w:ascii="楷体" w:hAnsi="楷体" w:eastAsia="楷体" w:cs="楷体"/>
                <w:b/>
                <w:bCs/>
                <w:sz w:val="24"/>
                <w:szCs w:val="24"/>
                <w:lang w:val="en-US" w:eastAsia="zh-CN"/>
              </w:rPr>
            </w:pPr>
            <w:r>
              <w:rPr>
                <w:rFonts w:hint="eastAsia" w:ascii="楷体" w:hAnsi="楷体" w:eastAsia="楷体" w:cs="楷体"/>
                <w:b/>
                <w:bCs/>
                <w:sz w:val="24"/>
                <w:szCs w:val="24"/>
                <w:lang w:eastAsia="zh-CN"/>
              </w:rPr>
              <w:t>（二）</w:t>
            </w:r>
            <w:r>
              <w:rPr>
                <w:rFonts w:hint="eastAsia" w:ascii="楷体" w:hAnsi="楷体" w:eastAsia="楷体" w:cs="楷体"/>
                <w:b/>
                <w:bCs/>
                <w:sz w:val="24"/>
                <w:szCs w:val="24"/>
              </w:rPr>
              <w:t>实施阶段——小组合作，设计</w:t>
            </w:r>
            <w:r>
              <w:rPr>
                <w:rFonts w:hint="eastAsia" w:ascii="楷体" w:hAnsi="楷体" w:eastAsia="楷体" w:cs="楷体"/>
                <w:b/>
                <w:bCs/>
                <w:sz w:val="24"/>
                <w:szCs w:val="24"/>
                <w:lang w:val="en-US" w:eastAsia="zh-CN"/>
              </w:rPr>
              <w:t>制作</w:t>
            </w:r>
          </w:p>
          <w:p>
            <w:pPr>
              <w:spacing w:line="360" w:lineRule="auto"/>
              <w:ind w:firstLine="480" w:firstLineChars="200"/>
              <w:rPr>
                <w:rFonts w:hint="eastAsia" w:ascii="宋体" w:hAnsi="宋体" w:eastAsia="宋体" w:cs="Times New Roman"/>
                <w:sz w:val="24"/>
                <w:szCs w:val="24"/>
                <w:lang w:val="en-US" w:eastAsia="zh-CN"/>
              </w:rPr>
            </w:pPr>
            <w:r>
              <w:rPr>
                <w:rFonts w:hint="eastAsia" w:ascii="楷体" w:hAnsi="楷体" w:eastAsia="楷体" w:cs="楷体"/>
                <w:sz w:val="24"/>
                <w:szCs w:val="24"/>
                <w:lang w:val="en-US" w:eastAsia="zh-CN"/>
              </w:rPr>
              <w:t>1.角色扮演，自主</w:t>
            </w:r>
            <w:r>
              <w:rPr>
                <w:rFonts w:hint="eastAsia" w:ascii="楷体" w:hAnsi="楷体" w:eastAsia="楷体" w:cs="楷体"/>
                <w:sz w:val="24"/>
                <w:szCs w:val="24"/>
              </w:rPr>
              <w:t>探究</w:t>
            </w:r>
          </w:p>
          <w:p>
            <w:pPr>
              <w:spacing w:line="360" w:lineRule="auto"/>
              <w:ind w:firstLine="420" w:firstLineChars="200"/>
              <w:rPr>
                <w:rFonts w:hint="eastAsia" w:ascii="宋体" w:hAnsi="宋体" w:eastAsia="宋体" w:cs="Times New Roman"/>
                <w:sz w:val="24"/>
                <w:szCs w:val="24"/>
                <w:lang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2971800</wp:posOffset>
                      </wp:positionH>
                      <wp:positionV relativeFrom="paragraph">
                        <wp:posOffset>1438910</wp:posOffset>
                      </wp:positionV>
                      <wp:extent cx="2218690" cy="314325"/>
                      <wp:effectExtent l="0" t="0" r="10160" b="9525"/>
                      <wp:wrapNone/>
                      <wp:docPr id="9" name="文本框 9"/>
                      <wp:cNvGraphicFramePr/>
                      <a:graphic xmlns:a="http://schemas.openxmlformats.org/drawingml/2006/main">
                        <a:graphicData uri="http://schemas.microsoft.com/office/word/2010/wordprocessingShape">
                          <wps:wsp>
                            <wps:cNvSpPr txBox="1"/>
                            <wps:spPr>
                              <a:xfrm>
                                <a:off x="4180840" y="9126220"/>
                                <a:ext cx="221869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图1：学生在进行小组合作探究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pt;margin-top:113.3pt;height:24.75pt;width:174.7pt;z-index:251661312;mso-width-relative:page;mso-height-relative:page;" fillcolor="#FFFFFF [3201]" filled="t" stroked="f" coordsize="21600,21600" o:gfxdata="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2lvLwtcA&#10;AAALAQAADwAAAAAAAAABACAAAAAiAAAAZHJzL2Rvd25yZXYueG1sUEsBAhQAFAAAAAgAh07iQC8L&#10;wPBZAgAAmwQAAA4AAAAAAAAAAQAgAAAAJgEAAGRycy9lMm9Eb2MueG1sUEsFBgAAAAAGAAYAWQEA&#10;APEFAAAAAA==&#10;">
                      <v:fill on="t" focussize="0,0"/>
                      <v:stroke on="f" weight="0.5pt"/>
                      <v:imagedata o:title=""/>
                      <o:lock v:ext="edit" aspectratio="f"/>
                      <v:textbox>
                        <w:txbxContent>
                          <w:p>
                            <w:pP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图1：学生在进行小组合作探究</w:t>
                            </w:r>
                          </w:p>
                        </w:txbxContent>
                      </v:textbox>
                    </v:shape>
                  </w:pict>
                </mc:Fallback>
              </mc:AlternateContent>
            </w:r>
            <w:r>
              <w:drawing>
                <wp:anchor distT="0" distB="0" distL="114300" distR="114300" simplePos="0" relativeHeight="251659264" behindDoc="0" locked="0" layoutInCell="1" allowOverlap="1">
                  <wp:simplePos x="0" y="0"/>
                  <wp:positionH relativeFrom="column">
                    <wp:posOffset>3038475</wp:posOffset>
                  </wp:positionH>
                  <wp:positionV relativeFrom="paragraph">
                    <wp:posOffset>31115</wp:posOffset>
                  </wp:positionV>
                  <wp:extent cx="2148840" cy="1437005"/>
                  <wp:effectExtent l="9525" t="9525" r="13335" b="20320"/>
                  <wp:wrapSquare wrapText="bothSides"/>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5"/>
                          <a:stretch>
                            <a:fillRect/>
                          </a:stretch>
                        </pic:blipFill>
                        <pic:spPr>
                          <a:xfrm>
                            <a:off x="0" y="0"/>
                            <a:ext cx="2148840" cy="1437005"/>
                          </a:xfrm>
                          <a:prstGeom prst="rect">
                            <a:avLst/>
                          </a:prstGeom>
                          <a:noFill/>
                          <a:ln w="9525">
                            <a:solidFill>
                              <a:schemeClr val="tx1"/>
                            </a:solidFill>
                          </a:ln>
                        </pic:spPr>
                      </pic:pic>
                    </a:graphicData>
                  </a:graphic>
                </wp:anchor>
              </w:drawing>
            </w:r>
            <w:r>
              <w:rPr>
                <w:rFonts w:hint="eastAsia" w:ascii="宋体" w:hAnsi="宋体" w:eastAsia="宋体" w:cs="Times New Roman"/>
                <w:sz w:val="24"/>
                <w:szCs w:val="24"/>
                <w:lang w:val="en-US" w:eastAsia="zh-CN"/>
              </w:rPr>
              <w:t>设置关卡</w:t>
            </w:r>
            <w:r>
              <w:rPr>
                <w:rFonts w:hint="eastAsia" w:ascii="宋体" w:hAnsi="宋体" w:eastAsia="宋体" w:cs="Times New Roman"/>
                <w:sz w:val="24"/>
                <w:szCs w:val="24"/>
                <w:lang w:eastAsia="zh-CN"/>
              </w:rPr>
              <w:t>Round 1：走出迷宫。提供给</w:t>
            </w:r>
            <w:r>
              <w:rPr>
                <w:rFonts w:hint="eastAsia" w:ascii="宋体" w:hAnsi="宋体" w:eastAsia="宋体" w:cs="Times New Roman"/>
                <w:sz w:val="24"/>
                <w:szCs w:val="24"/>
                <w:lang w:val="en-US" w:eastAsia="zh-CN"/>
              </w:rPr>
              <w:t>学生的</w:t>
            </w:r>
            <w:r>
              <w:rPr>
                <w:rFonts w:hint="eastAsia" w:ascii="宋体" w:hAnsi="宋体" w:eastAsia="宋体" w:cs="Times New Roman"/>
                <w:sz w:val="24"/>
                <w:szCs w:val="24"/>
                <w:lang w:eastAsia="zh-CN"/>
              </w:rPr>
              <w:t>线索是一段微课，</w:t>
            </w:r>
            <w:r>
              <w:rPr>
                <w:rFonts w:hint="eastAsia" w:ascii="宋体" w:hAnsi="宋体" w:eastAsia="宋体" w:cs="Times New Roman"/>
                <w:sz w:val="24"/>
                <w:szCs w:val="24"/>
                <w:lang w:val="en-US" w:eastAsia="zh-CN"/>
              </w:rPr>
              <w:t>学生观看微课自学，</w:t>
            </w:r>
            <w:r>
              <w:rPr>
                <w:rFonts w:hint="eastAsia" w:ascii="宋体" w:hAnsi="宋体" w:eastAsia="宋体" w:cs="Times New Roman"/>
                <w:sz w:val="24"/>
                <w:szCs w:val="24"/>
                <w:lang w:eastAsia="zh-CN"/>
              </w:rPr>
              <w:t>打开文件“走出迷宫.fla”，选取自己组的角色元件到舞台中，</w:t>
            </w:r>
            <w:r>
              <w:rPr>
                <w:rFonts w:hint="eastAsia" w:ascii="宋体" w:hAnsi="宋体" w:eastAsia="宋体" w:cs="Times New Roman"/>
                <w:sz w:val="24"/>
                <w:szCs w:val="24"/>
                <w:lang w:val="en-US" w:eastAsia="zh-CN"/>
              </w:rPr>
              <w:t>分</w:t>
            </w:r>
            <w:r>
              <w:rPr>
                <w:rFonts w:hint="eastAsia" w:ascii="宋体" w:hAnsi="宋体" w:cs="Times New Roman"/>
                <w:sz w:val="24"/>
                <w:szCs w:val="24"/>
                <w:lang w:val="en-US" w:eastAsia="zh-CN"/>
              </w:rPr>
              <w:t>组</w:t>
            </w:r>
            <w:r>
              <w:rPr>
                <w:rFonts w:hint="eastAsia" w:ascii="宋体" w:hAnsi="宋体" w:eastAsia="宋体" w:cs="Times New Roman"/>
                <w:sz w:val="24"/>
                <w:szCs w:val="24"/>
                <w:lang w:val="en-US" w:eastAsia="zh-CN"/>
              </w:rPr>
              <w:t>讨论、</w:t>
            </w:r>
            <w:r>
              <w:rPr>
                <w:rFonts w:hint="eastAsia" w:ascii="宋体" w:hAnsi="宋体" w:eastAsia="宋体" w:cs="Times New Roman"/>
                <w:sz w:val="24"/>
                <w:szCs w:val="24"/>
                <w:lang w:eastAsia="zh-CN"/>
              </w:rPr>
              <w:t>尝试探究用制作动画的方式使角色按照正确路径移动到迷宫出口。并在制作过程中思考</w:t>
            </w:r>
            <w:r>
              <w:rPr>
                <w:rFonts w:hint="eastAsia" w:ascii="宋体" w:hAnsi="宋体" w:cs="Times New Roman"/>
                <w:sz w:val="24"/>
                <w:szCs w:val="24"/>
                <w:lang w:val="en-US" w:eastAsia="zh-CN"/>
              </w:rPr>
              <w:t>并讨论</w:t>
            </w:r>
            <w:r>
              <w:rPr>
                <w:rFonts w:hint="eastAsia" w:ascii="宋体" w:hAnsi="宋体" w:eastAsia="宋体" w:cs="Times New Roman"/>
                <w:sz w:val="24"/>
                <w:szCs w:val="24"/>
                <w:lang w:eastAsia="zh-CN"/>
              </w:rPr>
              <w:t>两个</w:t>
            </w:r>
          </w:p>
          <w:p>
            <w:pPr>
              <w:spacing w:line="360" w:lineRule="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问题：</w:t>
            </w:r>
            <w:r>
              <w:rPr>
                <w:rFonts w:hint="eastAsia" w:ascii="宋体" w:hAnsi="宋体" w:cs="Times New Roman"/>
                <w:sz w:val="24"/>
                <w:szCs w:val="24"/>
                <w:lang w:eastAsia="zh-CN"/>
              </w:rPr>
              <w:t>（</w:t>
            </w:r>
            <w:r>
              <w:rPr>
                <w:rFonts w:hint="eastAsia" w:ascii="宋体" w:hAnsi="宋体" w:cs="Times New Roman"/>
                <w:sz w:val="24"/>
                <w:szCs w:val="24"/>
                <w:lang w:val="en-US" w:eastAsia="zh-CN"/>
              </w:rPr>
              <w:t>1）</w:t>
            </w:r>
            <w:r>
              <w:rPr>
                <w:rFonts w:hint="eastAsia" w:ascii="宋体" w:hAnsi="宋体" w:eastAsia="宋体" w:cs="Times New Roman"/>
                <w:sz w:val="24"/>
                <w:szCs w:val="24"/>
                <w:lang w:eastAsia="zh-CN"/>
              </w:rPr>
              <w:t>这段动画使用了哪种动画类型？</w:t>
            </w:r>
          </w:p>
          <w:p>
            <w:pPr>
              <w:spacing w:line="360" w:lineRule="auto"/>
              <w:rPr>
                <w:rFonts w:hint="eastAsia" w:ascii="宋体" w:hAnsi="宋体" w:eastAsia="宋体" w:cs="Times New Roman"/>
                <w:sz w:val="24"/>
                <w:szCs w:val="24"/>
                <w:lang w:eastAsia="zh-CN"/>
              </w:rPr>
            </w:pPr>
            <w:r>
              <w:rPr>
                <w:rFonts w:hint="eastAsia" w:ascii="宋体" w:hAnsi="宋体" w:cs="Times New Roman"/>
                <w:sz w:val="24"/>
                <w:szCs w:val="24"/>
                <w:lang w:eastAsia="zh-CN"/>
              </w:rPr>
              <w:t>（</w:t>
            </w:r>
            <w:r>
              <w:rPr>
                <w:rFonts w:hint="eastAsia" w:ascii="宋体" w:hAnsi="宋体" w:cs="Times New Roman"/>
                <w:sz w:val="24"/>
                <w:szCs w:val="24"/>
                <w:lang w:val="en-US" w:eastAsia="zh-CN"/>
              </w:rPr>
              <w:t>2）</w:t>
            </w:r>
            <w:r>
              <w:rPr>
                <w:rFonts w:hint="eastAsia" w:ascii="宋体" w:hAnsi="宋体" w:eastAsia="宋体" w:cs="Times New Roman"/>
                <w:sz w:val="24"/>
                <w:szCs w:val="24"/>
                <w:lang w:eastAsia="zh-CN"/>
              </w:rPr>
              <w:t>这种动画类型的制作原理及特点是什么？</w:t>
            </w:r>
            <w:r>
              <w:rPr>
                <w:rFonts w:hint="eastAsia"/>
                <w:sz w:val="24"/>
                <w:szCs w:val="24"/>
                <w:lang w:eastAsia="zh-CN"/>
              </w:rPr>
              <w:t>最后展示学生制作成果并组织评价，对思考的问题进行小结。</w:t>
            </w:r>
          </w:p>
          <w:p>
            <w:pPr>
              <w:spacing w:line="360" w:lineRule="auto"/>
              <w:ind w:firstLine="480" w:firstLineChars="200"/>
              <w:rPr>
                <w:rFonts w:hint="eastAsia" w:ascii="宋体" w:hAnsi="宋体" w:eastAsia="宋体" w:cs="Times New Roman"/>
                <w:sz w:val="24"/>
                <w:szCs w:val="24"/>
                <w:lang w:eastAsia="zh-CN"/>
              </w:rPr>
            </w:pPr>
            <w:r>
              <w:rPr>
                <w:rFonts w:hint="eastAsia" w:ascii="宋体" w:hAnsi="宋体" w:cs="宋体"/>
                <w:kern w:val="0"/>
                <w:sz w:val="24"/>
                <w:szCs w:val="24"/>
                <w:lang w:val="en-US" w:eastAsia="zh-CN"/>
              </w:rPr>
              <w:t>在这一环节中我将</w:t>
            </w:r>
            <w:r>
              <w:rPr>
                <w:rFonts w:hint="eastAsia" w:ascii="宋体" w:hAnsi="宋体" w:cs="宋体"/>
                <w:kern w:val="0"/>
                <w:sz w:val="24"/>
                <w:szCs w:val="24"/>
                <w:lang w:eastAsia="zh-CN"/>
              </w:rPr>
              <w:t>情境与任务驱动相融合，通过侦探角色扮演增加学生代入感，激发他们主动参与学习的热情，初步实现</w:t>
            </w:r>
            <w:r>
              <w:rPr>
                <w:rFonts w:hint="eastAsia" w:ascii="宋体" w:hAnsi="宋体" w:cs="宋体"/>
                <w:kern w:val="0"/>
                <w:sz w:val="24"/>
                <w:szCs w:val="24"/>
                <w:lang w:val="en-US" w:eastAsia="zh-CN"/>
              </w:rPr>
              <w:t>了</w:t>
            </w:r>
            <w:r>
              <w:rPr>
                <w:rFonts w:hint="eastAsia" w:ascii="宋体" w:hAnsi="宋体" w:cs="宋体"/>
                <w:kern w:val="0"/>
                <w:sz w:val="24"/>
                <w:szCs w:val="24"/>
                <w:lang w:eastAsia="zh-CN"/>
              </w:rPr>
              <w:t>知识目标和</w:t>
            </w:r>
            <w:r>
              <w:rPr>
                <w:rFonts w:hint="eastAsia" w:ascii="宋体" w:hAnsi="宋体" w:cs="宋体"/>
                <w:kern w:val="0"/>
                <w:sz w:val="24"/>
                <w:szCs w:val="24"/>
                <w:lang w:val="en-US" w:eastAsia="zh-CN"/>
              </w:rPr>
              <w:t>实践活动的</w:t>
            </w:r>
            <w:r>
              <w:rPr>
                <w:rFonts w:hint="eastAsia" w:ascii="宋体" w:hAnsi="宋体" w:cs="宋体"/>
                <w:kern w:val="0"/>
                <w:sz w:val="24"/>
                <w:szCs w:val="24"/>
                <w:lang w:eastAsia="zh-CN"/>
              </w:rPr>
              <w:t>重点。</w:t>
            </w:r>
            <w:r>
              <w:rPr>
                <w:rFonts w:hint="eastAsia" w:ascii="宋体" w:hAnsi="宋体" w:eastAsia="宋体" w:cs="Times New Roman"/>
                <w:sz w:val="24"/>
                <w:szCs w:val="24"/>
              </w:rPr>
              <w:t>这个探究是全过程探究，教材中只给出了简单的提示，要求学生进行全过程设计并完成探究，难度较大。所以</w:t>
            </w:r>
            <w:r>
              <w:rPr>
                <w:rFonts w:hint="eastAsia" w:ascii="宋体" w:hAnsi="宋体" w:cs="Times New Roman"/>
                <w:sz w:val="24"/>
                <w:szCs w:val="24"/>
                <w:lang w:val="en-US" w:eastAsia="zh-CN"/>
              </w:rPr>
              <w:t>我提前录制了微课，</w:t>
            </w:r>
            <w:r>
              <w:rPr>
                <w:rFonts w:hint="eastAsia" w:ascii="宋体" w:hAnsi="宋体" w:eastAsia="宋体" w:cs="Times New Roman"/>
                <w:sz w:val="24"/>
                <w:szCs w:val="24"/>
              </w:rPr>
              <w:t>给出了学生</w:t>
            </w:r>
            <w:r>
              <w:rPr>
                <w:rFonts w:hint="eastAsia" w:ascii="宋体" w:hAnsi="宋体" w:cs="Times New Roman"/>
                <w:sz w:val="24"/>
                <w:szCs w:val="24"/>
                <w:lang w:val="en-US" w:eastAsia="zh-CN"/>
              </w:rPr>
              <w:t>比较有</w:t>
            </w:r>
            <w:r>
              <w:rPr>
                <w:rFonts w:hint="eastAsia" w:ascii="宋体" w:hAnsi="宋体" w:eastAsia="宋体" w:cs="Times New Roman"/>
                <w:sz w:val="24"/>
                <w:szCs w:val="24"/>
              </w:rPr>
              <w:t>针对性的指导，通过</w:t>
            </w:r>
            <w:r>
              <w:rPr>
                <w:rFonts w:hint="eastAsia" w:ascii="宋体" w:hAnsi="宋体" w:cs="Times New Roman"/>
                <w:sz w:val="24"/>
                <w:szCs w:val="24"/>
                <w:lang w:val="en-US" w:eastAsia="zh-CN"/>
              </w:rPr>
              <w:t>同学间</w:t>
            </w:r>
            <w:r>
              <w:rPr>
                <w:rFonts w:hint="eastAsia" w:ascii="宋体" w:hAnsi="宋体" w:eastAsia="宋体" w:cs="Times New Roman"/>
                <w:sz w:val="24"/>
                <w:szCs w:val="24"/>
              </w:rPr>
              <w:t>小组讨论</w:t>
            </w:r>
            <w:r>
              <w:rPr>
                <w:rFonts w:hint="eastAsia" w:ascii="宋体" w:hAnsi="宋体" w:cs="Times New Roman"/>
                <w:sz w:val="24"/>
                <w:szCs w:val="24"/>
                <w:lang w:eastAsia="zh-CN"/>
              </w:rPr>
              <w:t>、</w:t>
            </w:r>
            <w:r>
              <w:rPr>
                <w:rFonts w:hint="eastAsia" w:ascii="宋体" w:hAnsi="宋体" w:cs="Times New Roman"/>
                <w:sz w:val="24"/>
                <w:szCs w:val="24"/>
                <w:lang w:val="en-US" w:eastAsia="zh-CN"/>
              </w:rPr>
              <w:t>合作</w:t>
            </w:r>
            <w:r>
              <w:rPr>
                <w:rFonts w:hint="eastAsia" w:ascii="宋体" w:hAnsi="宋体" w:eastAsia="宋体" w:cs="Times New Roman"/>
                <w:sz w:val="24"/>
                <w:szCs w:val="24"/>
              </w:rPr>
              <w:t>探究</w:t>
            </w:r>
            <w:r>
              <w:rPr>
                <w:rFonts w:hint="eastAsia" w:ascii="宋体" w:hAnsi="宋体" w:cs="Times New Roman"/>
                <w:sz w:val="24"/>
                <w:szCs w:val="24"/>
                <w:lang w:val="en-US" w:eastAsia="zh-CN"/>
              </w:rPr>
              <w:t>使</w:t>
            </w:r>
            <w:r>
              <w:rPr>
                <w:rFonts w:hint="eastAsia" w:ascii="宋体" w:hAnsi="宋体" w:eastAsia="宋体" w:cs="Times New Roman"/>
                <w:sz w:val="24"/>
                <w:szCs w:val="24"/>
              </w:rPr>
              <w:t>活动得以顺利进行，让学生体验</w:t>
            </w:r>
            <w:r>
              <w:rPr>
                <w:rFonts w:hint="eastAsia" w:ascii="宋体" w:hAnsi="宋体" w:cs="Times New Roman"/>
                <w:sz w:val="24"/>
                <w:szCs w:val="24"/>
                <w:lang w:val="en-US" w:eastAsia="zh-CN"/>
              </w:rPr>
              <w:t>通关</w:t>
            </w:r>
            <w:r>
              <w:rPr>
                <w:rFonts w:hint="eastAsia" w:ascii="宋体" w:hAnsi="宋体" w:eastAsia="宋体" w:cs="Times New Roman"/>
                <w:sz w:val="24"/>
                <w:szCs w:val="24"/>
              </w:rPr>
              <w:t>成功的喜悦。</w:t>
            </w:r>
          </w:p>
          <w:p>
            <w:pPr>
              <w:numPr>
                <w:ilvl w:val="0"/>
                <w:numId w:val="4"/>
              </w:numPr>
              <w:spacing w:line="36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烧脑推理，自主</w:t>
            </w:r>
            <w:r>
              <w:rPr>
                <w:rFonts w:hint="eastAsia" w:ascii="楷体" w:hAnsi="楷体" w:eastAsia="楷体" w:cs="楷体"/>
                <w:sz w:val="24"/>
                <w:szCs w:val="24"/>
              </w:rPr>
              <w:t>探究</w:t>
            </w:r>
          </w:p>
          <w:p>
            <w:pPr>
              <w:spacing w:line="360" w:lineRule="auto"/>
              <w:ind w:firstLine="420" w:firstLineChars="200"/>
              <w:rPr>
                <w:rFonts w:hint="eastAsia" w:ascii="宋体" w:hAnsi="宋体" w:eastAsia="宋体" w:cs="Times New Roman"/>
                <w:sz w:val="24"/>
                <w:szCs w:val="24"/>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3171825</wp:posOffset>
                      </wp:positionH>
                      <wp:positionV relativeFrom="paragraph">
                        <wp:posOffset>1473200</wp:posOffset>
                      </wp:positionV>
                      <wp:extent cx="2047875" cy="314325"/>
                      <wp:effectExtent l="0" t="0" r="9525" b="9525"/>
                      <wp:wrapNone/>
                      <wp:docPr id="10" name="文本框 10"/>
                      <wp:cNvGraphicFramePr/>
                      <a:graphic xmlns:a="http://schemas.openxmlformats.org/drawingml/2006/main">
                        <a:graphicData uri="http://schemas.microsoft.com/office/word/2010/wordprocessingShape">
                          <wps:wsp>
                            <wps:cNvSpPr txBox="1"/>
                            <wps:spPr>
                              <a:xfrm>
                                <a:off x="0" y="0"/>
                                <a:ext cx="204787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图2：学生尝试完成关卡2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75pt;margin-top:116pt;height:24.75pt;width:161.25pt;z-index:251665408;mso-width-relative:page;mso-height-relative:page;" fillcolor="#FFFFFF [3201]" filled="t" stroked="f" coordsize="21600,21600" o:gfxdata="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wgxrl1gAAAAsBAAAPAAAA&#10;AAAAAAEAIAAAACIAAABkcnMvZG93bnJldi54bWxQSwECFAAUAAAACACHTuJATSKFBVACAACRBAAA&#10;DgAAAAAAAAABACAAAAAlAQAAZHJzL2Uyb0RvYy54bWxQSwUGAAAAAAYABgBZAQAA5wUAAAAA&#10;">
                      <v:fill on="t" focussize="0,0"/>
                      <v:stroke on="f" weight="0.5pt"/>
                      <v:imagedata o:title=""/>
                      <o:lock v:ext="edit" aspectratio="f"/>
                      <v:textbox>
                        <w:txbxContent>
                          <w:p>
                            <w:pP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图2：学生尝试完成关卡2</w:t>
                            </w:r>
                          </w:p>
                        </w:txbxContent>
                      </v:textbox>
                    </v:shape>
                  </w:pict>
                </mc:Fallback>
              </mc:AlternateContent>
            </w:r>
            <w:r>
              <w:drawing>
                <wp:anchor distT="0" distB="0" distL="114300" distR="114300" simplePos="0" relativeHeight="251660288" behindDoc="0" locked="0" layoutInCell="1" allowOverlap="1">
                  <wp:simplePos x="0" y="0"/>
                  <wp:positionH relativeFrom="column">
                    <wp:posOffset>3066415</wp:posOffset>
                  </wp:positionH>
                  <wp:positionV relativeFrom="paragraph">
                    <wp:posOffset>100330</wp:posOffset>
                  </wp:positionV>
                  <wp:extent cx="2185035" cy="1253490"/>
                  <wp:effectExtent l="9525" t="9525" r="15240" b="13335"/>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6"/>
                          <a:stretch>
                            <a:fillRect/>
                          </a:stretch>
                        </pic:blipFill>
                        <pic:spPr>
                          <a:xfrm>
                            <a:off x="0" y="0"/>
                            <a:ext cx="2185035" cy="1253490"/>
                          </a:xfrm>
                          <a:prstGeom prst="rect">
                            <a:avLst/>
                          </a:prstGeom>
                          <a:noFill/>
                          <a:ln w="9525">
                            <a:solidFill>
                              <a:schemeClr val="tx1"/>
                            </a:solidFill>
                          </a:ln>
                        </pic:spPr>
                      </pic:pic>
                    </a:graphicData>
                  </a:graphic>
                </wp:anchor>
              </w:drawing>
            </w:r>
            <w:r>
              <w:rPr>
                <w:rFonts w:hint="eastAsia" w:ascii="宋体" w:hAnsi="宋体" w:eastAsia="宋体" w:cs="Times New Roman"/>
                <w:sz w:val="24"/>
                <w:szCs w:val="24"/>
                <w:lang w:val="en-US" w:eastAsia="zh-CN"/>
              </w:rPr>
              <w:t>设置关卡</w:t>
            </w:r>
            <w:r>
              <w:rPr>
                <w:rFonts w:hint="eastAsia" w:ascii="宋体" w:hAnsi="宋体" w:eastAsia="宋体" w:cs="Times New Roman"/>
                <w:sz w:val="24"/>
                <w:szCs w:val="24"/>
              </w:rPr>
              <w:t xml:space="preserve">Round </w:t>
            </w: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w:t>
            </w:r>
            <w:r>
              <w:rPr>
                <w:rFonts w:hint="eastAsia" w:ascii="宋体" w:hAnsi="宋体" w:eastAsia="宋体" w:cs="Times New Roman"/>
                <w:sz w:val="24"/>
                <w:szCs w:val="24"/>
                <w:lang w:eastAsia="zh-CN"/>
              </w:rPr>
              <w:t>开启石门。</w:t>
            </w:r>
            <w:r>
              <w:rPr>
                <w:rFonts w:hint="eastAsia" w:ascii="宋体" w:hAnsi="宋体" w:eastAsia="宋体" w:cs="Times New Roman"/>
                <w:sz w:val="24"/>
                <w:szCs w:val="24"/>
              </w:rPr>
              <w:t>侦探们究竟怎样做才能将石门打开呢？</w:t>
            </w:r>
            <w:r>
              <w:rPr>
                <w:rFonts w:hint="eastAsia" w:ascii="宋体" w:hAnsi="宋体" w:cs="Times New Roman"/>
                <w:sz w:val="24"/>
                <w:szCs w:val="24"/>
                <w:lang w:val="en-US" w:eastAsia="zh-CN"/>
              </w:rPr>
              <w:t>请</w:t>
            </w:r>
            <w:r>
              <w:rPr>
                <w:rFonts w:hint="eastAsia" w:ascii="宋体" w:hAnsi="宋体" w:eastAsia="宋体" w:cs="Times New Roman"/>
                <w:sz w:val="24"/>
                <w:szCs w:val="24"/>
                <w:lang w:val="en-US" w:eastAsia="zh-CN"/>
              </w:rPr>
              <w:t>一位“侦探”到前面根据老师提示完成</w:t>
            </w:r>
            <w:r>
              <w:rPr>
                <w:rFonts w:hint="eastAsia" w:ascii="宋体" w:hAnsi="宋体" w:cs="Times New Roman"/>
                <w:sz w:val="24"/>
                <w:szCs w:val="24"/>
                <w:lang w:val="en-US" w:eastAsia="zh-CN"/>
              </w:rPr>
              <w:t>石门上</w:t>
            </w:r>
            <w:r>
              <w:rPr>
                <w:rFonts w:hint="eastAsia" w:ascii="宋体" w:hAnsi="宋体" w:eastAsia="宋体" w:cs="Times New Roman"/>
                <w:sz w:val="24"/>
                <w:szCs w:val="24"/>
                <w:lang w:eastAsia="zh-CN"/>
              </w:rPr>
              <w:t>红色正方形到黄色小正方形的变幻。</w:t>
            </w:r>
            <w:r>
              <w:rPr>
                <w:rFonts w:hint="eastAsia" w:ascii="宋体" w:hAnsi="宋体" w:cs="Times New Roman"/>
                <w:sz w:val="24"/>
                <w:szCs w:val="24"/>
                <w:lang w:val="en-US" w:eastAsia="zh-CN"/>
              </w:rPr>
              <w:t>学生</w:t>
            </w:r>
            <w:r>
              <w:rPr>
                <w:rFonts w:hint="eastAsia" w:ascii="宋体" w:hAnsi="宋体" w:eastAsia="宋体" w:cs="Times New Roman"/>
                <w:sz w:val="24"/>
                <w:szCs w:val="24"/>
                <w:lang w:val="en-US" w:eastAsia="zh-CN"/>
              </w:rPr>
              <w:t>回顾旧知，思考老师提出的问题，回答出帧、关键帧和空白关键帧的作用，由此推理判断出两个不同</w:t>
            </w:r>
          </w:p>
          <w:p>
            <w:pPr>
              <w:spacing w:line="360" w:lineRule="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形状变幻的时候应该插入哪种帧？（应为空白关键帧）</w:t>
            </w:r>
          </w:p>
          <w:p>
            <w:pPr>
              <w:spacing w:line="360" w:lineRule="auto"/>
              <w:ind w:firstLine="480" w:firstLineChars="200"/>
              <w:rPr>
                <w:rFonts w:hint="eastAsia"/>
                <w:sz w:val="24"/>
                <w:szCs w:val="24"/>
                <w:lang w:eastAsia="zh-CN"/>
              </w:rPr>
            </w:pPr>
            <w:r>
              <w:rPr>
                <w:rFonts w:hint="eastAsia" w:ascii="宋体" w:hAnsi="宋体" w:eastAsia="宋体" w:cs="Times New Roman"/>
                <w:sz w:val="24"/>
                <w:szCs w:val="24"/>
                <w:lang w:val="en-US" w:eastAsia="zh-CN"/>
              </w:rPr>
              <w:t>打开文件“开启石门.fla”，分组尝试探究用Flash动画完成石门上的所有变幻，遇到困难可以参考老师提供的线索微课。并在制作过程中思考两个问题：1、这段动画使用了哪种动画类型？2、这种动画类型的制作原理及特点是什么？最后请两名“侦探”到前面演示制作过程，展示学生制作成果并组织评价</w:t>
            </w:r>
            <w:r>
              <w:rPr>
                <w:rFonts w:hint="eastAsia" w:ascii="宋体" w:hAnsi="宋体" w:cs="Times New Roman"/>
                <w:sz w:val="24"/>
                <w:szCs w:val="24"/>
                <w:lang w:val="en-US" w:eastAsia="zh-CN"/>
              </w:rPr>
              <w:t>，</w:t>
            </w:r>
            <w:r>
              <w:rPr>
                <w:rFonts w:hint="eastAsia"/>
                <w:sz w:val="24"/>
                <w:szCs w:val="24"/>
                <w:lang w:eastAsia="zh-CN"/>
              </w:rPr>
              <w:t>对思考的问题进行小结。</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cs="宋体"/>
                <w:kern w:val="0"/>
                <w:sz w:val="24"/>
                <w:szCs w:val="24"/>
                <w:lang w:val="en-US" w:eastAsia="zh-CN"/>
              </w:rPr>
              <w:t>这一环节</w:t>
            </w:r>
            <w:r>
              <w:rPr>
                <w:rFonts w:hint="eastAsia" w:ascii="宋体" w:hAnsi="宋体" w:cs="宋体"/>
                <w:kern w:val="0"/>
                <w:sz w:val="24"/>
                <w:szCs w:val="24"/>
                <w:lang w:eastAsia="zh-CN"/>
              </w:rPr>
              <w:t>使学生对两种动画类型的区别有一定了解，初步实现技能目标与</w:t>
            </w:r>
            <w:r>
              <w:rPr>
                <w:rFonts w:hint="eastAsia" w:ascii="宋体" w:hAnsi="宋体" w:cs="宋体"/>
                <w:kern w:val="0"/>
                <w:sz w:val="24"/>
                <w:szCs w:val="24"/>
                <w:lang w:val="en-US" w:eastAsia="zh-CN"/>
              </w:rPr>
              <w:t>实践活动的</w:t>
            </w:r>
            <w:r>
              <w:rPr>
                <w:rFonts w:hint="eastAsia" w:ascii="宋体" w:hAnsi="宋体" w:eastAsia="宋体" w:cs="Times New Roman"/>
                <w:sz w:val="24"/>
                <w:szCs w:val="24"/>
                <w:lang w:val="en-US" w:eastAsia="zh-CN"/>
              </w:rPr>
              <w:t>难点，培养了学生团队合作精神。</w:t>
            </w:r>
          </w:p>
          <w:p>
            <w:pPr>
              <w:numPr>
                <w:ilvl w:val="0"/>
                <w:numId w:val="4"/>
              </w:numPr>
              <w:spacing w:line="36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考验升级，知识拓展</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将考验升级，</w:t>
            </w:r>
            <w:r>
              <w:rPr>
                <w:rFonts w:hint="eastAsia" w:ascii="宋体" w:hAnsi="宋体" w:cs="Times New Roman"/>
                <w:sz w:val="24"/>
                <w:szCs w:val="24"/>
                <w:lang w:val="en-US" w:eastAsia="zh-CN"/>
              </w:rPr>
              <w:t>教师</w:t>
            </w:r>
            <w:r>
              <w:rPr>
                <w:rFonts w:hint="eastAsia" w:ascii="宋体" w:hAnsi="宋体" w:eastAsia="宋体" w:cs="Times New Roman"/>
                <w:sz w:val="24"/>
                <w:szCs w:val="24"/>
                <w:lang w:val="en-US" w:eastAsia="zh-CN"/>
              </w:rPr>
              <w:t>提问：如果将文字“我是大侦探”变化为五角星形可以实现吗？如何实现？学生</w:t>
            </w:r>
            <w:r>
              <w:rPr>
                <w:rFonts w:hint="eastAsia" w:ascii="宋体" w:hAnsi="宋体" w:cs="Times New Roman"/>
                <w:sz w:val="24"/>
                <w:szCs w:val="24"/>
                <w:lang w:val="en-US" w:eastAsia="zh-CN"/>
              </w:rPr>
              <w:t>分组实践、</w:t>
            </w:r>
            <w:r>
              <w:rPr>
                <w:rFonts w:hint="eastAsia" w:ascii="宋体" w:hAnsi="宋体" w:eastAsia="宋体" w:cs="Times New Roman"/>
                <w:sz w:val="24"/>
                <w:szCs w:val="24"/>
                <w:lang w:val="en-US" w:eastAsia="zh-CN"/>
              </w:rPr>
              <w:t>思考并回答（可以实现，需要先将文字进行两次分离，将其打散为像素图形，再使用形状补间动画制作）。</w:t>
            </w:r>
            <w:r>
              <w:rPr>
                <w:rFonts w:hint="eastAsia" w:ascii="宋体" w:hAnsi="宋体" w:cs="Times New Roman"/>
                <w:sz w:val="24"/>
                <w:szCs w:val="24"/>
                <w:lang w:val="en-US" w:eastAsia="zh-CN"/>
              </w:rPr>
              <w:t>并</w:t>
            </w:r>
            <w:r>
              <w:rPr>
                <w:rFonts w:hint="eastAsia" w:ascii="宋体" w:hAnsi="宋体" w:eastAsia="宋体" w:cs="Times New Roman"/>
                <w:sz w:val="24"/>
                <w:szCs w:val="24"/>
                <w:lang w:val="en-US" w:eastAsia="zh-CN"/>
              </w:rPr>
              <w:t>由此得出</w:t>
            </w:r>
            <w:r>
              <w:rPr>
                <w:rFonts w:hint="eastAsia" w:ascii="宋体" w:hAnsi="宋体" w:cs="Times New Roman"/>
                <w:sz w:val="24"/>
                <w:szCs w:val="24"/>
                <w:lang w:val="en-US" w:eastAsia="zh-CN"/>
              </w:rPr>
              <w:t>实践</w:t>
            </w:r>
            <w:r>
              <w:rPr>
                <w:rFonts w:hint="eastAsia" w:ascii="宋体" w:hAnsi="宋体" w:eastAsia="宋体" w:cs="Times New Roman"/>
                <w:sz w:val="24"/>
                <w:szCs w:val="24"/>
                <w:lang w:val="en-US" w:eastAsia="zh-CN"/>
              </w:rPr>
              <w:t>结论：如果形状补间动画中使用的对象为元件或文字，必须先将其分离打散为像素图形再变形。</w:t>
            </w:r>
            <w:r>
              <w:rPr>
                <w:rFonts w:hint="eastAsia" w:ascii="宋体" w:hAnsi="宋体" w:cs="宋体"/>
                <w:kern w:val="0"/>
                <w:sz w:val="24"/>
                <w:szCs w:val="24"/>
                <w:lang w:eastAsia="zh-CN"/>
              </w:rPr>
              <w:t>将知识进行拓展延伸，让学生</w:t>
            </w:r>
            <w:r>
              <w:rPr>
                <w:rFonts w:hint="eastAsia" w:ascii="宋体" w:hAnsi="宋体" w:cs="宋体"/>
                <w:kern w:val="0"/>
                <w:sz w:val="24"/>
                <w:szCs w:val="24"/>
                <w:lang w:val="en-US" w:eastAsia="zh-CN"/>
              </w:rPr>
              <w:t>学</w:t>
            </w:r>
            <w:r>
              <w:rPr>
                <w:rFonts w:hint="eastAsia" w:ascii="宋体" w:hAnsi="宋体" w:cs="宋体"/>
                <w:kern w:val="0"/>
                <w:sz w:val="24"/>
                <w:szCs w:val="24"/>
                <w:lang w:eastAsia="zh-CN"/>
              </w:rPr>
              <w:t>会知识迁移，</w:t>
            </w:r>
            <w:r>
              <w:rPr>
                <w:rFonts w:hint="eastAsia" w:ascii="宋体" w:hAnsi="宋体" w:cs="宋体"/>
                <w:kern w:val="0"/>
                <w:sz w:val="24"/>
                <w:szCs w:val="24"/>
                <w:lang w:val="en-US" w:eastAsia="zh-CN"/>
              </w:rPr>
              <w:t>并</w:t>
            </w:r>
            <w:r>
              <w:rPr>
                <w:rFonts w:hint="eastAsia" w:ascii="宋体" w:hAnsi="宋体" w:cs="宋体"/>
                <w:kern w:val="0"/>
                <w:sz w:val="24"/>
                <w:szCs w:val="24"/>
                <w:lang w:eastAsia="zh-CN"/>
              </w:rPr>
              <w:t>培养</w:t>
            </w:r>
            <w:r>
              <w:rPr>
                <w:rFonts w:hint="eastAsia" w:ascii="宋体" w:hAnsi="宋体" w:cs="宋体"/>
                <w:kern w:val="0"/>
                <w:sz w:val="24"/>
                <w:szCs w:val="24"/>
                <w:lang w:val="en-US" w:eastAsia="zh-CN"/>
              </w:rPr>
              <w:t>其</w:t>
            </w:r>
            <w:r>
              <w:rPr>
                <w:rFonts w:hint="eastAsia" w:ascii="宋体" w:hAnsi="宋体" w:cs="宋体"/>
                <w:kern w:val="0"/>
                <w:sz w:val="24"/>
                <w:szCs w:val="24"/>
                <w:lang w:eastAsia="zh-CN"/>
              </w:rPr>
              <w:t>创造性思维。</w:t>
            </w:r>
          </w:p>
          <w:p>
            <w:pPr>
              <w:spacing w:line="360" w:lineRule="auto"/>
              <w:ind w:firstLine="482" w:firstLineChars="200"/>
              <w:rPr>
                <w:rFonts w:hint="eastAsia" w:ascii="楷体" w:hAnsi="楷体" w:eastAsia="楷体" w:cs="楷体"/>
                <w:b/>
                <w:bCs/>
                <w:sz w:val="24"/>
                <w:szCs w:val="24"/>
                <w:lang w:val="en-US" w:eastAsia="zh-CN"/>
              </w:rPr>
            </w:pPr>
            <w:r>
              <w:rPr>
                <w:rFonts w:hint="eastAsia" w:ascii="楷体" w:hAnsi="楷体" w:eastAsia="楷体" w:cs="楷体"/>
                <w:b/>
                <w:bCs/>
                <w:sz w:val="24"/>
                <w:szCs w:val="24"/>
                <w:lang w:eastAsia="zh-CN"/>
              </w:rPr>
              <w:t>（三）</w:t>
            </w:r>
            <w:r>
              <w:rPr>
                <w:rFonts w:hint="eastAsia" w:ascii="楷体" w:hAnsi="楷体" w:eastAsia="楷体" w:cs="楷体"/>
                <w:b/>
                <w:bCs/>
                <w:sz w:val="24"/>
                <w:szCs w:val="24"/>
              </w:rPr>
              <w:t>总结交流阶段——</w:t>
            </w:r>
            <w:r>
              <w:rPr>
                <w:rFonts w:hint="eastAsia" w:ascii="楷体" w:hAnsi="楷体" w:eastAsia="楷体" w:cs="楷体"/>
                <w:b/>
                <w:bCs/>
                <w:sz w:val="24"/>
                <w:szCs w:val="24"/>
                <w:lang w:val="en-US" w:eastAsia="zh-CN"/>
              </w:rPr>
              <w:t>归纳总结，思维培养</w:t>
            </w:r>
          </w:p>
          <w:p>
            <w:pPr>
              <w:spacing w:line="360" w:lineRule="auto"/>
              <w:ind w:firstLine="480" w:firstLineChars="200"/>
              <w:rPr>
                <w:rFonts w:hint="eastAsia" w:ascii="宋体" w:hAnsi="宋体" w:eastAsia="宋体" w:cs="Times New Roman"/>
                <w:sz w:val="24"/>
                <w:szCs w:val="24"/>
                <w:lang w:val="en-US" w:eastAsia="zh-CN"/>
              </w:rPr>
            </w:pPr>
            <w:r>
              <w:rPr>
                <w:rFonts w:hint="eastAsia"/>
                <w:sz w:val="24"/>
                <w:szCs w:val="24"/>
              </w:rPr>
              <w:t>至此，嫌犯被顺利抓获，你们以为就此大功告成了吗？其实挑战还没有结束，</w:t>
            </w:r>
            <w:r>
              <w:rPr>
                <w:rFonts w:hint="eastAsia" w:ascii="宋体" w:hAnsi="宋体" w:cs="Times New Roman"/>
                <w:sz w:val="24"/>
                <w:szCs w:val="24"/>
                <w:lang w:val="en-US" w:eastAsia="zh-CN"/>
              </w:rPr>
              <w:t>教师播放课件</w:t>
            </w:r>
            <w:r>
              <w:rPr>
                <w:rFonts w:hint="eastAsia" w:ascii="宋体" w:hAnsi="宋体" w:eastAsia="宋体" w:cs="Times New Roman"/>
                <w:sz w:val="24"/>
                <w:szCs w:val="24"/>
                <w:lang w:val="en-US" w:eastAsia="zh-CN"/>
              </w:rPr>
              <w:t>Round3:破解补间动画之谜。只有破解补间动画之谜，才能找到开启存放失窃黄金宝库的金钥匙。</w:t>
            </w:r>
          </w:p>
          <w:p>
            <w:pPr>
              <w:spacing w:line="360" w:lineRule="auto"/>
              <w:ind w:firstLine="480" w:firstLineChars="200"/>
              <w:rPr>
                <w:rFonts w:hint="eastAsia" w:ascii="宋体" w:hAnsi="宋体" w:eastAsia="宋体" w:cs="Times New Roman"/>
                <w:sz w:val="24"/>
                <w:szCs w:val="24"/>
              </w:rPr>
            </w:pPr>
            <w:r>
              <w:rPr>
                <w:rFonts w:hint="eastAsia" w:ascii="宋体" w:hAnsi="宋体" w:cs="Times New Roman"/>
                <w:sz w:val="24"/>
                <w:szCs w:val="24"/>
                <w:lang w:val="en-US" w:eastAsia="zh-CN"/>
              </w:rPr>
              <w:t>学生分组通过对实践过程的合理分析和</w:t>
            </w:r>
            <w:r>
              <w:rPr>
                <w:rFonts w:hint="eastAsia" w:ascii="宋体" w:hAnsi="宋体" w:eastAsia="宋体" w:cs="Times New Roman"/>
                <w:sz w:val="24"/>
                <w:szCs w:val="24"/>
                <w:lang w:val="en-US" w:eastAsia="zh-CN"/>
              </w:rPr>
              <w:t>对比</w:t>
            </w:r>
            <w:r>
              <w:rPr>
                <w:rFonts w:hint="eastAsia" w:ascii="宋体" w:hAnsi="宋体" w:cs="Times New Roman"/>
                <w:sz w:val="24"/>
                <w:szCs w:val="24"/>
                <w:lang w:val="en-US" w:eastAsia="zh-CN"/>
              </w:rPr>
              <w:t>，</w:t>
            </w:r>
            <w:r>
              <w:rPr>
                <w:rFonts w:hint="eastAsia" w:ascii="宋体" w:hAnsi="宋体" w:eastAsia="宋体" w:cs="Times New Roman"/>
                <w:sz w:val="24"/>
                <w:szCs w:val="24"/>
                <w:lang w:val="en-US" w:eastAsia="zh-CN"/>
              </w:rPr>
              <w:t>归纳总结两种动画类型“形状补间”和“运动补间”的区别？</w:t>
            </w:r>
            <w:r>
              <w:rPr>
                <w:rFonts w:hint="eastAsia" w:ascii="宋体" w:hAnsi="宋体" w:cs="Times New Roman"/>
                <w:sz w:val="24"/>
                <w:szCs w:val="24"/>
                <w:lang w:val="en-US" w:eastAsia="zh-CN"/>
              </w:rPr>
              <w:t>并</w:t>
            </w:r>
            <w:r>
              <w:rPr>
                <w:rFonts w:hint="eastAsia" w:ascii="宋体" w:hAnsi="宋体"/>
                <w:bCs/>
                <w:sz w:val="24"/>
                <w:szCs w:val="24"/>
                <w:lang w:val="en-US" w:eastAsia="zh-CN"/>
              </w:rPr>
              <w:t>填写</w:t>
            </w:r>
            <w:r>
              <w:rPr>
                <w:rFonts w:hint="eastAsia" w:ascii="宋体" w:hAnsi="宋体" w:eastAsia="宋体"/>
                <w:bCs/>
                <w:sz w:val="24"/>
                <w:szCs w:val="24"/>
                <w:lang w:val="en-US" w:eastAsia="zh-CN"/>
              </w:rPr>
              <w:t>“我是大侦探推理图”</w:t>
            </w:r>
            <w:r>
              <w:rPr>
                <w:rFonts w:hint="eastAsia" w:ascii="宋体" w:hAnsi="宋体"/>
                <w:bCs/>
                <w:sz w:val="24"/>
                <w:szCs w:val="24"/>
                <w:lang w:val="en-US" w:eastAsia="zh-CN"/>
              </w:rPr>
              <w:t>，这</w:t>
            </w:r>
            <w:r>
              <w:rPr>
                <w:rFonts w:hint="eastAsia" w:ascii="宋体" w:hAnsi="宋体" w:eastAsia="宋体"/>
                <w:bCs/>
                <w:sz w:val="24"/>
                <w:szCs w:val="24"/>
                <w:lang w:val="en-US" w:eastAsia="zh-CN"/>
              </w:rPr>
              <w:t>实际是一张思维导图，</w:t>
            </w:r>
            <w:r>
              <w:rPr>
                <w:rFonts w:hint="eastAsia" w:ascii="宋体" w:hAnsi="宋体"/>
                <w:bCs/>
                <w:sz w:val="24"/>
                <w:szCs w:val="24"/>
                <w:lang w:val="en-US" w:eastAsia="zh-CN"/>
              </w:rPr>
              <w:t>利于</w:t>
            </w:r>
            <w:r>
              <w:rPr>
                <w:rFonts w:hint="eastAsia" w:ascii="宋体" w:hAnsi="宋体" w:eastAsia="宋体"/>
                <w:bCs/>
                <w:sz w:val="24"/>
                <w:szCs w:val="24"/>
                <w:lang w:val="en-US" w:eastAsia="zh-CN"/>
              </w:rPr>
              <w:t>将所学知识</w:t>
            </w:r>
            <w:r>
              <w:rPr>
                <w:rFonts w:hint="eastAsia" w:ascii="宋体" w:hAnsi="宋体"/>
                <w:bCs/>
                <w:sz w:val="24"/>
                <w:szCs w:val="24"/>
                <w:lang w:val="en-US" w:eastAsia="zh-CN"/>
              </w:rPr>
              <w:t>系统化，</w:t>
            </w:r>
            <w:r>
              <w:rPr>
                <w:rFonts w:hint="eastAsia" w:ascii="宋体" w:hAnsi="宋体" w:cs="宋体"/>
                <w:kern w:val="0"/>
                <w:sz w:val="24"/>
                <w:szCs w:val="24"/>
                <w:lang w:eastAsia="zh-CN"/>
              </w:rPr>
              <w:t>培养学生发散性思维</w:t>
            </w:r>
            <w:r>
              <w:rPr>
                <w:rFonts w:hint="eastAsia" w:ascii="宋体" w:hAnsi="宋体" w:cs="宋体"/>
                <w:kern w:val="0"/>
                <w:sz w:val="24"/>
                <w:szCs w:val="24"/>
                <w:lang w:val="en-US" w:eastAsia="zh-CN"/>
              </w:rPr>
              <w:t>和创造性思维</w:t>
            </w:r>
            <w:r>
              <w:rPr>
                <w:rFonts w:hint="eastAsia" w:ascii="宋体" w:hAnsi="宋体" w:cs="宋体"/>
                <w:kern w:val="0"/>
                <w:sz w:val="24"/>
                <w:szCs w:val="24"/>
                <w:lang w:eastAsia="zh-CN"/>
              </w:rPr>
              <w:t>。</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然后，各小组组长代表全组同学在全班</w:t>
            </w:r>
            <w:r>
              <w:rPr>
                <w:rFonts w:hint="eastAsia" w:ascii="宋体" w:hAnsi="宋体" w:cs="Times New Roman"/>
                <w:sz w:val="24"/>
                <w:szCs w:val="24"/>
                <w:lang w:val="en-US" w:eastAsia="zh-CN"/>
              </w:rPr>
              <w:t>进行</w:t>
            </w:r>
            <w:r>
              <w:rPr>
                <w:rFonts w:hint="eastAsia" w:ascii="宋体" w:hAnsi="宋体" w:cs="宋体"/>
                <w:kern w:val="0"/>
                <w:sz w:val="24"/>
                <w:szCs w:val="24"/>
                <w:lang w:val="en-US" w:eastAsia="zh-CN"/>
              </w:rPr>
              <w:t>汇报交流</w:t>
            </w:r>
            <w:r>
              <w:rPr>
                <w:rFonts w:hint="eastAsia" w:ascii="宋体" w:hAnsi="宋体" w:cs="宋体"/>
                <w:kern w:val="0"/>
                <w:sz w:val="24"/>
                <w:szCs w:val="24"/>
                <w:lang w:eastAsia="zh-CN"/>
              </w:rPr>
              <w:t>，</w:t>
            </w:r>
            <w:r>
              <w:rPr>
                <w:rFonts w:hint="eastAsia" w:ascii="宋体" w:hAnsi="宋体" w:cs="宋体"/>
                <w:kern w:val="0"/>
                <w:sz w:val="24"/>
                <w:szCs w:val="24"/>
                <w:lang w:val="en-US" w:eastAsia="zh-CN"/>
              </w:rPr>
              <w:t>包括用</w:t>
            </w:r>
            <w:r>
              <w:rPr>
                <w:rFonts w:hint="eastAsia" w:ascii="宋体" w:hAnsi="宋体" w:eastAsia="宋体" w:cs="Times New Roman"/>
                <w:sz w:val="24"/>
                <w:szCs w:val="24"/>
              </w:rPr>
              <w:t>科学的语言呈现</w:t>
            </w:r>
            <w:r>
              <w:rPr>
                <w:rFonts w:hint="eastAsia" w:ascii="宋体" w:hAnsi="宋体" w:cs="Times New Roman"/>
                <w:sz w:val="24"/>
                <w:szCs w:val="24"/>
                <w:lang w:val="en-US" w:eastAsia="zh-CN"/>
              </w:rPr>
              <w:t>实践</w:t>
            </w:r>
            <w:r>
              <w:rPr>
                <w:rFonts w:hint="eastAsia" w:ascii="宋体" w:hAnsi="宋体" w:eastAsia="宋体" w:cs="Times New Roman"/>
                <w:sz w:val="24"/>
                <w:szCs w:val="24"/>
              </w:rPr>
              <w:t>结果</w:t>
            </w:r>
            <w:r>
              <w:rPr>
                <w:rFonts w:hint="eastAsia" w:ascii="宋体" w:hAnsi="宋体" w:cs="Times New Roman"/>
                <w:sz w:val="24"/>
                <w:szCs w:val="24"/>
                <w:lang w:eastAsia="zh-CN"/>
              </w:rPr>
              <w:t>，</w:t>
            </w:r>
            <w:r>
              <w:rPr>
                <w:rFonts w:hint="eastAsia" w:ascii="宋体" w:hAnsi="宋体" w:eastAsia="宋体" w:cs="Times New Roman"/>
                <w:sz w:val="24"/>
                <w:szCs w:val="24"/>
              </w:rPr>
              <w:t>分析结果并得出结论</w:t>
            </w:r>
            <w:r>
              <w:rPr>
                <w:rFonts w:hint="eastAsia" w:ascii="宋体" w:hAnsi="宋体" w:cs="Times New Roman"/>
                <w:sz w:val="24"/>
                <w:szCs w:val="24"/>
                <w:lang w:eastAsia="zh-CN"/>
              </w:rPr>
              <w:t>，</w:t>
            </w:r>
            <w:r>
              <w:rPr>
                <w:rFonts w:hint="eastAsia" w:ascii="宋体" w:hAnsi="宋体" w:cs="Times New Roman"/>
                <w:sz w:val="24"/>
                <w:szCs w:val="24"/>
                <w:lang w:val="en-US" w:eastAsia="zh-CN"/>
              </w:rPr>
              <w:t>同时分享</w:t>
            </w:r>
            <w:r>
              <w:rPr>
                <w:rFonts w:hint="eastAsia" w:ascii="宋体" w:hAnsi="宋体" w:cs="宋体"/>
                <w:kern w:val="0"/>
                <w:sz w:val="24"/>
                <w:szCs w:val="24"/>
                <w:lang w:val="en-US" w:eastAsia="zh-CN"/>
              </w:rPr>
              <w:t>在动画的设计和制作中遇到了什么样的问题，是如何解决的，</w:t>
            </w:r>
            <w:r>
              <w:rPr>
                <w:rFonts w:hint="eastAsia" w:ascii="宋体" w:hAnsi="宋体" w:eastAsia="宋体" w:cs="Times New Roman"/>
                <w:sz w:val="24"/>
                <w:szCs w:val="24"/>
              </w:rPr>
              <w:t>下面是</w:t>
            </w:r>
            <w:r>
              <w:rPr>
                <w:rFonts w:hint="eastAsia" w:ascii="宋体" w:hAnsi="宋体" w:cs="Times New Roman"/>
                <w:sz w:val="24"/>
                <w:szCs w:val="24"/>
                <w:lang w:val="en-US" w:eastAsia="zh-CN"/>
              </w:rPr>
              <w:t>得出的实践</w:t>
            </w:r>
            <w:r>
              <w:rPr>
                <w:rFonts w:hint="eastAsia" w:ascii="宋体" w:hAnsi="宋体" w:eastAsia="宋体" w:cs="Times New Roman"/>
                <w:sz w:val="24"/>
                <w:szCs w:val="24"/>
              </w:rPr>
              <w:t>结论。</w:t>
            </w:r>
          </w:p>
          <w:p>
            <w:pPr>
              <w:spacing w:line="360" w:lineRule="auto"/>
              <w:ind w:firstLine="420" w:firstLineChars="200"/>
              <w:rPr>
                <w:rFonts w:hint="eastAsia" w:ascii="黑体" w:hAnsi="黑体" w:eastAsia="黑体" w:cs="黑体"/>
                <w:sz w:val="24"/>
                <w:szCs w:val="24"/>
              </w:rPr>
            </w:pPr>
            <w:r>
              <w:drawing>
                <wp:anchor distT="0" distB="0" distL="114300" distR="114300" simplePos="0" relativeHeight="251658240" behindDoc="0" locked="0" layoutInCell="1" allowOverlap="1">
                  <wp:simplePos x="0" y="0"/>
                  <wp:positionH relativeFrom="column">
                    <wp:posOffset>-392430</wp:posOffset>
                  </wp:positionH>
                  <wp:positionV relativeFrom="paragraph">
                    <wp:posOffset>40005</wp:posOffset>
                  </wp:positionV>
                  <wp:extent cx="5476240" cy="2409825"/>
                  <wp:effectExtent l="0" t="0" r="10160" b="9525"/>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476240" cy="2409825"/>
                          </a:xfrm>
                          <a:prstGeom prst="rect">
                            <a:avLst/>
                          </a:prstGeom>
                          <a:noFill/>
                          <a:ln w="9525">
                            <a:noFill/>
                          </a:ln>
                        </pic:spPr>
                      </pic:pic>
                    </a:graphicData>
                  </a:graphic>
                </wp:anchor>
              </w:drawing>
            </w:r>
            <w:r>
              <w:rPr>
                <w:rFonts w:hint="eastAsia" w:ascii="黑体" w:hAnsi="黑体" w:eastAsia="黑体" w:cs="黑体"/>
                <w:sz w:val="24"/>
                <w:szCs w:val="24"/>
              </w:rPr>
              <w:t>七、活动成果</w:t>
            </w:r>
          </w:p>
          <w:p>
            <w:pPr>
              <w:spacing w:line="360" w:lineRule="auto"/>
              <w:ind w:firstLine="480" w:firstLineChars="200"/>
              <w:rPr>
                <w:rFonts w:hint="eastAsia" w:ascii="宋体" w:hAnsi="宋体"/>
                <w:sz w:val="24"/>
                <w:szCs w:val="24"/>
                <w:lang w:val="en-US" w:eastAsia="zh-CN"/>
              </w:rPr>
            </w:pPr>
            <w:r>
              <w:rPr>
                <w:rFonts w:hint="eastAsia" w:ascii="宋体" w:hAnsi="宋体" w:eastAsia="宋体" w:cs="Times New Roman"/>
                <w:sz w:val="24"/>
                <w:szCs w:val="24"/>
              </w:rPr>
              <w:t>通过这个</w:t>
            </w:r>
            <w:r>
              <w:rPr>
                <w:rFonts w:hint="eastAsia" w:ascii="宋体" w:hAnsi="宋体" w:cs="Times New Roman"/>
                <w:sz w:val="24"/>
                <w:szCs w:val="24"/>
                <w:lang w:val="en-US" w:eastAsia="zh-CN"/>
              </w:rPr>
              <w:t>实践</w:t>
            </w:r>
            <w:r>
              <w:rPr>
                <w:rFonts w:hint="eastAsia" w:ascii="宋体" w:hAnsi="宋体" w:eastAsia="宋体" w:cs="Times New Roman"/>
                <w:sz w:val="24"/>
                <w:szCs w:val="24"/>
              </w:rPr>
              <w:t>活动，学生</w:t>
            </w:r>
            <w:r>
              <w:rPr>
                <w:rFonts w:hint="eastAsia" w:ascii="宋体" w:hAnsi="宋体" w:cs="Times New Roman"/>
                <w:sz w:val="24"/>
                <w:szCs w:val="24"/>
                <w:lang w:val="en-US" w:eastAsia="zh-CN"/>
              </w:rPr>
              <w:t>利用信息技术</w:t>
            </w:r>
            <w:r>
              <w:rPr>
                <w:rFonts w:hint="eastAsia" w:ascii="宋体" w:hAnsi="宋体" w:eastAsia="宋体" w:cs="Times New Roman"/>
                <w:sz w:val="24"/>
                <w:szCs w:val="24"/>
              </w:rPr>
              <w:t>解决问题的能力</w:t>
            </w:r>
            <w:r>
              <w:rPr>
                <w:rFonts w:hint="eastAsia" w:ascii="宋体" w:hAnsi="宋体" w:cs="Times New Roman"/>
                <w:sz w:val="24"/>
                <w:szCs w:val="24"/>
                <w:lang w:eastAsia="zh-CN"/>
              </w:rPr>
              <w:t>、</w:t>
            </w:r>
            <w:r>
              <w:rPr>
                <w:rFonts w:hint="eastAsia" w:ascii="宋体" w:hAnsi="宋体" w:eastAsia="宋体" w:cs="Times New Roman"/>
                <w:sz w:val="24"/>
                <w:szCs w:val="24"/>
              </w:rPr>
              <w:t>合作</w:t>
            </w:r>
            <w:r>
              <w:rPr>
                <w:rFonts w:hint="eastAsia" w:ascii="宋体" w:hAnsi="宋体" w:cs="Times New Roman"/>
                <w:sz w:val="24"/>
                <w:szCs w:val="24"/>
                <w:lang w:val="en-US" w:eastAsia="zh-CN"/>
              </w:rPr>
              <w:t>探究、</w:t>
            </w:r>
            <w:r>
              <w:rPr>
                <w:rFonts w:hint="eastAsia" w:ascii="宋体" w:hAnsi="宋体" w:eastAsia="宋体" w:cs="Times New Roman"/>
                <w:sz w:val="24"/>
                <w:szCs w:val="24"/>
              </w:rPr>
              <w:t>交流的能力，</w:t>
            </w:r>
            <w:r>
              <w:rPr>
                <w:rFonts w:hint="eastAsia" w:ascii="宋体" w:hAnsi="宋体" w:cs="Times New Roman"/>
                <w:sz w:val="24"/>
                <w:szCs w:val="24"/>
                <w:lang w:val="en-US" w:eastAsia="zh-CN"/>
              </w:rPr>
              <w:t>以及信息</w:t>
            </w:r>
            <w:r>
              <w:rPr>
                <w:rFonts w:hint="eastAsia" w:ascii="宋体" w:hAnsi="宋体" w:eastAsia="宋体" w:cs="Times New Roman"/>
                <w:sz w:val="24"/>
                <w:szCs w:val="24"/>
              </w:rPr>
              <w:t>素养得到了</w:t>
            </w:r>
            <w:r>
              <w:rPr>
                <w:rFonts w:hint="eastAsia" w:ascii="宋体" w:hAnsi="宋体" w:cs="Times New Roman"/>
                <w:sz w:val="24"/>
                <w:szCs w:val="24"/>
                <w:lang w:val="en-US" w:eastAsia="zh-CN"/>
              </w:rPr>
              <w:t>很大</w:t>
            </w:r>
            <w:r>
              <w:rPr>
                <w:rFonts w:hint="eastAsia" w:ascii="宋体" w:hAnsi="宋体" w:eastAsia="宋体" w:cs="Times New Roman"/>
                <w:sz w:val="24"/>
                <w:szCs w:val="24"/>
              </w:rPr>
              <w:t>提升，</w:t>
            </w:r>
            <w:r>
              <w:rPr>
                <w:rFonts w:hint="eastAsia" w:ascii="宋体" w:hAnsi="宋体"/>
                <w:sz w:val="24"/>
                <w:szCs w:val="24"/>
              </w:rPr>
              <w:t>体会</w:t>
            </w:r>
            <w:r>
              <w:rPr>
                <w:rFonts w:hint="eastAsia" w:ascii="宋体" w:hAnsi="宋体"/>
                <w:sz w:val="24"/>
                <w:szCs w:val="24"/>
                <w:lang w:val="en-US" w:eastAsia="zh-CN"/>
              </w:rPr>
              <w:t>到信息技术带来的便捷和</w:t>
            </w:r>
            <w:r>
              <w:rPr>
                <w:rFonts w:hint="eastAsia" w:ascii="宋体" w:hAnsi="宋体"/>
                <w:sz w:val="24"/>
                <w:szCs w:val="24"/>
                <w:lang w:eastAsia="zh-CN"/>
              </w:rPr>
              <w:t>乐趣</w:t>
            </w:r>
            <w:r>
              <w:rPr>
                <w:rFonts w:hint="eastAsia" w:ascii="宋体" w:hAnsi="宋体"/>
                <w:sz w:val="24"/>
                <w:szCs w:val="24"/>
              </w:rPr>
              <w:t>，激发</w:t>
            </w:r>
            <w:r>
              <w:rPr>
                <w:rFonts w:hint="eastAsia" w:ascii="宋体" w:hAnsi="宋体"/>
                <w:sz w:val="24"/>
                <w:szCs w:val="24"/>
                <w:lang w:val="en-US" w:eastAsia="zh-CN"/>
              </w:rPr>
              <w:t>了他们的</w:t>
            </w:r>
            <w:r>
              <w:rPr>
                <w:rFonts w:hint="eastAsia" w:ascii="宋体" w:hAnsi="宋体"/>
                <w:sz w:val="24"/>
                <w:szCs w:val="24"/>
              </w:rPr>
              <w:t>学习兴趣，</w:t>
            </w:r>
            <w:r>
              <w:rPr>
                <w:rFonts w:hint="eastAsia" w:ascii="宋体" w:hAnsi="宋体"/>
                <w:sz w:val="24"/>
                <w:szCs w:val="24"/>
                <w:lang w:eastAsia="zh-CN"/>
              </w:rPr>
              <w:t>培养</w:t>
            </w:r>
            <w:r>
              <w:rPr>
                <w:rFonts w:hint="eastAsia" w:ascii="宋体" w:hAnsi="宋体"/>
                <w:sz w:val="24"/>
                <w:szCs w:val="24"/>
                <w:lang w:val="en-US" w:eastAsia="zh-CN"/>
              </w:rPr>
              <w:t>了</w:t>
            </w:r>
            <w:r>
              <w:rPr>
                <w:rFonts w:hint="eastAsia" w:ascii="宋体" w:hAnsi="宋体"/>
                <w:sz w:val="24"/>
                <w:szCs w:val="24"/>
                <w:lang w:eastAsia="zh-CN"/>
              </w:rPr>
              <w:t>创造性思维。</w:t>
            </w:r>
            <w:r>
              <w:rPr>
                <w:rFonts w:hint="eastAsia" w:ascii="宋体" w:hAnsi="宋体"/>
                <w:sz w:val="24"/>
                <w:szCs w:val="24"/>
                <w:lang w:val="en-US" w:eastAsia="zh-CN"/>
              </w:rPr>
              <w:t>学生不仅树立了</w:t>
            </w:r>
            <w:r>
              <w:rPr>
                <w:rFonts w:hint="eastAsia" w:ascii="宋体" w:hAnsi="宋体" w:cs="Times New Roman"/>
                <w:sz w:val="24"/>
                <w:szCs w:val="24"/>
                <w:lang w:val="en-US" w:eastAsia="zh-CN"/>
              </w:rPr>
              <w:t>信息意识，而且纷纷立志要</w:t>
            </w:r>
            <w:r>
              <w:rPr>
                <w:rFonts w:hint="eastAsia" w:ascii="宋体" w:hAnsi="宋体" w:eastAsia="宋体" w:cs="Times New Roman"/>
                <w:sz w:val="24"/>
                <w:szCs w:val="24"/>
                <w:lang w:val="en-US" w:eastAsia="zh-CN"/>
              </w:rPr>
              <w:t>增强综合素质</w:t>
            </w:r>
            <w:r>
              <w:rPr>
                <w:rFonts w:hint="eastAsia" w:ascii="宋体" w:hAnsi="宋体" w:cs="Times New Roman"/>
                <w:sz w:val="24"/>
                <w:szCs w:val="24"/>
                <w:lang w:val="en-US" w:eastAsia="zh-CN"/>
              </w:rPr>
              <w:t>，以后从事信息化研究工作，为祖国的发展贡献自己的力量。</w:t>
            </w:r>
          </w:p>
          <w:p>
            <w:pPr>
              <w:spacing w:line="360" w:lineRule="auto"/>
              <w:ind w:firstLine="480" w:firstLineChars="200"/>
              <w:rPr>
                <w:rFonts w:hint="eastAsia" w:ascii="黑体" w:hAnsi="黑体" w:eastAsia="黑体" w:cs="黑体"/>
                <w:sz w:val="24"/>
                <w:szCs w:val="24"/>
              </w:rPr>
            </w:pPr>
            <w:r>
              <w:rPr>
                <w:rFonts w:hint="eastAsia" w:ascii="黑体" w:hAnsi="黑体" w:eastAsia="黑体" w:cs="黑体"/>
                <w:sz w:val="24"/>
                <w:szCs w:val="24"/>
              </w:rPr>
              <w:t>八、活动评价</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本综合实践</w:t>
            </w:r>
            <w:r>
              <w:rPr>
                <w:rFonts w:hint="eastAsia" w:ascii="宋体" w:hAnsi="宋体" w:cs="Times New Roman"/>
                <w:sz w:val="24"/>
                <w:szCs w:val="24"/>
                <w:lang w:val="en-US" w:eastAsia="zh-CN"/>
              </w:rPr>
              <w:t>课程</w:t>
            </w:r>
            <w:r>
              <w:rPr>
                <w:rFonts w:hint="eastAsia" w:ascii="宋体" w:hAnsi="宋体" w:eastAsia="宋体" w:cs="Times New Roman"/>
                <w:sz w:val="24"/>
                <w:szCs w:val="24"/>
              </w:rPr>
              <w:t>主要采用过程性评价，包括学生自评、互评和教师评价。在</w:t>
            </w:r>
            <w:r>
              <w:rPr>
                <w:rFonts w:hint="eastAsia" w:ascii="宋体" w:hAnsi="宋体" w:cs="Times New Roman"/>
                <w:sz w:val="24"/>
                <w:szCs w:val="24"/>
                <w:lang w:val="en-US" w:eastAsia="zh-CN"/>
              </w:rPr>
              <w:t>每个活动环节，小组</w:t>
            </w:r>
            <w:r>
              <w:rPr>
                <w:rFonts w:hint="eastAsia" w:ascii="宋体" w:hAnsi="宋体" w:eastAsia="宋体" w:cs="Times New Roman"/>
                <w:sz w:val="24"/>
                <w:szCs w:val="24"/>
              </w:rPr>
              <w:t>展示</w:t>
            </w:r>
            <w:r>
              <w:rPr>
                <w:rFonts w:hint="eastAsia" w:ascii="宋体" w:hAnsi="宋体" w:cs="Times New Roman"/>
                <w:sz w:val="24"/>
                <w:szCs w:val="24"/>
                <w:lang w:val="en-US" w:eastAsia="zh-CN"/>
              </w:rPr>
              <w:t>作品、</w:t>
            </w:r>
            <w:r>
              <w:rPr>
                <w:rFonts w:hint="eastAsia" w:ascii="宋体" w:hAnsi="宋体" w:eastAsia="宋体" w:cs="Times New Roman"/>
                <w:sz w:val="24"/>
                <w:szCs w:val="24"/>
              </w:rPr>
              <w:t>总结交流阶段</w:t>
            </w:r>
            <w:r>
              <w:rPr>
                <w:rFonts w:hint="eastAsia" w:ascii="宋体" w:hAnsi="宋体" w:cs="Times New Roman"/>
                <w:sz w:val="24"/>
                <w:szCs w:val="24"/>
                <w:lang w:val="en-US" w:eastAsia="zh-CN"/>
              </w:rPr>
              <w:t>都</w:t>
            </w:r>
            <w:r>
              <w:rPr>
                <w:rFonts w:hint="eastAsia" w:ascii="宋体" w:hAnsi="宋体" w:eastAsia="宋体" w:cs="Times New Roman"/>
                <w:sz w:val="24"/>
                <w:szCs w:val="24"/>
              </w:rPr>
              <w:t>采用学生自评、互评</w:t>
            </w:r>
            <w:r>
              <w:rPr>
                <w:rFonts w:hint="eastAsia" w:ascii="宋体" w:hAnsi="宋体" w:cs="Times New Roman"/>
                <w:sz w:val="24"/>
                <w:szCs w:val="24"/>
                <w:lang w:val="en-US" w:eastAsia="zh-CN"/>
              </w:rPr>
              <w:t>和</w:t>
            </w:r>
            <w:r>
              <w:rPr>
                <w:rFonts w:hint="eastAsia" w:ascii="宋体" w:hAnsi="宋体" w:eastAsia="宋体" w:cs="Times New Roman"/>
                <w:sz w:val="24"/>
                <w:szCs w:val="24"/>
              </w:rPr>
              <w:t>教师点评相结合的</w:t>
            </w:r>
            <w:r>
              <w:rPr>
                <w:rFonts w:hint="eastAsia" w:ascii="宋体" w:hAnsi="宋体" w:cs="Times New Roman"/>
                <w:sz w:val="24"/>
                <w:szCs w:val="24"/>
                <w:lang w:val="en-US" w:eastAsia="zh-CN"/>
              </w:rPr>
              <w:t>方式。</w:t>
            </w:r>
            <w:r>
              <w:rPr>
                <w:rFonts w:hint="eastAsia" w:ascii="宋体" w:hAnsi="宋体" w:eastAsia="宋体" w:cs="Times New Roman"/>
                <w:sz w:val="24"/>
                <w:szCs w:val="24"/>
              </w:rPr>
              <w:t>学生对自己在整个实践</w:t>
            </w:r>
            <w:r>
              <w:rPr>
                <w:rFonts w:hint="eastAsia" w:ascii="宋体" w:hAnsi="宋体" w:cs="Times New Roman"/>
                <w:sz w:val="24"/>
                <w:szCs w:val="24"/>
                <w:lang w:val="en-US" w:eastAsia="zh-CN"/>
              </w:rPr>
              <w:t>课程</w:t>
            </w:r>
            <w:r>
              <w:rPr>
                <w:rFonts w:hint="eastAsia" w:ascii="宋体" w:hAnsi="宋体" w:eastAsia="宋体" w:cs="Times New Roman"/>
                <w:sz w:val="24"/>
                <w:szCs w:val="24"/>
              </w:rPr>
              <w:t>中的表现做</w:t>
            </w:r>
            <w:r>
              <w:rPr>
                <w:rFonts w:hint="eastAsia" w:ascii="宋体" w:hAnsi="宋体" w:cs="Times New Roman"/>
                <w:sz w:val="24"/>
                <w:szCs w:val="24"/>
                <w:lang w:val="en-US" w:eastAsia="zh-CN"/>
              </w:rPr>
              <w:t>出</w:t>
            </w:r>
            <w:r>
              <w:rPr>
                <w:rFonts w:hint="eastAsia" w:ascii="宋体" w:hAnsi="宋体" w:eastAsia="宋体" w:cs="Times New Roman"/>
                <w:sz w:val="24"/>
                <w:szCs w:val="24"/>
              </w:rPr>
              <w:t>自评，并在活动结束后总结收获</w:t>
            </w:r>
            <w:r>
              <w:rPr>
                <w:rFonts w:hint="eastAsia" w:ascii="宋体" w:hAnsi="宋体" w:cs="Times New Roman"/>
                <w:sz w:val="24"/>
                <w:szCs w:val="24"/>
                <w:lang w:eastAsia="zh-CN"/>
              </w:rPr>
              <w:t>。</w:t>
            </w:r>
            <w:r>
              <w:rPr>
                <w:rFonts w:hint="eastAsia" w:ascii="宋体" w:hAnsi="宋体" w:cs="Times New Roman"/>
                <w:sz w:val="24"/>
                <w:szCs w:val="24"/>
                <w:lang w:val="en-US" w:eastAsia="zh-CN"/>
              </w:rPr>
              <w:t>学生</w:t>
            </w:r>
            <w:r>
              <w:rPr>
                <w:rFonts w:hint="eastAsia" w:ascii="宋体" w:hAnsi="宋体" w:eastAsia="宋体" w:cs="Times New Roman"/>
                <w:sz w:val="24"/>
                <w:szCs w:val="24"/>
              </w:rPr>
              <w:t>互评主要是学生之间针对</w:t>
            </w:r>
            <w:r>
              <w:rPr>
                <w:rFonts w:hint="eastAsia" w:ascii="宋体" w:hAnsi="宋体" w:cs="Times New Roman"/>
                <w:sz w:val="24"/>
                <w:szCs w:val="24"/>
                <w:lang w:val="en-US" w:eastAsia="zh-CN"/>
              </w:rPr>
              <w:t>开展</w:t>
            </w:r>
            <w:r>
              <w:rPr>
                <w:rFonts w:hint="eastAsia" w:ascii="宋体" w:hAnsi="宋体" w:eastAsia="宋体" w:cs="Times New Roman"/>
                <w:sz w:val="24"/>
                <w:szCs w:val="24"/>
              </w:rPr>
              <w:t>实践</w:t>
            </w:r>
            <w:r>
              <w:rPr>
                <w:rFonts w:hint="eastAsia" w:ascii="宋体" w:hAnsi="宋体" w:cs="Times New Roman"/>
                <w:sz w:val="24"/>
                <w:szCs w:val="24"/>
                <w:lang w:val="en-US" w:eastAsia="zh-CN"/>
              </w:rPr>
              <w:t>课程</w:t>
            </w:r>
            <w:r>
              <w:rPr>
                <w:rFonts w:hint="eastAsia" w:ascii="宋体" w:hAnsi="宋体" w:eastAsia="宋体" w:cs="Times New Roman"/>
                <w:sz w:val="24"/>
                <w:szCs w:val="24"/>
              </w:rPr>
              <w:t>中的表现进行互</w:t>
            </w:r>
            <w:r>
              <w:rPr>
                <w:rFonts w:hint="eastAsia" w:ascii="宋体" w:hAnsi="宋体" w:cs="Times New Roman"/>
                <w:sz w:val="24"/>
                <w:szCs w:val="24"/>
                <w:lang w:val="en-US" w:eastAsia="zh-CN"/>
              </w:rPr>
              <w:t>相</w:t>
            </w:r>
            <w:r>
              <w:rPr>
                <w:rFonts w:hint="eastAsia" w:ascii="宋体" w:hAnsi="宋体" w:eastAsia="宋体" w:cs="Times New Roman"/>
                <w:sz w:val="24"/>
                <w:szCs w:val="24"/>
              </w:rPr>
              <w:t>评</w:t>
            </w:r>
            <w:r>
              <w:rPr>
                <w:rFonts w:hint="eastAsia" w:ascii="宋体" w:hAnsi="宋体" w:cs="Times New Roman"/>
                <w:sz w:val="24"/>
                <w:szCs w:val="24"/>
                <w:lang w:val="en-US" w:eastAsia="zh-CN"/>
              </w:rPr>
              <w:t>价。</w:t>
            </w:r>
            <w:r>
              <w:rPr>
                <w:rFonts w:hint="eastAsia" w:ascii="宋体" w:hAnsi="宋体" w:eastAsia="宋体" w:cs="Times New Roman"/>
                <w:sz w:val="24"/>
                <w:szCs w:val="24"/>
              </w:rPr>
              <w:t>教师主要对学生</w:t>
            </w:r>
            <w:r>
              <w:rPr>
                <w:rFonts w:hint="eastAsia" w:ascii="宋体" w:hAnsi="宋体" w:cs="Times New Roman"/>
                <w:sz w:val="24"/>
                <w:szCs w:val="24"/>
                <w:lang w:val="en-US" w:eastAsia="zh-CN"/>
              </w:rPr>
              <w:t>和各小组</w:t>
            </w:r>
            <w:r>
              <w:rPr>
                <w:rFonts w:hint="eastAsia" w:ascii="宋体" w:hAnsi="宋体" w:eastAsia="宋体" w:cs="Times New Roman"/>
                <w:sz w:val="24"/>
                <w:szCs w:val="24"/>
              </w:rPr>
              <w:t>在整个活动中的表现、能力等进行综合评价</w:t>
            </w:r>
            <w:r>
              <w:rPr>
                <w:rFonts w:hint="eastAsia" w:ascii="宋体" w:hAnsi="宋体" w:cs="Times New Roman"/>
                <w:sz w:val="24"/>
                <w:szCs w:val="24"/>
                <w:lang w:eastAsia="zh-CN"/>
              </w:rPr>
              <w:t>，</w:t>
            </w:r>
            <w:r>
              <w:rPr>
                <w:rFonts w:hint="eastAsia" w:ascii="宋体" w:hAnsi="宋体" w:eastAsia="宋体" w:cs="Times New Roman"/>
                <w:sz w:val="24"/>
                <w:szCs w:val="24"/>
              </w:rPr>
              <w:t>鼓励</w:t>
            </w:r>
            <w:r>
              <w:rPr>
                <w:rFonts w:hint="eastAsia" w:ascii="宋体" w:hAnsi="宋体" w:cs="Times New Roman"/>
                <w:sz w:val="24"/>
                <w:szCs w:val="24"/>
                <w:lang w:val="en-US" w:eastAsia="zh-CN"/>
              </w:rPr>
              <w:t>成员</w:t>
            </w:r>
            <w:r>
              <w:rPr>
                <w:rFonts w:hint="eastAsia" w:ascii="宋体" w:hAnsi="宋体" w:eastAsia="宋体" w:cs="Times New Roman"/>
                <w:sz w:val="24"/>
                <w:szCs w:val="24"/>
              </w:rPr>
              <w:t>间的交流和经验分享。将学生在综合实践</w:t>
            </w:r>
            <w:r>
              <w:rPr>
                <w:rFonts w:hint="eastAsia" w:ascii="宋体" w:hAnsi="宋体" w:cs="Times New Roman"/>
                <w:sz w:val="24"/>
                <w:szCs w:val="24"/>
                <w:lang w:val="en-US" w:eastAsia="zh-CN"/>
              </w:rPr>
              <w:t>课程</w:t>
            </w:r>
            <w:r>
              <w:rPr>
                <w:rFonts w:hint="eastAsia" w:ascii="宋体" w:hAnsi="宋体" w:eastAsia="宋体" w:cs="Times New Roman"/>
                <w:sz w:val="24"/>
                <w:szCs w:val="24"/>
              </w:rPr>
              <w:t>中的表现和活动成果作为分析考察课程实施状况与学生发展状况的重要依据。</w:t>
            </w:r>
          </w:p>
          <w:p>
            <w:pPr>
              <w:numPr>
                <w:ilvl w:val="0"/>
                <w:numId w:val="5"/>
              </w:numPr>
              <w:spacing w:line="360" w:lineRule="auto"/>
              <w:ind w:firstLine="480" w:firstLineChars="200"/>
              <w:rPr>
                <w:rFonts w:hint="eastAsia" w:ascii="黑体" w:hAnsi="黑体" w:eastAsia="黑体" w:cs="黑体"/>
                <w:sz w:val="24"/>
                <w:szCs w:val="24"/>
              </w:rPr>
            </w:pPr>
            <w:r>
              <w:rPr>
                <w:rFonts w:hint="eastAsia" w:ascii="黑体" w:hAnsi="黑体" w:eastAsia="黑体" w:cs="黑体"/>
                <w:sz w:val="24"/>
                <w:szCs w:val="24"/>
              </w:rPr>
              <w:t>活动反思</w:t>
            </w:r>
          </w:p>
          <w:p>
            <w:pPr>
              <w:numPr>
                <w:ilvl w:val="0"/>
                <w:numId w:val="0"/>
              </w:num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rPr>
              <w:t>本</w:t>
            </w:r>
            <w:r>
              <w:rPr>
                <w:rFonts w:hint="eastAsia" w:ascii="宋体" w:hAnsi="宋体" w:eastAsia="宋体" w:cs="Times New Roman"/>
                <w:sz w:val="24"/>
                <w:szCs w:val="24"/>
                <w:lang w:eastAsia="zh-CN"/>
              </w:rPr>
              <w:t>课程的设计遵循《中小学综合实践活动课程指导纲要》中强调的基本理念，从学生的真实生活和发展需要出发，从生活情境中发现问题，转化为活动主题，通过探究、服务、制作、体验等方式，培养学生综合素质的跨学科实践性课程。强调学生综合运用各学科知识，认识、分析和解决现实问题，提升综合素质，着力发展核心素养，特别是社会责任感、创新精神和实践能力，以适应快速变化的社会生活、职业世界和个人自主发展的需要，迎接信息时代和知识社会的挑战。</w:t>
            </w:r>
          </w:p>
          <w:p>
            <w:pPr>
              <w:numPr>
                <w:ilvl w:val="0"/>
                <w:numId w:val="0"/>
              </w:numPr>
              <w:spacing w:line="360" w:lineRule="auto"/>
              <w:ind w:firstLine="480" w:firstLineChars="200"/>
              <w:rPr>
                <w:rFonts w:hint="eastAsia" w:ascii="宋体" w:hAnsi="宋体" w:cs="Times New Roman"/>
                <w:sz w:val="24"/>
                <w:szCs w:val="24"/>
                <w:lang w:val="en-US" w:eastAsia="zh-CN"/>
              </w:rPr>
            </w:pPr>
            <w:r>
              <w:rPr>
                <w:rFonts w:hint="eastAsia" w:ascii="宋体" w:hAnsi="宋体" w:eastAsia="宋体" w:cs="Times New Roman"/>
                <w:sz w:val="24"/>
                <w:szCs w:val="24"/>
                <w:lang w:val="en-US" w:eastAsia="zh-CN"/>
              </w:rPr>
              <w:t>基于以上设计理念，本课程的实施充分发挥</w:t>
            </w:r>
            <w:r>
              <w:rPr>
                <w:rFonts w:hint="eastAsia" w:ascii="宋体" w:hAnsi="宋体" w:cs="Times New Roman"/>
                <w:sz w:val="24"/>
                <w:szCs w:val="24"/>
                <w:lang w:val="en-US" w:eastAsia="zh-CN"/>
              </w:rPr>
              <w:t>了以下几点：</w:t>
            </w:r>
          </w:p>
          <w:p>
            <w:pPr>
              <w:numPr>
                <w:ilvl w:val="0"/>
                <w:numId w:val="0"/>
              </w:num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1、主体性：以学生为主体，采用小组为单位的竞赛激励，以任务为驱动的自主探究，师生互动，直观演示、讲练结合，激发学生兴趣，</w:t>
            </w:r>
            <w:r>
              <w:rPr>
                <w:rFonts w:hint="eastAsia" w:ascii="宋体" w:hAnsi="宋体" w:cs="Times New Roman"/>
                <w:sz w:val="24"/>
                <w:szCs w:val="24"/>
                <w:lang w:val="en-US" w:eastAsia="zh-CN"/>
              </w:rPr>
              <w:t>促使学生主动参与到实践活动中来，</w:t>
            </w:r>
            <w:r>
              <w:rPr>
                <w:rFonts w:hint="eastAsia" w:ascii="宋体" w:hAnsi="宋体" w:eastAsia="宋体" w:cs="Times New Roman"/>
                <w:sz w:val="24"/>
                <w:szCs w:val="24"/>
                <w:lang w:eastAsia="zh-CN"/>
              </w:rPr>
              <w:t>最大限度地达成预定的</w:t>
            </w:r>
            <w:r>
              <w:rPr>
                <w:rFonts w:hint="eastAsia" w:ascii="宋体" w:hAnsi="宋体" w:cs="Times New Roman"/>
                <w:sz w:val="24"/>
                <w:szCs w:val="24"/>
                <w:lang w:val="en-US" w:eastAsia="zh-CN"/>
              </w:rPr>
              <w:t>活动</w:t>
            </w:r>
            <w:r>
              <w:rPr>
                <w:rFonts w:hint="eastAsia" w:ascii="宋体" w:hAnsi="宋体" w:eastAsia="宋体" w:cs="Times New Roman"/>
                <w:sz w:val="24"/>
                <w:szCs w:val="24"/>
                <w:lang w:eastAsia="zh-CN"/>
              </w:rPr>
              <w:t>目标。</w:t>
            </w:r>
          </w:p>
          <w:p>
            <w:pPr>
              <w:numPr>
                <w:ilvl w:val="0"/>
                <w:numId w:val="0"/>
              </w:num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2、融合性：情</w:t>
            </w:r>
            <w:r>
              <w:rPr>
                <w:rFonts w:hint="eastAsia" w:ascii="宋体" w:hAnsi="宋体" w:cs="Times New Roman"/>
                <w:sz w:val="24"/>
                <w:szCs w:val="24"/>
                <w:lang w:val="en-US" w:eastAsia="zh-CN"/>
              </w:rPr>
              <w:t>境</w:t>
            </w:r>
            <w:r>
              <w:rPr>
                <w:rFonts w:hint="eastAsia" w:ascii="宋体" w:hAnsi="宋体" w:eastAsia="宋体" w:cs="Times New Roman"/>
                <w:sz w:val="24"/>
                <w:szCs w:val="24"/>
                <w:lang w:eastAsia="zh-CN"/>
              </w:rPr>
              <w:t>与任务驱动的融合，</w:t>
            </w:r>
            <w:r>
              <w:rPr>
                <w:rFonts w:hint="eastAsia" w:ascii="宋体" w:hAnsi="宋体" w:cs="Times New Roman"/>
                <w:sz w:val="24"/>
                <w:szCs w:val="24"/>
                <w:lang w:val="en-US" w:eastAsia="zh-CN"/>
              </w:rPr>
              <w:t>学生通过扮演大侦探的角色，</w:t>
            </w:r>
            <w:r>
              <w:rPr>
                <w:rFonts w:hint="eastAsia" w:ascii="宋体" w:hAnsi="宋体" w:eastAsia="宋体" w:cs="Times New Roman"/>
                <w:sz w:val="24"/>
                <w:szCs w:val="24"/>
                <w:lang w:eastAsia="zh-CN"/>
              </w:rPr>
              <w:t>在</w:t>
            </w:r>
            <w:r>
              <w:rPr>
                <w:rFonts w:hint="eastAsia" w:ascii="宋体" w:hAnsi="宋体" w:cs="Times New Roman"/>
                <w:sz w:val="24"/>
                <w:szCs w:val="24"/>
                <w:lang w:val="en-US" w:eastAsia="zh-CN"/>
              </w:rPr>
              <w:t>进行</w:t>
            </w:r>
            <w:r>
              <w:rPr>
                <w:rFonts w:hint="eastAsia" w:ascii="宋体" w:hAnsi="宋体" w:eastAsia="宋体" w:cs="Times New Roman"/>
                <w:sz w:val="24"/>
                <w:szCs w:val="24"/>
                <w:lang w:eastAsia="zh-CN"/>
              </w:rPr>
              <w:t>每一个</w:t>
            </w:r>
            <w:r>
              <w:rPr>
                <w:rFonts w:hint="eastAsia" w:ascii="宋体" w:hAnsi="宋体" w:cs="Times New Roman"/>
                <w:sz w:val="24"/>
                <w:szCs w:val="24"/>
                <w:lang w:val="en-US" w:eastAsia="zh-CN"/>
              </w:rPr>
              <w:t>密室追捕的活动环节时</w:t>
            </w:r>
            <w:r>
              <w:rPr>
                <w:rFonts w:hint="eastAsia" w:ascii="宋体" w:hAnsi="宋体" w:eastAsia="宋体" w:cs="Times New Roman"/>
                <w:sz w:val="24"/>
                <w:szCs w:val="24"/>
                <w:lang w:eastAsia="zh-CN"/>
              </w:rPr>
              <w:t>，在情</w:t>
            </w:r>
            <w:r>
              <w:rPr>
                <w:rFonts w:hint="eastAsia" w:ascii="宋体" w:hAnsi="宋体" w:cs="Times New Roman"/>
                <w:sz w:val="24"/>
                <w:szCs w:val="24"/>
                <w:lang w:val="en-US" w:eastAsia="zh-CN"/>
              </w:rPr>
              <w:t>境</w:t>
            </w:r>
            <w:r>
              <w:rPr>
                <w:rFonts w:hint="eastAsia" w:ascii="宋体" w:hAnsi="宋体" w:eastAsia="宋体" w:cs="Times New Roman"/>
                <w:sz w:val="24"/>
                <w:szCs w:val="24"/>
                <w:lang w:eastAsia="zh-CN"/>
              </w:rPr>
              <w:t>中</w:t>
            </w:r>
            <w:r>
              <w:rPr>
                <w:rFonts w:hint="eastAsia" w:ascii="宋体" w:hAnsi="宋体" w:cs="Times New Roman"/>
                <w:sz w:val="24"/>
                <w:szCs w:val="24"/>
                <w:lang w:val="en-US" w:eastAsia="zh-CN"/>
              </w:rPr>
              <w:t>主动接受任务并</w:t>
            </w:r>
            <w:r>
              <w:rPr>
                <w:rFonts w:hint="eastAsia" w:ascii="宋体" w:hAnsi="宋体" w:eastAsia="宋体" w:cs="Times New Roman"/>
                <w:sz w:val="24"/>
                <w:szCs w:val="24"/>
                <w:lang w:eastAsia="zh-CN"/>
              </w:rPr>
              <w:t>自主探究</w:t>
            </w:r>
            <w:r>
              <w:rPr>
                <w:rFonts w:hint="eastAsia" w:ascii="宋体" w:hAnsi="宋体" w:cs="Times New Roman"/>
                <w:sz w:val="24"/>
                <w:szCs w:val="24"/>
                <w:lang w:val="en-US" w:eastAsia="zh-CN"/>
              </w:rPr>
              <w:t>，自然而然的在实践中得到提升</w:t>
            </w:r>
            <w:r>
              <w:rPr>
                <w:rFonts w:hint="eastAsia" w:ascii="宋体" w:hAnsi="宋体" w:eastAsia="宋体" w:cs="Times New Roman"/>
                <w:sz w:val="24"/>
                <w:szCs w:val="24"/>
                <w:lang w:eastAsia="zh-CN"/>
              </w:rPr>
              <w:t>。</w:t>
            </w:r>
          </w:p>
          <w:p>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3、层次性：</w:t>
            </w:r>
            <w:r>
              <w:rPr>
                <w:rFonts w:hint="eastAsia" w:ascii="宋体" w:hAnsi="宋体" w:cs="Times New Roman"/>
                <w:sz w:val="24"/>
                <w:szCs w:val="24"/>
                <w:lang w:val="en-US" w:eastAsia="zh-CN"/>
              </w:rPr>
              <w:t>设立了几层关卡，</w:t>
            </w:r>
            <w:r>
              <w:rPr>
                <w:rFonts w:hint="eastAsia" w:ascii="宋体" w:hAnsi="宋体" w:eastAsia="宋体" w:cs="Times New Roman"/>
                <w:sz w:val="24"/>
                <w:szCs w:val="24"/>
                <w:lang w:val="en-US" w:eastAsia="zh-CN"/>
              </w:rPr>
              <w:t>通过层层设疑，逐层引导，</w:t>
            </w:r>
            <w:r>
              <w:rPr>
                <w:rFonts w:hint="eastAsia" w:ascii="宋体" w:hAnsi="宋体" w:cs="Times New Roman"/>
                <w:sz w:val="24"/>
                <w:szCs w:val="24"/>
                <w:lang w:val="en-US" w:eastAsia="zh-CN"/>
              </w:rPr>
              <w:t>使学生</w:t>
            </w:r>
            <w:r>
              <w:rPr>
                <w:rFonts w:hint="eastAsia" w:ascii="宋体" w:hAnsi="宋体"/>
                <w:color w:val="auto"/>
                <w:sz w:val="24"/>
                <w:szCs w:val="24"/>
                <w:lang w:val="en-US" w:eastAsia="zh-CN"/>
              </w:rPr>
              <w:t>掌握两种补间动画的区别，具有按照需求选择使用对应动画类型解决问题的能力，</w:t>
            </w:r>
            <w:r>
              <w:rPr>
                <w:rFonts w:hint="eastAsia" w:ascii="宋体" w:hAnsi="宋体" w:eastAsia="宋体" w:cs="Times New Roman"/>
                <w:sz w:val="24"/>
                <w:szCs w:val="24"/>
                <w:lang w:val="en-US" w:eastAsia="zh-CN"/>
              </w:rPr>
              <w:t>培养学生</w:t>
            </w:r>
            <w:r>
              <w:rPr>
                <w:rFonts w:hint="eastAsia" w:ascii="宋体" w:hAnsi="宋体" w:cs="Times New Roman"/>
                <w:sz w:val="24"/>
                <w:szCs w:val="24"/>
                <w:lang w:val="en-US" w:eastAsia="zh-CN"/>
              </w:rPr>
              <w:t>的信息素养和创新思维</w:t>
            </w:r>
            <w:r>
              <w:rPr>
                <w:rFonts w:hint="eastAsia" w:ascii="宋体" w:hAnsi="宋体" w:eastAsia="宋体" w:cs="Times New Roman"/>
                <w:sz w:val="24"/>
                <w:szCs w:val="24"/>
              </w:rPr>
              <w:t>。</w:t>
            </w:r>
            <w:r>
              <w:rPr>
                <w:rFonts w:hint="eastAsia" w:ascii="宋体" w:hAnsi="宋体" w:cs="Times New Roman"/>
                <w:sz w:val="24"/>
                <w:szCs w:val="24"/>
                <w:lang w:val="en-US" w:eastAsia="zh-CN"/>
              </w:rPr>
              <w:t>并且</w:t>
            </w:r>
            <w:r>
              <w:rPr>
                <w:rFonts w:hint="eastAsia" w:ascii="宋体" w:hAnsi="宋体" w:eastAsia="宋体" w:cs="Times New Roman"/>
                <w:sz w:val="24"/>
                <w:szCs w:val="24"/>
                <w:lang w:eastAsia="zh-CN"/>
              </w:rPr>
              <w:t>照顾到学生的差异性，给不同的学生作适当的要求调整和分级练习。</w:t>
            </w:r>
          </w:p>
          <w:p>
            <w:pPr>
              <w:numPr>
                <w:ilvl w:val="0"/>
                <w:numId w:val="0"/>
              </w:num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通过教师引导，学生自主</w:t>
            </w:r>
            <w:r>
              <w:rPr>
                <w:rFonts w:hint="eastAsia" w:ascii="宋体" w:hAnsi="宋体" w:cs="Times New Roman"/>
                <w:sz w:val="24"/>
                <w:szCs w:val="24"/>
                <w:lang w:val="en-US" w:eastAsia="zh-CN"/>
              </w:rPr>
              <w:t>探究和分析思考，</w:t>
            </w:r>
            <w:r>
              <w:rPr>
                <w:rFonts w:hint="eastAsia" w:ascii="宋体" w:hAnsi="宋体" w:eastAsia="宋体" w:cs="Times New Roman"/>
                <w:sz w:val="24"/>
                <w:szCs w:val="24"/>
                <w:lang w:val="en-US" w:eastAsia="zh-CN"/>
              </w:rPr>
              <w:t>学生的思路得到拓展，思维能力得到了锻炼</w:t>
            </w:r>
            <w:r>
              <w:rPr>
                <w:rFonts w:hint="eastAsia" w:ascii="宋体" w:hAnsi="宋体" w:cs="Times New Roman"/>
                <w:sz w:val="24"/>
                <w:szCs w:val="24"/>
                <w:lang w:val="en-US" w:eastAsia="zh-CN"/>
              </w:rPr>
              <w:t>，并且</w:t>
            </w:r>
            <w:r>
              <w:rPr>
                <w:rFonts w:hint="eastAsia" w:ascii="宋体" w:hAnsi="宋体" w:eastAsia="宋体" w:cs="Times New Roman"/>
                <w:sz w:val="24"/>
                <w:szCs w:val="24"/>
                <w:lang w:val="en-US" w:eastAsia="zh-CN"/>
              </w:rPr>
              <w:t>提升了</w:t>
            </w:r>
            <w:r>
              <w:rPr>
                <w:rFonts w:hint="eastAsia" w:ascii="宋体" w:hAnsi="宋体" w:cs="Times New Roman"/>
                <w:sz w:val="24"/>
                <w:szCs w:val="24"/>
                <w:lang w:val="en-US" w:eastAsia="zh-CN"/>
              </w:rPr>
              <w:t>信息</w:t>
            </w:r>
            <w:r>
              <w:rPr>
                <w:rFonts w:hint="eastAsia" w:ascii="宋体" w:hAnsi="宋体" w:eastAsia="宋体" w:cs="Times New Roman"/>
                <w:sz w:val="24"/>
                <w:szCs w:val="24"/>
                <w:lang w:val="en-US" w:eastAsia="zh-CN"/>
              </w:rPr>
              <w:t>意识，树立了增强综合素质</w:t>
            </w:r>
            <w:r>
              <w:rPr>
                <w:rFonts w:hint="eastAsia" w:ascii="宋体" w:hAnsi="宋体" w:cs="Times New Roman"/>
                <w:sz w:val="24"/>
                <w:szCs w:val="24"/>
                <w:lang w:val="en-US" w:eastAsia="zh-CN"/>
              </w:rPr>
              <w:t>，立志从事信息化研究工作，为祖国的发展添砖加瓦的信念。</w:t>
            </w:r>
          </w:p>
          <w:p>
            <w:pPr>
              <w:numPr>
                <w:ilvl w:val="0"/>
                <w:numId w:val="0"/>
              </w:numPr>
              <w:spacing w:line="360" w:lineRule="auto"/>
              <w:rPr>
                <w:rFonts w:hint="eastAsia" w:ascii="黑体" w:hAnsi="黑体" w:eastAsia="黑体" w:cs="黑体"/>
                <w:sz w:val="24"/>
                <w:szCs w:val="24"/>
              </w:rPr>
            </w:pPr>
            <w:r>
              <w:rPr>
                <w:rFonts w:hint="eastAsia" w:ascii="宋体" w:hAnsi="宋体" w:eastAsia="宋体" w:cs="Times New Roman"/>
                <w:sz w:val="24"/>
                <w:szCs w:val="24"/>
                <w:lang w:val="en-US" w:eastAsia="zh-CN"/>
              </w:rPr>
              <w:t xml:space="preserve">    </w:t>
            </w:r>
            <w:r>
              <w:rPr>
                <w:rFonts w:hint="eastAsia" w:ascii="黑体" w:hAnsi="黑体" w:eastAsia="黑体" w:cs="黑体"/>
                <w:sz w:val="24"/>
                <w:szCs w:val="24"/>
              </w:rPr>
              <w:t>十、资源支持</w:t>
            </w:r>
          </w:p>
          <w:p>
            <w:pPr>
              <w:spacing w:line="360" w:lineRule="auto"/>
              <w:ind w:firstLine="482" w:firstLineChars="200"/>
              <w:rPr>
                <w:rFonts w:hint="eastAsia" w:ascii="宋体" w:hAnsi="宋体" w:cs="Times New Roman"/>
                <w:sz w:val="24"/>
                <w:szCs w:val="24"/>
                <w:lang w:val="en-US" w:eastAsia="zh-CN"/>
              </w:rPr>
            </w:pPr>
            <w:r>
              <w:rPr>
                <w:rFonts w:hint="eastAsia" w:ascii="楷体" w:hAnsi="楷体" w:eastAsia="楷体" w:cs="楷体"/>
                <w:b/>
                <w:bCs/>
                <w:sz w:val="24"/>
                <w:szCs w:val="24"/>
                <w:lang w:eastAsia="zh-CN"/>
              </w:rPr>
              <w:t>（一）</w:t>
            </w:r>
            <w:r>
              <w:rPr>
                <w:rFonts w:hint="eastAsia" w:ascii="楷体" w:hAnsi="楷体" w:eastAsia="楷体" w:cs="楷体"/>
                <w:b/>
                <w:bCs/>
                <w:sz w:val="24"/>
                <w:szCs w:val="24"/>
              </w:rPr>
              <w:t>网络资源：</w:t>
            </w:r>
            <w:r>
              <w:rPr>
                <w:rFonts w:hint="eastAsia" w:ascii="宋体" w:hAnsi="宋体" w:cs="Times New Roman"/>
                <w:sz w:val="24"/>
                <w:szCs w:val="24"/>
                <w:lang w:val="en-US" w:eastAsia="zh-CN"/>
              </w:rPr>
              <w:t>上网查找多媒体课件和实践活动中需要的图片和视频素材。</w:t>
            </w:r>
          </w:p>
          <w:p>
            <w:pPr>
              <w:spacing w:line="360" w:lineRule="auto"/>
              <w:ind w:firstLine="482" w:firstLineChars="200"/>
              <w:rPr>
                <w:rFonts w:hint="eastAsia" w:ascii="宋体" w:hAnsi="宋体" w:eastAsia="宋体" w:cs="Times New Roman"/>
                <w:sz w:val="24"/>
                <w:szCs w:val="24"/>
              </w:rPr>
            </w:pPr>
            <w:r>
              <w:rPr>
                <w:rFonts w:hint="eastAsia" w:ascii="楷体" w:hAnsi="楷体" w:eastAsia="楷体" w:cs="楷体"/>
                <w:b/>
                <w:bCs/>
                <w:sz w:val="24"/>
                <w:szCs w:val="24"/>
                <w:lang w:eastAsia="zh-CN"/>
              </w:rPr>
              <w:t>（二）</w:t>
            </w:r>
            <w:r>
              <w:rPr>
                <w:rFonts w:hint="eastAsia" w:ascii="楷体" w:hAnsi="楷体" w:eastAsia="楷体" w:cs="楷体"/>
                <w:b/>
                <w:bCs/>
                <w:sz w:val="24"/>
                <w:szCs w:val="24"/>
              </w:rPr>
              <w:t>多媒体设备：</w:t>
            </w:r>
            <w:r>
              <w:rPr>
                <w:rFonts w:hint="eastAsia" w:ascii="宋体" w:hAnsi="宋体" w:cs="Times New Roman"/>
                <w:sz w:val="24"/>
                <w:szCs w:val="24"/>
                <w:lang w:val="en-US" w:eastAsia="zh-CN"/>
              </w:rPr>
              <w:t>1、教师</w:t>
            </w:r>
            <w:r>
              <w:rPr>
                <w:rFonts w:hint="eastAsia" w:ascii="宋体" w:hAnsi="宋体" w:eastAsia="宋体" w:cs="Times New Roman"/>
                <w:sz w:val="24"/>
                <w:szCs w:val="24"/>
              </w:rPr>
              <w:t>利用多媒体</w:t>
            </w:r>
            <w:r>
              <w:rPr>
                <w:rFonts w:hint="eastAsia" w:ascii="宋体" w:hAnsi="宋体" w:cs="Times New Roman"/>
                <w:sz w:val="24"/>
                <w:szCs w:val="24"/>
                <w:lang w:val="en-US" w:eastAsia="zh-CN"/>
              </w:rPr>
              <w:t>电脑播放课件，展示实践活动的目标、环节和要求，以及演示实践活动完成的过程。2、多媒体电脑贯穿于整个实践活动的过程中，包括学生观看微课、动画的设计和制作</w:t>
            </w:r>
            <w:r>
              <w:rPr>
                <w:rFonts w:hint="eastAsia" w:ascii="宋体" w:hAnsi="宋体" w:eastAsia="宋体" w:cs="Times New Roman"/>
                <w:sz w:val="24"/>
                <w:szCs w:val="24"/>
              </w:rPr>
              <w:t>，</w:t>
            </w:r>
            <w:r>
              <w:rPr>
                <w:rFonts w:hint="eastAsia" w:ascii="宋体" w:hAnsi="宋体" w:cs="Times New Roman"/>
                <w:sz w:val="24"/>
                <w:szCs w:val="24"/>
                <w:lang w:val="en-US" w:eastAsia="zh-CN"/>
              </w:rPr>
              <w:t>作品的</w:t>
            </w:r>
            <w:r>
              <w:rPr>
                <w:rFonts w:hint="eastAsia" w:ascii="宋体" w:hAnsi="宋体" w:eastAsia="宋体" w:cs="Times New Roman"/>
                <w:sz w:val="24"/>
                <w:szCs w:val="24"/>
              </w:rPr>
              <w:t>展示</w:t>
            </w:r>
            <w:r>
              <w:rPr>
                <w:rFonts w:hint="eastAsia" w:ascii="宋体" w:hAnsi="宋体" w:cs="Times New Roman"/>
                <w:sz w:val="24"/>
                <w:szCs w:val="24"/>
                <w:lang w:val="en-US" w:eastAsia="zh-CN"/>
              </w:rPr>
              <w:t>等等</w:t>
            </w:r>
            <w:r>
              <w:rPr>
                <w:rFonts w:hint="eastAsia" w:ascii="宋体" w:hAnsi="宋体" w:eastAsia="宋体"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vAlign w:val="center"/>
          </w:tcPr>
          <w:p>
            <w:pPr>
              <w:widowControl/>
              <w:spacing w:line="360" w:lineRule="auto"/>
              <w:rPr>
                <w:rFonts w:ascii="仿宋_GB2312" w:hAnsi="宋体" w:eastAsia="仿宋_GB2312" w:cs="宋体"/>
                <w:kern w:val="0"/>
                <w:sz w:val="24"/>
              </w:rPr>
            </w:pPr>
            <w:r>
              <w:rPr>
                <w:rFonts w:hint="eastAsia" w:ascii="黑体" w:hAnsi="宋体" w:eastAsia="黑体" w:cs="宋体"/>
                <w:kern w:val="0"/>
                <w:sz w:val="28"/>
                <w:szCs w:val="28"/>
              </w:rPr>
              <w:t>四、评审推荐意见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983" w:type="dxa"/>
            <w:vAlign w:val="center"/>
          </w:tcPr>
          <w:p>
            <w:pPr>
              <w:widowControl/>
              <w:spacing w:line="360" w:lineRule="auto"/>
              <w:jc w:val="center"/>
              <w:rPr>
                <w:rFonts w:ascii="仿宋_GB2312" w:hAnsi="宋体" w:eastAsia="仿宋_GB2312" w:cs="宋体"/>
                <w:kern w:val="0"/>
                <w:sz w:val="24"/>
              </w:rPr>
            </w:pPr>
            <w:r>
              <w:rPr>
                <w:rFonts w:hint="eastAsia" w:ascii="仿宋_GB2312" w:hAnsi="宋体" w:eastAsia="仿宋_GB2312" w:cs="宋体"/>
                <w:kern w:val="0"/>
                <w:sz w:val="24"/>
              </w:rPr>
              <w:t>学</w:t>
            </w:r>
          </w:p>
          <w:p>
            <w:pPr>
              <w:widowControl/>
              <w:spacing w:line="360" w:lineRule="auto"/>
              <w:jc w:val="center"/>
              <w:rPr>
                <w:rFonts w:ascii="仿宋_GB2312" w:hAnsi="宋体" w:eastAsia="仿宋_GB2312" w:cs="宋体"/>
                <w:kern w:val="0"/>
                <w:sz w:val="24"/>
              </w:rPr>
            </w:pPr>
            <w:r>
              <w:rPr>
                <w:rFonts w:hint="eastAsia" w:ascii="仿宋_GB2312" w:hAnsi="宋体" w:eastAsia="仿宋_GB2312" w:cs="宋体"/>
                <w:kern w:val="0"/>
                <w:sz w:val="24"/>
              </w:rPr>
              <w:t>校</w:t>
            </w:r>
          </w:p>
          <w:p>
            <w:pPr>
              <w:widowControl/>
              <w:spacing w:line="360" w:lineRule="auto"/>
              <w:jc w:val="center"/>
              <w:rPr>
                <w:rFonts w:ascii="仿宋_GB2312" w:hAnsi="宋体" w:eastAsia="仿宋_GB2312" w:cs="宋体"/>
                <w:kern w:val="0"/>
                <w:sz w:val="24"/>
              </w:rPr>
            </w:pPr>
            <w:r>
              <w:rPr>
                <w:rFonts w:hint="eastAsia" w:ascii="仿宋_GB2312" w:hAnsi="宋体" w:eastAsia="仿宋_GB2312" w:cs="宋体"/>
                <w:kern w:val="0"/>
                <w:sz w:val="24"/>
              </w:rPr>
              <w:t>意</w:t>
            </w:r>
          </w:p>
          <w:p>
            <w:pPr>
              <w:widowControl/>
              <w:spacing w:line="360" w:lineRule="auto"/>
              <w:jc w:val="center"/>
              <w:rPr>
                <w:rFonts w:ascii="仿宋_GB2312" w:hAnsi="宋体" w:eastAsia="仿宋_GB2312" w:cs="宋体"/>
                <w:kern w:val="0"/>
                <w:sz w:val="24"/>
              </w:rPr>
            </w:pPr>
            <w:r>
              <w:rPr>
                <w:rFonts w:hint="eastAsia" w:ascii="仿宋_GB2312" w:hAnsi="宋体" w:eastAsia="仿宋_GB2312" w:cs="宋体"/>
                <w:kern w:val="0"/>
                <w:sz w:val="24"/>
              </w:rPr>
              <w:t>见</w:t>
            </w:r>
          </w:p>
        </w:tc>
        <w:tc>
          <w:tcPr>
            <w:tcW w:w="7539" w:type="dxa"/>
            <w:gridSpan w:val="4"/>
            <w:vAlign w:val="center"/>
          </w:tcPr>
          <w:p>
            <w:pPr>
              <w:widowControl/>
              <w:spacing w:line="360" w:lineRule="auto"/>
              <w:rPr>
                <w:rFonts w:ascii="仿宋_GB2312" w:hAnsi="宋体" w:eastAsia="仿宋_GB2312" w:cs="宋体"/>
                <w:kern w:val="0"/>
                <w:sz w:val="24"/>
              </w:rPr>
            </w:pPr>
          </w:p>
          <w:p>
            <w:pPr>
              <w:widowControl/>
              <w:spacing w:line="360" w:lineRule="auto"/>
              <w:rPr>
                <w:rFonts w:ascii="仿宋_GB2312" w:hAnsi="宋体" w:eastAsia="仿宋_GB2312" w:cs="宋体"/>
                <w:kern w:val="0"/>
                <w:sz w:val="24"/>
              </w:rPr>
            </w:pPr>
          </w:p>
          <w:p>
            <w:pPr>
              <w:widowControl/>
              <w:spacing w:line="360" w:lineRule="auto"/>
              <w:rPr>
                <w:rFonts w:ascii="仿宋_GB2312" w:hAnsi="宋体" w:eastAsia="仿宋_GB2312" w:cs="宋体"/>
                <w:kern w:val="0"/>
                <w:sz w:val="24"/>
              </w:rPr>
            </w:pPr>
          </w:p>
          <w:p>
            <w:pPr>
              <w:widowControl/>
              <w:spacing w:line="360" w:lineRule="auto"/>
              <w:ind w:firstLine="4680" w:firstLineChars="1950"/>
              <w:rPr>
                <w:rFonts w:ascii="仿宋_GB2312" w:hAnsi="宋体" w:eastAsia="仿宋_GB2312" w:cs="宋体"/>
                <w:kern w:val="0"/>
                <w:sz w:val="24"/>
              </w:rPr>
            </w:pPr>
            <w:r>
              <w:rPr>
                <w:rFonts w:hint="eastAsia" w:ascii="仿宋_GB2312" w:hAnsi="宋体" w:eastAsia="仿宋_GB2312" w:cs="宋体"/>
                <w:kern w:val="0"/>
                <w:sz w:val="24"/>
              </w:rPr>
              <w:t>单位盖章</w:t>
            </w:r>
          </w:p>
          <w:p>
            <w:pPr>
              <w:widowControl/>
              <w:spacing w:line="360" w:lineRule="auto"/>
              <w:ind w:firstLine="4560" w:firstLineChars="1900"/>
              <w:rPr>
                <w:rFonts w:ascii="仿宋_GB2312" w:hAnsi="宋体" w:eastAsia="仿宋_GB2312" w:cs="宋体"/>
                <w:kern w:val="0"/>
                <w:sz w:val="24"/>
              </w:rPr>
            </w:pPr>
            <w:r>
              <w:rPr>
                <w:rFonts w:hint="eastAsia" w:ascii="仿宋_GB2312" w:hAnsi="宋体" w:eastAsia="仿宋_GB2312" w:cs="宋体"/>
                <w:kern w:val="0"/>
                <w:sz w:val="24"/>
              </w:rPr>
              <w:t>校长（签名）：</w:t>
            </w:r>
          </w:p>
          <w:p>
            <w:pPr>
              <w:widowControl/>
              <w:spacing w:line="360" w:lineRule="auto"/>
              <w:ind w:firstLine="4560" w:firstLineChars="1900"/>
              <w:rPr>
                <w:rFonts w:ascii="仿宋_GB2312" w:hAnsi="宋体" w:eastAsia="仿宋_GB2312" w:cs="宋体"/>
                <w:kern w:val="0"/>
                <w:sz w:val="24"/>
              </w:rPr>
            </w:pPr>
            <w:r>
              <w:rPr>
                <w:rFonts w:hint="eastAsia" w:ascii="仿宋_GB2312" w:hAnsi="宋体" w:eastAsia="仿宋_GB2312" w:cs="宋体"/>
                <w:kern w:val="0"/>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983" w:type="dxa"/>
            <w:vAlign w:val="center"/>
          </w:tcPr>
          <w:p>
            <w:pPr>
              <w:widowControl/>
              <w:spacing w:line="360" w:lineRule="auto"/>
              <w:jc w:val="center"/>
              <w:rPr>
                <w:rFonts w:ascii="仿宋_GB2312" w:hAnsi="宋体" w:eastAsia="仿宋_GB2312" w:cs="宋体"/>
                <w:kern w:val="0"/>
                <w:sz w:val="24"/>
              </w:rPr>
            </w:pPr>
            <w:r>
              <w:rPr>
                <w:rFonts w:hint="eastAsia" w:ascii="仿宋_GB2312" w:hAnsi="宋体" w:eastAsia="仿宋_GB2312" w:cs="宋体"/>
                <w:kern w:val="0"/>
                <w:sz w:val="24"/>
              </w:rPr>
              <w:t>区</w:t>
            </w:r>
          </w:p>
          <w:p>
            <w:pPr>
              <w:widowControl/>
              <w:spacing w:line="360" w:lineRule="auto"/>
              <w:jc w:val="center"/>
              <w:rPr>
                <w:rFonts w:ascii="仿宋_GB2312" w:hAnsi="宋体" w:eastAsia="仿宋_GB2312" w:cs="宋体"/>
                <w:kern w:val="0"/>
                <w:sz w:val="24"/>
              </w:rPr>
            </w:pPr>
            <w:r>
              <w:rPr>
                <w:rFonts w:hint="eastAsia" w:ascii="仿宋_GB2312" w:hAnsi="宋体" w:eastAsia="仿宋_GB2312" w:cs="宋体"/>
                <w:kern w:val="0"/>
                <w:sz w:val="24"/>
              </w:rPr>
              <w:t>教</w:t>
            </w:r>
          </w:p>
          <w:p>
            <w:pPr>
              <w:widowControl/>
              <w:spacing w:line="360" w:lineRule="auto"/>
              <w:jc w:val="center"/>
              <w:rPr>
                <w:rFonts w:ascii="仿宋_GB2312" w:hAnsi="宋体" w:eastAsia="仿宋_GB2312" w:cs="宋体"/>
                <w:kern w:val="0"/>
                <w:sz w:val="24"/>
              </w:rPr>
            </w:pPr>
            <w:r>
              <w:rPr>
                <w:rFonts w:hint="eastAsia" w:ascii="仿宋_GB2312" w:hAnsi="宋体" w:eastAsia="仿宋_GB2312" w:cs="宋体"/>
                <w:kern w:val="0"/>
                <w:sz w:val="24"/>
              </w:rPr>
              <w:t>研</w:t>
            </w:r>
          </w:p>
          <w:p>
            <w:pPr>
              <w:widowControl/>
              <w:spacing w:line="360" w:lineRule="auto"/>
              <w:jc w:val="center"/>
              <w:rPr>
                <w:rFonts w:ascii="仿宋_GB2312" w:hAnsi="宋体" w:eastAsia="仿宋_GB2312" w:cs="宋体"/>
                <w:kern w:val="0"/>
                <w:sz w:val="24"/>
              </w:rPr>
            </w:pPr>
            <w:r>
              <w:rPr>
                <w:rFonts w:hint="eastAsia" w:ascii="仿宋_GB2312" w:hAnsi="宋体" w:eastAsia="仿宋_GB2312" w:cs="宋体"/>
                <w:kern w:val="0"/>
                <w:sz w:val="24"/>
              </w:rPr>
              <w:t>室</w:t>
            </w:r>
          </w:p>
          <w:p>
            <w:pPr>
              <w:widowControl/>
              <w:spacing w:line="360" w:lineRule="auto"/>
              <w:jc w:val="center"/>
              <w:rPr>
                <w:rFonts w:ascii="仿宋_GB2312" w:hAnsi="宋体" w:eastAsia="仿宋_GB2312" w:cs="宋体"/>
                <w:kern w:val="0"/>
                <w:sz w:val="24"/>
              </w:rPr>
            </w:pPr>
            <w:r>
              <w:rPr>
                <w:rFonts w:hint="eastAsia" w:ascii="仿宋_GB2312" w:hAnsi="宋体" w:eastAsia="仿宋_GB2312" w:cs="宋体"/>
                <w:kern w:val="0"/>
                <w:sz w:val="24"/>
              </w:rPr>
              <w:t>意</w:t>
            </w:r>
          </w:p>
          <w:p>
            <w:pPr>
              <w:widowControl/>
              <w:spacing w:line="360" w:lineRule="auto"/>
              <w:jc w:val="center"/>
              <w:rPr>
                <w:rFonts w:ascii="仿宋_GB2312" w:hAnsi="宋体" w:eastAsia="仿宋_GB2312" w:cs="宋体"/>
                <w:kern w:val="0"/>
                <w:sz w:val="24"/>
              </w:rPr>
            </w:pPr>
            <w:r>
              <w:rPr>
                <w:rFonts w:hint="eastAsia" w:ascii="仿宋_GB2312" w:hAnsi="宋体" w:eastAsia="仿宋_GB2312" w:cs="宋体"/>
                <w:kern w:val="0"/>
                <w:sz w:val="24"/>
              </w:rPr>
              <w:t>见</w:t>
            </w:r>
          </w:p>
        </w:tc>
        <w:tc>
          <w:tcPr>
            <w:tcW w:w="7539" w:type="dxa"/>
            <w:gridSpan w:val="4"/>
            <w:vAlign w:val="center"/>
          </w:tcPr>
          <w:p>
            <w:pPr>
              <w:widowControl/>
              <w:spacing w:line="360" w:lineRule="auto"/>
              <w:rPr>
                <w:rFonts w:ascii="仿宋_GB2312" w:hAnsi="宋体" w:eastAsia="仿宋_GB2312" w:cs="宋体"/>
                <w:kern w:val="0"/>
                <w:sz w:val="24"/>
              </w:rPr>
            </w:pPr>
          </w:p>
          <w:p>
            <w:pPr>
              <w:widowControl/>
              <w:spacing w:line="360" w:lineRule="auto"/>
              <w:rPr>
                <w:rFonts w:ascii="仿宋_GB2312" w:hAnsi="宋体" w:eastAsia="仿宋_GB2312" w:cs="宋体"/>
                <w:kern w:val="0"/>
                <w:sz w:val="24"/>
              </w:rPr>
            </w:pPr>
          </w:p>
          <w:p>
            <w:pPr>
              <w:widowControl/>
              <w:spacing w:line="360" w:lineRule="auto"/>
              <w:rPr>
                <w:rFonts w:ascii="仿宋_GB2312" w:hAnsi="宋体" w:eastAsia="仿宋_GB2312" w:cs="宋体"/>
                <w:kern w:val="0"/>
                <w:sz w:val="24"/>
              </w:rPr>
            </w:pPr>
          </w:p>
          <w:p>
            <w:pPr>
              <w:widowControl/>
              <w:spacing w:line="360" w:lineRule="auto"/>
              <w:rPr>
                <w:rFonts w:ascii="仿宋_GB2312" w:hAnsi="宋体" w:eastAsia="仿宋_GB2312" w:cs="宋体"/>
                <w:kern w:val="0"/>
                <w:sz w:val="24"/>
              </w:rPr>
            </w:pPr>
          </w:p>
          <w:p>
            <w:pPr>
              <w:widowControl/>
              <w:spacing w:line="360" w:lineRule="auto"/>
              <w:ind w:firstLine="4680" w:firstLineChars="1950"/>
              <w:rPr>
                <w:rFonts w:ascii="仿宋_GB2312" w:hAnsi="宋体" w:eastAsia="仿宋_GB2312" w:cs="宋体"/>
                <w:kern w:val="0"/>
                <w:sz w:val="24"/>
              </w:rPr>
            </w:pPr>
            <w:r>
              <w:rPr>
                <w:rFonts w:hint="eastAsia" w:ascii="仿宋_GB2312" w:hAnsi="宋体" w:eastAsia="仿宋_GB2312" w:cs="宋体"/>
                <w:kern w:val="0"/>
                <w:sz w:val="24"/>
              </w:rPr>
              <w:t>单位盖章</w:t>
            </w:r>
          </w:p>
          <w:p>
            <w:pPr>
              <w:widowControl/>
              <w:spacing w:line="360" w:lineRule="auto"/>
              <w:ind w:firstLine="4560" w:firstLineChars="1900"/>
              <w:rPr>
                <w:rFonts w:ascii="仿宋_GB2312" w:hAnsi="宋体" w:eastAsia="仿宋_GB2312" w:cs="宋体"/>
                <w:kern w:val="0"/>
                <w:sz w:val="24"/>
              </w:rPr>
            </w:pPr>
            <w:r>
              <w:rPr>
                <w:rFonts w:hint="eastAsia" w:ascii="仿宋_GB2312" w:hAnsi="宋体" w:eastAsia="仿宋_GB2312" w:cs="宋体"/>
                <w:kern w:val="0"/>
                <w:sz w:val="24"/>
              </w:rPr>
              <w:t>负责人（签名）：</w:t>
            </w:r>
          </w:p>
          <w:p>
            <w:pPr>
              <w:widowControl/>
              <w:spacing w:line="360" w:lineRule="auto"/>
              <w:ind w:firstLine="4560" w:firstLineChars="1900"/>
              <w:rPr>
                <w:rFonts w:ascii="仿宋_GB2312" w:hAnsi="宋体" w:eastAsia="仿宋_GB2312" w:cs="宋体"/>
                <w:kern w:val="0"/>
                <w:sz w:val="24"/>
              </w:rPr>
            </w:pPr>
            <w:r>
              <w:rPr>
                <w:rFonts w:hint="eastAsia" w:ascii="仿宋_GB2312" w:hAnsi="宋体" w:eastAsia="仿宋_GB2312" w:cs="宋体"/>
                <w:kern w:val="0"/>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983" w:type="dxa"/>
            <w:vAlign w:val="center"/>
          </w:tcPr>
          <w:p>
            <w:pPr>
              <w:widowControl/>
              <w:wordWrap w:val="0"/>
              <w:spacing w:line="300" w:lineRule="atLeast"/>
              <w:jc w:val="center"/>
              <w:rPr>
                <w:rFonts w:ascii="仿宋_GB2312" w:hAnsi="宋体" w:eastAsia="仿宋_GB2312" w:cs="宋体"/>
                <w:kern w:val="0"/>
                <w:sz w:val="24"/>
              </w:rPr>
            </w:pPr>
            <w:r>
              <w:rPr>
                <w:rFonts w:hint="eastAsia" w:ascii="仿宋_GB2312" w:hAnsi="宋体" w:eastAsia="仿宋_GB2312" w:cs="宋体"/>
                <w:kern w:val="0"/>
                <w:sz w:val="24"/>
              </w:rPr>
              <w:t>市</w:t>
            </w:r>
          </w:p>
          <w:p>
            <w:pPr>
              <w:widowControl/>
              <w:wordWrap w:val="0"/>
              <w:spacing w:line="300" w:lineRule="atLeast"/>
              <w:jc w:val="center"/>
              <w:rPr>
                <w:rFonts w:ascii="仿宋_GB2312" w:hAnsi="宋体" w:eastAsia="仿宋_GB2312" w:cs="宋体"/>
                <w:kern w:val="0"/>
                <w:sz w:val="24"/>
              </w:rPr>
            </w:pPr>
            <w:r>
              <w:rPr>
                <w:rFonts w:hint="eastAsia" w:ascii="仿宋_GB2312" w:hAnsi="宋体" w:eastAsia="仿宋_GB2312" w:cs="宋体"/>
                <w:kern w:val="0"/>
                <w:sz w:val="24"/>
              </w:rPr>
              <w:t>评</w:t>
            </w:r>
          </w:p>
          <w:p>
            <w:pPr>
              <w:widowControl/>
              <w:wordWrap w:val="0"/>
              <w:spacing w:line="300" w:lineRule="atLeast"/>
              <w:jc w:val="center"/>
              <w:rPr>
                <w:rFonts w:ascii="仿宋_GB2312" w:hAnsi="宋体" w:eastAsia="仿宋_GB2312" w:cs="宋体"/>
                <w:kern w:val="0"/>
                <w:sz w:val="24"/>
              </w:rPr>
            </w:pPr>
            <w:r>
              <w:rPr>
                <w:rFonts w:hint="eastAsia" w:ascii="仿宋_GB2312" w:hAnsi="宋体" w:eastAsia="仿宋_GB2312" w:cs="宋体"/>
                <w:kern w:val="0"/>
                <w:sz w:val="24"/>
              </w:rPr>
              <w:t>审</w:t>
            </w:r>
          </w:p>
          <w:p>
            <w:pPr>
              <w:widowControl/>
              <w:wordWrap w:val="0"/>
              <w:spacing w:line="300" w:lineRule="atLeast"/>
              <w:jc w:val="center"/>
              <w:rPr>
                <w:rFonts w:ascii="仿宋_GB2312" w:hAnsi="宋体" w:eastAsia="仿宋_GB2312" w:cs="宋体"/>
                <w:kern w:val="0"/>
                <w:sz w:val="24"/>
              </w:rPr>
            </w:pPr>
            <w:r>
              <w:rPr>
                <w:rFonts w:hint="eastAsia" w:ascii="仿宋_GB2312" w:hAnsi="宋体" w:eastAsia="仿宋_GB2312" w:cs="宋体"/>
                <w:kern w:val="0"/>
                <w:sz w:val="24"/>
              </w:rPr>
              <w:t>组</w:t>
            </w:r>
          </w:p>
          <w:p>
            <w:pPr>
              <w:widowControl/>
              <w:wordWrap w:val="0"/>
              <w:spacing w:line="300" w:lineRule="atLeast"/>
              <w:jc w:val="center"/>
              <w:rPr>
                <w:rFonts w:ascii="仿宋_GB2312" w:hAnsi="宋体" w:eastAsia="仿宋_GB2312" w:cs="宋体"/>
                <w:kern w:val="0"/>
                <w:sz w:val="24"/>
              </w:rPr>
            </w:pPr>
            <w:r>
              <w:rPr>
                <w:rFonts w:hint="eastAsia" w:ascii="仿宋_GB2312" w:hAnsi="宋体" w:eastAsia="仿宋_GB2312" w:cs="宋体"/>
                <w:kern w:val="0"/>
                <w:sz w:val="24"/>
              </w:rPr>
              <w:t>意</w:t>
            </w:r>
          </w:p>
          <w:p>
            <w:pPr>
              <w:widowControl/>
              <w:spacing w:line="360" w:lineRule="auto"/>
              <w:jc w:val="center"/>
              <w:rPr>
                <w:rFonts w:ascii="仿宋_GB2312" w:hAnsi="宋体" w:eastAsia="仿宋_GB2312" w:cs="宋体"/>
                <w:kern w:val="0"/>
                <w:sz w:val="24"/>
              </w:rPr>
            </w:pPr>
            <w:r>
              <w:rPr>
                <w:rFonts w:hint="eastAsia" w:ascii="仿宋_GB2312" w:hAnsi="宋体" w:eastAsia="仿宋_GB2312" w:cs="宋体"/>
                <w:kern w:val="0"/>
                <w:sz w:val="24"/>
              </w:rPr>
              <w:t>见</w:t>
            </w:r>
          </w:p>
        </w:tc>
        <w:tc>
          <w:tcPr>
            <w:tcW w:w="7539" w:type="dxa"/>
            <w:gridSpan w:val="4"/>
            <w:vAlign w:val="center"/>
          </w:tcPr>
          <w:p>
            <w:pPr>
              <w:widowControl/>
              <w:spacing w:line="360" w:lineRule="auto"/>
              <w:rPr>
                <w:rFonts w:ascii="仿宋_GB2312" w:hAnsi="宋体" w:eastAsia="仿宋_GB2312" w:cs="宋体"/>
                <w:kern w:val="0"/>
                <w:sz w:val="24"/>
              </w:rPr>
            </w:pPr>
          </w:p>
          <w:p>
            <w:pPr>
              <w:widowControl/>
              <w:spacing w:line="360" w:lineRule="auto"/>
              <w:rPr>
                <w:rFonts w:ascii="仿宋_GB2312" w:hAnsi="宋体" w:eastAsia="仿宋_GB2312" w:cs="宋体"/>
                <w:kern w:val="0"/>
                <w:sz w:val="24"/>
              </w:rPr>
            </w:pPr>
          </w:p>
          <w:p>
            <w:pPr>
              <w:widowControl/>
              <w:spacing w:line="360" w:lineRule="auto"/>
              <w:ind w:firstLine="3840" w:firstLineChars="1600"/>
              <w:rPr>
                <w:rFonts w:ascii="仿宋_GB2312" w:hAnsi="宋体" w:eastAsia="仿宋_GB2312"/>
                <w:color w:val="000000"/>
                <w:sz w:val="24"/>
              </w:rPr>
            </w:pPr>
            <w:r>
              <w:rPr>
                <w:rFonts w:hint="eastAsia" w:ascii="仿宋_GB2312" w:hAnsi="宋体" w:eastAsia="仿宋_GB2312"/>
                <w:color w:val="000000"/>
                <w:sz w:val="24"/>
              </w:rPr>
              <w:t>评审组负责人（签名）</w:t>
            </w:r>
          </w:p>
          <w:p>
            <w:pPr>
              <w:widowControl/>
              <w:spacing w:line="360" w:lineRule="auto"/>
              <w:rPr>
                <w:rFonts w:ascii="仿宋_GB2312" w:hAnsi="宋体" w:eastAsia="仿宋_GB2312"/>
                <w:color w:val="000000"/>
                <w:sz w:val="24"/>
              </w:rPr>
            </w:pPr>
            <w:r>
              <w:rPr>
                <w:rFonts w:hint="eastAsia" w:ascii="仿宋_GB2312" w:hAnsi="宋体" w:eastAsia="仿宋_GB2312"/>
                <w:color w:val="000000"/>
                <w:sz w:val="24"/>
              </w:rPr>
              <w:t>                                  年   月   日</w:t>
            </w:r>
          </w:p>
          <w:p>
            <w:pPr>
              <w:widowControl/>
              <w:spacing w:line="360" w:lineRule="auto"/>
              <w:rPr>
                <w:rFonts w:ascii="仿宋_GB2312" w:hAnsi="宋体" w:eastAsia="仿宋_GB2312" w:cs="宋体"/>
                <w:kern w:val="0"/>
                <w:sz w:val="24"/>
              </w:rPr>
            </w:pPr>
          </w:p>
        </w:tc>
      </w:tr>
    </w:tbl>
    <w:p>
      <w:pPr>
        <w:widowControl/>
        <w:wordWrap w:val="0"/>
        <w:spacing w:line="300" w:lineRule="atLeast"/>
        <w:jc w:val="left"/>
        <w:rPr>
          <w:rFonts w:ascii="仿宋_GB2312" w:eastAsia="仿宋_GB2312"/>
          <w:sz w:val="24"/>
        </w:rPr>
      </w:pPr>
    </w:p>
    <w:p>
      <w:pPr>
        <w:widowControl/>
        <w:wordWrap w:val="0"/>
        <w:spacing w:line="300" w:lineRule="atLeast"/>
        <w:jc w:val="left"/>
        <w:rPr>
          <w:rFonts w:ascii="仿宋_GB2312" w:eastAsia="仿宋_GB2312"/>
          <w:sz w:val="24"/>
        </w:rPr>
      </w:pPr>
      <w:bookmarkStart w:id="1" w:name="_GoBack"/>
      <w:r>
        <w:rPr>
          <w:rFonts w:hint="eastAsia" w:eastAsia="宋体"/>
          <w:lang w:eastAsia="zh-CN"/>
        </w:rPr>
        <w:drawing>
          <wp:anchor distT="0" distB="0" distL="114300" distR="114300" simplePos="0" relativeHeight="251666432" behindDoc="1" locked="0" layoutInCell="1" allowOverlap="1">
            <wp:simplePos x="0" y="0"/>
            <wp:positionH relativeFrom="column">
              <wp:posOffset>500380</wp:posOffset>
            </wp:positionH>
            <wp:positionV relativeFrom="paragraph">
              <wp:posOffset>46355</wp:posOffset>
            </wp:positionV>
            <wp:extent cx="4214495" cy="2971800"/>
            <wp:effectExtent l="0" t="0" r="14605" b="0"/>
            <wp:wrapTight wrapText="bothSides">
              <wp:wrapPolygon>
                <wp:start x="0" y="0"/>
                <wp:lineTo x="0" y="21462"/>
                <wp:lineTo x="21480" y="21462"/>
                <wp:lineTo x="21480" y="0"/>
                <wp:lineTo x="0" y="0"/>
              </wp:wrapPolygon>
            </wp:wrapTight>
            <wp:docPr id="1" name="图片 1" descr="5 刘佳 综合实践活动设计案例获奖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 刘佳 综合实践活动设计案例获奖证书"/>
                    <pic:cNvPicPr>
                      <a:picLocks noChangeAspect="1"/>
                    </pic:cNvPicPr>
                  </pic:nvPicPr>
                  <pic:blipFill>
                    <a:blip r:embed="rId8"/>
                    <a:stretch>
                      <a:fillRect/>
                    </a:stretch>
                  </pic:blipFill>
                  <pic:spPr>
                    <a:xfrm>
                      <a:off x="0" y="0"/>
                      <a:ext cx="4214495" cy="2971800"/>
                    </a:xfrm>
                    <a:prstGeom prst="rect">
                      <a:avLst/>
                    </a:prstGeom>
                  </pic:spPr>
                </pic:pic>
              </a:graphicData>
            </a:graphic>
          </wp:anchor>
        </w:drawing>
      </w:r>
      <w:bookmarkEnd w:id="1"/>
    </w:p>
    <w:p/>
    <w:p>
      <w:pPr>
        <w:rPr>
          <w:rFonts w:hint="eastAsia" w:eastAsia="宋体"/>
          <w:lang w:eastAsia="zh-CN"/>
        </w:rPr>
      </w:pPr>
    </w:p>
    <w:sectPr>
      <w:footerReference r:id="rId3" w:type="default"/>
      <w:pgSz w:w="11906" w:h="16838"/>
      <w:pgMar w:top="1440" w:right="1389" w:bottom="1440" w:left="1389"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宋体 Arial, Helvetica, sans-serif">
    <w:altName w:val="宋体"/>
    <w:panose1 w:val="00000000000000000000"/>
    <w:charset w:val="86"/>
    <w:family w:val="roma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dobe 宋体 Std L">
    <w:altName w:val="宋体"/>
    <w:panose1 w:val="00000000000000000000"/>
    <w:charset w:val="86"/>
    <w:family w:val="roman"/>
    <w:pitch w:val="default"/>
    <w:sig w:usb0="00000000" w:usb1="00000000" w:usb2="00000016" w:usb3="00000000" w:csb0="00060007" w:csb1="00000000"/>
  </w:font>
  <w:font w:name="MS Gothic">
    <w:panose1 w:val="020B0609070205080204"/>
    <w:charset w:val="80"/>
    <w:family w:val="modern"/>
    <w:pitch w:val="default"/>
    <w:sig w:usb0="E00002FF" w:usb1="6AC7FDFB" w:usb2="08000012" w:usb3="00000000" w:csb0="4002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00904912"/>
      <w:docPartObj>
        <w:docPartGallery w:val="autotext"/>
      </w:docPartObj>
    </w:sdtPr>
    <w:sdtContent>
      <w:p>
        <w:pPr>
          <w:pStyle w:val="2"/>
          <w:jc w:val="center"/>
        </w:pPr>
        <w:r>
          <w:fldChar w:fldCharType="begin"/>
        </w:r>
        <w:r>
          <w:instrText xml:space="preserve">PAGE   \* MERGEFORMAT</w:instrText>
        </w:r>
        <w:r>
          <w:fldChar w:fldCharType="separate"/>
        </w:r>
        <w:r>
          <w:rPr>
            <w:lang w:val="zh-CN"/>
          </w:rPr>
          <w:t>1</w:t>
        </w:r>
        <w:r>
          <w:fldChar w:fldCharType="end"/>
        </w:r>
      </w:p>
    </w:sdtContent>
  </w:sdt>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FADF33"/>
    <w:multiLevelType w:val="singleLevel"/>
    <w:tmpl w:val="8EFADF33"/>
    <w:lvl w:ilvl="0" w:tentative="0">
      <w:start w:val="1"/>
      <w:numFmt w:val="chineseCounting"/>
      <w:suff w:val="nothing"/>
      <w:lvlText w:val="（%1）"/>
      <w:lvlJc w:val="left"/>
      <w:pPr>
        <w:ind w:left="480" w:leftChars="0" w:firstLine="0" w:firstLineChars="0"/>
      </w:pPr>
      <w:rPr>
        <w:rFonts w:hint="eastAsia"/>
      </w:rPr>
    </w:lvl>
  </w:abstractNum>
  <w:abstractNum w:abstractNumId="1">
    <w:nsid w:val="D16FFF26"/>
    <w:multiLevelType w:val="singleLevel"/>
    <w:tmpl w:val="D16FFF26"/>
    <w:lvl w:ilvl="0" w:tentative="0">
      <w:start w:val="3"/>
      <w:numFmt w:val="chineseCounting"/>
      <w:suff w:val="nothing"/>
      <w:lvlText w:val="%1、"/>
      <w:lvlJc w:val="left"/>
      <w:rPr>
        <w:rFonts w:hint="eastAsia"/>
      </w:rPr>
    </w:lvl>
  </w:abstractNum>
  <w:abstractNum w:abstractNumId="2">
    <w:nsid w:val="EE119FA0"/>
    <w:multiLevelType w:val="singleLevel"/>
    <w:tmpl w:val="EE119FA0"/>
    <w:lvl w:ilvl="0" w:tentative="0">
      <w:start w:val="2"/>
      <w:numFmt w:val="decimal"/>
      <w:lvlText w:val="%1."/>
      <w:lvlJc w:val="left"/>
      <w:pPr>
        <w:tabs>
          <w:tab w:val="left" w:pos="312"/>
        </w:tabs>
      </w:pPr>
    </w:lvl>
  </w:abstractNum>
  <w:abstractNum w:abstractNumId="3">
    <w:nsid w:val="22104CE4"/>
    <w:multiLevelType w:val="singleLevel"/>
    <w:tmpl w:val="22104CE4"/>
    <w:lvl w:ilvl="0" w:tentative="0">
      <w:start w:val="9"/>
      <w:numFmt w:val="chineseCounting"/>
      <w:suff w:val="nothing"/>
      <w:lvlText w:val="%1、"/>
      <w:lvlJc w:val="left"/>
      <w:rPr>
        <w:rFonts w:hint="eastAsia"/>
      </w:rPr>
    </w:lvl>
  </w:abstractNum>
  <w:abstractNum w:abstractNumId="4">
    <w:nsid w:val="30610DD8"/>
    <w:multiLevelType w:val="singleLevel"/>
    <w:tmpl w:val="30610DD8"/>
    <w:lvl w:ilvl="0" w:tentative="0">
      <w:start w:val="1"/>
      <w:numFmt w:val="chineseCounting"/>
      <w:suff w:val="nothing"/>
      <w:lvlText w:val="（%1）"/>
      <w:lvlJc w:val="left"/>
      <w:pPr>
        <w:ind w:left="480" w:leftChars="0" w:firstLine="0" w:firstLineChars="0"/>
      </w:pPr>
      <w:rPr>
        <w:rFonts w:hint="eastAsia"/>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4D4"/>
    <w:rsid w:val="000F2C2E"/>
    <w:rsid w:val="001B55A7"/>
    <w:rsid w:val="001E44D4"/>
    <w:rsid w:val="00290A49"/>
    <w:rsid w:val="00587789"/>
    <w:rsid w:val="009A4E71"/>
    <w:rsid w:val="00A07166"/>
    <w:rsid w:val="00B76005"/>
    <w:rsid w:val="00BD526C"/>
    <w:rsid w:val="00DC2DEA"/>
    <w:rsid w:val="00E35977"/>
    <w:rsid w:val="00E57E6B"/>
    <w:rsid w:val="00F118B7"/>
    <w:rsid w:val="03531D30"/>
    <w:rsid w:val="03B35A9E"/>
    <w:rsid w:val="04533358"/>
    <w:rsid w:val="07920767"/>
    <w:rsid w:val="081737CD"/>
    <w:rsid w:val="0824111B"/>
    <w:rsid w:val="09DD7964"/>
    <w:rsid w:val="0A59697A"/>
    <w:rsid w:val="0A776CE8"/>
    <w:rsid w:val="0B655515"/>
    <w:rsid w:val="0C8B384E"/>
    <w:rsid w:val="0E07232C"/>
    <w:rsid w:val="0FAF5CA7"/>
    <w:rsid w:val="0FE941B4"/>
    <w:rsid w:val="1017687E"/>
    <w:rsid w:val="10B662D0"/>
    <w:rsid w:val="11CD693D"/>
    <w:rsid w:val="124E006D"/>
    <w:rsid w:val="13167F05"/>
    <w:rsid w:val="13551DB9"/>
    <w:rsid w:val="142B2947"/>
    <w:rsid w:val="175E7C1E"/>
    <w:rsid w:val="1891329E"/>
    <w:rsid w:val="19A920C8"/>
    <w:rsid w:val="19AB4F28"/>
    <w:rsid w:val="1A766D46"/>
    <w:rsid w:val="1B307776"/>
    <w:rsid w:val="1B942269"/>
    <w:rsid w:val="1CBB7DA6"/>
    <w:rsid w:val="1D814725"/>
    <w:rsid w:val="1DF85DAD"/>
    <w:rsid w:val="1F7F0644"/>
    <w:rsid w:val="20201F39"/>
    <w:rsid w:val="20AE798F"/>
    <w:rsid w:val="21585961"/>
    <w:rsid w:val="21D40B0F"/>
    <w:rsid w:val="229F3F61"/>
    <w:rsid w:val="22DC034A"/>
    <w:rsid w:val="24F0331E"/>
    <w:rsid w:val="251442F6"/>
    <w:rsid w:val="25791CA0"/>
    <w:rsid w:val="26072D5A"/>
    <w:rsid w:val="264D2CD3"/>
    <w:rsid w:val="276E7FC2"/>
    <w:rsid w:val="280F270E"/>
    <w:rsid w:val="2813564E"/>
    <w:rsid w:val="293206A1"/>
    <w:rsid w:val="2B64229E"/>
    <w:rsid w:val="2C4E20BF"/>
    <w:rsid w:val="2C8E51D3"/>
    <w:rsid w:val="2CF00C5F"/>
    <w:rsid w:val="2DD32C08"/>
    <w:rsid w:val="2F732CEE"/>
    <w:rsid w:val="2F9305B9"/>
    <w:rsid w:val="32883F80"/>
    <w:rsid w:val="32956B2B"/>
    <w:rsid w:val="33D25A02"/>
    <w:rsid w:val="33DB5D13"/>
    <w:rsid w:val="33E22E84"/>
    <w:rsid w:val="341244AF"/>
    <w:rsid w:val="34311F78"/>
    <w:rsid w:val="345B691E"/>
    <w:rsid w:val="363B37D2"/>
    <w:rsid w:val="372859D4"/>
    <w:rsid w:val="39B87069"/>
    <w:rsid w:val="3A5D50A0"/>
    <w:rsid w:val="3AA5362D"/>
    <w:rsid w:val="3AB843E1"/>
    <w:rsid w:val="3D2F3AE0"/>
    <w:rsid w:val="3D544582"/>
    <w:rsid w:val="3DCD02D7"/>
    <w:rsid w:val="3E1F59FF"/>
    <w:rsid w:val="3E751CCB"/>
    <w:rsid w:val="3E811E7C"/>
    <w:rsid w:val="40EF4210"/>
    <w:rsid w:val="4387309B"/>
    <w:rsid w:val="44432952"/>
    <w:rsid w:val="44E6658F"/>
    <w:rsid w:val="45D74B82"/>
    <w:rsid w:val="45EC58C9"/>
    <w:rsid w:val="467D067B"/>
    <w:rsid w:val="472275D3"/>
    <w:rsid w:val="47495EC5"/>
    <w:rsid w:val="47BE0232"/>
    <w:rsid w:val="47FD389E"/>
    <w:rsid w:val="481A51C5"/>
    <w:rsid w:val="48636FF4"/>
    <w:rsid w:val="495142D5"/>
    <w:rsid w:val="49735804"/>
    <w:rsid w:val="49BF7FAF"/>
    <w:rsid w:val="4A54515D"/>
    <w:rsid w:val="4AC6578C"/>
    <w:rsid w:val="4B0A6485"/>
    <w:rsid w:val="4C2D6DCB"/>
    <w:rsid w:val="4DD9692E"/>
    <w:rsid w:val="4E8310B2"/>
    <w:rsid w:val="4ED641BC"/>
    <w:rsid w:val="4EE7638D"/>
    <w:rsid w:val="4F493BE7"/>
    <w:rsid w:val="50C258B9"/>
    <w:rsid w:val="511C0110"/>
    <w:rsid w:val="518258EB"/>
    <w:rsid w:val="54B231AF"/>
    <w:rsid w:val="559D361A"/>
    <w:rsid w:val="56BB1098"/>
    <w:rsid w:val="5730609C"/>
    <w:rsid w:val="59176049"/>
    <w:rsid w:val="59436124"/>
    <w:rsid w:val="59BB7523"/>
    <w:rsid w:val="5AA3566A"/>
    <w:rsid w:val="5B4B5D0B"/>
    <w:rsid w:val="5D6C6C64"/>
    <w:rsid w:val="5E456B54"/>
    <w:rsid w:val="5F5B4FDD"/>
    <w:rsid w:val="60390D47"/>
    <w:rsid w:val="60423F32"/>
    <w:rsid w:val="613511A3"/>
    <w:rsid w:val="616B484F"/>
    <w:rsid w:val="617D68E7"/>
    <w:rsid w:val="61931A4B"/>
    <w:rsid w:val="622A6C67"/>
    <w:rsid w:val="625D0F91"/>
    <w:rsid w:val="65961AB2"/>
    <w:rsid w:val="6650310C"/>
    <w:rsid w:val="66A66C9B"/>
    <w:rsid w:val="66FA07F1"/>
    <w:rsid w:val="676C2BD5"/>
    <w:rsid w:val="67E11B99"/>
    <w:rsid w:val="68D74FDB"/>
    <w:rsid w:val="6A5B5C24"/>
    <w:rsid w:val="6DEB68C8"/>
    <w:rsid w:val="6E1B5301"/>
    <w:rsid w:val="6E3744B5"/>
    <w:rsid w:val="6E8A7AFC"/>
    <w:rsid w:val="6EE86D6A"/>
    <w:rsid w:val="6FFF1906"/>
    <w:rsid w:val="707D7F0F"/>
    <w:rsid w:val="72F45BBA"/>
    <w:rsid w:val="734E21EF"/>
    <w:rsid w:val="74201D6F"/>
    <w:rsid w:val="7472050E"/>
    <w:rsid w:val="74A27ED5"/>
    <w:rsid w:val="74AC5C86"/>
    <w:rsid w:val="76226273"/>
    <w:rsid w:val="77175C6E"/>
    <w:rsid w:val="78D328E0"/>
    <w:rsid w:val="79414BF2"/>
    <w:rsid w:val="79CD70E6"/>
    <w:rsid w:val="7A646467"/>
    <w:rsid w:val="7AE44BF0"/>
    <w:rsid w:val="7B6968F8"/>
    <w:rsid w:val="7BB90EBA"/>
    <w:rsid w:val="7C3D6CFF"/>
    <w:rsid w:val="7C767B49"/>
    <w:rsid w:val="7D2537A0"/>
    <w:rsid w:val="7F2C0A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table" w:styleId="5">
    <w:name w:val="Table Grid"/>
    <w:basedOn w:val="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6"/>
    <w:link w:val="3"/>
    <w:qFormat/>
    <w:uiPriority w:val="99"/>
    <w:rPr>
      <w:sz w:val="18"/>
      <w:szCs w:val="18"/>
    </w:rPr>
  </w:style>
  <w:style w:type="character" w:customStyle="1" w:styleId="8">
    <w:name w:val="页脚 字符"/>
    <w:basedOn w:val="6"/>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86</Words>
  <Characters>491</Characters>
  <Lines>4</Lines>
  <Paragraphs>1</Paragraphs>
  <TotalTime>0</TotalTime>
  <ScaleCrop>false</ScaleCrop>
  <LinksUpToDate>false</LinksUpToDate>
  <CharactersWithSpaces>576</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2018-12-11T05:41:00Z</dcterms:created>
  <dc:creator>赵松涛</dc:creator>
  <cp:lastModifiedBy>艳艳</cp:lastModifiedBy>
  <dcterms:modified xsi:type="dcterms:W3CDTF">2020-11-14T10:35:23Z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