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EBC" w:rsidRDefault="00DC3EBC" w:rsidP="00DC3EBC">
      <w:pPr>
        <w:jc w:val="center"/>
        <w:rPr>
          <w:rFonts w:ascii="黑体" w:eastAsia="黑体" w:hAnsi="黑体" w:cs="宋体"/>
          <w:bCs/>
          <w:color w:val="000000"/>
          <w:sz w:val="32"/>
          <w:szCs w:val="28"/>
        </w:rPr>
      </w:pPr>
      <w:r>
        <w:rPr>
          <w:rFonts w:ascii="黑体" w:eastAsia="黑体" w:hAnsi="黑体" w:cs="宋体" w:hint="eastAsia"/>
          <w:bCs/>
          <w:color w:val="000000"/>
          <w:sz w:val="32"/>
          <w:szCs w:val="28"/>
        </w:rPr>
        <w:t>在中学历史教学中培养学生历史解释能力的途径初探</w:t>
      </w:r>
    </w:p>
    <w:p w:rsidR="00DC3EBC" w:rsidRDefault="00DC3EBC" w:rsidP="00DC3EBC">
      <w:pPr>
        <w:jc w:val="center"/>
        <w:rPr>
          <w:rFonts w:ascii="黑体" w:eastAsia="黑体" w:hAnsi="黑体" w:cs="宋体"/>
          <w:bCs/>
          <w:color w:val="000000"/>
          <w:sz w:val="32"/>
          <w:szCs w:val="28"/>
        </w:rPr>
      </w:pPr>
      <w:r>
        <w:rPr>
          <w:rFonts w:ascii="黑体" w:eastAsia="黑体" w:hAnsi="黑体" w:cs="宋体" w:hint="eastAsia"/>
          <w:bCs/>
          <w:color w:val="000000"/>
          <w:sz w:val="32"/>
          <w:szCs w:val="28"/>
        </w:rPr>
        <w:t>天津市第一0二中学 王玉梅</w:t>
      </w:r>
    </w:p>
    <w:p w:rsidR="00DC3EBC" w:rsidRPr="00D62E53" w:rsidRDefault="00DC3EBC" w:rsidP="00DC3EBC">
      <w:pPr>
        <w:rPr>
          <w:rFonts w:ascii="楷体" w:eastAsia="楷体" w:hAnsi="楷体" w:cs="宋体"/>
          <w:color w:val="000000"/>
          <w:sz w:val="28"/>
        </w:rPr>
      </w:pPr>
      <w:r w:rsidRPr="00D62E53">
        <w:rPr>
          <w:rFonts w:ascii="楷体" w:eastAsia="楷体" w:hAnsi="楷体" w:cs="宋体" w:hint="eastAsia"/>
          <w:color w:val="000000"/>
          <w:sz w:val="28"/>
        </w:rPr>
        <w:t>摘要：本文从初中历史教学中培养学生历史解释能力面临的困惑出发，提出了在初中历史课堂教学中培养学生历史解释能力的三种途径，同时展示了在教学实践中实现课堂优化的具体做法，阐释了在培养学生历史解释能力的过程中可能存在的问题，相信在新课程理念指导下，初中历史教学能够真正实现从学科知识本位向核心素养发展的转型。</w:t>
      </w:r>
    </w:p>
    <w:p w:rsidR="00DC3EBC" w:rsidRDefault="00DC3EBC" w:rsidP="00DC3EBC">
      <w:pPr>
        <w:tabs>
          <w:tab w:val="left" w:pos="6837"/>
        </w:tabs>
        <w:rPr>
          <w:rFonts w:ascii="楷体" w:eastAsia="楷体" w:hAnsi="楷体" w:cs="宋体"/>
          <w:color w:val="000000"/>
          <w:szCs w:val="21"/>
        </w:rPr>
      </w:pPr>
      <w:r w:rsidRPr="00D62E53">
        <w:rPr>
          <w:rFonts w:ascii="楷体" w:eastAsia="楷体" w:hAnsi="楷体" w:cs="宋体" w:hint="eastAsia"/>
          <w:color w:val="000000"/>
          <w:sz w:val="28"/>
        </w:rPr>
        <w:t xml:space="preserve">关键词：核心素养  历史解释能力  课堂优化  </w:t>
      </w:r>
      <w:r>
        <w:rPr>
          <w:rFonts w:ascii="楷体" w:eastAsia="楷体" w:hAnsi="楷体" w:cs="宋体" w:hint="eastAsia"/>
          <w:color w:val="000000"/>
          <w:szCs w:val="21"/>
        </w:rPr>
        <w:tab/>
      </w:r>
    </w:p>
    <w:p w:rsidR="00DC3EBC" w:rsidRPr="00915BB3" w:rsidRDefault="00DC3EBC" w:rsidP="00DC3EBC">
      <w:pPr>
        <w:ind w:firstLineChars="200" w:firstLine="560"/>
        <w:rPr>
          <w:rFonts w:asciiTheme="minorEastAsia" w:hAnsiTheme="minorEastAsia" w:cs="宋体"/>
          <w:color w:val="000000"/>
          <w:sz w:val="28"/>
          <w:szCs w:val="28"/>
        </w:rPr>
      </w:pPr>
      <w:r w:rsidRPr="00915BB3">
        <w:rPr>
          <w:rFonts w:asciiTheme="minorEastAsia" w:hAnsiTheme="minorEastAsia" w:cs="宋体" w:hint="eastAsia"/>
          <w:color w:val="000000"/>
          <w:sz w:val="28"/>
          <w:szCs w:val="28"/>
        </w:rPr>
        <w:t>《义务教育历史课程标准（2011版）》指出“在了解史实的基础上，逐步地学会发现历史问题、提出问题，初步理解问题的价值，并尝试探究历史问题的进程，初步学会分析评价历史事物，并尝试在探究历史的过程中反思历史，汲取经验教训。”</w:t>
      </w:r>
      <w:r w:rsidRPr="00915BB3">
        <w:rPr>
          <w:rFonts w:asciiTheme="minorEastAsia" w:hAnsiTheme="minorEastAsia" w:cs="宋体" w:hint="eastAsia"/>
          <w:color w:val="000000"/>
          <w:sz w:val="28"/>
          <w:szCs w:val="28"/>
          <w:vertAlign w:val="superscript"/>
        </w:rPr>
        <w:t>[1]</w:t>
      </w:r>
      <w:r w:rsidRPr="00915BB3">
        <w:rPr>
          <w:rFonts w:asciiTheme="minorEastAsia" w:hAnsiTheme="minorEastAsia" w:cs="宋体" w:hint="eastAsia"/>
          <w:color w:val="000000"/>
          <w:sz w:val="28"/>
          <w:szCs w:val="28"/>
        </w:rPr>
        <w:t>无论是探究历史问题的进程还是分析评价历史事物，究其根本都是基于对历史问题的解释。“历史解释是历史学科诸多能力中最高层次的能力，”</w:t>
      </w:r>
      <w:r w:rsidRPr="00915BB3">
        <w:rPr>
          <w:rFonts w:asciiTheme="minorEastAsia" w:hAnsiTheme="minorEastAsia" w:cs="宋体" w:hint="eastAsia"/>
          <w:color w:val="000000"/>
          <w:sz w:val="28"/>
          <w:szCs w:val="28"/>
          <w:vertAlign w:val="superscript"/>
        </w:rPr>
        <w:t xml:space="preserve"> [2]</w:t>
      </w:r>
      <w:r w:rsidRPr="00915BB3">
        <w:rPr>
          <w:rFonts w:asciiTheme="minorEastAsia" w:hAnsiTheme="minorEastAsia" w:cs="宋体" w:hint="eastAsia"/>
          <w:color w:val="000000"/>
          <w:sz w:val="28"/>
          <w:szCs w:val="28"/>
        </w:rPr>
        <w:t>也是培养学生思维能力包括辩证思维能力、发散思维能力、创造思维能力、逆向思维能力的重要方式，纵贯历史学习过程的始终。</w:t>
      </w:r>
    </w:p>
    <w:p w:rsidR="00DC3EBC" w:rsidRPr="00915BB3" w:rsidRDefault="00DC3EBC" w:rsidP="00DC3EBC">
      <w:pPr>
        <w:ind w:firstLineChars="200" w:firstLine="562"/>
        <w:rPr>
          <w:rFonts w:ascii="宋体" w:hAnsi="宋体" w:cs="宋体"/>
          <w:b/>
          <w:bCs/>
          <w:color w:val="000000"/>
          <w:sz w:val="28"/>
          <w:szCs w:val="21"/>
        </w:rPr>
      </w:pPr>
      <w:r w:rsidRPr="00915BB3">
        <w:rPr>
          <w:rFonts w:ascii="宋体" w:hAnsi="宋体" w:cs="宋体" w:hint="eastAsia"/>
          <w:b/>
          <w:bCs/>
          <w:color w:val="000000"/>
          <w:sz w:val="28"/>
          <w:szCs w:val="21"/>
        </w:rPr>
        <w:t>一 、初中历史课堂教学中培养学生历史解释能力面临的困惑</w:t>
      </w:r>
    </w:p>
    <w:p w:rsidR="00DC3EBC" w:rsidRPr="00915BB3" w:rsidRDefault="00DC3EBC" w:rsidP="00DC3EBC">
      <w:pPr>
        <w:ind w:firstLineChars="200" w:firstLine="560"/>
        <w:rPr>
          <w:rFonts w:asciiTheme="minorEastAsia" w:hAnsiTheme="minorEastAsia" w:cs="宋体"/>
          <w:color w:val="000000"/>
          <w:sz w:val="28"/>
          <w:szCs w:val="28"/>
        </w:rPr>
      </w:pPr>
      <w:r w:rsidRPr="00915BB3">
        <w:rPr>
          <w:rFonts w:asciiTheme="minorEastAsia" w:hAnsiTheme="minorEastAsia" w:cs="宋体" w:hint="eastAsia"/>
          <w:color w:val="000000"/>
          <w:sz w:val="28"/>
          <w:szCs w:val="28"/>
        </w:rPr>
        <w:t>在课堂教学中，有相当一部分老师两耳不闻窗外事，一心只顾埋头苦干抓教学，对新课程改革的内容只知其然而不知其所以然，在课堂教学中以知识立意的教学设计始终是课堂教学的主流，偏重于知识的传授，“教教材”的现象非常普遍，“唯成绩论”、“唯分数论”忽视对学科能力的培养，尤其是历史解释能力的培养。试问：学生在学习</w:t>
      </w:r>
      <w:r w:rsidRPr="00915BB3">
        <w:rPr>
          <w:rFonts w:asciiTheme="minorEastAsia" w:hAnsiTheme="minorEastAsia" w:cs="宋体" w:hint="eastAsia"/>
          <w:color w:val="000000"/>
          <w:sz w:val="28"/>
          <w:szCs w:val="28"/>
        </w:rPr>
        <w:lastRenderedPageBreak/>
        <w:t>历史这门课程后，如果不能对历史人物、事件、现象进行科学理性的分析，不能对历史事物之间的因果关系做出解释，不能通过对已有历史知识的解读孕育出的历史智慧来解决现实生活中的问题，那么学习历史的意义又何在呢?所以要落实核心素养，教师就必须转变课堂教学。</w:t>
      </w:r>
    </w:p>
    <w:p w:rsidR="00DC3EBC" w:rsidRPr="00915BB3" w:rsidRDefault="00DC3EBC" w:rsidP="00DC3EBC">
      <w:pPr>
        <w:ind w:firstLineChars="200" w:firstLine="560"/>
        <w:rPr>
          <w:rFonts w:asciiTheme="minorEastAsia" w:hAnsiTheme="minorEastAsia" w:cs="宋体"/>
          <w:color w:val="000000"/>
          <w:sz w:val="28"/>
          <w:szCs w:val="28"/>
        </w:rPr>
      </w:pPr>
      <w:r w:rsidRPr="00915BB3">
        <w:rPr>
          <w:rFonts w:asciiTheme="minorEastAsia" w:hAnsiTheme="minorEastAsia" w:cs="宋体" w:hint="eastAsia"/>
          <w:color w:val="000000"/>
          <w:sz w:val="28"/>
          <w:szCs w:val="28"/>
        </w:rPr>
        <w:t>从学生的角度而言，学生对于历史知识的认识流于表面，很多学生对历史存在错误的认知，认为历史就是“死记硬背”，考前背重点，做模拟卷就可以得高分。很少去探究历史事件背后的因果联系，缺乏对历史事件的理性审视及与历史人物的深层次对话。从历史中汲取经验教训更是无从谈起。这种机械的学习方式必然会影响到学生历史解释能力的生成，同时对于学生的正确价值观念、必备品格和关键能力的养成是非常不利的。由此可见，基于历史解释能力的培养，优化初中历史课堂教学已经迫在眉睫。</w:t>
      </w:r>
    </w:p>
    <w:p w:rsidR="00DC3EBC" w:rsidRPr="00915BB3" w:rsidRDefault="00DC3EBC" w:rsidP="00DC3EBC">
      <w:pPr>
        <w:pStyle w:val="a5"/>
        <w:numPr>
          <w:ilvl w:val="0"/>
          <w:numId w:val="1"/>
        </w:numPr>
        <w:ind w:firstLineChars="0"/>
        <w:rPr>
          <w:rFonts w:asciiTheme="minorEastAsia" w:eastAsiaTheme="minorEastAsia" w:hAnsiTheme="minorEastAsia" w:cs="宋体"/>
          <w:b/>
          <w:bCs/>
          <w:color w:val="000000"/>
          <w:sz w:val="28"/>
          <w:szCs w:val="21"/>
        </w:rPr>
      </w:pPr>
      <w:r w:rsidRPr="00915BB3">
        <w:rPr>
          <w:rFonts w:asciiTheme="minorEastAsia" w:eastAsiaTheme="minorEastAsia" w:hAnsiTheme="minorEastAsia" w:cs="宋体" w:hint="eastAsia"/>
          <w:b/>
          <w:bCs/>
          <w:color w:val="000000"/>
          <w:sz w:val="28"/>
          <w:szCs w:val="21"/>
        </w:rPr>
        <w:t>初中历史课堂教学中培养学生历史解释能力的途径</w:t>
      </w:r>
    </w:p>
    <w:p w:rsidR="00DC3EBC" w:rsidRPr="00915BB3" w:rsidRDefault="00DC3EBC" w:rsidP="00DC3EBC">
      <w:pPr>
        <w:ind w:firstLineChars="200" w:firstLine="560"/>
        <w:rPr>
          <w:rFonts w:asciiTheme="minorEastAsia" w:hAnsiTheme="minorEastAsia" w:cs="宋体"/>
          <w:color w:val="000000"/>
          <w:sz w:val="28"/>
          <w:szCs w:val="21"/>
        </w:rPr>
      </w:pPr>
      <w:r w:rsidRPr="00915BB3">
        <w:rPr>
          <w:rFonts w:asciiTheme="minorEastAsia" w:hAnsiTheme="minorEastAsia" w:cs="宋体" w:hint="eastAsia"/>
          <w:color w:val="000000"/>
          <w:sz w:val="28"/>
          <w:szCs w:val="21"/>
        </w:rPr>
        <w:t>（一）立足史料史证，注重史料教学</w:t>
      </w:r>
    </w:p>
    <w:p w:rsidR="00DC3EBC" w:rsidRPr="00915BB3" w:rsidRDefault="00DC3EBC" w:rsidP="00DC3EBC">
      <w:pPr>
        <w:ind w:firstLineChars="200" w:firstLine="560"/>
        <w:rPr>
          <w:rFonts w:asciiTheme="minorEastAsia" w:hAnsiTheme="minorEastAsia" w:cs="宋体"/>
          <w:color w:val="000000"/>
          <w:sz w:val="28"/>
          <w:szCs w:val="28"/>
        </w:rPr>
      </w:pPr>
      <w:r w:rsidRPr="00915BB3">
        <w:rPr>
          <w:rFonts w:asciiTheme="minorEastAsia" w:hAnsiTheme="minorEastAsia" w:cs="宋体" w:hint="eastAsia"/>
          <w:color w:val="000000"/>
          <w:sz w:val="28"/>
          <w:szCs w:val="28"/>
        </w:rPr>
        <w:t>史料是建构历史解释的前提和基础，历史解释“在很大程度上是对史料的梳理和解释。”</w:t>
      </w:r>
      <w:r w:rsidRPr="00915BB3">
        <w:rPr>
          <w:rFonts w:asciiTheme="minorEastAsia" w:hAnsiTheme="minorEastAsia" w:cs="宋体" w:hint="eastAsia"/>
          <w:color w:val="000000"/>
          <w:sz w:val="28"/>
          <w:szCs w:val="28"/>
          <w:vertAlign w:val="superscript"/>
        </w:rPr>
        <w:t>[3]</w:t>
      </w:r>
      <w:r w:rsidRPr="00915BB3">
        <w:rPr>
          <w:rFonts w:asciiTheme="minorEastAsia" w:hAnsiTheme="minorEastAsia" w:cs="宋体" w:hint="eastAsia"/>
          <w:color w:val="000000"/>
          <w:sz w:val="28"/>
          <w:szCs w:val="28"/>
        </w:rPr>
        <w:t>所以进行历史解释首先要有实证意识，但是在实际的课堂教学中，学生往往把教材内容等同于史实，唯教材结论是从，认为教材中的结论是毋庸置疑的。而实际上教材的部</w:t>
      </w:r>
      <w:r w:rsidRPr="00915BB3">
        <w:rPr>
          <w:rFonts w:asciiTheme="minorEastAsia" w:hAnsiTheme="minorEastAsia" w:cs="宋体"/>
          <w:color w:val="000000"/>
          <w:sz w:val="28"/>
          <w:szCs w:val="28"/>
        </w:rPr>
        <w:t>分</w:t>
      </w:r>
      <w:r w:rsidRPr="00915BB3">
        <w:rPr>
          <w:rFonts w:asciiTheme="minorEastAsia" w:hAnsiTheme="minorEastAsia" w:cs="宋体" w:hint="eastAsia"/>
          <w:color w:val="000000"/>
          <w:sz w:val="28"/>
          <w:szCs w:val="28"/>
        </w:rPr>
        <w:t>内容也只是编者对于史实进行的历史解释，带有一定的主观性。因此课堂教学的重点绝不是对教材结论的简单记忆，而是在对史料解读的过程中理解历史，了解历史的真相，从而使学生能够实现对各种历史解释加</w:t>
      </w:r>
      <w:r w:rsidRPr="00915BB3">
        <w:rPr>
          <w:rFonts w:asciiTheme="minorEastAsia" w:hAnsiTheme="minorEastAsia" w:cs="宋体" w:hint="eastAsia"/>
          <w:color w:val="000000"/>
          <w:sz w:val="28"/>
          <w:szCs w:val="28"/>
        </w:rPr>
        <w:lastRenderedPageBreak/>
        <w:t>以理解和评析的能力。例如“经济危机和第二次世界大战”专题，关于罗斯福新政评价的认识，可以为学生提供典型史料，进行问题探究：</w:t>
      </w:r>
    </w:p>
    <w:p w:rsidR="00DC3EBC" w:rsidRPr="00D64649" w:rsidRDefault="00DC3EBC" w:rsidP="00DC3EBC">
      <w:pPr>
        <w:ind w:firstLine="480"/>
        <w:rPr>
          <w:rFonts w:ascii="楷体" w:eastAsia="楷体" w:hAnsi="楷体" w:cs="楷体"/>
          <w:color w:val="000000"/>
          <w:sz w:val="24"/>
        </w:rPr>
      </w:pPr>
      <w:r w:rsidRPr="00D64649">
        <w:rPr>
          <w:rFonts w:ascii="楷体" w:eastAsia="楷体" w:hAnsi="楷体" w:cs="楷体" w:hint="eastAsia"/>
          <w:color w:val="000000"/>
          <w:sz w:val="24"/>
        </w:rPr>
        <w:t>材料一：“......我已经看到一位独裁者正在成长，他已使希特勒、墨索里尼十分妒忌，私营企业的独立性已纪往事，个人自由不过是记忆而已。”</w:t>
      </w:r>
    </w:p>
    <w:p w:rsidR="00DC3EBC" w:rsidRPr="00D64649" w:rsidRDefault="00DC3EBC" w:rsidP="00DC3EBC">
      <w:pPr>
        <w:ind w:firstLine="480"/>
        <w:rPr>
          <w:rFonts w:asciiTheme="minorEastAsia" w:hAnsiTheme="minorEastAsia" w:cs="楷体"/>
          <w:color w:val="000000"/>
          <w:sz w:val="24"/>
        </w:rPr>
      </w:pPr>
      <w:r>
        <w:rPr>
          <w:rFonts w:asciiTheme="minorEastAsia" w:hAnsiTheme="minorEastAsia" w:cs="楷体" w:hint="eastAsia"/>
          <w:color w:val="000000"/>
          <w:szCs w:val="21"/>
        </w:rPr>
        <w:t xml:space="preserve">                         </w:t>
      </w:r>
      <w:r w:rsidRPr="00D64649">
        <w:rPr>
          <w:rFonts w:asciiTheme="minorEastAsia" w:hAnsiTheme="minorEastAsia" w:cs="楷体" w:hint="eastAsia"/>
          <w:color w:val="000000"/>
          <w:sz w:val="24"/>
        </w:rPr>
        <w:t>——1933年一位国会议员在纪念林肯诞辰的演说</w:t>
      </w:r>
    </w:p>
    <w:p w:rsidR="00DC3EBC" w:rsidRPr="00D64649" w:rsidRDefault="00DC3EBC" w:rsidP="00DC3EBC">
      <w:pPr>
        <w:ind w:firstLineChars="200" w:firstLine="480"/>
        <w:rPr>
          <w:rFonts w:ascii="楷体" w:eastAsia="楷体" w:hAnsi="楷体" w:cs="楷体"/>
          <w:color w:val="000000"/>
          <w:sz w:val="24"/>
        </w:rPr>
      </w:pPr>
      <w:r w:rsidRPr="00D64649">
        <w:rPr>
          <w:rFonts w:ascii="楷体" w:eastAsia="楷体" w:hAnsi="楷体" w:cs="楷体" w:hint="eastAsia"/>
          <w:color w:val="000000"/>
          <w:sz w:val="24"/>
        </w:rPr>
        <w:t>材料二：“......他承认现行社会制度中的病点，然而他只是希望把病的部分割去。而没有希望把全部扑灭后再来建造。”</w:t>
      </w:r>
    </w:p>
    <w:p w:rsidR="00DC3EBC" w:rsidRPr="00D64649" w:rsidRDefault="00DC3EBC" w:rsidP="00DC3EBC">
      <w:pPr>
        <w:ind w:firstLine="480"/>
        <w:rPr>
          <w:rFonts w:asciiTheme="minorEastAsia" w:hAnsiTheme="minorEastAsia" w:cs="楷体"/>
          <w:color w:val="000000"/>
          <w:sz w:val="24"/>
        </w:rPr>
      </w:pPr>
      <w:r>
        <w:rPr>
          <w:rFonts w:asciiTheme="minorEastAsia" w:hAnsiTheme="minorEastAsia" w:cs="楷体" w:hint="eastAsia"/>
          <w:color w:val="000000"/>
          <w:szCs w:val="21"/>
        </w:rPr>
        <w:t xml:space="preserve">                         </w:t>
      </w:r>
      <w:r w:rsidRPr="00D64649">
        <w:rPr>
          <w:rFonts w:asciiTheme="minorEastAsia" w:hAnsiTheme="minorEastAsia" w:cs="楷体" w:hint="eastAsia"/>
          <w:color w:val="000000"/>
          <w:sz w:val="24"/>
        </w:rPr>
        <w:t>——马星野《美国新政成绩之总检讨》</w:t>
      </w:r>
    </w:p>
    <w:p w:rsidR="00DC3EBC" w:rsidRPr="00D64649" w:rsidRDefault="00DC3EBC" w:rsidP="00DC3EBC">
      <w:pPr>
        <w:ind w:firstLine="480"/>
        <w:rPr>
          <w:rFonts w:ascii="楷体" w:eastAsia="楷体" w:hAnsi="楷体" w:cs="楷体"/>
          <w:color w:val="000000"/>
          <w:sz w:val="24"/>
        </w:rPr>
      </w:pPr>
      <w:r w:rsidRPr="00D64649">
        <w:rPr>
          <w:rFonts w:ascii="楷体" w:eastAsia="楷体" w:hAnsi="楷体" w:cs="楷体" w:hint="eastAsia"/>
          <w:color w:val="000000"/>
          <w:sz w:val="24"/>
        </w:rPr>
        <w:t>材料三：“......我们得感激罗斯福，因为他找着了一个最温和而且代价最小的来解决现代社会秩序中矛盾的方案。......若是人类有一个共同的理想......则我们不能不承认，不论各国解决这共同的课题的方式怎样不同，最终的目标是一样的。”</w:t>
      </w:r>
    </w:p>
    <w:p w:rsidR="00DC3EBC" w:rsidRPr="00D64649" w:rsidRDefault="00DC3EBC" w:rsidP="00DC3EBC">
      <w:pPr>
        <w:ind w:firstLine="480"/>
        <w:rPr>
          <w:rFonts w:asciiTheme="minorEastAsia" w:hAnsiTheme="minorEastAsia" w:cs="楷体"/>
          <w:color w:val="000000"/>
          <w:sz w:val="24"/>
        </w:rPr>
      </w:pPr>
      <w:r>
        <w:rPr>
          <w:rFonts w:asciiTheme="minorEastAsia" w:hAnsiTheme="minorEastAsia" w:cs="楷体" w:hint="eastAsia"/>
          <w:color w:val="000000"/>
          <w:szCs w:val="21"/>
        </w:rPr>
        <w:t xml:space="preserve">                        </w:t>
      </w:r>
      <w:r w:rsidRPr="00D64649">
        <w:rPr>
          <w:rFonts w:asciiTheme="minorEastAsia" w:hAnsiTheme="minorEastAsia" w:cs="楷体" w:hint="eastAsia"/>
          <w:color w:val="000000"/>
          <w:sz w:val="24"/>
        </w:rPr>
        <w:t xml:space="preserve"> ——费孝通《20世纪的危机与罗斯福》</w:t>
      </w:r>
    </w:p>
    <w:p w:rsidR="00DC3EBC" w:rsidRPr="00D64649" w:rsidRDefault="00DC3EBC" w:rsidP="00DC3EBC">
      <w:pPr>
        <w:ind w:firstLineChars="200" w:firstLine="480"/>
        <w:rPr>
          <w:rFonts w:ascii="楷体" w:eastAsia="楷体" w:hAnsi="楷体" w:cs="楷体"/>
          <w:color w:val="000000"/>
          <w:sz w:val="24"/>
        </w:rPr>
      </w:pPr>
      <w:r w:rsidRPr="00D64649">
        <w:rPr>
          <w:rFonts w:ascii="楷体" w:eastAsia="楷体" w:hAnsi="楷体" w:cs="楷体" w:hint="eastAsia"/>
          <w:color w:val="000000"/>
          <w:sz w:val="24"/>
        </w:rPr>
        <w:t>材料四：“......12年来美国的工人阶级和黑人从罗斯福总统手中所得到的经济保障和政治权利比从美国读卡器和任何其他总统手中得到的都多，这还不够说明罗斯福总统的对内政策是一种高度民主进步的政策吗？”</w:t>
      </w:r>
    </w:p>
    <w:p w:rsidR="00DC3EBC" w:rsidRPr="00D64649" w:rsidRDefault="00DC3EBC" w:rsidP="00DC3EBC">
      <w:pPr>
        <w:ind w:firstLine="480"/>
        <w:rPr>
          <w:rFonts w:asciiTheme="minorEastAsia" w:hAnsiTheme="minorEastAsia" w:cs="楷体"/>
          <w:color w:val="000000"/>
          <w:sz w:val="24"/>
        </w:rPr>
      </w:pPr>
      <w:r>
        <w:rPr>
          <w:rFonts w:asciiTheme="minorEastAsia" w:hAnsiTheme="minorEastAsia" w:cs="楷体" w:hint="eastAsia"/>
          <w:color w:val="000000"/>
          <w:szCs w:val="21"/>
        </w:rPr>
        <w:t xml:space="preserve">                         </w:t>
      </w:r>
      <w:r w:rsidRPr="00D64649">
        <w:rPr>
          <w:rFonts w:asciiTheme="minorEastAsia" w:hAnsiTheme="minorEastAsia" w:cs="楷体" w:hint="eastAsia"/>
          <w:color w:val="000000"/>
          <w:sz w:val="24"/>
        </w:rPr>
        <w:t>——乔冠华《民主的巨星坠了》</w:t>
      </w:r>
    </w:p>
    <w:p w:rsidR="00DC3EBC" w:rsidRPr="00915BB3" w:rsidRDefault="00DC3EBC" w:rsidP="00DC3EBC">
      <w:pPr>
        <w:ind w:firstLineChars="200" w:firstLine="560"/>
        <w:rPr>
          <w:rFonts w:asciiTheme="minorEastAsia" w:hAnsiTheme="minorEastAsia" w:cs="宋体"/>
          <w:color w:val="000000"/>
          <w:sz w:val="28"/>
          <w:szCs w:val="28"/>
        </w:rPr>
      </w:pPr>
      <w:r w:rsidRPr="00915BB3">
        <w:rPr>
          <w:rFonts w:asciiTheme="minorEastAsia" w:hAnsiTheme="minorEastAsia" w:cs="宋体" w:hint="eastAsia"/>
          <w:color w:val="000000"/>
          <w:sz w:val="28"/>
          <w:szCs w:val="28"/>
        </w:rPr>
        <w:t>让学生在阅读材料的基础上思考以下问题：这四则材料对罗斯福新政的评价有何不同？这些评价的论证逻辑是什么？你是如何看待这一问题的？罗斯福新政对中国新时期的社会主义建设有何借鉴之处？在对史料的分析解读的基础上，通过问题的设置激发学生思维，拓展学生的视野，使学生对罗斯福新政的认识由浅入深、层层深入，有助于学生多角度、立体化的解读罗斯福新政，穿透历史的表象，回归历史的本真。</w:t>
      </w:r>
    </w:p>
    <w:p w:rsidR="00DC3EBC" w:rsidRPr="00915BB3" w:rsidRDefault="00DC3EBC" w:rsidP="00DC3EBC">
      <w:pPr>
        <w:ind w:firstLineChars="200" w:firstLine="560"/>
        <w:rPr>
          <w:rFonts w:asciiTheme="minorEastAsia" w:hAnsiTheme="minorEastAsia" w:cs="宋体"/>
          <w:color w:val="000000"/>
          <w:sz w:val="28"/>
          <w:szCs w:val="21"/>
        </w:rPr>
      </w:pPr>
      <w:r w:rsidRPr="00915BB3">
        <w:rPr>
          <w:rFonts w:asciiTheme="minorEastAsia" w:hAnsiTheme="minorEastAsia" w:cs="宋体" w:hint="eastAsia"/>
          <w:color w:val="000000"/>
          <w:sz w:val="28"/>
          <w:szCs w:val="21"/>
        </w:rPr>
        <w:t xml:space="preserve">（二）建构历史场景，激发学生思维 </w:t>
      </w:r>
    </w:p>
    <w:p w:rsidR="00DC3EBC" w:rsidRPr="00915BB3" w:rsidRDefault="00DC3EBC" w:rsidP="00DC3EBC">
      <w:pPr>
        <w:ind w:firstLineChars="200" w:firstLine="560"/>
        <w:rPr>
          <w:rFonts w:asciiTheme="minorEastAsia" w:hAnsiTheme="minorEastAsia" w:cs="宋体"/>
          <w:color w:val="000000" w:themeColor="text1"/>
          <w:sz w:val="28"/>
          <w:szCs w:val="28"/>
        </w:rPr>
      </w:pPr>
      <w:r w:rsidRPr="00915BB3">
        <w:rPr>
          <w:rFonts w:asciiTheme="minorEastAsia" w:hAnsiTheme="minorEastAsia" w:cs="宋体" w:hint="eastAsia"/>
          <w:color w:val="000000"/>
          <w:sz w:val="28"/>
          <w:szCs w:val="28"/>
        </w:rPr>
        <w:t>苏霍姆里斯基曾说过“没有认识的欲望，实质上就没有智育。”</w:t>
      </w:r>
      <w:r w:rsidRPr="00915BB3">
        <w:rPr>
          <w:rFonts w:asciiTheme="minorEastAsia" w:hAnsiTheme="minorEastAsia" w:cs="宋体" w:hint="eastAsia"/>
          <w:color w:val="000000"/>
          <w:sz w:val="28"/>
          <w:szCs w:val="28"/>
          <w:vertAlign w:val="superscript"/>
        </w:rPr>
        <w:t>[4]</w:t>
      </w:r>
      <w:r w:rsidRPr="00915BB3">
        <w:rPr>
          <w:rFonts w:asciiTheme="minorEastAsia" w:hAnsiTheme="minorEastAsia" w:cs="宋体" w:hint="eastAsia"/>
          <w:color w:val="000000"/>
          <w:sz w:val="28"/>
          <w:szCs w:val="28"/>
        </w:rPr>
        <w:t>历史场景的建构不仅可以激发学生的学习兴趣，而且还是进行历史解释的重要媒介。所以在教学过程中要充分挖掘和利用多种课程资源，建构历史场景，拓宽学生的视野，激发学生主动思维。让学生在情境中中感悟历史，有理有据的表达自己的看法</w:t>
      </w:r>
      <w:r w:rsidRPr="00915BB3">
        <w:rPr>
          <w:rFonts w:asciiTheme="minorEastAsia" w:hAnsiTheme="minorEastAsia" w:cs="宋体" w:hint="eastAsia"/>
          <w:color w:val="000000" w:themeColor="text1"/>
          <w:sz w:val="28"/>
          <w:szCs w:val="28"/>
        </w:rPr>
        <w:t>。</w:t>
      </w:r>
    </w:p>
    <w:p w:rsidR="00DC3EBC" w:rsidRPr="00915BB3" w:rsidRDefault="00DC3EBC" w:rsidP="00DC3EBC">
      <w:pPr>
        <w:ind w:firstLineChars="200" w:firstLine="560"/>
        <w:rPr>
          <w:rFonts w:asciiTheme="minorEastAsia" w:hAnsiTheme="minorEastAsia" w:cs="宋体"/>
          <w:color w:val="000000"/>
          <w:sz w:val="28"/>
          <w:szCs w:val="28"/>
          <w:shd w:val="clear" w:color="auto" w:fill="FFFFFF"/>
        </w:rPr>
      </w:pPr>
      <w:r w:rsidRPr="00915BB3">
        <w:rPr>
          <w:rFonts w:asciiTheme="minorEastAsia" w:hAnsiTheme="minorEastAsia" w:cs="宋体" w:hint="eastAsia"/>
          <w:color w:val="000000" w:themeColor="text1"/>
          <w:sz w:val="28"/>
          <w:szCs w:val="28"/>
        </w:rPr>
        <w:lastRenderedPageBreak/>
        <w:t>例如《钢铁长城》一课，关于“新中国成立六十年来海空军建设方面取得的成就 ”</w:t>
      </w:r>
      <w:r w:rsidRPr="00915BB3">
        <w:rPr>
          <w:rFonts w:asciiTheme="minorEastAsia" w:hAnsiTheme="minorEastAsia" w:cs="宋体" w:hint="eastAsia"/>
          <w:color w:val="000000"/>
          <w:sz w:val="28"/>
          <w:szCs w:val="28"/>
        </w:rPr>
        <w:t>的认识，可以借助网络资料搜集筛选相关的视频资源并进行二次加工处理。笔者将海军成立时</w:t>
      </w:r>
      <w:r w:rsidRPr="00915BB3">
        <w:rPr>
          <w:rFonts w:asciiTheme="minorEastAsia" w:hAnsiTheme="minorEastAsia" w:cs="宋体" w:hint="eastAsia"/>
          <w:color w:val="000000"/>
          <w:sz w:val="28"/>
          <w:szCs w:val="28"/>
          <w:shd w:val="clear" w:color="auto" w:fill="FFFFFF"/>
        </w:rPr>
        <w:t>只拥有几艘残破的小船，</w:t>
      </w:r>
      <w:r w:rsidRPr="00915BB3">
        <w:rPr>
          <w:rFonts w:asciiTheme="minorEastAsia" w:hAnsiTheme="minorEastAsia" w:cs="宋体" w:hint="eastAsia"/>
          <w:color w:val="000000"/>
          <w:sz w:val="28"/>
          <w:szCs w:val="28"/>
        </w:rPr>
        <w:t>司令员视察工作要借渔船的视频资源与今日中国海军的足迹遍布四大洲，拥有众多先进的舰船和装备的视频资源进行拼接组合；将</w:t>
      </w:r>
      <w:r w:rsidRPr="00915BB3">
        <w:rPr>
          <w:rFonts w:asciiTheme="minorEastAsia" w:hAnsiTheme="minorEastAsia" w:cs="宋体" w:hint="eastAsia"/>
          <w:color w:val="000000"/>
          <w:sz w:val="28"/>
          <w:szCs w:val="28"/>
          <w:shd w:val="clear" w:color="auto" w:fill="FFFFFF"/>
        </w:rPr>
        <w:t>开国大典只拥有17架外国生产的飞机视频与今天我们拥有以歼-20、轰-6K为代表的20多种</w:t>
      </w:r>
      <w:r w:rsidRPr="00915BB3">
        <w:rPr>
          <w:rFonts w:asciiTheme="minorEastAsia" w:hAnsiTheme="minorEastAsia" w:cs="宋体" w:hint="eastAsia"/>
          <w:bCs/>
          <w:color w:val="000000"/>
          <w:sz w:val="28"/>
          <w:szCs w:val="28"/>
          <w:shd w:val="clear" w:color="auto" w:fill="FFFFFF"/>
        </w:rPr>
        <w:t>型号</w:t>
      </w:r>
      <w:r w:rsidRPr="00915BB3">
        <w:rPr>
          <w:rFonts w:asciiTheme="minorEastAsia" w:hAnsiTheme="minorEastAsia" w:cs="宋体" w:hint="eastAsia"/>
          <w:color w:val="000000"/>
          <w:sz w:val="28"/>
          <w:szCs w:val="28"/>
          <w:shd w:val="clear" w:color="auto" w:fill="FFFFFF"/>
        </w:rPr>
        <w:t>上千架飞机的视频进行恰当的截取重组。在观看视频的过程中，学生的思绪在六十年间徜徉，时而看到新中国成立前海空军的孱弱不堪，时而又看到六十年后的今天海空军力量的气势磅礴。在强烈的冲击对比下真切感受到海空军六十年的发展变化。</w:t>
      </w:r>
    </w:p>
    <w:p w:rsidR="00DC3EBC" w:rsidRPr="00915BB3" w:rsidRDefault="00DC3EBC" w:rsidP="00DC3EBC">
      <w:pPr>
        <w:ind w:firstLineChars="200" w:firstLine="560"/>
        <w:rPr>
          <w:rFonts w:asciiTheme="minorEastAsia" w:hAnsiTheme="minorEastAsia" w:cs="宋体"/>
          <w:color w:val="000000"/>
          <w:sz w:val="28"/>
          <w:szCs w:val="28"/>
          <w:shd w:val="clear" w:color="auto" w:fill="FFFFFF"/>
        </w:rPr>
      </w:pPr>
      <w:r w:rsidRPr="00915BB3">
        <w:rPr>
          <w:rFonts w:asciiTheme="minorEastAsia" w:hAnsiTheme="minorEastAsia" w:cs="宋体" w:hint="eastAsia"/>
          <w:color w:val="000000"/>
          <w:sz w:val="28"/>
          <w:szCs w:val="28"/>
          <w:shd w:val="clear" w:color="auto" w:fill="FFFFFF"/>
        </w:rPr>
        <w:t>视频播放后，在教师的引导下，学生从政治、经济、教育科技及人才因素等方面分析了海空军六十间年取得巨大成就的原因。通过历史画面的真实再现，让鲜活的历史直击学生灵魂，启悟学生心灵，引发学生情感的共鸣。通过对历史场景的建构，学生不仅加深了对历史事物的理解，还对历史事物之间的因果关系做出了合理的解释。</w:t>
      </w:r>
    </w:p>
    <w:p w:rsidR="00DC3EBC" w:rsidRPr="00915BB3" w:rsidRDefault="00DC3EBC" w:rsidP="00DC3EBC">
      <w:pPr>
        <w:numPr>
          <w:ilvl w:val="0"/>
          <w:numId w:val="2"/>
        </w:numPr>
        <w:ind w:firstLine="480"/>
        <w:rPr>
          <w:rFonts w:asciiTheme="minorEastAsia" w:hAnsiTheme="minorEastAsia" w:cs="宋体"/>
          <w:color w:val="000000"/>
          <w:sz w:val="28"/>
          <w:szCs w:val="21"/>
          <w:shd w:val="clear" w:color="auto" w:fill="FFFFFF"/>
        </w:rPr>
      </w:pPr>
      <w:r w:rsidRPr="00915BB3">
        <w:rPr>
          <w:rFonts w:asciiTheme="minorEastAsia" w:hAnsiTheme="minorEastAsia" w:cs="宋体" w:hint="eastAsia"/>
          <w:color w:val="000000"/>
          <w:sz w:val="28"/>
          <w:szCs w:val="21"/>
          <w:shd w:val="clear" w:color="auto" w:fill="FFFFFF"/>
        </w:rPr>
        <w:t>设计学生活动，解决现实问题</w:t>
      </w:r>
    </w:p>
    <w:p w:rsidR="00DC3EBC" w:rsidRPr="00915BB3" w:rsidRDefault="00DC3EBC" w:rsidP="00DC3EBC">
      <w:pPr>
        <w:rPr>
          <w:rFonts w:asciiTheme="minorEastAsia" w:hAnsiTheme="minorEastAsia" w:cs="宋体"/>
          <w:color w:val="000000"/>
          <w:sz w:val="28"/>
          <w:szCs w:val="28"/>
          <w:shd w:val="clear" w:color="auto" w:fill="FFFFFF"/>
        </w:rPr>
      </w:pPr>
      <w:r>
        <w:rPr>
          <w:rFonts w:asciiTheme="minorEastAsia" w:hAnsiTheme="minorEastAsia" w:cs="宋体" w:hint="eastAsia"/>
          <w:color w:val="000000"/>
          <w:szCs w:val="21"/>
          <w:shd w:val="clear" w:color="auto" w:fill="FFFFFF"/>
        </w:rPr>
        <w:t xml:space="preserve">    </w:t>
      </w:r>
      <w:r w:rsidRPr="00915BB3">
        <w:rPr>
          <w:rFonts w:asciiTheme="minorEastAsia" w:hAnsiTheme="minorEastAsia" w:cs="宋体" w:hint="eastAsia"/>
          <w:color w:val="000000"/>
          <w:sz w:val="28"/>
          <w:szCs w:val="28"/>
          <w:shd w:val="clear" w:color="auto" w:fill="FFFFFF"/>
        </w:rPr>
        <w:t xml:space="preserve"> 北京大学历史系教授钱乘旦先生曾经说过：“能够听见历史说话已经很了不起了，而能够听懂历史在说什么，这就是一种巨大的才智。”</w:t>
      </w:r>
      <w:r w:rsidRPr="00915BB3">
        <w:rPr>
          <w:rFonts w:asciiTheme="minorEastAsia" w:hAnsiTheme="minorEastAsia" w:cs="宋体" w:hint="eastAsia"/>
          <w:color w:val="000000"/>
          <w:sz w:val="28"/>
          <w:szCs w:val="28"/>
          <w:shd w:val="clear" w:color="auto" w:fill="FFFFFF"/>
          <w:vertAlign w:val="superscript"/>
        </w:rPr>
        <w:t xml:space="preserve">[5] </w:t>
      </w:r>
      <w:r w:rsidRPr="00915BB3">
        <w:rPr>
          <w:rFonts w:asciiTheme="minorEastAsia" w:hAnsiTheme="minorEastAsia" w:cs="宋体" w:hint="eastAsia"/>
          <w:color w:val="000000"/>
          <w:sz w:val="28"/>
          <w:szCs w:val="28"/>
          <w:shd w:val="clear" w:color="auto" w:fill="FFFFFF"/>
        </w:rPr>
        <w:t>学习历史的最终目的之一就是从历史中获得感悟以启迪今天。正所谓读史可以明鉴，说的就是在对历史人物、历史事件进行解读的基础上能够形成自己独到的见解以解决现实生活中的问题。</w:t>
      </w:r>
    </w:p>
    <w:p w:rsidR="00DC3EBC" w:rsidRPr="00915BB3" w:rsidRDefault="00DC3EBC" w:rsidP="00DC3EBC">
      <w:pPr>
        <w:ind w:firstLineChars="200" w:firstLine="560"/>
        <w:rPr>
          <w:rFonts w:asciiTheme="minorEastAsia" w:hAnsiTheme="minorEastAsia" w:cs="宋体"/>
          <w:color w:val="000000"/>
          <w:sz w:val="28"/>
          <w:szCs w:val="28"/>
          <w:shd w:val="clear" w:color="auto" w:fill="FFFFFF"/>
        </w:rPr>
      </w:pPr>
      <w:r w:rsidRPr="00915BB3">
        <w:rPr>
          <w:rFonts w:asciiTheme="minorEastAsia" w:hAnsiTheme="minorEastAsia" w:cs="宋体" w:hint="eastAsia"/>
          <w:color w:val="000000"/>
          <w:sz w:val="28"/>
          <w:szCs w:val="28"/>
          <w:shd w:val="clear" w:color="auto" w:fill="FFFFFF"/>
        </w:rPr>
        <w:t>例如东晋南朝时期江南地区的开发一课，在新课完成后，可以设</w:t>
      </w:r>
      <w:r w:rsidRPr="00915BB3">
        <w:rPr>
          <w:rFonts w:asciiTheme="minorEastAsia" w:hAnsiTheme="minorEastAsia" w:cs="宋体" w:hint="eastAsia"/>
          <w:color w:val="000000"/>
          <w:sz w:val="28"/>
          <w:szCs w:val="28"/>
          <w:shd w:val="clear" w:color="auto" w:fill="FFFFFF"/>
        </w:rPr>
        <w:lastRenderedPageBreak/>
        <w:t>计学生活动进行讨论。题目如下：请大家参照江南地区开发的原因和条件，结合天津发展现状，说一说天津市哪些区域还需要进行开发？如何开发？如果由你负责这一区域的开发你会采取哪些措施？这一题目的设置可以让学生对所学知识进行灵活运用的基础上为解决现实生活中的问题提供了经验借鉴。以达到古为今用的目的。</w:t>
      </w:r>
    </w:p>
    <w:p w:rsidR="00DC3EBC" w:rsidRPr="00915BB3" w:rsidRDefault="00DC3EBC" w:rsidP="00DC3EBC">
      <w:pPr>
        <w:ind w:firstLineChars="200" w:firstLine="560"/>
        <w:rPr>
          <w:rFonts w:asciiTheme="minorEastAsia" w:hAnsiTheme="minorEastAsia" w:cs="宋体"/>
          <w:color w:val="000000"/>
          <w:sz w:val="28"/>
          <w:szCs w:val="28"/>
          <w:shd w:val="clear" w:color="auto" w:fill="FFFFFF"/>
        </w:rPr>
      </w:pPr>
      <w:r w:rsidRPr="00915BB3">
        <w:rPr>
          <w:rFonts w:asciiTheme="minorEastAsia" w:hAnsiTheme="minorEastAsia" w:cs="宋体" w:hint="eastAsia"/>
          <w:color w:val="000000"/>
          <w:sz w:val="28"/>
          <w:szCs w:val="28"/>
          <w:shd w:val="clear" w:color="auto" w:fill="FFFFFF"/>
        </w:rPr>
        <w:t>再如《中国早期人类的代表</w:t>
      </w:r>
      <w:r w:rsidRPr="00915BB3">
        <w:rPr>
          <w:rFonts w:asciiTheme="minorEastAsia" w:hAnsiTheme="minorEastAsia" w:cs="黑体" w:hint="eastAsia"/>
          <w:color w:val="000000"/>
          <w:sz w:val="28"/>
          <w:szCs w:val="28"/>
          <w:shd w:val="clear" w:color="auto" w:fill="FFFFFF"/>
        </w:rPr>
        <w:t>——</w:t>
      </w:r>
      <w:r w:rsidRPr="00915BB3">
        <w:rPr>
          <w:rFonts w:asciiTheme="minorEastAsia" w:hAnsiTheme="minorEastAsia" w:cs="宋体" w:hint="eastAsia"/>
          <w:color w:val="000000"/>
          <w:sz w:val="28"/>
          <w:szCs w:val="28"/>
          <w:shd w:val="clear" w:color="auto" w:fill="FFFFFF"/>
        </w:rPr>
        <w:t>北京人》一课，在课堂小结部分，可以为学生提供两则新闻材料，材料一选自中国科学院地质与地球物理研究所的牟会宠教授2003年12月，在周口店北京人遗址专家论坛会上的讲话“周口店猿人遗址存在的滑坡、塌方隐患已经非常严重，必须及地抢险加固！”材料二选自北京新闻2004年7月27日，北京人遗址近百年来的首次修缮工程正式启动，工程完成后，困扰遗址的安全问题将得到解决。教师可利用这两则新闻材料设计学生活动：北京人遗址出现危机的原因有哪些？如何保护北京人遗址及中国境内早期的古人类遗址，请你给文物保护部门提出一些合理化的建议。引导学生用历史智慧回应现实问题，从而实现历史解释能力最高层级的要求。</w:t>
      </w:r>
    </w:p>
    <w:p w:rsidR="00DC3EBC" w:rsidRPr="00915BB3" w:rsidRDefault="00DC3EBC" w:rsidP="00DC3EBC">
      <w:pPr>
        <w:ind w:firstLineChars="200" w:firstLine="562"/>
        <w:rPr>
          <w:rFonts w:ascii="宋体" w:hAnsi="宋体" w:cs="宋体"/>
          <w:b/>
          <w:bCs/>
          <w:color w:val="000000"/>
          <w:szCs w:val="21"/>
          <w:shd w:val="clear" w:color="auto" w:fill="FFFFFF"/>
        </w:rPr>
      </w:pPr>
      <w:r w:rsidRPr="00915BB3">
        <w:rPr>
          <w:rFonts w:ascii="宋体" w:hAnsi="宋体" w:cs="宋体" w:hint="eastAsia"/>
          <w:b/>
          <w:bCs/>
          <w:color w:val="000000"/>
          <w:sz w:val="28"/>
          <w:szCs w:val="21"/>
          <w:shd w:val="clear" w:color="auto" w:fill="FFFFFF"/>
        </w:rPr>
        <w:t>三、培养学生历史解释能力过程中可能存在的问题</w:t>
      </w:r>
    </w:p>
    <w:p w:rsidR="00DC3EBC" w:rsidRPr="00915BB3" w:rsidRDefault="00DC3EBC" w:rsidP="00DC3EBC">
      <w:pPr>
        <w:ind w:firstLineChars="200" w:firstLine="560"/>
        <w:rPr>
          <w:rFonts w:asciiTheme="minorEastAsia" w:hAnsiTheme="minorEastAsia" w:cs="宋体"/>
          <w:color w:val="000000" w:themeColor="text1"/>
          <w:sz w:val="28"/>
          <w:szCs w:val="28"/>
        </w:rPr>
      </w:pPr>
      <w:r w:rsidRPr="00915BB3">
        <w:rPr>
          <w:rFonts w:asciiTheme="minorEastAsia" w:hAnsiTheme="minorEastAsia" w:cs="宋体" w:hint="eastAsia"/>
          <w:color w:val="000000" w:themeColor="text1"/>
          <w:sz w:val="28"/>
          <w:szCs w:val="28"/>
        </w:rPr>
        <w:t>在培养学生历史解释能力的过程中应注意：史料的选择一是难度要适中，符合学生的认知特点；二是数量要适度，切不可堆砌史料。设置问题的难度要层层递进且应具有启发性。课程资源的选用应与教学内容紧密结合，切不可为博学生一笑而选择无用的课程资源。浪费有限的教学时间。</w:t>
      </w:r>
    </w:p>
    <w:p w:rsidR="00DC3EBC" w:rsidRPr="00915BB3" w:rsidRDefault="00DC3EBC" w:rsidP="00DC3EBC">
      <w:pPr>
        <w:ind w:firstLineChars="200" w:firstLine="560"/>
        <w:rPr>
          <w:rFonts w:asciiTheme="minorEastAsia" w:hAnsiTheme="minorEastAsia" w:cs="宋体"/>
          <w:color w:val="000000"/>
          <w:sz w:val="28"/>
          <w:szCs w:val="28"/>
        </w:rPr>
      </w:pPr>
      <w:r w:rsidRPr="00915BB3">
        <w:rPr>
          <w:rFonts w:asciiTheme="minorEastAsia" w:hAnsiTheme="minorEastAsia" w:cs="宋体" w:hint="eastAsia"/>
          <w:color w:val="000000"/>
          <w:sz w:val="28"/>
          <w:szCs w:val="28"/>
        </w:rPr>
        <w:lastRenderedPageBreak/>
        <w:t>“路漫漫其修远兮，吾将上下而求索”，历史解释能力是一种较高层次的能力要求，这种能力的养成需要一个长期的发展过程，它需要教师在素养立意的前提下进行精心的设计，借助多种手段为学生架起通往历史的桥梁，让学生在尽可能在接近过去真实的基础上，站在对历史“了解之同情”的高度上，感知历史、理解历史，并能以史为鉴，以全面、客观、辩证、发展的眼光谛视现实社会，解决现实生活中的问题。</w:t>
      </w:r>
    </w:p>
    <w:p w:rsidR="00DC3EBC" w:rsidRPr="00D64649" w:rsidRDefault="00DC3EBC" w:rsidP="00DC3EBC">
      <w:pPr>
        <w:ind w:firstLineChars="200" w:firstLine="562"/>
        <w:rPr>
          <w:rFonts w:ascii="宋体" w:hAnsi="宋体" w:cs="宋体"/>
          <w:b/>
          <w:bCs/>
          <w:color w:val="000000"/>
          <w:sz w:val="28"/>
          <w:szCs w:val="21"/>
          <w:shd w:val="clear" w:color="auto" w:fill="FFFFFF"/>
        </w:rPr>
      </w:pPr>
      <w:r w:rsidRPr="00D64649">
        <w:rPr>
          <w:rFonts w:ascii="宋体" w:hAnsi="宋体" w:cs="宋体" w:hint="eastAsia"/>
          <w:b/>
          <w:bCs/>
          <w:color w:val="000000"/>
          <w:sz w:val="28"/>
          <w:szCs w:val="21"/>
          <w:shd w:val="clear" w:color="auto" w:fill="FFFFFF"/>
        </w:rPr>
        <w:t>注释：</w:t>
      </w:r>
    </w:p>
    <w:p w:rsidR="00DC3EBC" w:rsidRPr="00D64649" w:rsidRDefault="00DC3EBC" w:rsidP="00DC3EBC">
      <w:pPr>
        <w:tabs>
          <w:tab w:val="left" w:pos="2037"/>
        </w:tabs>
        <w:ind w:firstLine="480"/>
        <w:rPr>
          <w:rFonts w:asciiTheme="minorEastAsia" w:hAnsiTheme="minorEastAsia" w:cs="楷体"/>
          <w:szCs w:val="21"/>
        </w:rPr>
      </w:pPr>
      <w:r w:rsidRPr="00D64649">
        <w:rPr>
          <w:rFonts w:asciiTheme="minorEastAsia" w:hAnsiTheme="minorEastAsia" w:cs="楷体" w:hint="eastAsia"/>
          <w:szCs w:val="21"/>
        </w:rPr>
        <w:t>[1]中华人民共和国教育部制定.义务教育历史课程标准（2011版）[M].北京:北京师范大学出版社,2012:5.</w:t>
      </w:r>
    </w:p>
    <w:p w:rsidR="00DC3EBC" w:rsidRPr="00D64649" w:rsidRDefault="00DC3EBC" w:rsidP="00DC3EBC">
      <w:pPr>
        <w:tabs>
          <w:tab w:val="left" w:pos="2037"/>
        </w:tabs>
        <w:ind w:firstLine="480"/>
        <w:rPr>
          <w:rFonts w:asciiTheme="minorEastAsia" w:hAnsiTheme="minorEastAsia" w:cs="楷体"/>
          <w:color w:val="000000"/>
          <w:szCs w:val="21"/>
          <w:shd w:val="clear" w:color="auto" w:fill="FFFFFF"/>
        </w:rPr>
      </w:pPr>
      <w:r w:rsidRPr="00D64649">
        <w:rPr>
          <w:rFonts w:asciiTheme="minorEastAsia" w:hAnsiTheme="minorEastAsia" w:cs="楷体" w:hint="eastAsia"/>
          <w:szCs w:val="21"/>
        </w:rPr>
        <w:t xml:space="preserve">[2]孙立田、任世江.论历史思维能力分类体系[J].历史教学,2014,(6). </w:t>
      </w:r>
    </w:p>
    <w:p w:rsidR="00DC3EBC" w:rsidRPr="00D64649" w:rsidRDefault="00DC3EBC" w:rsidP="00DC3EBC">
      <w:pPr>
        <w:tabs>
          <w:tab w:val="left" w:pos="2037"/>
        </w:tabs>
        <w:ind w:firstLine="480"/>
        <w:rPr>
          <w:rFonts w:asciiTheme="minorEastAsia" w:hAnsiTheme="minorEastAsia" w:cs="楷体"/>
          <w:szCs w:val="21"/>
        </w:rPr>
      </w:pPr>
      <w:r w:rsidRPr="00D64649">
        <w:rPr>
          <w:rFonts w:asciiTheme="minorEastAsia" w:hAnsiTheme="minorEastAsia" w:cs="楷体" w:hint="eastAsia"/>
          <w:szCs w:val="21"/>
        </w:rPr>
        <w:t>[3]何平.西方历史编纂学史[M].北京:商务印书馆，2010:290.</w:t>
      </w:r>
    </w:p>
    <w:p w:rsidR="00DC3EBC" w:rsidRPr="00D64649" w:rsidRDefault="00DC3EBC" w:rsidP="00DC3EBC">
      <w:pPr>
        <w:tabs>
          <w:tab w:val="left" w:pos="2037"/>
        </w:tabs>
        <w:ind w:firstLineChars="200" w:firstLine="420"/>
        <w:rPr>
          <w:rFonts w:asciiTheme="minorEastAsia" w:hAnsiTheme="minorEastAsia" w:cs="楷体"/>
          <w:szCs w:val="21"/>
        </w:rPr>
      </w:pPr>
      <w:r w:rsidRPr="00D64649">
        <w:rPr>
          <w:rFonts w:asciiTheme="minorEastAsia" w:hAnsiTheme="minorEastAsia" w:cs="楷体" w:hint="eastAsia"/>
          <w:szCs w:val="21"/>
        </w:rPr>
        <w:t>[4]苏霍姆林斯基.给教师的建议[M].北京:教育科学出版社，1984:331.</w:t>
      </w:r>
    </w:p>
    <w:p w:rsidR="00DC3EBC" w:rsidRPr="00D64649" w:rsidRDefault="00DC3EBC" w:rsidP="00DC3EBC">
      <w:pPr>
        <w:tabs>
          <w:tab w:val="left" w:pos="2037"/>
        </w:tabs>
        <w:ind w:firstLineChars="200" w:firstLine="420"/>
        <w:rPr>
          <w:rFonts w:asciiTheme="minorEastAsia" w:hAnsiTheme="minorEastAsia" w:cs="楷体"/>
          <w:color w:val="000000"/>
          <w:szCs w:val="21"/>
        </w:rPr>
      </w:pPr>
      <w:r w:rsidRPr="00D64649">
        <w:rPr>
          <w:rFonts w:asciiTheme="minorEastAsia" w:hAnsiTheme="minorEastAsia" w:cs="楷体" w:hint="eastAsia"/>
          <w:szCs w:val="21"/>
        </w:rPr>
        <w:t>[5]钱乘旦.聆听历史是一种伟大的才智[J].历史教学问题,2004,(1).</w:t>
      </w:r>
    </w:p>
    <w:p w:rsidR="008A42D0" w:rsidRPr="00DC3EBC" w:rsidRDefault="008A42D0">
      <w:bookmarkStart w:id="0" w:name="_GoBack"/>
      <w:bookmarkEnd w:id="0"/>
    </w:p>
    <w:sectPr w:rsidR="008A42D0" w:rsidRPr="00DC3E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9E5" w:rsidRDefault="009439E5" w:rsidP="00DC3EBC">
      <w:r>
        <w:separator/>
      </w:r>
    </w:p>
  </w:endnote>
  <w:endnote w:type="continuationSeparator" w:id="0">
    <w:p w:rsidR="009439E5" w:rsidRDefault="009439E5" w:rsidP="00DC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9E5" w:rsidRDefault="009439E5" w:rsidP="00DC3EBC">
      <w:r>
        <w:separator/>
      </w:r>
    </w:p>
  </w:footnote>
  <w:footnote w:type="continuationSeparator" w:id="0">
    <w:p w:rsidR="009439E5" w:rsidRDefault="009439E5" w:rsidP="00DC3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F273CC"/>
    <w:multiLevelType w:val="singleLevel"/>
    <w:tmpl w:val="D7F273CC"/>
    <w:lvl w:ilvl="0">
      <w:start w:val="3"/>
      <w:numFmt w:val="chineseCounting"/>
      <w:suff w:val="nothing"/>
      <w:lvlText w:val="（%1）"/>
      <w:lvlJc w:val="left"/>
      <w:rPr>
        <w:rFonts w:hint="eastAsia"/>
      </w:rPr>
    </w:lvl>
  </w:abstractNum>
  <w:abstractNum w:abstractNumId="1">
    <w:nsid w:val="77B23CE4"/>
    <w:multiLevelType w:val="multilevel"/>
    <w:tmpl w:val="77B23CE4"/>
    <w:lvl w:ilvl="0">
      <w:start w:val="2"/>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74"/>
    <w:rsid w:val="008A42D0"/>
    <w:rsid w:val="009439E5"/>
    <w:rsid w:val="00AF3474"/>
    <w:rsid w:val="00DC3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0F6A2C-629B-437B-B81F-D1F98DDE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E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3E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3EBC"/>
    <w:rPr>
      <w:sz w:val="18"/>
      <w:szCs w:val="18"/>
    </w:rPr>
  </w:style>
  <w:style w:type="paragraph" w:styleId="a4">
    <w:name w:val="footer"/>
    <w:basedOn w:val="a"/>
    <w:link w:val="Char0"/>
    <w:uiPriority w:val="99"/>
    <w:unhideWhenUsed/>
    <w:rsid w:val="00DC3EBC"/>
    <w:pPr>
      <w:tabs>
        <w:tab w:val="center" w:pos="4153"/>
        <w:tab w:val="right" w:pos="8306"/>
      </w:tabs>
      <w:snapToGrid w:val="0"/>
      <w:jc w:val="left"/>
    </w:pPr>
    <w:rPr>
      <w:sz w:val="18"/>
      <w:szCs w:val="18"/>
    </w:rPr>
  </w:style>
  <w:style w:type="character" w:customStyle="1" w:styleId="Char0">
    <w:name w:val="页脚 Char"/>
    <w:basedOn w:val="a0"/>
    <w:link w:val="a4"/>
    <w:uiPriority w:val="99"/>
    <w:rsid w:val="00DC3EBC"/>
    <w:rPr>
      <w:sz w:val="18"/>
      <w:szCs w:val="18"/>
    </w:rPr>
  </w:style>
  <w:style w:type="paragraph" w:styleId="a5">
    <w:name w:val="List Paragraph"/>
    <w:basedOn w:val="a"/>
    <w:uiPriority w:val="99"/>
    <w:rsid w:val="00DC3EBC"/>
    <w:pPr>
      <w:ind w:firstLineChars="200" w:firstLine="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2020-11-10T08:39:00Z</dcterms:created>
  <dcterms:modified xsi:type="dcterms:W3CDTF">2020-11-10T08:39:00Z</dcterms:modified>
</cp:coreProperties>
</file>