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10" w:rsidRPr="00477610" w:rsidRDefault="00EC6AB3" w:rsidP="00477610">
      <w:pPr>
        <w:pStyle w:val="1"/>
        <w:ind w:left="617" w:hangingChars="192" w:hanging="617"/>
        <w:jc w:val="center"/>
        <w:rPr>
          <w:rFonts w:ascii="华文新魏" w:eastAsia="宋体" w:cs="华文新魏"/>
          <w:b/>
          <w:bCs/>
          <w:sz w:val="32"/>
          <w:szCs w:val="32"/>
        </w:rPr>
      </w:pPr>
      <w:r w:rsidRPr="00477610">
        <w:rPr>
          <w:rFonts w:ascii="华文新魏" w:eastAsia="宋体" w:cs="华文新魏" w:hint="eastAsia"/>
          <w:b/>
          <w:bCs/>
          <w:sz w:val="32"/>
          <w:szCs w:val="32"/>
        </w:rPr>
        <w:t>加速数字化校园建设</w:t>
      </w:r>
      <w:r w:rsidR="00477610" w:rsidRPr="00477610">
        <w:rPr>
          <w:rFonts w:ascii="华文新魏" w:eastAsia="宋体" w:cs="华文新魏"/>
          <w:b/>
          <w:bCs/>
          <w:sz w:val="32"/>
          <w:szCs w:val="32"/>
        </w:rPr>
        <w:t xml:space="preserve"> </w:t>
      </w:r>
    </w:p>
    <w:p w:rsidR="007D7F50" w:rsidRPr="00477610" w:rsidRDefault="00EC6AB3" w:rsidP="00477610">
      <w:pPr>
        <w:pStyle w:val="1"/>
        <w:ind w:left="617" w:hangingChars="192" w:hanging="617"/>
        <w:jc w:val="center"/>
        <w:rPr>
          <w:rFonts w:ascii="华文新魏" w:eastAsia="宋体" w:cs="华文新魏"/>
          <w:b/>
          <w:bCs/>
          <w:sz w:val="32"/>
          <w:szCs w:val="32"/>
        </w:rPr>
      </w:pPr>
      <w:r w:rsidRPr="00477610">
        <w:rPr>
          <w:rFonts w:ascii="华文新魏" w:eastAsia="宋体" w:cs="华文新魏" w:hint="eastAsia"/>
          <w:b/>
          <w:bCs/>
          <w:sz w:val="32"/>
          <w:szCs w:val="32"/>
        </w:rPr>
        <w:t>迎接教育信息化</w:t>
      </w:r>
      <w:r w:rsidRPr="00477610">
        <w:rPr>
          <w:rFonts w:ascii="华文新魏" w:eastAsia="宋体" w:cs="华文新魏"/>
          <w:b/>
          <w:bCs/>
          <w:sz w:val="32"/>
          <w:szCs w:val="32"/>
          <w:lang w:val="en-US"/>
        </w:rPr>
        <w:t>2.0</w:t>
      </w:r>
      <w:r w:rsidRPr="00477610">
        <w:rPr>
          <w:rFonts w:ascii="华文新魏" w:eastAsia="宋体" w:cs="华文新魏" w:hint="eastAsia"/>
          <w:b/>
          <w:bCs/>
          <w:sz w:val="32"/>
          <w:szCs w:val="32"/>
        </w:rPr>
        <w:t>时代的到来</w:t>
      </w:r>
    </w:p>
    <w:p w:rsidR="00E322B0" w:rsidRPr="00477610" w:rsidRDefault="00117C39" w:rsidP="00477610">
      <w:pPr>
        <w:jc w:val="center"/>
        <w:rPr>
          <w:rFonts w:eastAsia="宋体" w:cs="Arial"/>
          <w:sz w:val="28"/>
        </w:rPr>
      </w:pPr>
      <w:r w:rsidRPr="00477610">
        <w:rPr>
          <w:rFonts w:eastAsia="宋体" w:cs="Arial" w:hint="eastAsia"/>
          <w:sz w:val="28"/>
        </w:rPr>
        <w:t>天津市河东区</w:t>
      </w:r>
      <w:r w:rsidR="00477610" w:rsidRPr="00477610">
        <w:rPr>
          <w:rFonts w:eastAsia="宋体" w:cs="Arial" w:hint="eastAsia"/>
          <w:sz w:val="28"/>
        </w:rPr>
        <w:t>第二实验小学</w:t>
      </w:r>
      <w:r w:rsidR="00477610" w:rsidRPr="00477610">
        <w:rPr>
          <w:rFonts w:eastAsia="宋体" w:cs="Arial"/>
          <w:sz w:val="28"/>
        </w:rPr>
        <w:t xml:space="preserve">  </w:t>
      </w:r>
      <w:r w:rsidR="00477610" w:rsidRPr="00477610">
        <w:rPr>
          <w:rFonts w:eastAsia="宋体" w:cs="Arial" w:hint="eastAsia"/>
          <w:sz w:val="28"/>
        </w:rPr>
        <w:t>赵建宇</w:t>
      </w:r>
    </w:p>
    <w:p w:rsidR="006765E0" w:rsidRPr="00424584" w:rsidRDefault="006765E0" w:rsidP="007D7F50">
      <w:pPr>
        <w:ind w:firstLineChars="150" w:firstLine="420"/>
        <w:rPr>
          <w:rFonts w:eastAsia="宋体" w:cs="Arial"/>
          <w:sz w:val="28"/>
        </w:rPr>
      </w:pPr>
      <w:r w:rsidRPr="00424584">
        <w:rPr>
          <w:rFonts w:eastAsia="宋体" w:cs="Arial" w:hint="eastAsia"/>
          <w:sz w:val="28"/>
        </w:rPr>
        <w:t>教育是科技的先导，实现信息技术与学校工作的深入融合，在教育领域推进信息化建设是科技发展的必然，教育发展的必然，中国未来发展的方向。</w:t>
      </w:r>
    </w:p>
    <w:p w:rsidR="00106279" w:rsidRPr="00424584" w:rsidRDefault="006765E0" w:rsidP="007D7F50">
      <w:pPr>
        <w:ind w:firstLineChars="150" w:firstLine="420"/>
        <w:rPr>
          <w:rFonts w:eastAsia="宋体" w:cs="Arial"/>
          <w:sz w:val="28"/>
        </w:rPr>
      </w:pPr>
      <w:r w:rsidRPr="00424584">
        <w:rPr>
          <w:rFonts w:eastAsia="宋体" w:cs="Arial" w:hint="eastAsia"/>
          <w:sz w:val="28"/>
        </w:rPr>
        <w:t>在发展的进程中，《教育信息化</w:t>
      </w:r>
      <w:r w:rsidRPr="00424584">
        <w:rPr>
          <w:rFonts w:eastAsia="宋体" w:cs="Arial"/>
          <w:sz w:val="28"/>
        </w:rPr>
        <w:t>2.0</w:t>
      </w:r>
      <w:r w:rsidRPr="00424584">
        <w:rPr>
          <w:rFonts w:eastAsia="宋体" w:cs="Arial" w:hint="eastAsia"/>
          <w:sz w:val="28"/>
        </w:rPr>
        <w:t>行动计划》正在向我们走来，作为新时代第一个信息化五年行动计划，为我们明确了</w:t>
      </w:r>
      <w:r w:rsidRPr="00424584">
        <w:rPr>
          <w:rFonts w:eastAsia="宋体" w:cs="Arial"/>
          <w:sz w:val="28"/>
        </w:rPr>
        <w:t xml:space="preserve"> 2022</w:t>
      </w:r>
      <w:r w:rsidRPr="00424584">
        <w:rPr>
          <w:rFonts w:eastAsia="宋体" w:cs="Arial" w:hint="eastAsia"/>
          <w:sz w:val="28"/>
        </w:rPr>
        <w:t>年要实现的目标。三全、一大、三个转变、三个新模式，为素质教育的推进，提供了新的手段，为我们的学校管理、教育管理、教学管理带来全新的理念与方式。</w:t>
      </w:r>
    </w:p>
    <w:p w:rsidR="00841F8E" w:rsidRPr="007D7F50" w:rsidRDefault="00841F8E" w:rsidP="007D7F50">
      <w:pPr>
        <w:ind w:firstLineChars="150" w:firstLine="422"/>
        <w:rPr>
          <w:rFonts w:ascii="华文新魏" w:eastAsia="宋体" w:hAnsi="Times New Roman" w:cs="华文新魏"/>
          <w:b/>
          <w:bCs/>
          <w:color w:val="000000"/>
          <w:kern w:val="0"/>
          <w:sz w:val="28"/>
          <w:szCs w:val="80"/>
          <w:lang w:val="zh-CN"/>
        </w:rPr>
      </w:pPr>
      <w:r w:rsidRPr="007D7F50"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一、</w:t>
      </w:r>
      <w:r w:rsidR="008F131F" w:rsidRPr="007D7F50"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超前规划</w:t>
      </w:r>
      <w:r w:rsidR="008F131F" w:rsidRPr="007D7F50">
        <w:rPr>
          <w:rFonts w:ascii="华文新魏" w:eastAsia="宋体" w:hAnsi="Times New Roman" w:cs="华文新魏"/>
          <w:b/>
          <w:bCs/>
          <w:color w:val="000000"/>
          <w:kern w:val="0"/>
          <w:sz w:val="28"/>
          <w:szCs w:val="80"/>
          <w:lang w:val="zh-CN"/>
        </w:rPr>
        <w:t xml:space="preserve">  </w:t>
      </w:r>
      <w:r w:rsidR="008F131F" w:rsidRPr="007D7F50"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搭建数字化校园的硬件基础</w:t>
      </w:r>
    </w:p>
    <w:p w:rsidR="006765E0" w:rsidRPr="00424584" w:rsidRDefault="006765E0" w:rsidP="007D7F50">
      <w:pPr>
        <w:ind w:firstLineChars="150" w:firstLine="420"/>
        <w:rPr>
          <w:rFonts w:eastAsia="宋体" w:cs="Arial"/>
          <w:sz w:val="28"/>
        </w:rPr>
      </w:pPr>
      <w:r w:rsidRPr="00424584">
        <w:rPr>
          <w:rFonts w:eastAsia="宋体" w:cs="Arial" w:hint="eastAsia"/>
          <w:sz w:val="28"/>
        </w:rPr>
        <w:t>要搭建数字化校园，第一步是搭建校园网络。</w:t>
      </w:r>
      <w:r w:rsidRPr="00424584">
        <w:rPr>
          <w:rFonts w:eastAsia="宋体" w:cs="Arial"/>
          <w:sz w:val="28"/>
        </w:rPr>
        <w:t>2014</w:t>
      </w:r>
      <w:r w:rsidRPr="00424584">
        <w:rPr>
          <w:rFonts w:eastAsia="宋体" w:cs="Arial" w:hint="eastAsia"/>
          <w:sz w:val="28"/>
        </w:rPr>
        <w:t>年前我校是百兆网，</w:t>
      </w:r>
      <w:r w:rsidRPr="00424584">
        <w:rPr>
          <w:rFonts w:eastAsia="宋体" w:cs="Arial"/>
          <w:sz w:val="28"/>
        </w:rPr>
        <w:t>2014</w:t>
      </w:r>
      <w:r w:rsidRPr="00424584">
        <w:rPr>
          <w:rFonts w:eastAsia="宋体" w:cs="Arial" w:hint="eastAsia"/>
          <w:sz w:val="28"/>
        </w:rPr>
        <w:t>年后我们进行了千兆网升级，光线连通，实现有线百兆到桌面，无线网络全覆盖。随着教育信息化</w:t>
      </w:r>
      <w:r w:rsidRPr="00424584">
        <w:rPr>
          <w:rFonts w:eastAsia="宋体" w:cs="Arial"/>
          <w:sz w:val="28"/>
        </w:rPr>
        <w:t>2.0</w:t>
      </w:r>
      <w:r w:rsidRPr="00424584">
        <w:rPr>
          <w:rFonts w:eastAsia="宋体" w:cs="Arial" w:hint="eastAsia"/>
          <w:sz w:val="28"/>
        </w:rPr>
        <w:t>时代的到来，搭建</w:t>
      </w:r>
      <w:r w:rsidRPr="00424584">
        <w:rPr>
          <w:rFonts w:eastAsia="宋体" w:cs="Arial"/>
          <w:sz w:val="28"/>
        </w:rPr>
        <w:t>5g</w:t>
      </w:r>
      <w:r w:rsidRPr="00424584">
        <w:rPr>
          <w:rFonts w:eastAsia="宋体" w:cs="Arial" w:hint="eastAsia"/>
          <w:sz w:val="28"/>
        </w:rPr>
        <w:t>网络实现千兆无线到桌面，将是下一步数字化校园建设发展的方向，学校接入</w:t>
      </w:r>
      <w:r w:rsidR="00106279" w:rsidRPr="00424584">
        <w:rPr>
          <w:rFonts w:eastAsia="宋体" w:cs="Arial" w:hint="eastAsia"/>
          <w:sz w:val="28"/>
        </w:rPr>
        <w:t>宽带的</w:t>
      </w:r>
      <w:r w:rsidRPr="00424584">
        <w:rPr>
          <w:rFonts w:eastAsia="宋体" w:cs="Arial" w:hint="eastAsia"/>
          <w:sz w:val="28"/>
        </w:rPr>
        <w:t>带宽也将不断扩大。</w:t>
      </w:r>
      <w:r w:rsidRPr="00424584">
        <w:rPr>
          <w:rFonts w:eastAsia="宋体" w:cs="Arial"/>
          <w:sz w:val="28"/>
        </w:rPr>
        <w:t xml:space="preserve"> </w:t>
      </w:r>
    </w:p>
    <w:p w:rsidR="006765E0" w:rsidRPr="00424584" w:rsidRDefault="006765E0" w:rsidP="007D7F50">
      <w:pPr>
        <w:ind w:firstLineChars="150" w:firstLine="420"/>
        <w:rPr>
          <w:rFonts w:eastAsia="宋体" w:cs="Arial"/>
          <w:sz w:val="28"/>
        </w:rPr>
      </w:pPr>
      <w:r w:rsidRPr="00424584">
        <w:rPr>
          <w:rFonts w:eastAsia="宋体" w:cs="Arial"/>
          <w:sz w:val="28"/>
        </w:rPr>
        <w:t xml:space="preserve">  </w:t>
      </w:r>
      <w:r w:rsidRPr="00424584">
        <w:rPr>
          <w:rFonts w:eastAsia="宋体" w:cs="Arial" w:hint="eastAsia"/>
          <w:sz w:val="28"/>
        </w:rPr>
        <w:t>实现数字化校园建设第二步是构建完善终端使用设备。</w:t>
      </w:r>
      <w:r w:rsidRPr="00424584">
        <w:rPr>
          <w:rFonts w:eastAsia="宋体" w:cs="Arial"/>
          <w:sz w:val="28"/>
        </w:rPr>
        <w:t>50</w:t>
      </w:r>
      <w:r w:rsidRPr="00424584">
        <w:rPr>
          <w:rFonts w:eastAsia="宋体" w:cs="Arial" w:hint="eastAsia"/>
          <w:sz w:val="28"/>
        </w:rPr>
        <w:t>间普通教室，</w:t>
      </w:r>
      <w:r w:rsidRPr="00424584">
        <w:rPr>
          <w:rFonts w:eastAsia="宋体" w:cs="Arial"/>
          <w:sz w:val="28"/>
        </w:rPr>
        <w:t>8</w:t>
      </w:r>
      <w:r w:rsidRPr="00424584">
        <w:rPr>
          <w:rFonts w:eastAsia="宋体" w:cs="Arial" w:hint="eastAsia"/>
          <w:sz w:val="28"/>
        </w:rPr>
        <w:t>间专用教室交互式多媒体白板全部安装完成。</w:t>
      </w:r>
      <w:r w:rsidRPr="00424584">
        <w:rPr>
          <w:rFonts w:eastAsia="宋体" w:cs="Arial"/>
          <w:sz w:val="28"/>
        </w:rPr>
        <w:t xml:space="preserve"> </w:t>
      </w:r>
    </w:p>
    <w:p w:rsidR="00EC6AB3" w:rsidRPr="00424584" w:rsidRDefault="006765E0" w:rsidP="007D7F50">
      <w:pPr>
        <w:ind w:firstLineChars="150" w:firstLine="420"/>
        <w:rPr>
          <w:rFonts w:eastAsia="宋体" w:cs="Arial"/>
          <w:sz w:val="28"/>
        </w:rPr>
      </w:pPr>
      <w:r w:rsidRPr="00424584">
        <w:rPr>
          <w:rFonts w:eastAsia="宋体" w:cs="Arial" w:hint="eastAsia"/>
          <w:sz w:val="28"/>
        </w:rPr>
        <w:t>我们为方便教师网上办公，我校配备最先进的云办公系统。全校共部署了</w:t>
      </w:r>
      <w:r w:rsidRPr="00424584">
        <w:rPr>
          <w:rFonts w:eastAsia="宋体" w:cs="Arial"/>
          <w:sz w:val="28"/>
        </w:rPr>
        <w:t>108</w:t>
      </w:r>
      <w:r w:rsidRPr="00424584">
        <w:rPr>
          <w:rFonts w:eastAsia="宋体" w:cs="Arial" w:hint="eastAsia"/>
          <w:sz w:val="28"/>
        </w:rPr>
        <w:t>台云平台一体机供老师使用</w:t>
      </w:r>
      <w:r w:rsidR="00106279" w:rsidRPr="00424584">
        <w:rPr>
          <w:rFonts w:eastAsia="宋体" w:cs="Arial" w:hint="eastAsia"/>
          <w:sz w:val="28"/>
        </w:rPr>
        <w:t>。</w:t>
      </w:r>
    </w:p>
    <w:p w:rsidR="006765E0" w:rsidRPr="007D7F50" w:rsidRDefault="006765E0" w:rsidP="007D7F50">
      <w:pPr>
        <w:ind w:firstLineChars="150" w:firstLine="420"/>
        <w:rPr>
          <w:rFonts w:eastAsia="宋体" w:cs="Arial"/>
          <w:sz w:val="28"/>
        </w:rPr>
      </w:pPr>
      <w:r w:rsidRPr="007D7F50">
        <w:rPr>
          <w:rFonts w:eastAsia="宋体" w:cs="Arial" w:hint="eastAsia"/>
          <w:sz w:val="28"/>
        </w:rPr>
        <w:t>为了搭建数字化校园我们还更新了两间信息技术教室；建立</w:t>
      </w:r>
      <w:r w:rsidRPr="007D7F50">
        <w:rPr>
          <w:rFonts w:eastAsia="宋体" w:cs="Arial"/>
          <w:sz w:val="28"/>
        </w:rPr>
        <w:t>2</w:t>
      </w:r>
      <w:r w:rsidRPr="007D7F50">
        <w:rPr>
          <w:rFonts w:eastAsia="宋体" w:cs="Arial" w:hint="eastAsia"/>
          <w:sz w:val="28"/>
        </w:rPr>
        <w:t>间平板电脑教室；一间远程教研会议教室；</w:t>
      </w:r>
      <w:r w:rsidR="000E3A9E" w:rsidRPr="007D7F50">
        <w:rPr>
          <w:rFonts w:eastAsia="宋体" w:cs="Arial" w:hint="eastAsia"/>
          <w:sz w:val="28"/>
        </w:rPr>
        <w:t>一间</w:t>
      </w:r>
      <w:r w:rsidRPr="007D7F50">
        <w:rPr>
          <w:rFonts w:eastAsia="宋体" w:cs="Arial" w:hint="eastAsia"/>
          <w:sz w:val="28"/>
        </w:rPr>
        <w:t>专业录播教室。</w:t>
      </w:r>
    </w:p>
    <w:p w:rsidR="00EC6AB3" w:rsidRPr="00424584" w:rsidRDefault="006765E0" w:rsidP="007D7F50">
      <w:pPr>
        <w:ind w:firstLineChars="150" w:firstLine="420"/>
        <w:rPr>
          <w:rFonts w:eastAsia="宋体" w:cs="Arial"/>
          <w:sz w:val="28"/>
        </w:rPr>
      </w:pPr>
      <w:r w:rsidRPr="00424584">
        <w:rPr>
          <w:rFonts w:eastAsia="宋体" w:cs="Arial" w:hint="eastAsia"/>
          <w:sz w:val="28"/>
        </w:rPr>
        <w:t>为打造</w:t>
      </w:r>
      <w:r w:rsidR="008F131F">
        <w:rPr>
          <w:rFonts w:eastAsia="宋体" w:cs="Arial" w:hint="eastAsia"/>
          <w:sz w:val="28"/>
        </w:rPr>
        <w:t>特色</w:t>
      </w:r>
      <w:r w:rsidRPr="00424584">
        <w:rPr>
          <w:rFonts w:eastAsia="宋体" w:cs="Arial" w:hint="eastAsia"/>
          <w:sz w:val="28"/>
        </w:rPr>
        <w:t>数字化校园，我们学校还建立了先进图书管理系统。心理分析、调试系统。这些就是中小学数字化校园建设的基础环境。</w:t>
      </w:r>
    </w:p>
    <w:p w:rsidR="006765E0" w:rsidRPr="00424584" w:rsidRDefault="006765E0" w:rsidP="007D7F50">
      <w:pPr>
        <w:ind w:firstLineChars="150" w:firstLine="420"/>
        <w:rPr>
          <w:rFonts w:eastAsia="宋体" w:cs="Arial"/>
          <w:sz w:val="28"/>
        </w:rPr>
      </w:pPr>
      <w:r w:rsidRPr="00424584">
        <w:rPr>
          <w:rFonts w:eastAsia="宋体" w:cs="Arial" w:hint="eastAsia"/>
          <w:sz w:val="28"/>
        </w:rPr>
        <w:t>随着教育信息化</w:t>
      </w:r>
      <w:r w:rsidRPr="00424584">
        <w:rPr>
          <w:rFonts w:eastAsia="宋体" w:cs="Arial"/>
          <w:sz w:val="28"/>
        </w:rPr>
        <w:t>2.0</w:t>
      </w:r>
      <w:r w:rsidRPr="00424584">
        <w:rPr>
          <w:rFonts w:eastAsia="宋体" w:cs="Arial" w:hint="eastAsia"/>
          <w:sz w:val="28"/>
        </w:rPr>
        <w:t>时代的到来，学校管理者、教师、学生、家长将全员、全方位通过信息技术终端参与到教育的全过程，智能手机必将作终端设备发展的重点与方向，助力数字化校园网的发展。</w:t>
      </w:r>
      <w:r w:rsidRPr="00424584">
        <w:rPr>
          <w:rFonts w:eastAsia="宋体" w:cs="Arial"/>
          <w:sz w:val="28"/>
        </w:rPr>
        <w:t xml:space="preserve"> </w:t>
      </w:r>
    </w:p>
    <w:p w:rsidR="006765E0" w:rsidRPr="00424584" w:rsidRDefault="006765E0" w:rsidP="007D7F50">
      <w:pPr>
        <w:ind w:firstLineChars="150" w:firstLine="420"/>
        <w:rPr>
          <w:rFonts w:eastAsia="宋体" w:cs="Arial"/>
          <w:sz w:val="28"/>
        </w:rPr>
      </w:pPr>
      <w:r w:rsidRPr="00424584">
        <w:rPr>
          <w:rFonts w:eastAsia="宋体" w:cs="Arial" w:hint="eastAsia"/>
          <w:sz w:val="28"/>
        </w:rPr>
        <w:t>千兆校园网络、百兆互联接入、终端设备建成使用，标志着中小学数字化校园建设的基础环境搭建完成。</w:t>
      </w:r>
      <w:r w:rsidR="00424584" w:rsidRPr="00424584">
        <w:rPr>
          <w:rFonts w:eastAsia="宋体" w:cs="Arial" w:hint="eastAsia"/>
          <w:sz w:val="28"/>
        </w:rPr>
        <w:t>如果说基础建设是笔，那么平台建设就是纸。数字化校园建设，笔和纸缺一不可。</w:t>
      </w:r>
      <w:r w:rsidRPr="00424584">
        <w:rPr>
          <w:rFonts w:eastAsia="宋体" w:cs="Arial"/>
          <w:sz w:val="28"/>
        </w:rPr>
        <w:t xml:space="preserve"> </w:t>
      </w:r>
    </w:p>
    <w:p w:rsidR="00841F8E" w:rsidRPr="007D7F50" w:rsidRDefault="00841F8E" w:rsidP="007D7F50">
      <w:pPr>
        <w:ind w:firstLineChars="150" w:firstLine="422"/>
        <w:rPr>
          <w:rFonts w:ascii="华文新魏" w:eastAsia="宋体" w:hAnsi="Times New Roman" w:cs="华文新魏"/>
          <w:b/>
          <w:bCs/>
          <w:color w:val="000000"/>
          <w:kern w:val="0"/>
          <w:sz w:val="28"/>
          <w:szCs w:val="80"/>
          <w:lang w:val="zh-CN"/>
        </w:rPr>
      </w:pPr>
      <w:r w:rsidRPr="007D7F50"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二、</w:t>
      </w:r>
      <w:r w:rsidR="00AC6935"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与时俱进</w:t>
      </w:r>
      <w:r w:rsidR="008F131F" w:rsidRPr="007D7F50">
        <w:rPr>
          <w:rFonts w:ascii="华文新魏" w:eastAsia="宋体" w:hAnsi="Times New Roman" w:cs="华文新魏"/>
          <w:b/>
          <w:bCs/>
          <w:color w:val="000000"/>
          <w:kern w:val="0"/>
          <w:sz w:val="28"/>
          <w:szCs w:val="80"/>
          <w:lang w:val="zh-CN"/>
        </w:rPr>
        <w:t xml:space="preserve">  </w:t>
      </w:r>
      <w:r w:rsidR="00AC6935"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创新</w:t>
      </w:r>
      <w:r w:rsidR="00B44D82" w:rsidRPr="007D7F50"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数字化</w:t>
      </w:r>
      <w:r w:rsidR="008F131F" w:rsidRPr="007D7F50"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平台布设的新理念</w:t>
      </w:r>
    </w:p>
    <w:p w:rsidR="00D277AB" w:rsidRDefault="00B44D82" w:rsidP="007D7F50">
      <w:pPr>
        <w:ind w:firstLineChars="150" w:firstLine="420"/>
        <w:rPr>
          <w:rFonts w:eastAsia="宋体" w:cs="Arial"/>
          <w:sz w:val="28"/>
        </w:rPr>
      </w:pPr>
      <w:r w:rsidRPr="00424584">
        <w:rPr>
          <w:rFonts w:eastAsia="宋体" w:cs="Arial" w:hint="eastAsia"/>
          <w:sz w:val="28"/>
        </w:rPr>
        <w:t>在教育信息化</w:t>
      </w:r>
      <w:r w:rsidRPr="00424584">
        <w:rPr>
          <w:rFonts w:eastAsia="宋体" w:cs="Arial"/>
          <w:sz w:val="28"/>
        </w:rPr>
        <w:t>2.0</w:t>
      </w:r>
      <w:r w:rsidRPr="00424584">
        <w:rPr>
          <w:rFonts w:eastAsia="宋体" w:cs="Arial" w:hint="eastAsia"/>
          <w:sz w:val="28"/>
        </w:rPr>
        <w:t>行动计划中，明确提出实现各级平台，各校平台的数据共享联通问题。方式有自建、区域部署、合作部署。</w:t>
      </w:r>
    </w:p>
    <w:p w:rsidR="00B44D82" w:rsidRPr="007D106A" w:rsidRDefault="00B44D82" w:rsidP="00B21AE2">
      <w:pPr>
        <w:ind w:firstLineChars="150" w:firstLine="420"/>
        <w:rPr>
          <w:rFonts w:eastAsia="宋体" w:cs="Arial"/>
          <w:sz w:val="28"/>
        </w:rPr>
      </w:pPr>
      <w:r w:rsidRPr="007D106A">
        <w:rPr>
          <w:rFonts w:eastAsia="宋体" w:cs="Arial" w:hint="eastAsia"/>
          <w:sz w:val="28"/>
        </w:rPr>
        <w:t>在现阶段平台建设，缺少全域性和区域性的整体构建思路，平台模</w:t>
      </w:r>
      <w:r w:rsidRPr="007D106A">
        <w:rPr>
          <w:rFonts w:eastAsia="宋体" w:cs="Arial" w:hint="eastAsia"/>
          <w:sz w:val="28"/>
        </w:rPr>
        <w:lastRenderedPageBreak/>
        <w:t>块不统一、数据格式不同意，以后无法实现数据连通的要求。</w:t>
      </w:r>
    </w:p>
    <w:p w:rsidR="00B44D82" w:rsidRPr="00E131D0" w:rsidRDefault="00B44D82" w:rsidP="00AC6935">
      <w:pPr>
        <w:ind w:firstLineChars="150" w:firstLine="420"/>
        <w:rPr>
          <w:rFonts w:eastAsia="宋体" w:cs="Arial"/>
          <w:sz w:val="28"/>
        </w:rPr>
      </w:pPr>
      <w:r w:rsidRPr="00E131D0">
        <w:rPr>
          <w:rFonts w:eastAsia="宋体" w:cs="Arial" w:hint="eastAsia"/>
          <w:sz w:val="28"/>
        </w:rPr>
        <w:t>同时，相关产品换代周期太快，学校投入上百万元建设平台，面临的确实装备立即淘汰的结果。是购买整套产品，购买后平台中很多模块不适合学校用，而学校没有技术力量进行升级改造，难以发挥平台应有的作用。</w:t>
      </w:r>
    </w:p>
    <w:p w:rsidR="00B44D82" w:rsidRPr="00E131D0" w:rsidRDefault="00B44D82" w:rsidP="00AC6935">
      <w:pPr>
        <w:ind w:firstLineChars="150" w:firstLine="420"/>
        <w:rPr>
          <w:rFonts w:eastAsia="宋体" w:cs="Arial"/>
          <w:sz w:val="28"/>
        </w:rPr>
      </w:pPr>
      <w:r w:rsidRPr="00E131D0">
        <w:rPr>
          <w:rFonts w:eastAsia="宋体" w:cs="Arial" w:hint="eastAsia"/>
          <w:sz w:val="28"/>
        </w:rPr>
        <w:t>而且学校</w:t>
      </w:r>
      <w:r w:rsidR="007D7F50">
        <w:rPr>
          <w:rFonts w:eastAsia="宋体" w:cs="Arial" w:hint="eastAsia"/>
          <w:sz w:val="28"/>
        </w:rPr>
        <w:t>装备又先有后</w:t>
      </w:r>
      <w:r w:rsidRPr="00E131D0">
        <w:rPr>
          <w:rFonts w:eastAsia="宋体" w:cs="Arial" w:hint="eastAsia"/>
          <w:sz w:val="28"/>
        </w:rPr>
        <w:t>，</w:t>
      </w:r>
      <w:r w:rsidR="007D7F50">
        <w:rPr>
          <w:rFonts w:eastAsia="宋体" w:cs="Arial" w:hint="eastAsia"/>
          <w:sz w:val="28"/>
        </w:rPr>
        <w:t>不能形成数据使用效能的最大化。同时，还</w:t>
      </w:r>
      <w:r w:rsidRPr="00E131D0">
        <w:rPr>
          <w:rFonts w:eastAsia="宋体" w:cs="Arial" w:hint="eastAsia"/>
          <w:sz w:val="28"/>
        </w:rPr>
        <w:t>无形中拉大了学校发展的差距，违背了教育均衡发展的初衷。</w:t>
      </w:r>
    </w:p>
    <w:p w:rsidR="00B44D82" w:rsidRPr="00E131D0" w:rsidRDefault="00B44D82" w:rsidP="00AC6935">
      <w:pPr>
        <w:ind w:firstLineChars="150" w:firstLine="420"/>
        <w:rPr>
          <w:rFonts w:eastAsia="宋体" w:cs="Arial"/>
          <w:sz w:val="28"/>
        </w:rPr>
      </w:pPr>
      <w:r w:rsidRPr="00C4505A">
        <w:rPr>
          <w:rFonts w:eastAsia="宋体" w:cs="Arial" w:hint="eastAsia"/>
          <w:sz w:val="28"/>
        </w:rPr>
        <w:t>今后，是否可以改变数字化校园建设模式思路，变买产品为买服务，学校不再单独采购平台软件，</w:t>
      </w:r>
      <w:r w:rsidR="007D7F50">
        <w:rPr>
          <w:rFonts w:eastAsia="宋体" w:cs="Arial" w:hint="eastAsia"/>
          <w:sz w:val="28"/>
        </w:rPr>
        <w:t>由区教育</w:t>
      </w:r>
      <w:r w:rsidR="007F26B8">
        <w:rPr>
          <w:rFonts w:eastAsia="宋体" w:cs="Arial" w:hint="eastAsia"/>
          <w:sz w:val="28"/>
        </w:rPr>
        <w:t>主管部门</w:t>
      </w:r>
      <w:r w:rsidR="007D7F50">
        <w:rPr>
          <w:rFonts w:eastAsia="宋体" w:cs="Arial" w:hint="eastAsia"/>
          <w:sz w:val="28"/>
        </w:rPr>
        <w:t>建中心数据机房保证存储数据由</w:t>
      </w:r>
      <w:r w:rsidR="007F26B8">
        <w:rPr>
          <w:rFonts w:eastAsia="宋体" w:cs="Arial" w:hint="eastAsia"/>
          <w:sz w:val="28"/>
        </w:rPr>
        <w:t>我掌控。平台由区教育主管部门</w:t>
      </w:r>
      <w:r w:rsidRPr="00C4505A">
        <w:rPr>
          <w:rFonts w:eastAsia="宋体" w:cs="Arial" w:hint="eastAsia"/>
          <w:sz w:val="28"/>
        </w:rPr>
        <w:t>向科技公司统一租赁相关平台</w:t>
      </w:r>
      <w:r w:rsidR="007D7F50">
        <w:rPr>
          <w:rFonts w:eastAsia="宋体" w:cs="Arial" w:hint="eastAsia"/>
          <w:sz w:val="28"/>
        </w:rPr>
        <w:t>，购买其</w:t>
      </w:r>
      <w:r w:rsidRPr="00C4505A">
        <w:rPr>
          <w:rFonts w:eastAsia="宋体" w:cs="Arial" w:hint="eastAsia"/>
          <w:sz w:val="28"/>
        </w:rPr>
        <w:t>安全防护</w:t>
      </w:r>
      <w:r w:rsidR="007D7F50">
        <w:rPr>
          <w:rFonts w:eastAsia="宋体" w:cs="Arial" w:hint="eastAsia"/>
          <w:sz w:val="28"/>
        </w:rPr>
        <w:t>、数据升级维护</w:t>
      </w:r>
      <w:r w:rsidRPr="00C4505A">
        <w:rPr>
          <w:rFonts w:eastAsia="宋体" w:cs="Arial" w:hint="eastAsia"/>
          <w:sz w:val="28"/>
        </w:rPr>
        <w:t>等一系列相关服务。以一套管理平台</w:t>
      </w:r>
      <w:r w:rsidRPr="00C4505A">
        <w:rPr>
          <w:rFonts w:eastAsia="宋体" w:cs="Arial"/>
          <w:sz w:val="28"/>
        </w:rPr>
        <w:t>100</w:t>
      </w:r>
      <w:r w:rsidRPr="00C4505A">
        <w:rPr>
          <w:rFonts w:eastAsia="宋体" w:cs="Arial" w:hint="eastAsia"/>
          <w:sz w:val="28"/>
        </w:rPr>
        <w:t>万元计算，区财政一年拿出</w:t>
      </w:r>
      <w:r w:rsidR="00B21AE2">
        <w:rPr>
          <w:rFonts w:eastAsia="宋体" w:cs="Arial"/>
          <w:sz w:val="28"/>
        </w:rPr>
        <w:t>10</w:t>
      </w:r>
      <w:r w:rsidRPr="00C4505A">
        <w:rPr>
          <w:rFonts w:eastAsia="宋体" w:cs="Arial"/>
          <w:sz w:val="28"/>
        </w:rPr>
        <w:t>00</w:t>
      </w:r>
      <w:r w:rsidRPr="00C4505A">
        <w:rPr>
          <w:rFonts w:eastAsia="宋体" w:cs="Arial" w:hint="eastAsia"/>
          <w:sz w:val="28"/>
        </w:rPr>
        <w:t>万元只能装备</w:t>
      </w:r>
      <w:r w:rsidR="00B21AE2">
        <w:rPr>
          <w:rFonts w:eastAsia="宋体" w:cs="Arial"/>
          <w:sz w:val="28"/>
        </w:rPr>
        <w:t>10</w:t>
      </w:r>
      <w:r w:rsidRPr="00C4505A">
        <w:rPr>
          <w:rFonts w:eastAsia="宋体" w:cs="Arial" w:hint="eastAsia"/>
          <w:sz w:val="28"/>
        </w:rPr>
        <w:t>所学校使用，一个区域</w:t>
      </w:r>
      <w:r w:rsidRPr="00C4505A">
        <w:rPr>
          <w:rFonts w:eastAsia="宋体" w:cs="Arial"/>
          <w:sz w:val="28"/>
        </w:rPr>
        <w:t>50</w:t>
      </w:r>
      <w:r w:rsidRPr="00C4505A">
        <w:rPr>
          <w:rFonts w:eastAsia="宋体" w:cs="Arial" w:hint="eastAsia"/>
          <w:sz w:val="28"/>
        </w:rPr>
        <w:t>所学校需要</w:t>
      </w:r>
      <w:r w:rsidR="00B21AE2">
        <w:rPr>
          <w:rFonts w:eastAsia="宋体" w:cs="Arial" w:hint="eastAsia"/>
          <w:sz w:val="28"/>
        </w:rPr>
        <w:t>五</w:t>
      </w:r>
      <w:r w:rsidRPr="00C4505A">
        <w:rPr>
          <w:rFonts w:eastAsia="宋体" w:cs="Arial" w:hint="eastAsia"/>
          <w:sz w:val="28"/>
        </w:rPr>
        <w:t>年才能完成装备一轮。如果区域整合起来每年拿</w:t>
      </w:r>
      <w:r w:rsidR="00B21AE2">
        <w:rPr>
          <w:rFonts w:eastAsia="宋体" w:cs="Arial"/>
          <w:sz w:val="28"/>
        </w:rPr>
        <w:t>10</w:t>
      </w:r>
      <w:r w:rsidRPr="00C4505A">
        <w:rPr>
          <w:rFonts w:eastAsia="宋体" w:cs="Arial"/>
          <w:sz w:val="28"/>
        </w:rPr>
        <w:t>00</w:t>
      </w:r>
      <w:r w:rsidRPr="00C4505A">
        <w:rPr>
          <w:rFonts w:eastAsia="宋体" w:cs="Arial" w:hint="eastAsia"/>
          <w:sz w:val="28"/>
        </w:rPr>
        <w:t>万租赁平台</w:t>
      </w:r>
      <w:r w:rsidR="00B21AE2">
        <w:rPr>
          <w:rFonts w:eastAsia="宋体" w:cs="Arial" w:hint="eastAsia"/>
          <w:sz w:val="28"/>
        </w:rPr>
        <w:t>及相关技术服务</w:t>
      </w:r>
      <w:r w:rsidRPr="00C4505A">
        <w:rPr>
          <w:rFonts w:eastAsia="宋体" w:cs="Arial" w:hint="eastAsia"/>
          <w:sz w:val="28"/>
        </w:rPr>
        <w:t>，供全区所有</w:t>
      </w:r>
      <w:r w:rsidRPr="00C4505A">
        <w:rPr>
          <w:rFonts w:eastAsia="宋体" w:cs="Arial"/>
          <w:sz w:val="28"/>
        </w:rPr>
        <w:t>50</w:t>
      </w:r>
      <w:r w:rsidRPr="00C4505A">
        <w:rPr>
          <w:rFonts w:eastAsia="宋体" w:cs="Arial" w:hint="eastAsia"/>
          <w:sz w:val="28"/>
        </w:rPr>
        <w:t>所学校使用，那就在第一年让所有学校同步进入教育信息化</w:t>
      </w:r>
      <w:r w:rsidRPr="00C4505A">
        <w:rPr>
          <w:rFonts w:eastAsia="宋体" w:cs="Arial"/>
          <w:sz w:val="28"/>
        </w:rPr>
        <w:t>2.0</w:t>
      </w:r>
      <w:r w:rsidRPr="00C4505A">
        <w:rPr>
          <w:rFonts w:eastAsia="宋体" w:cs="Arial" w:hint="eastAsia"/>
          <w:sz w:val="28"/>
        </w:rPr>
        <w:t>时代。而且这样便于管理，便于组织，便于培训，便于实现数据的统一搜集、分析和使用。</w:t>
      </w:r>
      <w:r w:rsidRPr="00E131D0">
        <w:rPr>
          <w:rFonts w:eastAsia="宋体" w:cs="Arial"/>
          <w:sz w:val="28"/>
        </w:rPr>
        <w:t xml:space="preserve"> </w:t>
      </w:r>
    </w:p>
    <w:p w:rsidR="00B44D82" w:rsidRPr="00E131D0" w:rsidRDefault="00B44D82" w:rsidP="00AC6935">
      <w:pPr>
        <w:ind w:firstLineChars="150" w:firstLine="420"/>
        <w:rPr>
          <w:rFonts w:eastAsia="宋体" w:cs="Arial"/>
          <w:sz w:val="28"/>
        </w:rPr>
      </w:pPr>
      <w:r w:rsidRPr="00C4505A">
        <w:rPr>
          <w:rFonts w:eastAsia="宋体" w:cs="Arial" w:hint="eastAsia"/>
          <w:sz w:val="28"/>
        </w:rPr>
        <w:t>而且由于区域性行为体量大，科技公司有资金保障，可以根据技术发展，随时进行平台软件的升级和针对学校的（个性化）设计、改造、创新，保证平台始终处于技术领先地位。彻底实现数字化校园建设的弯道超车，让区域内</w:t>
      </w:r>
      <w:r w:rsidRPr="00C4505A">
        <w:rPr>
          <w:rFonts w:eastAsia="宋体" w:cs="Arial"/>
          <w:sz w:val="28"/>
        </w:rPr>
        <w:t xml:space="preserve"> </w:t>
      </w:r>
      <w:r w:rsidRPr="00C4505A">
        <w:rPr>
          <w:rFonts w:eastAsia="宋体" w:cs="Arial" w:hint="eastAsia"/>
          <w:sz w:val="28"/>
        </w:rPr>
        <w:t>数字化校园建设在很短的时间内领先全国。</w:t>
      </w:r>
      <w:r w:rsidRPr="00C4505A">
        <w:rPr>
          <w:rFonts w:eastAsia="宋体" w:cs="Arial"/>
          <w:sz w:val="28"/>
        </w:rPr>
        <w:t xml:space="preserve"> </w:t>
      </w:r>
    </w:p>
    <w:p w:rsidR="00B44D82" w:rsidRPr="00AC6935" w:rsidRDefault="00B44D82" w:rsidP="00AC6935">
      <w:pPr>
        <w:ind w:firstLineChars="150" w:firstLine="422"/>
        <w:rPr>
          <w:rFonts w:ascii="华文新魏" w:eastAsia="宋体" w:hAnsi="Times New Roman" w:cs="华文新魏"/>
          <w:b/>
          <w:bCs/>
          <w:color w:val="000000"/>
          <w:kern w:val="0"/>
          <w:sz w:val="28"/>
          <w:szCs w:val="80"/>
          <w:lang w:val="zh-CN"/>
        </w:rPr>
      </w:pPr>
      <w:r w:rsidRPr="00AC6935"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三、积极探索</w:t>
      </w:r>
      <w:r w:rsidR="00B21AE2" w:rsidRPr="00AC6935">
        <w:rPr>
          <w:rFonts w:ascii="华文新魏" w:eastAsia="宋体" w:hAnsi="Times New Roman" w:cs="华文新魏"/>
          <w:b/>
          <w:bCs/>
          <w:color w:val="000000"/>
          <w:kern w:val="0"/>
          <w:sz w:val="28"/>
          <w:szCs w:val="80"/>
          <w:lang w:val="zh-CN"/>
        </w:rPr>
        <w:t xml:space="preserve"> </w:t>
      </w:r>
      <w:r w:rsidRPr="00AC6935">
        <w:rPr>
          <w:rFonts w:ascii="华文新魏" w:eastAsia="宋体" w:hAnsi="Times New Roman" w:cs="华文新魏"/>
          <w:b/>
          <w:bCs/>
          <w:color w:val="000000"/>
          <w:kern w:val="0"/>
          <w:sz w:val="28"/>
          <w:szCs w:val="80"/>
          <w:lang w:val="zh-CN"/>
        </w:rPr>
        <w:t xml:space="preserve"> </w:t>
      </w:r>
      <w:r w:rsidR="00AC6935"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构建</w:t>
      </w:r>
      <w:r w:rsidRPr="00AC6935"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数字化平台使用的新方法</w:t>
      </w:r>
    </w:p>
    <w:p w:rsidR="00B21AE2" w:rsidRDefault="00B21AE2" w:rsidP="00AC6935">
      <w:pPr>
        <w:ind w:firstLineChars="150" w:firstLine="420"/>
        <w:rPr>
          <w:rFonts w:eastAsia="宋体" w:cs="Arial"/>
          <w:sz w:val="28"/>
        </w:rPr>
      </w:pPr>
      <w:r>
        <w:rPr>
          <w:rFonts w:eastAsia="宋体" w:cs="Arial" w:hint="eastAsia"/>
          <w:sz w:val="28"/>
        </w:rPr>
        <w:t>本着国家级国家建设负责国家需要数据采集、分析，市级平台市级建设负责市级需要数据采集，区域性平台区域性建设负责区域所需数据采集、分析的建设规划要求。</w:t>
      </w:r>
    </w:p>
    <w:p w:rsidR="00B44D82" w:rsidRDefault="006765E0" w:rsidP="00AC6935">
      <w:pPr>
        <w:ind w:firstLineChars="150" w:firstLine="420"/>
        <w:rPr>
          <w:rFonts w:eastAsia="宋体" w:cs="Arial"/>
          <w:sz w:val="28"/>
        </w:rPr>
      </w:pPr>
      <w:r w:rsidRPr="00424584">
        <w:rPr>
          <w:rFonts w:eastAsia="宋体" w:cs="Arial"/>
          <w:sz w:val="28"/>
        </w:rPr>
        <w:t>2016</w:t>
      </w:r>
      <w:r w:rsidRPr="00424584">
        <w:rPr>
          <w:rFonts w:eastAsia="宋体" w:cs="Arial" w:hint="eastAsia"/>
          <w:sz w:val="28"/>
        </w:rPr>
        <w:t>年天津市教委为解决资源平台问题，先后建设天津市基础教育教研平台、天津市基础教育资源服务平台。</w:t>
      </w:r>
      <w:r w:rsidR="00B21AE2">
        <w:rPr>
          <w:rFonts w:eastAsia="宋体" w:cs="Arial" w:hint="eastAsia"/>
          <w:sz w:val="28"/>
        </w:rPr>
        <w:t>我校先行先试，探索使用数字化平台的有效方法。</w:t>
      </w:r>
    </w:p>
    <w:p w:rsidR="00B44D82" w:rsidRDefault="00AC6935" w:rsidP="00AC6935">
      <w:pPr>
        <w:ind w:firstLineChars="150" w:firstLine="420"/>
        <w:rPr>
          <w:rFonts w:eastAsia="宋体" w:cs="Arial"/>
          <w:sz w:val="28"/>
        </w:rPr>
      </w:pPr>
      <w:r>
        <w:rPr>
          <w:rFonts w:eastAsia="宋体" w:cs="Arial"/>
          <w:sz w:val="28"/>
        </w:rPr>
        <w:t>1.</w:t>
      </w:r>
      <w:r w:rsidR="00B44D82">
        <w:rPr>
          <w:rFonts w:eastAsia="宋体" w:cs="Arial" w:hint="eastAsia"/>
          <w:sz w:val="28"/>
        </w:rPr>
        <w:t>课题引领</w:t>
      </w:r>
      <w:r>
        <w:rPr>
          <w:rFonts w:eastAsia="宋体" w:cs="Arial"/>
          <w:sz w:val="28"/>
        </w:rPr>
        <w:t xml:space="preserve"> </w:t>
      </w:r>
      <w:r w:rsidR="00B44D82">
        <w:rPr>
          <w:rFonts w:eastAsia="宋体" w:cs="Arial" w:hint="eastAsia"/>
          <w:sz w:val="28"/>
        </w:rPr>
        <w:t>构建推进数字化平台应用的科学方案</w:t>
      </w:r>
    </w:p>
    <w:p w:rsidR="008450FA" w:rsidRPr="008450FA" w:rsidRDefault="008450FA" w:rsidP="00AC6935">
      <w:pPr>
        <w:ind w:firstLineChars="150" w:firstLine="420"/>
        <w:rPr>
          <w:rFonts w:eastAsia="宋体" w:cs="Arial"/>
          <w:sz w:val="28"/>
        </w:rPr>
      </w:pPr>
      <w:r w:rsidRPr="008450FA">
        <w:rPr>
          <w:rFonts w:eastAsia="宋体" w:cs="Arial" w:hint="eastAsia"/>
          <w:sz w:val="28"/>
        </w:rPr>
        <w:t>我们以课题引领，独立申报市十三五科研课题《“互联网</w:t>
      </w:r>
      <w:r w:rsidRPr="008450FA">
        <w:rPr>
          <w:rFonts w:eastAsia="宋体" w:cs="Arial"/>
          <w:sz w:val="28"/>
        </w:rPr>
        <w:t>+</w:t>
      </w:r>
      <w:r w:rsidRPr="008450FA">
        <w:rPr>
          <w:rFonts w:eastAsia="宋体" w:cs="Arial" w:hint="eastAsia"/>
          <w:sz w:val="28"/>
        </w:rPr>
        <w:t>”的背景下学校现代化管理的实践与研究》，</w:t>
      </w:r>
      <w:r w:rsidR="00AC6935" w:rsidRPr="00AC6935">
        <w:rPr>
          <w:rFonts w:eastAsia="宋体" w:cs="Arial" w:hint="eastAsia"/>
          <w:sz w:val="28"/>
        </w:rPr>
        <w:t>整体构思学校数字化平台的具体应用推进方式。</w:t>
      </w:r>
    </w:p>
    <w:p w:rsidR="00B44D82" w:rsidRPr="00AC6935" w:rsidRDefault="00B44D82" w:rsidP="00AC6935">
      <w:pPr>
        <w:ind w:firstLineChars="150" w:firstLine="420"/>
        <w:rPr>
          <w:rFonts w:eastAsia="宋体" w:cs="Arial"/>
          <w:sz w:val="28"/>
        </w:rPr>
      </w:pPr>
      <w:r w:rsidRPr="00AC6935">
        <w:rPr>
          <w:rFonts w:eastAsia="宋体" w:cs="Arial"/>
          <w:sz w:val="28"/>
        </w:rPr>
        <w:t>2.</w:t>
      </w:r>
      <w:r w:rsidRPr="00AC6935">
        <w:rPr>
          <w:rFonts w:eastAsia="宋体" w:cs="Arial" w:hint="eastAsia"/>
          <w:sz w:val="28"/>
        </w:rPr>
        <w:t>活动引领</w:t>
      </w:r>
      <w:r w:rsidRPr="00AC6935">
        <w:rPr>
          <w:rFonts w:eastAsia="宋体" w:cs="Arial"/>
          <w:sz w:val="28"/>
        </w:rPr>
        <w:t xml:space="preserve">  </w:t>
      </w:r>
      <w:r w:rsidR="009E604F" w:rsidRPr="00AC6935">
        <w:rPr>
          <w:rFonts w:eastAsia="宋体" w:cs="Arial" w:hint="eastAsia"/>
          <w:sz w:val="28"/>
        </w:rPr>
        <w:t>在</w:t>
      </w:r>
      <w:r w:rsidRPr="00AC6935">
        <w:rPr>
          <w:rFonts w:eastAsia="宋体" w:cs="Arial" w:hint="eastAsia"/>
          <w:sz w:val="28"/>
        </w:rPr>
        <w:t>使用中提高教师信息技术应用水平</w:t>
      </w:r>
    </w:p>
    <w:p w:rsidR="000E3A9E" w:rsidRDefault="006765E0" w:rsidP="00AC6935">
      <w:pPr>
        <w:ind w:firstLineChars="150" w:firstLine="420"/>
        <w:rPr>
          <w:rFonts w:eastAsia="宋体" w:cs="Arial"/>
          <w:sz w:val="28"/>
        </w:rPr>
      </w:pPr>
      <w:r w:rsidRPr="00424584">
        <w:rPr>
          <w:rFonts w:eastAsia="宋体" w:cs="Arial" w:hint="eastAsia"/>
          <w:sz w:val="28"/>
        </w:rPr>
        <w:t>我们抓住“一师一优课”网上晒课参评的契机，组织、培训教师在天津市基础教育教研网络平台全员注册，网上晒课，组织网上教研。</w:t>
      </w:r>
    </w:p>
    <w:p w:rsidR="007D7F50" w:rsidRDefault="007D7F50" w:rsidP="007D7F50">
      <w:pPr>
        <w:ind w:firstLineChars="150" w:firstLine="420"/>
        <w:rPr>
          <w:rFonts w:eastAsia="宋体" w:cs="Arial"/>
          <w:sz w:val="28"/>
        </w:rPr>
      </w:pPr>
      <w:r w:rsidRPr="00424584">
        <w:rPr>
          <w:rFonts w:eastAsia="宋体" w:cs="Arial" w:hint="eastAsia"/>
          <w:sz w:val="28"/>
        </w:rPr>
        <w:t>我们以天津市基础教育资源服务平台平台为依托，</w:t>
      </w:r>
      <w:r>
        <w:rPr>
          <w:rFonts w:eastAsia="宋体" w:cs="Arial" w:hint="eastAsia"/>
          <w:sz w:val="28"/>
        </w:rPr>
        <w:t>组织教师</w:t>
      </w:r>
      <w:r w:rsidRPr="00424584">
        <w:rPr>
          <w:rFonts w:eastAsia="宋体" w:cs="Arial" w:hint="eastAsia"/>
          <w:sz w:val="28"/>
        </w:rPr>
        <w:t>开展课</w:t>
      </w:r>
      <w:r w:rsidRPr="00424584">
        <w:rPr>
          <w:rFonts w:eastAsia="宋体" w:cs="Arial" w:hint="eastAsia"/>
          <w:sz w:val="28"/>
        </w:rPr>
        <w:lastRenderedPageBreak/>
        <w:t>堂教学活动。老师可以基于学校网络课前在线备课，课中在线直接下载课件进行教学，课后与学生交流。</w:t>
      </w:r>
      <w:r w:rsidR="00AC6935">
        <w:rPr>
          <w:rFonts w:eastAsia="宋体" w:cs="Arial" w:hint="eastAsia"/>
          <w:sz w:val="28"/>
        </w:rPr>
        <w:t>在使用中学会使用，在使用中提高能力。</w:t>
      </w:r>
    </w:p>
    <w:p w:rsidR="008F131F" w:rsidRDefault="009E604F" w:rsidP="00AC6935">
      <w:pPr>
        <w:ind w:firstLineChars="150" w:firstLine="420"/>
        <w:rPr>
          <w:rFonts w:eastAsia="宋体" w:cs="Arial"/>
          <w:sz w:val="28"/>
        </w:rPr>
      </w:pPr>
      <w:r>
        <w:rPr>
          <w:rFonts w:eastAsia="宋体" w:cs="Arial"/>
          <w:sz w:val="28"/>
        </w:rPr>
        <w:t>3.</w:t>
      </w:r>
      <w:r>
        <w:rPr>
          <w:rFonts w:eastAsia="宋体" w:cs="Arial" w:hint="eastAsia"/>
          <w:sz w:val="28"/>
        </w:rPr>
        <w:t>建立班级信息技术管理员制度</w:t>
      </w:r>
    </w:p>
    <w:p w:rsidR="009E604F" w:rsidRPr="00AC6935" w:rsidRDefault="00AC6935" w:rsidP="00AC6935">
      <w:pPr>
        <w:ind w:firstLineChars="150" w:firstLine="420"/>
        <w:rPr>
          <w:rFonts w:eastAsia="宋体" w:cs="Arial"/>
          <w:sz w:val="28"/>
        </w:rPr>
      </w:pPr>
      <w:r w:rsidRPr="008450FA">
        <w:rPr>
          <w:rFonts w:eastAsia="宋体" w:cs="Arial" w:hint="eastAsia"/>
          <w:sz w:val="28"/>
        </w:rPr>
        <w:t>在数字化校园平台使用中，我们</w:t>
      </w:r>
      <w:r w:rsidRPr="00AC6935">
        <w:rPr>
          <w:rFonts w:eastAsia="宋体" w:cs="Arial" w:hint="eastAsia"/>
          <w:sz w:val="28"/>
        </w:rPr>
        <w:t>组建班级</w:t>
      </w:r>
      <w:r w:rsidRPr="008450FA">
        <w:rPr>
          <w:rFonts w:eastAsia="宋体" w:cs="Arial" w:hint="eastAsia"/>
          <w:sz w:val="28"/>
        </w:rPr>
        <w:t>信息</w:t>
      </w:r>
      <w:r w:rsidRPr="00AC6935">
        <w:rPr>
          <w:rFonts w:eastAsia="宋体" w:cs="Arial" w:hint="eastAsia"/>
          <w:sz w:val="28"/>
        </w:rPr>
        <w:t>管理</w:t>
      </w:r>
      <w:r w:rsidRPr="008450FA">
        <w:rPr>
          <w:rFonts w:eastAsia="宋体" w:cs="Arial" w:hint="eastAsia"/>
          <w:sz w:val="28"/>
        </w:rPr>
        <w:t>员</w:t>
      </w:r>
      <w:r w:rsidRPr="00AC6935">
        <w:rPr>
          <w:rFonts w:eastAsia="宋体" w:cs="Arial" w:hint="eastAsia"/>
          <w:sz w:val="28"/>
        </w:rPr>
        <w:t>队伍</w:t>
      </w:r>
      <w:r w:rsidRPr="008450FA">
        <w:rPr>
          <w:rFonts w:eastAsia="宋体" w:cs="Arial" w:hint="eastAsia"/>
          <w:sz w:val="28"/>
        </w:rPr>
        <w:t>，</w:t>
      </w:r>
      <w:r w:rsidRPr="00AC6935">
        <w:rPr>
          <w:rFonts w:eastAsia="宋体" w:cs="Arial" w:hint="eastAsia"/>
          <w:sz w:val="28"/>
        </w:rPr>
        <w:t>由学校负责对信息管理员培训，由他们负责班级数据的上报、设备的维护、班级同学的培训，</w:t>
      </w:r>
      <w:r>
        <w:rPr>
          <w:rFonts w:eastAsia="宋体" w:cs="Arial" w:hint="eastAsia"/>
          <w:sz w:val="28"/>
        </w:rPr>
        <w:t>活动的组织开展，</w:t>
      </w:r>
      <w:r w:rsidRPr="00AC6935">
        <w:rPr>
          <w:rFonts w:eastAsia="宋体" w:cs="Arial" w:hint="eastAsia"/>
          <w:sz w:val="28"/>
        </w:rPr>
        <w:t>保证平台的有效使用。</w:t>
      </w:r>
    </w:p>
    <w:p w:rsidR="00AC6935" w:rsidRPr="00AC6935" w:rsidRDefault="00AC6935" w:rsidP="00AC6935">
      <w:pPr>
        <w:ind w:firstLineChars="150" w:firstLine="422"/>
        <w:rPr>
          <w:rFonts w:ascii="华文新魏" w:eastAsia="宋体" w:hAnsi="Times New Roman" w:cs="华文新魏"/>
          <w:b/>
          <w:bCs/>
          <w:color w:val="000000"/>
          <w:kern w:val="0"/>
          <w:sz w:val="28"/>
          <w:szCs w:val="80"/>
          <w:lang w:val="zh-CN"/>
        </w:rPr>
      </w:pPr>
      <w:r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四</w:t>
      </w:r>
      <w:r w:rsidRPr="00AC6935"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、</w:t>
      </w:r>
      <w:r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不断反思</w:t>
      </w:r>
      <w:r w:rsidRPr="00AC6935">
        <w:rPr>
          <w:rFonts w:ascii="华文新魏" w:eastAsia="宋体" w:hAnsi="Times New Roman" w:cs="华文新魏"/>
          <w:b/>
          <w:bCs/>
          <w:color w:val="000000"/>
          <w:kern w:val="0"/>
          <w:sz w:val="28"/>
          <w:szCs w:val="80"/>
          <w:lang w:val="zh-CN"/>
        </w:rPr>
        <w:t xml:space="preserve">  </w:t>
      </w:r>
      <w:r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开拓</w:t>
      </w:r>
      <w:r w:rsidRPr="00AC6935"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数字化</w:t>
      </w:r>
      <w:r w:rsidR="00CA4BF0"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校园建设</w:t>
      </w:r>
      <w:r w:rsidRPr="00AC6935"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的新</w:t>
      </w:r>
      <w:r>
        <w:rPr>
          <w:rFonts w:ascii="华文新魏" w:eastAsia="宋体" w:hAnsi="Times New Roman" w:cs="华文新魏" w:hint="eastAsia"/>
          <w:b/>
          <w:bCs/>
          <w:color w:val="000000"/>
          <w:kern w:val="0"/>
          <w:sz w:val="28"/>
          <w:szCs w:val="80"/>
          <w:lang w:val="zh-CN"/>
        </w:rPr>
        <w:t>方向</w:t>
      </w:r>
    </w:p>
    <w:p w:rsidR="00060072" w:rsidRPr="00AC6935" w:rsidRDefault="005452D9" w:rsidP="00AC6935">
      <w:pPr>
        <w:ind w:firstLineChars="150" w:firstLine="420"/>
        <w:rPr>
          <w:rFonts w:eastAsia="宋体" w:cs="Arial"/>
          <w:sz w:val="28"/>
        </w:rPr>
      </w:pPr>
      <w:r>
        <w:rPr>
          <w:rFonts w:eastAsia="宋体" w:cs="Arial" w:hint="eastAsia"/>
          <w:sz w:val="28"/>
        </w:rPr>
        <w:t>在</w:t>
      </w:r>
      <w:r w:rsidR="00CA4BF0" w:rsidRPr="00C4505A">
        <w:rPr>
          <w:rFonts w:eastAsia="宋体" w:cs="Arial" w:hint="eastAsia"/>
          <w:sz w:val="28"/>
        </w:rPr>
        <w:t>迎接教育信息化</w:t>
      </w:r>
      <w:r w:rsidR="00CA4BF0" w:rsidRPr="00C4505A">
        <w:rPr>
          <w:rFonts w:eastAsia="宋体" w:cs="Arial"/>
          <w:sz w:val="28"/>
        </w:rPr>
        <w:t>2.0</w:t>
      </w:r>
      <w:r w:rsidR="00CA4BF0" w:rsidRPr="00C4505A">
        <w:rPr>
          <w:rFonts w:eastAsia="宋体" w:cs="Arial" w:hint="eastAsia"/>
          <w:sz w:val="28"/>
        </w:rPr>
        <w:t>时代</w:t>
      </w:r>
      <w:r w:rsidR="00CA4BF0">
        <w:rPr>
          <w:rFonts w:eastAsia="宋体" w:cs="Arial" w:hint="eastAsia"/>
          <w:sz w:val="28"/>
        </w:rPr>
        <w:t>进程中，我们不断前行。要想在</w:t>
      </w:r>
      <w:r w:rsidR="00CA4BF0" w:rsidRPr="00424584">
        <w:rPr>
          <w:rFonts w:eastAsia="宋体" w:cs="Arial"/>
          <w:sz w:val="28"/>
        </w:rPr>
        <w:t xml:space="preserve"> 2022</w:t>
      </w:r>
      <w:r w:rsidR="00CA4BF0" w:rsidRPr="00424584">
        <w:rPr>
          <w:rFonts w:eastAsia="宋体" w:cs="Arial" w:hint="eastAsia"/>
          <w:sz w:val="28"/>
        </w:rPr>
        <w:t>年要实现三全、一大、三个转变</w:t>
      </w:r>
      <w:r w:rsidR="00CA4BF0">
        <w:rPr>
          <w:rFonts w:eastAsia="宋体" w:cs="Arial" w:hint="eastAsia"/>
          <w:sz w:val="28"/>
        </w:rPr>
        <w:t>。现阶段最大的问题是观念的</w:t>
      </w:r>
      <w:r w:rsidR="00FD6C3F">
        <w:rPr>
          <w:rFonts w:eastAsia="宋体" w:cs="Arial" w:hint="eastAsia"/>
          <w:sz w:val="28"/>
        </w:rPr>
        <w:t>转变，是对数字化校园所发挥作用的清晰认识。</w:t>
      </w:r>
      <w:r w:rsidR="002E372A">
        <w:rPr>
          <w:rFonts w:eastAsia="宋体" w:cs="Arial" w:hint="eastAsia"/>
          <w:sz w:val="28"/>
        </w:rPr>
        <w:t>没有将常规管理与数字化校园有机结合，真正发挥</w:t>
      </w:r>
      <w:r w:rsidR="00E322B0">
        <w:rPr>
          <w:rFonts w:eastAsia="宋体" w:cs="Arial" w:hint="eastAsia"/>
          <w:sz w:val="28"/>
        </w:rPr>
        <w:t>出大数据在教育管理中的作用。今后，只有在经过量变积累，完成质变转化，将学校管理的方方面面真正与数字化校园深入融合，</w:t>
      </w:r>
      <w:r w:rsidR="00C12C37">
        <w:rPr>
          <w:rFonts w:eastAsia="宋体" w:cs="Arial" w:hint="eastAsia"/>
          <w:sz w:val="28"/>
        </w:rPr>
        <w:t>才</w:t>
      </w:r>
      <w:r w:rsidR="00E322B0">
        <w:rPr>
          <w:rFonts w:eastAsia="宋体" w:cs="Arial" w:hint="eastAsia"/>
          <w:sz w:val="28"/>
        </w:rPr>
        <w:t>能实现教育现代化质的变革。</w:t>
      </w:r>
    </w:p>
    <w:p w:rsidR="00E131D0" w:rsidRPr="00E131D0" w:rsidRDefault="00E322B0" w:rsidP="00E322B0">
      <w:pPr>
        <w:pStyle w:val="1"/>
        <w:ind w:left="0" w:firstLineChars="150" w:firstLine="420"/>
        <w:rPr>
          <w:rFonts w:eastAsia="宋体" w:cs="Arial"/>
          <w:sz w:val="28"/>
          <w:lang w:val="en-US"/>
        </w:rPr>
      </w:pPr>
      <w:r>
        <w:rPr>
          <w:rFonts w:eastAsia="宋体" w:cs="Arial" w:hint="eastAsia"/>
          <w:sz w:val="28"/>
          <w:lang w:val="en-US"/>
        </w:rPr>
        <w:t>让</w:t>
      </w:r>
      <w:r w:rsidR="00E131D0" w:rsidRPr="00C4505A">
        <w:rPr>
          <w:rFonts w:eastAsia="宋体" w:cs="Arial" w:hint="eastAsia"/>
          <w:sz w:val="28"/>
          <w:lang w:val="en-US"/>
        </w:rPr>
        <w:t>我们紧跟时代的步伐，迎接教育信息化</w:t>
      </w:r>
      <w:r w:rsidR="00E131D0" w:rsidRPr="00C4505A">
        <w:rPr>
          <w:rFonts w:eastAsia="宋体" w:cs="Arial"/>
          <w:sz w:val="28"/>
          <w:lang w:val="en-US"/>
        </w:rPr>
        <w:t>2.0</w:t>
      </w:r>
      <w:r w:rsidR="00E131D0" w:rsidRPr="00C4505A">
        <w:rPr>
          <w:rFonts w:eastAsia="宋体" w:cs="Arial" w:hint="eastAsia"/>
          <w:sz w:val="28"/>
          <w:lang w:val="en-US"/>
        </w:rPr>
        <w:t>时代的到来，</w:t>
      </w:r>
      <w:r w:rsidR="00E131D0" w:rsidRPr="00E131D0">
        <w:rPr>
          <w:rFonts w:eastAsia="宋体" w:cs="Arial" w:hint="eastAsia"/>
          <w:sz w:val="28"/>
          <w:lang w:val="en-US"/>
        </w:rPr>
        <w:t>为素质教育的发展提供新的动力</w:t>
      </w:r>
      <w:r>
        <w:rPr>
          <w:rFonts w:eastAsia="宋体" w:cs="Arial" w:hint="eastAsia"/>
          <w:sz w:val="28"/>
          <w:lang w:val="en-US"/>
        </w:rPr>
        <w:t>，最终</w:t>
      </w:r>
      <w:r>
        <w:rPr>
          <w:rFonts w:eastAsia="宋体" w:cs="Arial" w:hint="eastAsia"/>
          <w:sz w:val="28"/>
        </w:rPr>
        <w:t>实现教育现代化质的变革</w:t>
      </w:r>
      <w:r w:rsidR="00E131D0" w:rsidRPr="00E131D0">
        <w:rPr>
          <w:rFonts w:eastAsia="宋体" w:cs="Arial" w:hint="eastAsia"/>
          <w:sz w:val="28"/>
          <w:lang w:val="en-US"/>
        </w:rPr>
        <w:t>。</w:t>
      </w:r>
    </w:p>
    <w:p w:rsidR="00EC6AB3" w:rsidRPr="00E322B0" w:rsidRDefault="00EC6AB3" w:rsidP="00E131D0">
      <w:pPr>
        <w:pStyle w:val="1"/>
        <w:ind w:firstLineChars="200" w:firstLine="560"/>
        <w:rPr>
          <w:rFonts w:eastAsia="宋体" w:cs="Arial"/>
          <w:sz w:val="28"/>
          <w:lang w:val="en-US"/>
        </w:rPr>
      </w:pPr>
    </w:p>
    <w:sectPr w:rsidR="00EC6AB3" w:rsidRPr="00E322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97" w:rsidRDefault="00FC6B97" w:rsidP="006765E0">
      <w:r>
        <w:separator/>
      </w:r>
    </w:p>
  </w:endnote>
  <w:endnote w:type="continuationSeparator" w:id="0">
    <w:p w:rsidR="00FC6B97" w:rsidRDefault="00FC6B97" w:rsidP="0067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97" w:rsidRDefault="00FC6B97" w:rsidP="006765E0">
      <w:r>
        <w:separator/>
      </w:r>
    </w:p>
  </w:footnote>
  <w:footnote w:type="continuationSeparator" w:id="0">
    <w:p w:rsidR="00FC6B97" w:rsidRDefault="00FC6B97" w:rsidP="00676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3250E"/>
    <w:multiLevelType w:val="hybridMultilevel"/>
    <w:tmpl w:val="6B983A5E"/>
    <w:lvl w:ilvl="0" w:tplc="5E740288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5E0"/>
    <w:rsid w:val="00007431"/>
    <w:rsid w:val="00060072"/>
    <w:rsid w:val="000E3A9E"/>
    <w:rsid w:val="00106279"/>
    <w:rsid w:val="00117C39"/>
    <w:rsid w:val="001A25A0"/>
    <w:rsid w:val="001B6D52"/>
    <w:rsid w:val="002E372A"/>
    <w:rsid w:val="00424584"/>
    <w:rsid w:val="00477610"/>
    <w:rsid w:val="00531FB9"/>
    <w:rsid w:val="005452D9"/>
    <w:rsid w:val="00603EE5"/>
    <w:rsid w:val="00675033"/>
    <w:rsid w:val="006765E0"/>
    <w:rsid w:val="006F6F33"/>
    <w:rsid w:val="007D106A"/>
    <w:rsid w:val="007D7F50"/>
    <w:rsid w:val="007F26B8"/>
    <w:rsid w:val="00841F8E"/>
    <w:rsid w:val="008450FA"/>
    <w:rsid w:val="008F131F"/>
    <w:rsid w:val="0092479D"/>
    <w:rsid w:val="009E604F"/>
    <w:rsid w:val="00AC6935"/>
    <w:rsid w:val="00B21AE2"/>
    <w:rsid w:val="00B44D82"/>
    <w:rsid w:val="00C12C37"/>
    <w:rsid w:val="00C4505A"/>
    <w:rsid w:val="00CA4BF0"/>
    <w:rsid w:val="00D277AB"/>
    <w:rsid w:val="00E131D0"/>
    <w:rsid w:val="00E322B0"/>
    <w:rsid w:val="00E613B0"/>
    <w:rsid w:val="00EC4646"/>
    <w:rsid w:val="00EC6AB3"/>
    <w:rsid w:val="00FC6B97"/>
    <w:rsid w:val="00FD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Arial" w:hAnsi="Times New Roman" w:cs="Times New Roman"/>
      <w:color w:val="000000"/>
      <w:kern w:val="0"/>
      <w:sz w:val="64"/>
      <w:szCs w:val="64"/>
      <w:lang w:val="zh-CN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adjustRightInd w:val="0"/>
      <w:ind w:left="1170" w:hanging="450"/>
      <w:jc w:val="left"/>
      <w:outlineLvl w:val="1"/>
    </w:pPr>
    <w:rPr>
      <w:rFonts w:ascii="Arial" w:hAnsi="Times New Roman" w:cs="Times New Roman"/>
      <w:color w:val="000000"/>
      <w:kern w:val="0"/>
      <w:sz w:val="56"/>
      <w:szCs w:val="56"/>
      <w:lang w:val="zh-CN"/>
    </w:rPr>
  </w:style>
  <w:style w:type="paragraph" w:styleId="3">
    <w:name w:val="heading 3"/>
    <w:basedOn w:val="a"/>
    <w:next w:val="a"/>
    <w:link w:val="3Char"/>
    <w:uiPriority w:val="99"/>
    <w:qFormat/>
    <w:pPr>
      <w:autoSpaceDE w:val="0"/>
      <w:autoSpaceDN w:val="0"/>
      <w:adjustRightInd w:val="0"/>
      <w:ind w:left="1800" w:hanging="360"/>
      <w:jc w:val="left"/>
      <w:outlineLvl w:val="2"/>
    </w:pPr>
    <w:rPr>
      <w:rFonts w:ascii="Arial" w:hAnsi="Times New Roman" w:cs="Times New Roman"/>
      <w:color w:val="000000"/>
      <w:kern w:val="0"/>
      <w:sz w:val="48"/>
      <w:szCs w:val="48"/>
      <w:lang w:val="zh-CN"/>
    </w:rPr>
  </w:style>
  <w:style w:type="paragraph" w:styleId="4">
    <w:name w:val="heading 4"/>
    <w:basedOn w:val="a"/>
    <w:next w:val="a"/>
    <w:link w:val="4Char"/>
    <w:uiPriority w:val="99"/>
    <w:qFormat/>
    <w:pPr>
      <w:autoSpaceDE w:val="0"/>
      <w:autoSpaceDN w:val="0"/>
      <w:adjustRightInd w:val="0"/>
      <w:ind w:left="2520" w:hanging="360"/>
      <w:jc w:val="left"/>
      <w:outlineLvl w:val="3"/>
    </w:pPr>
    <w:rPr>
      <w:rFonts w:ascii="Arial" w:hAnsi="Times New Roman" w:cs="Times New Roman"/>
      <w:color w:val="000000"/>
      <w:kern w:val="0"/>
      <w:sz w:val="40"/>
      <w:szCs w:val="40"/>
      <w:lang w:val="zh-CN"/>
    </w:rPr>
  </w:style>
  <w:style w:type="paragraph" w:styleId="5">
    <w:name w:val="heading 5"/>
    <w:basedOn w:val="a"/>
    <w:next w:val="a"/>
    <w:link w:val="5Char"/>
    <w:uiPriority w:val="99"/>
    <w:qFormat/>
    <w:pPr>
      <w:autoSpaceDE w:val="0"/>
      <w:autoSpaceDN w:val="0"/>
      <w:adjustRightInd w:val="0"/>
      <w:ind w:left="3240" w:hanging="360"/>
      <w:jc w:val="left"/>
      <w:outlineLvl w:val="4"/>
    </w:pPr>
    <w:rPr>
      <w:rFonts w:ascii="Arial" w:hAnsi="Times New Roman" w:cs="Times New Roman"/>
      <w:color w:val="000000"/>
      <w:kern w:val="0"/>
      <w:sz w:val="40"/>
      <w:szCs w:val="40"/>
      <w:lang w:val="zh-CN"/>
    </w:rPr>
  </w:style>
  <w:style w:type="paragraph" w:styleId="6">
    <w:name w:val="heading 6"/>
    <w:basedOn w:val="a"/>
    <w:next w:val="a"/>
    <w:link w:val="6Char"/>
    <w:uiPriority w:val="99"/>
    <w:qFormat/>
    <w:pPr>
      <w:autoSpaceDE w:val="0"/>
      <w:autoSpaceDN w:val="0"/>
      <w:adjustRightInd w:val="0"/>
      <w:ind w:left="3960" w:hanging="360"/>
      <w:jc w:val="left"/>
      <w:outlineLvl w:val="5"/>
    </w:pPr>
    <w:rPr>
      <w:rFonts w:ascii="Times New Roman" w:hAnsi="Times New Roman" w:cs="Times New Roman"/>
      <w:color w:val="000000"/>
      <w:kern w:val="0"/>
      <w:sz w:val="40"/>
      <w:szCs w:val="40"/>
      <w:lang w:val="zh-CN"/>
    </w:rPr>
  </w:style>
  <w:style w:type="paragraph" w:styleId="7">
    <w:name w:val="heading 7"/>
    <w:basedOn w:val="a"/>
    <w:next w:val="a"/>
    <w:link w:val="7Char"/>
    <w:uiPriority w:val="99"/>
    <w:qFormat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 w:cs="Times New Roman"/>
      <w:color w:val="000000"/>
      <w:kern w:val="0"/>
      <w:sz w:val="40"/>
      <w:szCs w:val="40"/>
      <w:lang w:val="zh-CN"/>
    </w:rPr>
  </w:style>
  <w:style w:type="paragraph" w:styleId="8">
    <w:name w:val="heading 8"/>
    <w:basedOn w:val="a"/>
    <w:next w:val="a"/>
    <w:link w:val="8Char"/>
    <w:uiPriority w:val="99"/>
    <w:qFormat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 w:cs="Times New Roman"/>
      <w:color w:val="000000"/>
      <w:kern w:val="0"/>
      <w:sz w:val="40"/>
      <w:szCs w:val="40"/>
      <w:lang w:val="zh-CN"/>
    </w:rPr>
  </w:style>
  <w:style w:type="paragraph" w:styleId="9">
    <w:name w:val="heading 9"/>
    <w:basedOn w:val="a"/>
    <w:next w:val="a"/>
    <w:link w:val="9Char"/>
    <w:uiPriority w:val="99"/>
    <w:qFormat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 w:cs="Times New Roman"/>
      <w:color w:val="000000"/>
      <w:kern w:val="0"/>
      <w:sz w:val="40"/>
      <w:szCs w:val="40"/>
      <w:lang w:val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locked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locked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locked/>
    <w:rPr>
      <w:rFonts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locked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locked/>
    <w:rPr>
      <w:rFonts w:asciiTheme="majorHAnsi" w:eastAsiaTheme="majorEastAsia" w:hAnsiTheme="majorHAnsi" w:cstheme="majorBidi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676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765E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765E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E13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2</cp:revision>
  <cp:lastPrinted>2018-06-24T07:07:00Z</cp:lastPrinted>
  <dcterms:created xsi:type="dcterms:W3CDTF">2020-11-12T13:59:00Z</dcterms:created>
  <dcterms:modified xsi:type="dcterms:W3CDTF">2020-11-12T13:59:00Z</dcterms:modified>
</cp:coreProperties>
</file>