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D4A" w:rsidRPr="00A153D9" w:rsidRDefault="00C54D4A" w:rsidP="00C54D4A">
      <w:pPr>
        <w:jc w:val="center"/>
        <w:rPr>
          <w:rFonts w:asciiTheme="majorEastAsia" w:eastAsiaTheme="majorEastAsia" w:hAnsiTheme="majorEastAsia"/>
          <w:bCs/>
          <w:sz w:val="28"/>
          <w:szCs w:val="28"/>
        </w:rPr>
      </w:pPr>
      <w:r w:rsidRPr="00A153D9">
        <w:rPr>
          <w:rFonts w:asciiTheme="majorEastAsia" w:eastAsiaTheme="majorEastAsia" w:hAnsiTheme="majorEastAsia" w:hint="eastAsia"/>
          <w:bCs/>
          <w:sz w:val="28"/>
          <w:szCs w:val="28"/>
        </w:rPr>
        <w:t>《</w:t>
      </w:r>
      <w:r w:rsidRPr="00A153D9">
        <w:rPr>
          <w:rFonts w:asciiTheme="majorEastAsia" w:eastAsiaTheme="majorEastAsia" w:hAnsiTheme="majorEastAsia" w:hint="eastAsia"/>
          <w:sz w:val="28"/>
          <w:szCs w:val="28"/>
        </w:rPr>
        <w:t>基于网络同步教学的校际小学语文教师之间协作教学模式设计与应用</w:t>
      </w:r>
      <w:r w:rsidRPr="00A153D9">
        <w:rPr>
          <w:rFonts w:asciiTheme="majorEastAsia" w:eastAsiaTheme="majorEastAsia" w:hAnsiTheme="majorEastAsia" w:hint="eastAsia"/>
          <w:bCs/>
          <w:sz w:val="28"/>
          <w:szCs w:val="28"/>
        </w:rPr>
        <w:t>》</w:t>
      </w:r>
    </w:p>
    <w:p w:rsidR="00C54D4A" w:rsidRPr="00A153D9" w:rsidRDefault="00C54D4A" w:rsidP="00C54D4A">
      <w:pPr>
        <w:widowControl/>
        <w:jc w:val="center"/>
        <w:rPr>
          <w:rFonts w:asciiTheme="majorEastAsia" w:eastAsiaTheme="majorEastAsia" w:hAnsiTheme="majorEastAsia" w:cs="宋体"/>
          <w:kern w:val="0"/>
          <w:sz w:val="28"/>
          <w:szCs w:val="28"/>
        </w:rPr>
      </w:pPr>
      <w:r w:rsidRPr="00A153D9">
        <w:rPr>
          <w:rFonts w:asciiTheme="majorEastAsia" w:eastAsiaTheme="majorEastAsia" w:hAnsiTheme="majorEastAsia" w:cs="宋体" w:hint="eastAsia"/>
          <w:kern w:val="0"/>
          <w:sz w:val="28"/>
          <w:szCs w:val="28"/>
        </w:rPr>
        <w:t>课题研究总报告</w:t>
      </w:r>
    </w:p>
    <w:p w:rsidR="00C54D4A" w:rsidRPr="00A153D9" w:rsidRDefault="00C54D4A" w:rsidP="00A153D9">
      <w:pPr>
        <w:widowControl/>
        <w:ind w:firstLineChars="200" w:firstLine="560"/>
        <w:jc w:val="left"/>
        <w:rPr>
          <w:rFonts w:asciiTheme="majorEastAsia" w:eastAsiaTheme="majorEastAsia" w:hAnsiTheme="majorEastAsia" w:cs="Arial"/>
          <w:kern w:val="0"/>
          <w:sz w:val="28"/>
          <w:szCs w:val="28"/>
        </w:rPr>
      </w:pPr>
      <w:r w:rsidRPr="00A153D9">
        <w:rPr>
          <w:rFonts w:asciiTheme="majorEastAsia" w:eastAsiaTheme="majorEastAsia" w:hAnsiTheme="majorEastAsia" w:cs="Arial" w:hint="eastAsia"/>
          <w:kern w:val="0"/>
          <w:sz w:val="28"/>
          <w:szCs w:val="28"/>
        </w:rPr>
        <w:t>导语：自</w:t>
      </w:r>
      <w:r w:rsidRPr="00A153D9">
        <w:rPr>
          <w:rFonts w:asciiTheme="majorEastAsia" w:eastAsiaTheme="majorEastAsia" w:hAnsiTheme="majorEastAsia" w:cs="Arial"/>
          <w:kern w:val="0"/>
          <w:sz w:val="28"/>
          <w:szCs w:val="28"/>
        </w:rPr>
        <w:t>20</w:t>
      </w:r>
      <w:r w:rsidRPr="00A153D9">
        <w:rPr>
          <w:rFonts w:asciiTheme="majorEastAsia" w:eastAsiaTheme="majorEastAsia" w:hAnsiTheme="majorEastAsia" w:cs="Arial" w:hint="eastAsia"/>
          <w:kern w:val="0"/>
          <w:sz w:val="28"/>
          <w:szCs w:val="28"/>
        </w:rPr>
        <w:t>1</w:t>
      </w:r>
      <w:r w:rsidR="001744C3" w:rsidRPr="00A153D9">
        <w:rPr>
          <w:rFonts w:asciiTheme="majorEastAsia" w:eastAsiaTheme="majorEastAsia" w:hAnsiTheme="majorEastAsia" w:cs="Arial" w:hint="eastAsia"/>
          <w:kern w:val="0"/>
          <w:sz w:val="28"/>
          <w:szCs w:val="28"/>
        </w:rPr>
        <w:t>7</w:t>
      </w:r>
      <w:r w:rsidRPr="00A153D9">
        <w:rPr>
          <w:rFonts w:asciiTheme="majorEastAsia" w:eastAsiaTheme="majorEastAsia" w:hAnsiTheme="majorEastAsia" w:cs="Arial"/>
          <w:kern w:val="0"/>
          <w:sz w:val="28"/>
          <w:szCs w:val="28"/>
        </w:rPr>
        <w:t>年</w:t>
      </w:r>
      <w:r w:rsidR="001744C3" w:rsidRPr="00A153D9">
        <w:rPr>
          <w:rFonts w:asciiTheme="majorEastAsia" w:eastAsiaTheme="majorEastAsia" w:hAnsiTheme="majorEastAsia" w:cs="Arial" w:hint="eastAsia"/>
          <w:kern w:val="0"/>
          <w:sz w:val="28"/>
          <w:szCs w:val="28"/>
        </w:rPr>
        <w:t>1</w:t>
      </w:r>
      <w:r w:rsidRPr="00A153D9">
        <w:rPr>
          <w:rFonts w:asciiTheme="majorEastAsia" w:eastAsiaTheme="majorEastAsia" w:hAnsiTheme="majorEastAsia" w:cs="Arial"/>
          <w:kern w:val="0"/>
          <w:sz w:val="28"/>
          <w:szCs w:val="28"/>
        </w:rPr>
        <w:t>月立项</w:t>
      </w:r>
      <w:r w:rsidRPr="00A153D9">
        <w:rPr>
          <w:rFonts w:asciiTheme="majorEastAsia" w:eastAsiaTheme="majorEastAsia" w:hAnsiTheme="majorEastAsia" w:cs="Arial" w:hint="eastAsia"/>
          <w:kern w:val="0"/>
          <w:sz w:val="28"/>
          <w:szCs w:val="28"/>
        </w:rPr>
        <w:t>以来</w:t>
      </w:r>
      <w:r w:rsidRPr="00A153D9">
        <w:rPr>
          <w:rFonts w:asciiTheme="majorEastAsia" w:eastAsiaTheme="majorEastAsia" w:hAnsiTheme="majorEastAsia" w:cs="Arial"/>
          <w:kern w:val="0"/>
          <w:sz w:val="28"/>
          <w:szCs w:val="28"/>
        </w:rPr>
        <w:t>，我们课题组结合</w:t>
      </w:r>
      <w:r w:rsidRPr="00A153D9">
        <w:rPr>
          <w:rFonts w:asciiTheme="majorEastAsia" w:eastAsiaTheme="majorEastAsia" w:hAnsiTheme="majorEastAsia" w:cs="Arial" w:hint="eastAsia"/>
          <w:kern w:val="0"/>
          <w:sz w:val="28"/>
          <w:szCs w:val="28"/>
        </w:rPr>
        <w:t>学</w:t>
      </w:r>
      <w:r w:rsidRPr="00A153D9">
        <w:rPr>
          <w:rFonts w:asciiTheme="majorEastAsia" w:eastAsiaTheme="majorEastAsia" w:hAnsiTheme="majorEastAsia" w:cs="Arial"/>
          <w:kern w:val="0"/>
          <w:sz w:val="28"/>
          <w:szCs w:val="28"/>
        </w:rPr>
        <w:t>校的实际情况，</w:t>
      </w:r>
      <w:r w:rsidRPr="00A153D9">
        <w:rPr>
          <w:rFonts w:asciiTheme="majorEastAsia" w:eastAsiaTheme="majorEastAsia" w:hAnsiTheme="majorEastAsia" w:cs="Arial" w:hint="eastAsia"/>
          <w:kern w:val="0"/>
          <w:sz w:val="28"/>
          <w:szCs w:val="28"/>
        </w:rPr>
        <w:t>经</w:t>
      </w:r>
      <w:r w:rsidRPr="00A153D9">
        <w:rPr>
          <w:rFonts w:asciiTheme="majorEastAsia" w:eastAsiaTheme="majorEastAsia" w:hAnsiTheme="majorEastAsia" w:cs="Arial"/>
          <w:kern w:val="0"/>
          <w:sz w:val="28"/>
          <w:szCs w:val="28"/>
        </w:rPr>
        <w:t>专家指导，理论学习，历经</w:t>
      </w:r>
      <w:r w:rsidR="001744C3" w:rsidRPr="00A153D9">
        <w:rPr>
          <w:rFonts w:asciiTheme="majorEastAsia" w:eastAsiaTheme="majorEastAsia" w:hAnsiTheme="majorEastAsia" w:cs="Arial" w:hint="eastAsia"/>
          <w:kern w:val="0"/>
          <w:sz w:val="28"/>
          <w:szCs w:val="28"/>
        </w:rPr>
        <w:t>近两</w:t>
      </w:r>
      <w:r w:rsidRPr="00A153D9">
        <w:rPr>
          <w:rFonts w:asciiTheme="majorEastAsia" w:eastAsiaTheme="majorEastAsia" w:hAnsiTheme="majorEastAsia" w:cs="Arial" w:hint="eastAsia"/>
          <w:kern w:val="0"/>
          <w:sz w:val="28"/>
          <w:szCs w:val="28"/>
        </w:rPr>
        <w:t>年</w:t>
      </w:r>
      <w:r w:rsidRPr="00A153D9">
        <w:rPr>
          <w:rFonts w:asciiTheme="majorEastAsia" w:eastAsiaTheme="majorEastAsia" w:hAnsiTheme="majorEastAsia" w:cs="Arial"/>
          <w:kern w:val="0"/>
          <w:sz w:val="28"/>
          <w:szCs w:val="28"/>
        </w:rPr>
        <w:t>的实践研究，通过严密的课题论证，大胆实践，不断反思，在课堂教学中落实</w:t>
      </w:r>
      <w:r w:rsidRPr="00A153D9">
        <w:rPr>
          <w:rFonts w:asciiTheme="majorEastAsia" w:eastAsiaTheme="majorEastAsia" w:hAnsiTheme="majorEastAsia" w:cs="Arial" w:hint="eastAsia"/>
          <w:kern w:val="0"/>
          <w:sz w:val="28"/>
          <w:szCs w:val="28"/>
        </w:rPr>
        <w:t>高效教学</w:t>
      </w:r>
      <w:r w:rsidRPr="00A153D9">
        <w:rPr>
          <w:rFonts w:asciiTheme="majorEastAsia" w:eastAsiaTheme="majorEastAsia" w:hAnsiTheme="majorEastAsia" w:cs="Arial"/>
          <w:kern w:val="0"/>
          <w:sz w:val="28"/>
          <w:szCs w:val="28"/>
        </w:rPr>
        <w:t>理念，我们认为研究基本达到了预期的效果，初步实现了研究目的。</w:t>
      </w:r>
    </w:p>
    <w:p w:rsidR="00C54D4A" w:rsidRPr="00A153D9" w:rsidRDefault="00C54D4A" w:rsidP="00A153D9">
      <w:pPr>
        <w:widowControl/>
        <w:ind w:firstLineChars="200" w:firstLine="560"/>
        <w:jc w:val="left"/>
        <w:rPr>
          <w:rFonts w:asciiTheme="majorEastAsia" w:eastAsiaTheme="majorEastAsia" w:hAnsiTheme="majorEastAsia"/>
          <w:sz w:val="28"/>
          <w:szCs w:val="28"/>
        </w:rPr>
      </w:pPr>
      <w:r w:rsidRPr="00A153D9">
        <w:rPr>
          <w:rFonts w:asciiTheme="majorEastAsia" w:eastAsiaTheme="majorEastAsia" w:hAnsiTheme="majorEastAsia" w:cs="Arial"/>
          <w:kern w:val="0"/>
          <w:sz w:val="28"/>
          <w:szCs w:val="28"/>
        </w:rPr>
        <w:t xml:space="preserve">关键词：  </w:t>
      </w:r>
      <w:r w:rsidR="001744C3" w:rsidRPr="00A153D9">
        <w:rPr>
          <w:rFonts w:asciiTheme="majorEastAsia" w:eastAsiaTheme="majorEastAsia" w:hAnsiTheme="majorEastAsia" w:cs="Arial" w:hint="eastAsia"/>
          <w:kern w:val="0"/>
          <w:sz w:val="28"/>
          <w:szCs w:val="28"/>
        </w:rPr>
        <w:t>网络</w:t>
      </w:r>
      <w:r w:rsidRPr="00A153D9">
        <w:rPr>
          <w:rFonts w:asciiTheme="majorEastAsia" w:eastAsiaTheme="majorEastAsia" w:hAnsiTheme="majorEastAsia" w:cs="Arial" w:hint="eastAsia"/>
          <w:kern w:val="0"/>
          <w:sz w:val="28"/>
          <w:szCs w:val="28"/>
        </w:rPr>
        <w:t xml:space="preserve">  </w:t>
      </w:r>
      <w:r w:rsidR="001744C3" w:rsidRPr="00A153D9">
        <w:rPr>
          <w:rFonts w:asciiTheme="majorEastAsia" w:eastAsiaTheme="majorEastAsia" w:hAnsiTheme="majorEastAsia" w:cs="Arial" w:hint="eastAsia"/>
          <w:kern w:val="0"/>
          <w:sz w:val="28"/>
          <w:szCs w:val="28"/>
        </w:rPr>
        <w:t xml:space="preserve">教学模式 </w:t>
      </w:r>
      <w:r w:rsidRPr="00A153D9">
        <w:rPr>
          <w:rFonts w:asciiTheme="majorEastAsia" w:eastAsiaTheme="majorEastAsia" w:hAnsiTheme="majorEastAsia" w:cs="Arial"/>
          <w:kern w:val="0"/>
          <w:sz w:val="28"/>
          <w:szCs w:val="28"/>
        </w:rPr>
        <w:t xml:space="preserve"> </w:t>
      </w:r>
      <w:r w:rsidRPr="00A153D9">
        <w:rPr>
          <w:rFonts w:asciiTheme="majorEastAsia" w:eastAsiaTheme="majorEastAsia" w:hAnsiTheme="majorEastAsia" w:cs="Arial" w:hint="eastAsia"/>
          <w:kern w:val="0"/>
          <w:sz w:val="28"/>
          <w:szCs w:val="28"/>
        </w:rPr>
        <w:t>高效</w:t>
      </w:r>
      <w:r w:rsidRPr="00A153D9">
        <w:rPr>
          <w:rFonts w:asciiTheme="majorEastAsia" w:eastAsiaTheme="majorEastAsia" w:hAnsiTheme="majorEastAsia" w:cs="Arial"/>
          <w:kern w:val="0"/>
          <w:sz w:val="28"/>
          <w:szCs w:val="28"/>
        </w:rPr>
        <w:t>课堂教学</w:t>
      </w:r>
      <w:r w:rsidRPr="00A153D9">
        <w:rPr>
          <w:rFonts w:asciiTheme="majorEastAsia" w:eastAsiaTheme="majorEastAsia" w:hAnsiTheme="majorEastAsia" w:hint="eastAsia"/>
          <w:sz w:val="28"/>
          <w:szCs w:val="28"/>
        </w:rPr>
        <w:t xml:space="preserve">    </w:t>
      </w:r>
    </w:p>
    <w:p w:rsidR="00C54D4A" w:rsidRPr="005277FE" w:rsidRDefault="00C54D4A" w:rsidP="005277FE">
      <w:pPr>
        <w:widowControl/>
        <w:ind w:firstLineChars="200" w:firstLine="562"/>
        <w:jc w:val="left"/>
        <w:rPr>
          <w:rFonts w:asciiTheme="majorEastAsia" w:eastAsiaTheme="majorEastAsia" w:hAnsiTheme="majorEastAsia" w:cs="Arial"/>
          <w:b/>
          <w:kern w:val="0"/>
          <w:sz w:val="28"/>
          <w:szCs w:val="28"/>
        </w:rPr>
      </w:pPr>
      <w:r w:rsidRPr="005277FE">
        <w:rPr>
          <w:rFonts w:asciiTheme="majorEastAsia" w:eastAsiaTheme="majorEastAsia" w:hAnsiTheme="majorEastAsia" w:cs="Arial"/>
          <w:b/>
          <w:kern w:val="0"/>
          <w:sz w:val="28"/>
          <w:szCs w:val="28"/>
        </w:rPr>
        <w:t>一、课题研究的背景</w:t>
      </w:r>
    </w:p>
    <w:p w:rsidR="00EB4062" w:rsidRDefault="003E1881" w:rsidP="00A153D9">
      <w:pPr>
        <w:shd w:val="clear" w:color="auto" w:fill="FFFFFF"/>
        <w:ind w:firstLineChars="200" w:firstLine="560"/>
        <w:jc w:val="left"/>
        <w:rPr>
          <w:rFonts w:asciiTheme="majorEastAsia" w:eastAsiaTheme="majorEastAsia" w:hAnsiTheme="majorEastAsia"/>
          <w:sz w:val="28"/>
          <w:szCs w:val="28"/>
        </w:rPr>
      </w:pPr>
      <w:r>
        <w:rPr>
          <w:rFonts w:asciiTheme="majorEastAsia" w:eastAsiaTheme="majorEastAsia" w:hAnsiTheme="majorEastAsia" w:hint="eastAsia"/>
          <w:sz w:val="28"/>
          <w:szCs w:val="28"/>
        </w:rPr>
        <w:t>社会在进步、时代在发展，学生的眼界需要更广阔的视野，我们需要在40分钟里给学生以更广阔的知识视野。学生需要“坐地日行八万里”</w:t>
      </w:r>
      <w:r w:rsidR="00EB4062">
        <w:rPr>
          <w:rFonts w:asciiTheme="majorEastAsia" w:eastAsiaTheme="majorEastAsia" w:hAnsiTheme="majorEastAsia" w:hint="eastAsia"/>
          <w:sz w:val="28"/>
          <w:szCs w:val="28"/>
        </w:rPr>
        <w:t>、在课堂上不仅要“读万卷书”还要“行万里路”。电教手段、校际网络将这一切变成了现实。他能把超偶像的文字转化成直观的形象的视频、图画、声音；也能把千里之外的学校师生拉倒自己的身边警醒对话。</w:t>
      </w:r>
    </w:p>
    <w:p w:rsidR="00C54D4A" w:rsidRPr="00A153D9" w:rsidRDefault="00EA4C63" w:rsidP="00A153D9">
      <w:pPr>
        <w:shd w:val="clear" w:color="auto" w:fill="FFFFFF"/>
        <w:ind w:firstLineChars="200" w:firstLine="560"/>
        <w:jc w:val="lef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我们学校是一所农村学校，共有10个自然班，</w:t>
      </w:r>
      <w:r w:rsidR="002446D1" w:rsidRPr="00A153D9">
        <w:rPr>
          <w:rFonts w:asciiTheme="majorEastAsia" w:eastAsiaTheme="majorEastAsia" w:hAnsiTheme="majorEastAsia" w:hint="eastAsia"/>
          <w:sz w:val="28"/>
          <w:szCs w:val="28"/>
        </w:rPr>
        <w:t>在校学生800余人，</w:t>
      </w:r>
      <w:r w:rsidRPr="00A153D9">
        <w:rPr>
          <w:rFonts w:asciiTheme="majorEastAsia" w:eastAsiaTheme="majorEastAsia" w:hAnsiTheme="majorEastAsia" w:hint="eastAsia"/>
          <w:sz w:val="28"/>
          <w:szCs w:val="28"/>
        </w:rPr>
        <w:t>相对比较偏远，交通不够便利。但是抵挡不住学生的求学热情以及教师的砖窑教学方法的热情。我们想让孩子们受到更好的教育，与城市里的孩子一样有更好的教育资源。于是校际网络把这一切变成了现实。它是我们农村的孩子实现了教育公平。我们学校</w:t>
      </w:r>
      <w:proofErr w:type="gramStart"/>
      <w:r w:rsidRPr="00A153D9">
        <w:rPr>
          <w:rFonts w:asciiTheme="majorEastAsia" w:eastAsiaTheme="majorEastAsia" w:hAnsiTheme="majorEastAsia" w:hint="eastAsia"/>
          <w:sz w:val="28"/>
          <w:szCs w:val="28"/>
        </w:rPr>
        <w:t>有录课教室</w:t>
      </w:r>
      <w:proofErr w:type="gramEnd"/>
      <w:r w:rsidRPr="00A153D9">
        <w:rPr>
          <w:rFonts w:asciiTheme="majorEastAsia" w:eastAsiaTheme="majorEastAsia" w:hAnsiTheme="majorEastAsia" w:hint="eastAsia"/>
          <w:sz w:val="28"/>
          <w:szCs w:val="28"/>
        </w:rPr>
        <w:t>，有数字教室，每个班都有先进的电子白板设备，连接网络，班班通，与其他兄弟校医务室网络互通的。我们都有合作的共同体学校，每年</w:t>
      </w:r>
      <w:r w:rsidRPr="00A153D9">
        <w:rPr>
          <w:rFonts w:asciiTheme="majorEastAsia" w:eastAsiaTheme="majorEastAsia" w:hAnsiTheme="majorEastAsia" w:hint="eastAsia"/>
          <w:sz w:val="28"/>
          <w:szCs w:val="28"/>
        </w:rPr>
        <w:lastRenderedPageBreak/>
        <w:t>都有很多大型的活动。共同体学校正和我们探索校</w:t>
      </w:r>
      <w:proofErr w:type="gramStart"/>
      <w:r w:rsidRPr="00A153D9">
        <w:rPr>
          <w:rFonts w:asciiTheme="majorEastAsia" w:eastAsiaTheme="majorEastAsia" w:hAnsiTheme="majorEastAsia" w:hint="eastAsia"/>
          <w:sz w:val="28"/>
          <w:szCs w:val="28"/>
        </w:rPr>
        <w:t>校</w:t>
      </w:r>
      <w:proofErr w:type="gramEnd"/>
      <w:r w:rsidRPr="00A153D9">
        <w:rPr>
          <w:rFonts w:asciiTheme="majorEastAsia" w:eastAsiaTheme="majorEastAsia" w:hAnsiTheme="majorEastAsia" w:hint="eastAsia"/>
          <w:sz w:val="28"/>
          <w:szCs w:val="28"/>
        </w:rPr>
        <w:t>联合，合理提高办学质量的模式，实现资源整合、优势互补。</w:t>
      </w:r>
    </w:p>
    <w:p w:rsidR="00962C6D" w:rsidRPr="005277FE" w:rsidRDefault="00962C6D" w:rsidP="005277FE">
      <w:pPr>
        <w:shd w:val="clear" w:color="auto" w:fill="FFFFFF"/>
        <w:ind w:firstLineChars="200" w:firstLine="562"/>
        <w:jc w:val="left"/>
        <w:rPr>
          <w:rFonts w:asciiTheme="majorEastAsia" w:eastAsiaTheme="majorEastAsia" w:hAnsiTheme="majorEastAsia"/>
          <w:b/>
          <w:sz w:val="28"/>
          <w:szCs w:val="28"/>
        </w:rPr>
      </w:pPr>
      <w:r w:rsidRPr="005277FE">
        <w:rPr>
          <w:rFonts w:asciiTheme="majorEastAsia" w:eastAsiaTheme="majorEastAsia" w:hAnsiTheme="majorEastAsia" w:hint="eastAsia"/>
          <w:b/>
          <w:sz w:val="28"/>
          <w:szCs w:val="28"/>
        </w:rPr>
        <w:t>二、课题研究的目的</w:t>
      </w:r>
    </w:p>
    <w:p w:rsidR="00F34601" w:rsidRPr="00F34601" w:rsidRDefault="00962C6D" w:rsidP="00F34601">
      <w:pPr>
        <w:shd w:val="clear" w:color="auto" w:fill="FFFFFF"/>
        <w:jc w:val="lef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 xml:space="preserve">    本课题研究的目的在于缩小城乡办学差异，实现资源共享，也促进各个学校之间的交流，促进教学模式的研究。提高教学质量，给学生提供更优质的教学。</w:t>
      </w:r>
      <w:r w:rsidR="00F34601" w:rsidRPr="00F34601">
        <w:rPr>
          <w:rFonts w:asciiTheme="majorEastAsia" w:eastAsiaTheme="majorEastAsia" w:hAnsiTheme="majorEastAsia" w:hint="eastAsia"/>
          <w:sz w:val="28"/>
          <w:szCs w:val="28"/>
        </w:rPr>
        <w:t>通过这项课题的实验，为今后我校与共同体学校广泛开展校际之间的教学交流、教研活动提供可借鉴的经验与数据。也为今后天津市开展此类课题的研究提供实验数据依据同时，也是为了达到校与校之间的教学沟通，达到教育的公平、教育教学资源的共享提供一种操作模式。</w:t>
      </w:r>
    </w:p>
    <w:p w:rsidR="00C54D4A" w:rsidRPr="005277FE" w:rsidRDefault="00656657" w:rsidP="00656657">
      <w:pPr>
        <w:widowControl/>
        <w:jc w:val="left"/>
        <w:rPr>
          <w:rFonts w:asciiTheme="majorEastAsia" w:eastAsiaTheme="majorEastAsia" w:hAnsiTheme="majorEastAsia" w:cs="Arial"/>
          <w:b/>
          <w:kern w:val="0"/>
          <w:sz w:val="28"/>
          <w:szCs w:val="28"/>
        </w:rPr>
      </w:pPr>
      <w:r w:rsidRPr="005277FE">
        <w:rPr>
          <w:rFonts w:asciiTheme="majorEastAsia" w:eastAsiaTheme="majorEastAsia" w:hAnsiTheme="majorEastAsia" w:cs="Arial" w:hint="eastAsia"/>
          <w:b/>
          <w:kern w:val="0"/>
          <w:sz w:val="28"/>
          <w:szCs w:val="28"/>
        </w:rPr>
        <w:t>三、</w:t>
      </w:r>
      <w:r w:rsidR="00C54D4A" w:rsidRPr="005277FE">
        <w:rPr>
          <w:rFonts w:asciiTheme="majorEastAsia" w:eastAsiaTheme="majorEastAsia" w:hAnsiTheme="majorEastAsia" w:cs="Arial"/>
          <w:b/>
          <w:kern w:val="0"/>
          <w:sz w:val="28"/>
          <w:szCs w:val="28"/>
        </w:rPr>
        <w:t>课题研究的意义</w:t>
      </w:r>
    </w:p>
    <w:p w:rsidR="00C54D4A" w:rsidRPr="003E1881" w:rsidRDefault="00C54D4A" w:rsidP="003E1881">
      <w:pPr>
        <w:ind w:firstLineChars="250" w:firstLine="700"/>
        <w:rPr>
          <w:rFonts w:asciiTheme="majorEastAsia" w:eastAsiaTheme="majorEastAsia" w:hAnsiTheme="majorEastAsia"/>
          <w:sz w:val="28"/>
          <w:szCs w:val="28"/>
        </w:rPr>
      </w:pPr>
      <w:r w:rsidRPr="00A153D9">
        <w:rPr>
          <w:rFonts w:asciiTheme="majorEastAsia" w:eastAsiaTheme="majorEastAsia" w:hAnsiTheme="majorEastAsia" w:cs="Arial"/>
          <w:kern w:val="0"/>
          <w:sz w:val="28"/>
          <w:szCs w:val="28"/>
        </w:rPr>
        <w:t>在当前的形势下提高</w:t>
      </w:r>
      <w:r w:rsidRPr="00A153D9">
        <w:rPr>
          <w:rFonts w:asciiTheme="majorEastAsia" w:eastAsiaTheme="majorEastAsia" w:hAnsiTheme="majorEastAsia" w:cs="Arial" w:hint="eastAsia"/>
          <w:kern w:val="0"/>
          <w:sz w:val="28"/>
          <w:szCs w:val="28"/>
        </w:rPr>
        <w:t>农村</w:t>
      </w:r>
      <w:r w:rsidR="00656657" w:rsidRPr="00A153D9">
        <w:rPr>
          <w:rFonts w:asciiTheme="majorEastAsia" w:eastAsiaTheme="majorEastAsia" w:hAnsiTheme="majorEastAsia" w:cs="Arial" w:hint="eastAsia"/>
          <w:kern w:val="0"/>
          <w:sz w:val="28"/>
          <w:szCs w:val="28"/>
        </w:rPr>
        <w:t>小学语文</w:t>
      </w:r>
      <w:r w:rsidRPr="00A153D9">
        <w:rPr>
          <w:rFonts w:asciiTheme="majorEastAsia" w:eastAsiaTheme="majorEastAsia" w:hAnsiTheme="majorEastAsia" w:cs="Arial"/>
          <w:kern w:val="0"/>
          <w:sz w:val="28"/>
          <w:szCs w:val="28"/>
        </w:rPr>
        <w:t>教学水平，是</w:t>
      </w:r>
      <w:r w:rsidRPr="00A153D9">
        <w:rPr>
          <w:rFonts w:asciiTheme="majorEastAsia" w:eastAsiaTheme="majorEastAsia" w:hAnsiTheme="majorEastAsia" w:cs="Arial" w:hint="eastAsia"/>
          <w:kern w:val="0"/>
          <w:sz w:val="28"/>
          <w:szCs w:val="28"/>
        </w:rPr>
        <w:t>农村</w:t>
      </w:r>
      <w:r w:rsidR="00656657" w:rsidRPr="00A153D9">
        <w:rPr>
          <w:rFonts w:asciiTheme="majorEastAsia" w:eastAsiaTheme="majorEastAsia" w:hAnsiTheme="majorEastAsia" w:cs="Arial" w:hint="eastAsia"/>
          <w:kern w:val="0"/>
          <w:sz w:val="28"/>
          <w:szCs w:val="28"/>
        </w:rPr>
        <w:t>小学语文</w:t>
      </w:r>
      <w:r w:rsidRPr="00A153D9">
        <w:rPr>
          <w:rFonts w:asciiTheme="majorEastAsia" w:eastAsiaTheme="majorEastAsia" w:hAnsiTheme="majorEastAsia" w:cs="Arial" w:hint="eastAsia"/>
          <w:kern w:val="0"/>
          <w:sz w:val="28"/>
          <w:szCs w:val="28"/>
        </w:rPr>
        <w:t>教师</w:t>
      </w:r>
      <w:r w:rsidRPr="00A153D9">
        <w:rPr>
          <w:rFonts w:asciiTheme="majorEastAsia" w:eastAsiaTheme="majorEastAsia" w:hAnsiTheme="majorEastAsia" w:cs="Arial"/>
          <w:kern w:val="0"/>
          <w:sz w:val="28"/>
          <w:szCs w:val="28"/>
        </w:rPr>
        <w:t>面临的问题。</w:t>
      </w:r>
      <w:r w:rsidRPr="00A153D9">
        <w:rPr>
          <w:rFonts w:asciiTheme="majorEastAsia" w:eastAsiaTheme="majorEastAsia" w:hAnsiTheme="majorEastAsia" w:cs="Arial" w:hint="eastAsia"/>
          <w:kern w:val="0"/>
          <w:sz w:val="28"/>
          <w:szCs w:val="28"/>
        </w:rPr>
        <w:t>让学生主动参与教学，建构高效</w:t>
      </w:r>
      <w:r w:rsidR="00A04BE8" w:rsidRPr="00A153D9">
        <w:rPr>
          <w:rFonts w:asciiTheme="majorEastAsia" w:eastAsiaTheme="majorEastAsia" w:hAnsiTheme="majorEastAsia" w:cs="Arial" w:hint="eastAsia"/>
          <w:kern w:val="0"/>
          <w:sz w:val="28"/>
          <w:szCs w:val="28"/>
        </w:rPr>
        <w:t>语文</w:t>
      </w:r>
      <w:r w:rsidRPr="00A153D9">
        <w:rPr>
          <w:rFonts w:asciiTheme="majorEastAsia" w:eastAsiaTheme="majorEastAsia" w:hAnsiTheme="majorEastAsia" w:cs="Arial"/>
          <w:kern w:val="0"/>
          <w:sz w:val="28"/>
          <w:szCs w:val="28"/>
        </w:rPr>
        <w:t>课堂教学的</w:t>
      </w:r>
      <w:r w:rsidRPr="00A153D9">
        <w:rPr>
          <w:rFonts w:asciiTheme="majorEastAsia" w:eastAsiaTheme="majorEastAsia" w:hAnsiTheme="majorEastAsia" w:cs="Arial" w:hint="eastAsia"/>
          <w:kern w:val="0"/>
          <w:sz w:val="28"/>
          <w:szCs w:val="28"/>
        </w:rPr>
        <w:t>模式</w:t>
      </w:r>
      <w:r w:rsidRPr="00A153D9">
        <w:rPr>
          <w:rFonts w:asciiTheme="majorEastAsia" w:eastAsiaTheme="majorEastAsia" w:hAnsiTheme="majorEastAsia" w:cs="Arial"/>
          <w:kern w:val="0"/>
          <w:sz w:val="28"/>
          <w:szCs w:val="28"/>
        </w:rPr>
        <w:t>，是</w:t>
      </w:r>
      <w:r w:rsidRPr="00A153D9">
        <w:rPr>
          <w:rFonts w:asciiTheme="majorEastAsia" w:eastAsiaTheme="majorEastAsia" w:hAnsiTheme="majorEastAsia" w:cs="Arial" w:hint="eastAsia"/>
          <w:kern w:val="0"/>
          <w:sz w:val="28"/>
          <w:szCs w:val="28"/>
        </w:rPr>
        <w:t>农村</w:t>
      </w:r>
      <w:r w:rsidR="00A04BE8" w:rsidRPr="00A153D9">
        <w:rPr>
          <w:rFonts w:asciiTheme="majorEastAsia" w:eastAsiaTheme="majorEastAsia" w:hAnsiTheme="majorEastAsia" w:cs="Arial" w:hint="eastAsia"/>
          <w:kern w:val="0"/>
          <w:sz w:val="28"/>
          <w:szCs w:val="28"/>
        </w:rPr>
        <w:t>小学语文</w:t>
      </w:r>
      <w:r w:rsidRPr="00A153D9">
        <w:rPr>
          <w:rFonts w:asciiTheme="majorEastAsia" w:eastAsiaTheme="majorEastAsia" w:hAnsiTheme="majorEastAsia" w:cs="Arial" w:hint="eastAsia"/>
          <w:kern w:val="0"/>
          <w:sz w:val="28"/>
          <w:szCs w:val="28"/>
        </w:rPr>
        <w:t>教</w:t>
      </w:r>
      <w:r w:rsidRPr="00A153D9">
        <w:rPr>
          <w:rFonts w:asciiTheme="majorEastAsia" w:eastAsiaTheme="majorEastAsia" w:hAnsiTheme="majorEastAsia" w:cs="Arial"/>
          <w:kern w:val="0"/>
          <w:sz w:val="28"/>
          <w:szCs w:val="28"/>
        </w:rPr>
        <w:t>师的首要任务。</w:t>
      </w:r>
      <w:r w:rsidR="004F2C06" w:rsidRPr="00A153D9">
        <w:rPr>
          <w:rFonts w:asciiTheme="majorEastAsia" w:eastAsiaTheme="majorEastAsia" w:hAnsiTheme="majorEastAsia" w:cs="Arial" w:hint="eastAsia"/>
          <w:kern w:val="0"/>
          <w:sz w:val="28"/>
          <w:szCs w:val="28"/>
        </w:rPr>
        <w:t>另外我们学校研究“约定助学”教学模式已经有五年的时间，模式已经成型。但是由于交通的不够便利，学校较小</w:t>
      </w:r>
      <w:r w:rsidR="003E1881">
        <w:rPr>
          <w:rFonts w:asciiTheme="majorEastAsia" w:eastAsiaTheme="majorEastAsia" w:hAnsiTheme="majorEastAsia" w:cs="Arial" w:hint="eastAsia"/>
          <w:kern w:val="0"/>
          <w:sz w:val="28"/>
          <w:szCs w:val="28"/>
        </w:rPr>
        <w:t>、</w:t>
      </w:r>
      <w:r w:rsidR="004F2C06" w:rsidRPr="00A153D9">
        <w:rPr>
          <w:rFonts w:asciiTheme="majorEastAsia" w:eastAsiaTheme="majorEastAsia" w:hAnsiTheme="majorEastAsia" w:cs="Arial" w:hint="eastAsia"/>
          <w:kern w:val="0"/>
          <w:sz w:val="28"/>
          <w:szCs w:val="28"/>
        </w:rPr>
        <w:t>知名度不高，很难与其他的兄弟</w:t>
      </w:r>
      <w:proofErr w:type="gramStart"/>
      <w:r w:rsidR="004F2C06" w:rsidRPr="00A153D9">
        <w:rPr>
          <w:rFonts w:asciiTheme="majorEastAsia" w:eastAsiaTheme="majorEastAsia" w:hAnsiTheme="majorEastAsia" w:cs="Arial" w:hint="eastAsia"/>
          <w:kern w:val="0"/>
          <w:sz w:val="28"/>
          <w:szCs w:val="28"/>
        </w:rPr>
        <w:t>校竞进行</w:t>
      </w:r>
      <w:proofErr w:type="gramEnd"/>
      <w:r w:rsidR="004F2C06" w:rsidRPr="00A153D9">
        <w:rPr>
          <w:rFonts w:asciiTheme="majorEastAsia" w:eastAsiaTheme="majorEastAsia" w:hAnsiTheme="majorEastAsia" w:cs="Arial" w:hint="eastAsia"/>
          <w:kern w:val="0"/>
          <w:sz w:val="28"/>
          <w:szCs w:val="28"/>
        </w:rPr>
        <w:t>交流提升，我们已经可以走出“闭门造车”的阶段，可以走出学校</w:t>
      </w:r>
      <w:r w:rsidR="001C73DE" w:rsidRPr="00A153D9">
        <w:rPr>
          <w:rFonts w:asciiTheme="majorEastAsia" w:eastAsiaTheme="majorEastAsia" w:hAnsiTheme="majorEastAsia" w:cs="Arial" w:hint="eastAsia"/>
          <w:kern w:val="0"/>
          <w:sz w:val="28"/>
          <w:szCs w:val="28"/>
        </w:rPr>
        <w:t>了，校际网络给我们提供了这个平台。</w:t>
      </w:r>
      <w:r w:rsidR="003E1881" w:rsidRPr="001000EA">
        <w:rPr>
          <w:rFonts w:ascii="宋体" w:hAnsi="宋体" w:hint="eastAsia"/>
          <w:sz w:val="28"/>
          <w:szCs w:val="28"/>
        </w:rPr>
        <w:t>以“分享合作，均衡发展”为基本问题，打破各自为政、自成一统的办学格局，整合校际优质教育资源，加强各个共同体学校的交流互通，我们确定了此研究课题。以“达到校与校之间的教学沟通，达到教育的公平、教育教学资源的共享”为目标；结合文献研究法和行动研究</w:t>
      </w:r>
      <w:proofErr w:type="gramStart"/>
      <w:r w:rsidR="003E1881" w:rsidRPr="001000EA">
        <w:rPr>
          <w:rFonts w:ascii="宋体" w:hAnsi="宋体" w:hint="eastAsia"/>
          <w:sz w:val="28"/>
          <w:szCs w:val="28"/>
        </w:rPr>
        <w:t>法展开</w:t>
      </w:r>
      <w:proofErr w:type="gramEnd"/>
      <w:r w:rsidR="003E1881" w:rsidRPr="001000EA">
        <w:rPr>
          <w:rFonts w:ascii="宋体" w:hAnsi="宋体" w:hint="eastAsia"/>
          <w:sz w:val="28"/>
          <w:szCs w:val="28"/>
        </w:rPr>
        <w:t>了各项活动，实现了优质教学资源</w:t>
      </w:r>
      <w:r w:rsidR="003E1881" w:rsidRPr="001000EA">
        <w:rPr>
          <w:rFonts w:ascii="宋体" w:hAnsi="宋体" w:hint="eastAsia"/>
          <w:sz w:val="28"/>
          <w:szCs w:val="28"/>
        </w:rPr>
        <w:lastRenderedPageBreak/>
        <w:t>校际之间的“破壁”现象。在经过了具体的理论学习，进行了理论筛选，现已进入具体实施阶段。</w:t>
      </w:r>
    </w:p>
    <w:p w:rsidR="0009423B" w:rsidRPr="00A153D9" w:rsidRDefault="0009423B" w:rsidP="00A153D9">
      <w:pPr>
        <w:widowControl/>
        <w:ind w:firstLineChars="200" w:firstLine="560"/>
        <w:jc w:val="left"/>
        <w:rPr>
          <w:rFonts w:asciiTheme="majorEastAsia" w:eastAsiaTheme="majorEastAsia" w:hAnsiTheme="majorEastAsia" w:cs="Arial"/>
          <w:kern w:val="0"/>
          <w:sz w:val="28"/>
          <w:szCs w:val="28"/>
        </w:rPr>
      </w:pPr>
      <w:r w:rsidRPr="00A153D9">
        <w:rPr>
          <w:rFonts w:asciiTheme="majorEastAsia" w:eastAsiaTheme="majorEastAsia" w:hAnsiTheme="majorEastAsia" w:cs="Arial" w:hint="eastAsia"/>
          <w:kern w:val="0"/>
          <w:sz w:val="28"/>
          <w:szCs w:val="28"/>
        </w:rPr>
        <w:t>基于互联网的校际合作有利于整合各校优势校园资源促进共同体学校的交流和协同发展。有利于合作学校的研究性学习。有利于推动和发展我校的“约定助学”教学模式，基于网络平台的校际合作也是各个学校发展的需要。</w:t>
      </w:r>
    </w:p>
    <w:p w:rsidR="00C54D4A" w:rsidRPr="00A153D9" w:rsidRDefault="00C54D4A" w:rsidP="00A153D9">
      <w:pPr>
        <w:widowControl/>
        <w:ind w:firstLineChars="200" w:firstLine="560"/>
        <w:jc w:val="left"/>
        <w:rPr>
          <w:rFonts w:asciiTheme="majorEastAsia" w:eastAsiaTheme="majorEastAsia" w:hAnsiTheme="majorEastAsia" w:cs="Arial"/>
          <w:kern w:val="0"/>
          <w:sz w:val="28"/>
          <w:szCs w:val="28"/>
        </w:rPr>
      </w:pPr>
      <w:r w:rsidRPr="00A153D9">
        <w:rPr>
          <w:rFonts w:asciiTheme="majorEastAsia" w:eastAsiaTheme="majorEastAsia" w:hAnsiTheme="majorEastAsia" w:cs="Arial"/>
          <w:kern w:val="0"/>
          <w:sz w:val="28"/>
          <w:szCs w:val="28"/>
        </w:rPr>
        <w:t>本课题旨在探讨</w:t>
      </w:r>
      <w:r w:rsidR="0009423B" w:rsidRPr="00A153D9">
        <w:rPr>
          <w:rFonts w:asciiTheme="majorEastAsia" w:eastAsiaTheme="majorEastAsia" w:hAnsiTheme="majorEastAsia" w:cs="Arial" w:hint="eastAsia"/>
          <w:kern w:val="0"/>
          <w:sz w:val="28"/>
          <w:szCs w:val="28"/>
        </w:rPr>
        <w:t>各个学校教学模式</w:t>
      </w:r>
      <w:r w:rsidRPr="00A153D9">
        <w:rPr>
          <w:rFonts w:asciiTheme="majorEastAsia" w:eastAsiaTheme="majorEastAsia" w:hAnsiTheme="majorEastAsia" w:cs="Arial" w:hint="eastAsia"/>
          <w:kern w:val="0"/>
          <w:sz w:val="28"/>
          <w:szCs w:val="28"/>
        </w:rPr>
        <w:t>高效</w:t>
      </w:r>
      <w:r w:rsidRPr="00A153D9">
        <w:rPr>
          <w:rFonts w:asciiTheme="majorEastAsia" w:eastAsiaTheme="majorEastAsia" w:hAnsiTheme="majorEastAsia" w:cs="Arial"/>
          <w:kern w:val="0"/>
          <w:sz w:val="28"/>
          <w:szCs w:val="28"/>
        </w:rPr>
        <w:t>课堂教学的基本</w:t>
      </w:r>
      <w:r w:rsidRPr="00A153D9">
        <w:rPr>
          <w:rFonts w:asciiTheme="majorEastAsia" w:eastAsiaTheme="majorEastAsia" w:hAnsiTheme="majorEastAsia" w:cs="Arial" w:hint="eastAsia"/>
          <w:kern w:val="0"/>
          <w:sz w:val="28"/>
          <w:szCs w:val="28"/>
        </w:rPr>
        <w:t>模式</w:t>
      </w:r>
      <w:r w:rsidRPr="00A153D9">
        <w:rPr>
          <w:rFonts w:asciiTheme="majorEastAsia" w:eastAsiaTheme="majorEastAsia" w:hAnsiTheme="majorEastAsia" w:cs="Arial"/>
          <w:kern w:val="0"/>
          <w:sz w:val="28"/>
          <w:szCs w:val="28"/>
        </w:rPr>
        <w:t>和实施，寻找切实有效的课堂教学策略,以期形成实施新课程标准的有效路径和方法</w:t>
      </w:r>
      <w:r w:rsidRPr="00A153D9">
        <w:rPr>
          <w:rFonts w:asciiTheme="majorEastAsia" w:eastAsiaTheme="majorEastAsia" w:hAnsiTheme="majorEastAsia" w:cs="Arial" w:hint="eastAsia"/>
          <w:kern w:val="0"/>
          <w:sz w:val="28"/>
          <w:szCs w:val="28"/>
        </w:rPr>
        <w:t>，</w:t>
      </w:r>
      <w:r w:rsidRPr="00A153D9">
        <w:rPr>
          <w:rFonts w:asciiTheme="majorEastAsia" w:eastAsiaTheme="majorEastAsia" w:hAnsiTheme="majorEastAsia" w:cs="Arial"/>
          <w:kern w:val="0"/>
          <w:sz w:val="28"/>
          <w:szCs w:val="28"/>
        </w:rPr>
        <w:t>推动学校教育的可持续发展，促进学生自主、健康、全面、和谐的发展</w:t>
      </w:r>
      <w:r w:rsidRPr="00A153D9">
        <w:rPr>
          <w:rFonts w:asciiTheme="majorEastAsia" w:eastAsiaTheme="majorEastAsia" w:hAnsiTheme="majorEastAsia" w:cs="Arial" w:hint="eastAsia"/>
          <w:kern w:val="0"/>
          <w:sz w:val="28"/>
          <w:szCs w:val="28"/>
        </w:rPr>
        <w:t>。</w:t>
      </w:r>
    </w:p>
    <w:p w:rsidR="00C54D4A" w:rsidRPr="008D7FAA" w:rsidRDefault="00605658" w:rsidP="008D7FAA">
      <w:pPr>
        <w:ind w:firstLineChars="200" w:firstLine="562"/>
        <w:jc w:val="left"/>
        <w:rPr>
          <w:rFonts w:asciiTheme="majorEastAsia" w:eastAsiaTheme="majorEastAsia" w:hAnsiTheme="majorEastAsia"/>
          <w:b/>
          <w:sz w:val="28"/>
          <w:szCs w:val="28"/>
        </w:rPr>
      </w:pPr>
      <w:r w:rsidRPr="008D7FAA">
        <w:rPr>
          <w:rFonts w:asciiTheme="majorEastAsia" w:eastAsiaTheme="majorEastAsia" w:hAnsiTheme="majorEastAsia" w:hint="eastAsia"/>
          <w:b/>
          <w:sz w:val="28"/>
          <w:szCs w:val="28"/>
        </w:rPr>
        <w:t>四</w:t>
      </w:r>
      <w:r w:rsidR="00C54D4A" w:rsidRPr="008D7FAA">
        <w:rPr>
          <w:rFonts w:asciiTheme="majorEastAsia" w:eastAsiaTheme="majorEastAsia" w:hAnsiTheme="majorEastAsia" w:hint="eastAsia"/>
          <w:b/>
          <w:sz w:val="28"/>
          <w:szCs w:val="28"/>
        </w:rPr>
        <w:t>、国内外研究的现状</w:t>
      </w:r>
    </w:p>
    <w:p w:rsidR="002E1369" w:rsidRPr="00A153D9" w:rsidRDefault="002E1369" w:rsidP="00A153D9">
      <w:pPr>
        <w:ind w:firstLineChars="200" w:firstLine="560"/>
        <w:jc w:val="lef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校际协作学习是</w:t>
      </w:r>
      <w:proofErr w:type="gramStart"/>
      <w:r w:rsidRPr="00A153D9">
        <w:rPr>
          <w:rFonts w:asciiTheme="majorEastAsia" w:eastAsiaTheme="majorEastAsia" w:hAnsiTheme="majorEastAsia" w:hint="eastAsia"/>
          <w:sz w:val="28"/>
          <w:szCs w:val="28"/>
        </w:rPr>
        <w:t>远程合作</w:t>
      </w:r>
      <w:proofErr w:type="gramEnd"/>
      <w:r w:rsidRPr="00A153D9">
        <w:rPr>
          <w:rFonts w:asciiTheme="majorEastAsia" w:eastAsiaTheme="majorEastAsia" w:hAnsiTheme="majorEastAsia" w:hint="eastAsia"/>
          <w:sz w:val="28"/>
          <w:szCs w:val="28"/>
        </w:rPr>
        <w:t>学习的一种特殊类型,对于促进教育公平和教育均衡发展具有重要意义。我国校际协作学习的研究已走过了十年的历程,研究重心已从基础教育领域转向高等教育领域,校际协作学习的方法、策略和模式研究一直是关注的热点。新课程改革呼唤教师角色的转变,要求教师成为教学研究者,研究教学中出现的问题。在现阶段的校本教研中,教师的教学研究活动仅在本校范围内开展,教师很少与其他学校的教师进行交流、合作,使得各个学校优秀的教学资源得不到共享,学校内部出现的教育问题得不到有效的解决,群体性的合作研究共同体没有形成,不利于教师专业化能力的发展与成长,因此,开展基于网络环境的校际协同教研成为教师专业成长的迫切要求。</w:t>
      </w:r>
    </w:p>
    <w:p w:rsidR="00C54D4A" w:rsidRPr="00A153D9" w:rsidRDefault="00C54D4A" w:rsidP="00A153D9">
      <w:pPr>
        <w:ind w:firstLineChars="200" w:firstLine="560"/>
        <w:jc w:val="lef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lastRenderedPageBreak/>
        <w:t>夸美纽斯的《大教学论》确立的班级授课</w:t>
      </w:r>
      <w:proofErr w:type="gramStart"/>
      <w:r w:rsidRPr="00A153D9">
        <w:rPr>
          <w:rFonts w:asciiTheme="majorEastAsia" w:eastAsiaTheme="majorEastAsia" w:hAnsiTheme="majorEastAsia" w:hint="eastAsia"/>
          <w:sz w:val="28"/>
          <w:szCs w:val="28"/>
        </w:rPr>
        <w:t>制改变</w:t>
      </w:r>
      <w:proofErr w:type="gramEnd"/>
      <w:r w:rsidRPr="00A153D9">
        <w:rPr>
          <w:rFonts w:asciiTheme="majorEastAsia" w:eastAsiaTheme="majorEastAsia" w:hAnsiTheme="majorEastAsia" w:hint="eastAsia"/>
          <w:sz w:val="28"/>
          <w:szCs w:val="28"/>
        </w:rPr>
        <w:t>了以往的个别教学法，大大提高了教学效率。德国教育家赫尔巴特直接以“普通教育学”提出有效教学的追求，设计了“普遍有效”的教学模式。前苏联的凯洛夫提出了“五步教学法”，即“组织教学——检查作业及复习旧课——揭示新课题及讲授新课——巩固新课——布置作业”。以追求“教学规模”的有效教学传统基本发展成熟。</w:t>
      </w:r>
    </w:p>
    <w:p w:rsidR="00C54D4A" w:rsidRPr="00A153D9" w:rsidRDefault="00C54D4A" w:rsidP="00A153D9">
      <w:pPr>
        <w:ind w:firstLineChars="200" w:firstLine="560"/>
        <w:jc w:val="lef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随着社会的进步，人们对这些教学模式是否能促进有效教学产生了质疑。以杜威为代表的“进步教育派”提出了以“学生”、“经验”、“活动”为中心的“指导——发现”教学模式,后来有些人又提出了一些新的教学模式，</w:t>
      </w:r>
      <w:proofErr w:type="gramStart"/>
      <w:r w:rsidRPr="00A153D9">
        <w:rPr>
          <w:rFonts w:asciiTheme="majorEastAsia" w:eastAsiaTheme="majorEastAsia" w:hAnsiTheme="majorEastAsia" w:hint="eastAsia"/>
          <w:sz w:val="28"/>
          <w:szCs w:val="28"/>
        </w:rPr>
        <w:t>如斯金</w:t>
      </w:r>
      <w:proofErr w:type="gramEnd"/>
      <w:r w:rsidRPr="00A153D9">
        <w:rPr>
          <w:rFonts w:asciiTheme="majorEastAsia" w:eastAsiaTheme="majorEastAsia" w:hAnsiTheme="majorEastAsia" w:hint="eastAsia"/>
          <w:sz w:val="28"/>
          <w:szCs w:val="28"/>
        </w:rPr>
        <w:t>纳的程序教学模式，赞可夫的教学与发展实验模式等，对于不同教学模式的优缺点人们提出了批评性的看法。</w:t>
      </w:r>
    </w:p>
    <w:p w:rsidR="00C54D4A" w:rsidRPr="00A153D9" w:rsidRDefault="00C54D4A" w:rsidP="00A153D9">
      <w:pPr>
        <w:ind w:firstLineChars="200" w:firstLine="560"/>
        <w:jc w:val="lef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我国教育工作者在借鉴国外教学模式和总结自己经验的基础上，形成具有中国特色的教学模式，影响较大的有魏书生的“六步教学法”、黎世法的“异步教学法”、邱学华的“先练后讲，先式后导”、杜郎口中学的“三三六”模式、昌乐二中的“271”模式等.</w:t>
      </w:r>
    </w:p>
    <w:p w:rsidR="00605658" w:rsidRPr="008D7FAA" w:rsidRDefault="00605658" w:rsidP="008D7FAA">
      <w:pPr>
        <w:ind w:firstLineChars="196" w:firstLine="551"/>
        <w:jc w:val="left"/>
        <w:rPr>
          <w:rFonts w:asciiTheme="majorEastAsia" w:eastAsiaTheme="majorEastAsia" w:hAnsiTheme="majorEastAsia"/>
          <w:b/>
          <w:sz w:val="28"/>
          <w:szCs w:val="28"/>
        </w:rPr>
      </w:pPr>
      <w:r w:rsidRPr="008D7FAA">
        <w:rPr>
          <w:rFonts w:asciiTheme="majorEastAsia" w:eastAsiaTheme="majorEastAsia" w:hAnsiTheme="majorEastAsia" w:hint="eastAsia"/>
          <w:b/>
          <w:sz w:val="28"/>
          <w:szCs w:val="28"/>
        </w:rPr>
        <w:t>五、</w:t>
      </w:r>
      <w:r w:rsidR="008D7FAA">
        <w:rPr>
          <w:rFonts w:asciiTheme="majorEastAsia" w:eastAsiaTheme="majorEastAsia" w:hAnsiTheme="majorEastAsia" w:hint="eastAsia"/>
          <w:b/>
          <w:sz w:val="28"/>
          <w:szCs w:val="28"/>
        </w:rPr>
        <w:t>课题</w:t>
      </w:r>
      <w:r w:rsidRPr="008D7FAA">
        <w:rPr>
          <w:rFonts w:asciiTheme="majorEastAsia" w:eastAsiaTheme="majorEastAsia" w:hAnsiTheme="majorEastAsia" w:hint="eastAsia"/>
          <w:b/>
          <w:sz w:val="28"/>
          <w:szCs w:val="28"/>
        </w:rPr>
        <w:t>研究过程</w:t>
      </w:r>
    </w:p>
    <w:p w:rsidR="00605658" w:rsidRPr="00A153D9" w:rsidRDefault="00605658" w:rsidP="00A153D9">
      <w:pPr>
        <w:ind w:firstLineChars="196" w:firstLine="549"/>
        <w:jc w:val="lef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1、研究的目标和内容</w:t>
      </w:r>
    </w:p>
    <w:p w:rsidR="00605658" w:rsidRPr="00A153D9" w:rsidRDefault="00605658" w:rsidP="00A153D9">
      <w:pPr>
        <w:ind w:firstLineChars="196" w:firstLine="549"/>
        <w:jc w:val="lef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促进教育公平、整合优质教学资源，加强共同体学校之间的交流合作，推进我校“约定助学”教学模式的发展。</w:t>
      </w:r>
    </w:p>
    <w:p w:rsidR="00605658" w:rsidRPr="00A153D9" w:rsidRDefault="00605658" w:rsidP="00A153D9">
      <w:pPr>
        <w:ind w:firstLineChars="196" w:firstLine="549"/>
        <w:jc w:val="lef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2、课题研究方法</w:t>
      </w:r>
    </w:p>
    <w:p w:rsidR="00C54D4A" w:rsidRPr="00A153D9" w:rsidRDefault="00256449" w:rsidP="00A153D9">
      <w:pPr>
        <w:ind w:firstLineChars="200" w:firstLine="560"/>
        <w:jc w:val="left"/>
        <w:rPr>
          <w:rFonts w:asciiTheme="majorEastAsia" w:eastAsiaTheme="majorEastAsia" w:hAnsiTheme="majorEastAsia" w:cs="宋体"/>
          <w:bCs/>
          <w:kern w:val="0"/>
          <w:sz w:val="28"/>
          <w:szCs w:val="28"/>
        </w:rPr>
      </w:pPr>
      <w:r w:rsidRPr="00A153D9">
        <w:rPr>
          <w:rFonts w:asciiTheme="majorEastAsia" w:eastAsiaTheme="majorEastAsia" w:hAnsiTheme="majorEastAsia" w:hint="eastAsia"/>
          <w:sz w:val="28"/>
          <w:szCs w:val="28"/>
        </w:rPr>
        <w:t>基于网络平台数字校园的发展，</w:t>
      </w:r>
      <w:r w:rsidR="00D4774A">
        <w:rPr>
          <w:rFonts w:asciiTheme="majorEastAsia" w:eastAsiaTheme="majorEastAsia" w:hAnsiTheme="majorEastAsia" w:hint="eastAsia"/>
          <w:sz w:val="28"/>
          <w:szCs w:val="28"/>
        </w:rPr>
        <w:t>进行</w:t>
      </w:r>
      <w:r w:rsidRPr="00A153D9">
        <w:rPr>
          <w:rFonts w:asciiTheme="majorEastAsia" w:eastAsiaTheme="majorEastAsia" w:hAnsiTheme="majorEastAsia" w:hint="eastAsia"/>
          <w:sz w:val="28"/>
          <w:szCs w:val="28"/>
        </w:rPr>
        <w:t>数据的采集、整理、传输和应用。课题以行动研究为主，搜集并学习资料，教学研究、积极撰写</w:t>
      </w:r>
      <w:r w:rsidRPr="00A153D9">
        <w:rPr>
          <w:rFonts w:asciiTheme="majorEastAsia" w:eastAsiaTheme="majorEastAsia" w:hAnsiTheme="majorEastAsia" w:hint="eastAsia"/>
          <w:sz w:val="28"/>
          <w:szCs w:val="28"/>
        </w:rPr>
        <w:lastRenderedPageBreak/>
        <w:t>反思总结。推动我校“约定助学”教学模式的发展。</w:t>
      </w:r>
    </w:p>
    <w:p w:rsidR="00C54D4A" w:rsidRPr="00A153D9" w:rsidRDefault="00256449" w:rsidP="00A153D9">
      <w:pPr>
        <w:ind w:firstLineChars="200" w:firstLine="560"/>
        <w:jc w:val="left"/>
        <w:rPr>
          <w:rFonts w:asciiTheme="majorEastAsia" w:eastAsiaTheme="majorEastAsia" w:hAnsiTheme="majorEastAsia"/>
          <w:sz w:val="28"/>
          <w:szCs w:val="28"/>
        </w:rPr>
      </w:pPr>
      <w:r w:rsidRPr="00A153D9">
        <w:rPr>
          <w:rFonts w:asciiTheme="majorEastAsia" w:eastAsiaTheme="majorEastAsia" w:hAnsiTheme="majorEastAsia" w:cs="宋体" w:hint="eastAsia"/>
          <w:bCs/>
          <w:kern w:val="0"/>
          <w:sz w:val="28"/>
          <w:szCs w:val="28"/>
        </w:rPr>
        <w:t>小学语文</w:t>
      </w:r>
      <w:r w:rsidR="00C54D4A" w:rsidRPr="00A153D9">
        <w:rPr>
          <w:rFonts w:asciiTheme="majorEastAsia" w:eastAsiaTheme="majorEastAsia" w:hAnsiTheme="majorEastAsia" w:cs="宋体" w:hint="eastAsia"/>
          <w:bCs/>
          <w:kern w:val="0"/>
          <w:sz w:val="28"/>
          <w:szCs w:val="28"/>
        </w:rPr>
        <w:t>高效课堂的基本标准：教学设计精当；讲课精炼高效；主体作用发挥；分层教学落实；师生关系和谐；教学目标达成。</w:t>
      </w:r>
      <w:r w:rsidR="00C54D4A" w:rsidRPr="00A153D9">
        <w:rPr>
          <w:rFonts w:asciiTheme="majorEastAsia" w:eastAsiaTheme="majorEastAsia" w:hAnsiTheme="majorEastAsia" w:hint="eastAsia"/>
          <w:sz w:val="28"/>
          <w:szCs w:val="28"/>
        </w:rPr>
        <w:t>高效课堂建设必然需要模式，但随着</w:t>
      </w:r>
      <w:proofErr w:type="gramStart"/>
      <w:r w:rsidR="00C54D4A" w:rsidRPr="00A153D9">
        <w:rPr>
          <w:rFonts w:asciiTheme="majorEastAsia" w:eastAsiaTheme="majorEastAsia" w:hAnsiTheme="majorEastAsia" w:hint="eastAsia"/>
          <w:sz w:val="28"/>
          <w:szCs w:val="28"/>
        </w:rPr>
        <w:t>对模式</w:t>
      </w:r>
      <w:proofErr w:type="gramEnd"/>
      <w:r w:rsidR="00C54D4A" w:rsidRPr="00A153D9">
        <w:rPr>
          <w:rFonts w:asciiTheme="majorEastAsia" w:eastAsiaTheme="majorEastAsia" w:hAnsiTheme="majorEastAsia" w:hint="eastAsia"/>
          <w:sz w:val="28"/>
          <w:szCs w:val="28"/>
        </w:rPr>
        <w:t>本身的熟练运用，模式自然就会消失，取而代之的是课堂艺术，体现</w:t>
      </w:r>
      <w:proofErr w:type="gramStart"/>
      <w:r w:rsidR="00C54D4A" w:rsidRPr="00A153D9">
        <w:rPr>
          <w:rFonts w:asciiTheme="majorEastAsia" w:eastAsiaTheme="majorEastAsia" w:hAnsiTheme="majorEastAsia" w:hint="eastAsia"/>
          <w:sz w:val="28"/>
          <w:szCs w:val="28"/>
        </w:rPr>
        <w:t>出</w:t>
      </w:r>
      <w:r w:rsidR="00C54D4A" w:rsidRPr="00A153D9">
        <w:rPr>
          <w:rFonts w:asciiTheme="majorEastAsia" w:eastAsiaTheme="majorEastAsia" w:hAnsiTheme="majorEastAsia" w:cs="宋体" w:hint="eastAsia"/>
          <w:bCs/>
          <w:kern w:val="0"/>
          <w:sz w:val="28"/>
          <w:szCs w:val="28"/>
        </w:rPr>
        <w:t>教学</w:t>
      </w:r>
      <w:proofErr w:type="gramEnd"/>
      <w:r w:rsidR="00C54D4A" w:rsidRPr="00A153D9">
        <w:rPr>
          <w:rFonts w:asciiTheme="majorEastAsia" w:eastAsiaTheme="majorEastAsia" w:hAnsiTheme="majorEastAsia" w:cs="宋体" w:hint="eastAsia"/>
          <w:bCs/>
          <w:kern w:val="0"/>
          <w:sz w:val="28"/>
          <w:szCs w:val="28"/>
        </w:rPr>
        <w:t>的科学性：</w:t>
      </w:r>
      <w:r w:rsidR="00C54D4A" w:rsidRPr="00A153D9">
        <w:rPr>
          <w:rFonts w:asciiTheme="majorEastAsia" w:eastAsiaTheme="majorEastAsia" w:hAnsiTheme="majorEastAsia" w:cs="宋体"/>
          <w:bCs/>
          <w:kern w:val="0"/>
          <w:sz w:val="28"/>
          <w:szCs w:val="28"/>
        </w:rPr>
        <w:t>“</w:t>
      </w:r>
      <w:r w:rsidR="00C54D4A" w:rsidRPr="00A153D9">
        <w:rPr>
          <w:rFonts w:asciiTheme="majorEastAsia" w:eastAsiaTheme="majorEastAsia" w:hAnsiTheme="majorEastAsia" w:cs="宋体" w:hint="eastAsia"/>
          <w:bCs/>
          <w:kern w:val="0"/>
          <w:sz w:val="28"/>
          <w:szCs w:val="28"/>
        </w:rPr>
        <w:t>真</w:t>
      </w:r>
      <w:r w:rsidR="00C54D4A" w:rsidRPr="00A153D9">
        <w:rPr>
          <w:rFonts w:asciiTheme="majorEastAsia" w:eastAsiaTheme="majorEastAsia" w:hAnsiTheme="majorEastAsia" w:cs="宋体"/>
          <w:bCs/>
          <w:kern w:val="0"/>
          <w:sz w:val="28"/>
          <w:szCs w:val="28"/>
        </w:rPr>
        <w:t>”</w:t>
      </w:r>
      <w:r w:rsidR="00C54D4A" w:rsidRPr="00A153D9">
        <w:rPr>
          <w:rFonts w:asciiTheme="majorEastAsia" w:eastAsiaTheme="majorEastAsia" w:hAnsiTheme="majorEastAsia" w:cs="宋体" w:hint="eastAsia"/>
          <w:bCs/>
          <w:kern w:val="0"/>
          <w:sz w:val="28"/>
          <w:szCs w:val="28"/>
        </w:rPr>
        <w:t>（教学有法）；教学的艺术性：</w:t>
      </w:r>
      <w:r w:rsidR="00C54D4A" w:rsidRPr="00A153D9">
        <w:rPr>
          <w:rFonts w:asciiTheme="majorEastAsia" w:eastAsiaTheme="majorEastAsia" w:hAnsiTheme="majorEastAsia" w:cs="宋体"/>
          <w:bCs/>
          <w:kern w:val="0"/>
          <w:sz w:val="28"/>
          <w:szCs w:val="28"/>
        </w:rPr>
        <w:t>“</w:t>
      </w:r>
      <w:r w:rsidR="00C54D4A" w:rsidRPr="00A153D9">
        <w:rPr>
          <w:rFonts w:asciiTheme="majorEastAsia" w:eastAsiaTheme="majorEastAsia" w:hAnsiTheme="majorEastAsia" w:cs="宋体" w:hint="eastAsia"/>
          <w:bCs/>
          <w:kern w:val="0"/>
          <w:sz w:val="28"/>
          <w:szCs w:val="28"/>
        </w:rPr>
        <w:t>美</w:t>
      </w:r>
      <w:r w:rsidR="00C54D4A" w:rsidRPr="00A153D9">
        <w:rPr>
          <w:rFonts w:asciiTheme="majorEastAsia" w:eastAsiaTheme="majorEastAsia" w:hAnsiTheme="majorEastAsia" w:cs="宋体"/>
          <w:bCs/>
          <w:kern w:val="0"/>
          <w:sz w:val="28"/>
          <w:szCs w:val="28"/>
        </w:rPr>
        <w:t>”</w:t>
      </w:r>
      <w:r w:rsidR="00C54D4A" w:rsidRPr="00A153D9">
        <w:rPr>
          <w:rFonts w:asciiTheme="majorEastAsia" w:eastAsiaTheme="majorEastAsia" w:hAnsiTheme="majorEastAsia" w:cs="宋体" w:hint="eastAsia"/>
          <w:bCs/>
          <w:kern w:val="0"/>
          <w:sz w:val="28"/>
          <w:szCs w:val="28"/>
        </w:rPr>
        <w:t>（教无定法）。</w:t>
      </w:r>
    </w:p>
    <w:p w:rsidR="00C54D4A" w:rsidRPr="00A153D9" w:rsidRDefault="00256449" w:rsidP="00A153D9">
      <w:pPr>
        <w:ind w:firstLineChars="196" w:firstLine="549"/>
        <w:jc w:val="left"/>
        <w:rPr>
          <w:rFonts w:asciiTheme="majorEastAsia" w:eastAsiaTheme="majorEastAsia" w:hAnsiTheme="majorEastAsia"/>
          <w:sz w:val="28"/>
          <w:szCs w:val="28"/>
        </w:rPr>
      </w:pPr>
      <w:r w:rsidRPr="00A153D9">
        <w:rPr>
          <w:rFonts w:asciiTheme="majorEastAsia" w:eastAsiaTheme="majorEastAsia" w:hAnsiTheme="majorEastAsia" w:cs="宋体" w:hint="eastAsia"/>
          <w:bCs/>
          <w:kern w:val="0"/>
          <w:sz w:val="28"/>
          <w:szCs w:val="28"/>
        </w:rPr>
        <w:t>小学语文“约定助学”教学模式是翻转课堂、先学后教的具体体现，</w:t>
      </w:r>
      <w:r w:rsidR="00C54D4A" w:rsidRPr="00A153D9">
        <w:rPr>
          <w:rFonts w:asciiTheme="majorEastAsia" w:eastAsiaTheme="majorEastAsia" w:hAnsiTheme="majorEastAsia" w:hint="eastAsia"/>
          <w:sz w:val="28"/>
          <w:szCs w:val="28"/>
        </w:rPr>
        <w:t>是新课程和素质教育的基本要求。不仅解决了“双基”问题，也解决了学生的能力培养问题，这有益于学生终生发展的基本需求，把教育教学质量不断提高，为国家培养更好更多的有用人才。</w:t>
      </w:r>
    </w:p>
    <w:p w:rsidR="00C54D4A" w:rsidRPr="00A153D9" w:rsidRDefault="00B33E53" w:rsidP="00A153D9">
      <w:pPr>
        <w:widowControl/>
        <w:ind w:firstLineChars="200" w:firstLine="560"/>
        <w:jc w:val="left"/>
        <w:rPr>
          <w:rFonts w:asciiTheme="majorEastAsia" w:eastAsiaTheme="majorEastAsia" w:hAnsiTheme="majorEastAsia" w:cs="宋体"/>
          <w:kern w:val="0"/>
          <w:sz w:val="28"/>
          <w:szCs w:val="28"/>
        </w:rPr>
      </w:pPr>
      <w:r w:rsidRPr="00B33E53">
        <w:rPr>
          <w:rFonts w:asciiTheme="majorEastAsia" w:eastAsiaTheme="majorEastAsia" w:hAnsiTheme="majorEastAsia" w:cs="宋体"/>
          <w:kern w:val="0"/>
          <w:sz w:val="28"/>
          <w:szCs w:val="28"/>
        </w:rPr>
        <w:t>①</w:t>
      </w:r>
      <w:r w:rsidR="00C54D4A" w:rsidRPr="00A153D9">
        <w:rPr>
          <w:rFonts w:asciiTheme="majorEastAsia" w:eastAsiaTheme="majorEastAsia" w:hAnsiTheme="majorEastAsia" w:cs="宋体"/>
          <w:kern w:val="0"/>
          <w:sz w:val="28"/>
          <w:szCs w:val="28"/>
        </w:rPr>
        <w:t>文献研究</w:t>
      </w:r>
      <w:r w:rsidR="00C54D4A" w:rsidRPr="00A153D9">
        <w:rPr>
          <w:rFonts w:asciiTheme="majorEastAsia" w:eastAsiaTheme="majorEastAsia" w:hAnsiTheme="majorEastAsia" w:cs="宋体" w:hint="eastAsia"/>
          <w:kern w:val="0"/>
          <w:sz w:val="28"/>
          <w:szCs w:val="28"/>
        </w:rPr>
        <w:t>法</w:t>
      </w:r>
      <w:r w:rsidR="00C54D4A" w:rsidRPr="00A153D9">
        <w:rPr>
          <w:rFonts w:asciiTheme="majorEastAsia" w:eastAsiaTheme="majorEastAsia" w:hAnsiTheme="majorEastAsia" w:cs="宋体"/>
          <w:kern w:val="0"/>
          <w:sz w:val="28"/>
          <w:szCs w:val="28"/>
        </w:rPr>
        <w:t>：对国内外研究现状进行系统归纳，在这些文献资料研究的基础上，筛选出有效经验，广泛涉猎理论营养为本课题所借鉴。</w:t>
      </w:r>
    </w:p>
    <w:p w:rsidR="00C54D4A" w:rsidRPr="00A153D9" w:rsidRDefault="00B33E53" w:rsidP="00A153D9">
      <w:pPr>
        <w:widowControl/>
        <w:ind w:firstLineChars="200" w:firstLine="560"/>
        <w:jc w:val="left"/>
        <w:rPr>
          <w:rFonts w:asciiTheme="majorEastAsia" w:eastAsiaTheme="majorEastAsia" w:hAnsiTheme="majorEastAsia" w:cs="宋体"/>
          <w:kern w:val="0"/>
          <w:sz w:val="28"/>
          <w:szCs w:val="28"/>
        </w:rPr>
      </w:pPr>
      <w:r w:rsidRPr="00B33E53">
        <w:rPr>
          <w:rFonts w:asciiTheme="majorEastAsia" w:eastAsiaTheme="majorEastAsia" w:hAnsiTheme="majorEastAsia" w:cs="宋体"/>
          <w:kern w:val="0"/>
          <w:sz w:val="28"/>
          <w:szCs w:val="28"/>
        </w:rPr>
        <w:t>②</w:t>
      </w:r>
      <w:r w:rsidR="00C54D4A" w:rsidRPr="00A153D9">
        <w:rPr>
          <w:rFonts w:asciiTheme="majorEastAsia" w:eastAsiaTheme="majorEastAsia" w:hAnsiTheme="majorEastAsia" w:cs="宋体"/>
          <w:kern w:val="0"/>
          <w:sz w:val="28"/>
          <w:szCs w:val="28"/>
        </w:rPr>
        <w:t>现状调查</w:t>
      </w:r>
      <w:r w:rsidR="00C54D4A" w:rsidRPr="00A153D9">
        <w:rPr>
          <w:rFonts w:asciiTheme="majorEastAsia" w:eastAsiaTheme="majorEastAsia" w:hAnsiTheme="majorEastAsia" w:cs="宋体" w:hint="eastAsia"/>
          <w:kern w:val="0"/>
          <w:sz w:val="28"/>
          <w:szCs w:val="28"/>
        </w:rPr>
        <w:t>法</w:t>
      </w:r>
      <w:r w:rsidR="00C54D4A" w:rsidRPr="00A153D9">
        <w:rPr>
          <w:rFonts w:asciiTheme="majorEastAsia" w:eastAsiaTheme="majorEastAsia" w:hAnsiTheme="majorEastAsia" w:cs="宋体"/>
          <w:kern w:val="0"/>
          <w:sz w:val="28"/>
          <w:szCs w:val="28"/>
        </w:rPr>
        <w:t>：根据实验需要采用问卷、访谈、测评等形式进行调查分析</w:t>
      </w:r>
      <w:r w:rsidR="00C54D4A" w:rsidRPr="00A153D9">
        <w:rPr>
          <w:rFonts w:asciiTheme="majorEastAsia" w:eastAsiaTheme="majorEastAsia" w:hAnsiTheme="majorEastAsia" w:cs="宋体" w:hint="eastAsia"/>
          <w:kern w:val="0"/>
          <w:sz w:val="28"/>
          <w:szCs w:val="28"/>
        </w:rPr>
        <w:t>，</w:t>
      </w:r>
      <w:r w:rsidR="00C54D4A" w:rsidRPr="00A153D9">
        <w:rPr>
          <w:rFonts w:asciiTheme="majorEastAsia" w:eastAsiaTheme="majorEastAsia" w:hAnsiTheme="majorEastAsia" w:cs="宋体"/>
          <w:kern w:val="0"/>
          <w:sz w:val="28"/>
          <w:szCs w:val="28"/>
        </w:rPr>
        <w:t>寻找</w:t>
      </w:r>
      <w:r w:rsidR="00CB5219" w:rsidRPr="00A153D9">
        <w:rPr>
          <w:rFonts w:asciiTheme="majorEastAsia" w:eastAsiaTheme="majorEastAsia" w:hAnsiTheme="majorEastAsia" w:cs="宋体" w:hint="eastAsia"/>
          <w:kern w:val="0"/>
          <w:sz w:val="28"/>
          <w:szCs w:val="28"/>
        </w:rPr>
        <w:t>校际网络</w:t>
      </w:r>
      <w:r w:rsidR="00C54D4A" w:rsidRPr="00A153D9">
        <w:rPr>
          <w:rFonts w:asciiTheme="majorEastAsia" w:eastAsiaTheme="majorEastAsia" w:hAnsiTheme="majorEastAsia" w:cs="宋体"/>
          <w:kern w:val="0"/>
          <w:sz w:val="28"/>
          <w:szCs w:val="28"/>
        </w:rPr>
        <w:t>教学效率影响的规律。通过学生问卷、听课、上课、说课、座谈等方法，了解</w:t>
      </w:r>
      <w:r w:rsidR="00C54D4A" w:rsidRPr="00A153D9">
        <w:rPr>
          <w:rFonts w:asciiTheme="majorEastAsia" w:eastAsiaTheme="majorEastAsia" w:hAnsiTheme="majorEastAsia" w:cs="宋体" w:hint="eastAsia"/>
          <w:kern w:val="0"/>
          <w:sz w:val="28"/>
          <w:szCs w:val="28"/>
        </w:rPr>
        <w:t>教</w:t>
      </w:r>
      <w:r w:rsidR="00C54D4A" w:rsidRPr="00A153D9">
        <w:rPr>
          <w:rFonts w:asciiTheme="majorEastAsia" w:eastAsiaTheme="majorEastAsia" w:hAnsiTheme="majorEastAsia" w:cs="宋体"/>
          <w:kern w:val="0"/>
          <w:sz w:val="28"/>
          <w:szCs w:val="28"/>
        </w:rPr>
        <w:t>师在有效教学策略方面</w:t>
      </w:r>
      <w:r w:rsidR="00C54D4A" w:rsidRPr="00A153D9">
        <w:rPr>
          <w:rFonts w:asciiTheme="majorEastAsia" w:eastAsiaTheme="majorEastAsia" w:hAnsiTheme="majorEastAsia" w:cs="宋体" w:hint="eastAsia"/>
          <w:kern w:val="0"/>
          <w:sz w:val="28"/>
          <w:szCs w:val="28"/>
        </w:rPr>
        <w:t>优势与不足</w:t>
      </w:r>
      <w:r w:rsidR="00C54D4A" w:rsidRPr="00A153D9">
        <w:rPr>
          <w:rFonts w:asciiTheme="majorEastAsia" w:eastAsiaTheme="majorEastAsia" w:hAnsiTheme="majorEastAsia" w:cs="宋体"/>
          <w:kern w:val="0"/>
          <w:sz w:val="28"/>
          <w:szCs w:val="28"/>
        </w:rPr>
        <w:t>，了解学生价值观，并通过现状分析，找出共性问题，使研究更有针对性和实践性。</w:t>
      </w:r>
    </w:p>
    <w:p w:rsidR="00C54D4A" w:rsidRPr="00A153D9" w:rsidRDefault="00B33E53" w:rsidP="00A153D9">
      <w:pPr>
        <w:widowControl/>
        <w:ind w:firstLineChars="200" w:firstLine="560"/>
        <w:jc w:val="left"/>
        <w:rPr>
          <w:rFonts w:asciiTheme="majorEastAsia" w:eastAsiaTheme="majorEastAsia" w:hAnsiTheme="majorEastAsia" w:cs="宋体"/>
          <w:kern w:val="0"/>
          <w:sz w:val="28"/>
          <w:szCs w:val="28"/>
        </w:rPr>
      </w:pPr>
      <w:r w:rsidRPr="00B33E53">
        <w:rPr>
          <w:rFonts w:asciiTheme="majorEastAsia" w:eastAsiaTheme="majorEastAsia" w:hAnsiTheme="majorEastAsia" w:cs="宋体"/>
          <w:kern w:val="0"/>
          <w:sz w:val="28"/>
          <w:szCs w:val="28"/>
        </w:rPr>
        <w:t>③</w:t>
      </w:r>
      <w:r w:rsidR="00C54D4A" w:rsidRPr="00A153D9">
        <w:rPr>
          <w:rFonts w:asciiTheme="majorEastAsia" w:eastAsiaTheme="majorEastAsia" w:hAnsiTheme="majorEastAsia" w:cs="宋体"/>
          <w:kern w:val="0"/>
          <w:sz w:val="28"/>
          <w:szCs w:val="28"/>
        </w:rPr>
        <w:t>行动研究</w:t>
      </w:r>
      <w:r w:rsidR="00C54D4A" w:rsidRPr="00A153D9">
        <w:rPr>
          <w:rFonts w:asciiTheme="majorEastAsia" w:eastAsiaTheme="majorEastAsia" w:hAnsiTheme="majorEastAsia" w:cs="宋体" w:hint="eastAsia"/>
          <w:kern w:val="0"/>
          <w:sz w:val="28"/>
          <w:szCs w:val="28"/>
        </w:rPr>
        <w:t xml:space="preserve">法 </w:t>
      </w:r>
      <w:r w:rsidR="00C54D4A" w:rsidRPr="00A153D9">
        <w:rPr>
          <w:rFonts w:asciiTheme="majorEastAsia" w:eastAsiaTheme="majorEastAsia" w:hAnsiTheme="majorEastAsia" w:cs="宋体"/>
          <w:kern w:val="0"/>
          <w:sz w:val="28"/>
          <w:szCs w:val="28"/>
        </w:rPr>
        <w:t>：通过课题理论学习、课题思想的实践，教学过程的检查、评价等活动，检验研究成果，探讨和修订研究重点和方向，分析存在的问题，设计针对性的活动，组织实施。</w:t>
      </w:r>
    </w:p>
    <w:p w:rsidR="00C54D4A" w:rsidRPr="00A153D9" w:rsidRDefault="00B33E53" w:rsidP="00A153D9">
      <w:pPr>
        <w:widowControl/>
        <w:ind w:firstLineChars="200" w:firstLine="560"/>
        <w:jc w:val="left"/>
        <w:rPr>
          <w:rFonts w:asciiTheme="majorEastAsia" w:eastAsiaTheme="majorEastAsia" w:hAnsiTheme="majorEastAsia" w:cs="宋体"/>
          <w:kern w:val="0"/>
          <w:sz w:val="28"/>
          <w:szCs w:val="28"/>
        </w:rPr>
      </w:pPr>
      <w:r w:rsidRPr="00B33E53">
        <w:rPr>
          <w:rFonts w:asciiTheme="majorEastAsia" w:eastAsiaTheme="majorEastAsia" w:hAnsiTheme="majorEastAsia" w:cs="宋体"/>
          <w:kern w:val="0"/>
          <w:sz w:val="28"/>
          <w:szCs w:val="28"/>
        </w:rPr>
        <w:lastRenderedPageBreak/>
        <w:t>④</w:t>
      </w:r>
      <w:r w:rsidR="00C54D4A" w:rsidRPr="00A153D9">
        <w:rPr>
          <w:rFonts w:asciiTheme="majorEastAsia" w:eastAsiaTheme="majorEastAsia" w:hAnsiTheme="majorEastAsia" w:cs="宋体"/>
          <w:kern w:val="0"/>
          <w:sz w:val="28"/>
          <w:szCs w:val="28"/>
        </w:rPr>
        <w:t>个案研究</w:t>
      </w:r>
      <w:r w:rsidR="00C54D4A" w:rsidRPr="00A153D9">
        <w:rPr>
          <w:rFonts w:asciiTheme="majorEastAsia" w:eastAsiaTheme="majorEastAsia" w:hAnsiTheme="majorEastAsia" w:cs="宋体" w:hint="eastAsia"/>
          <w:kern w:val="0"/>
          <w:sz w:val="28"/>
          <w:szCs w:val="28"/>
        </w:rPr>
        <w:t>法</w:t>
      </w:r>
      <w:r w:rsidR="00C54D4A" w:rsidRPr="00A153D9">
        <w:rPr>
          <w:rFonts w:asciiTheme="majorEastAsia" w:eastAsiaTheme="majorEastAsia" w:hAnsiTheme="majorEastAsia" w:cs="宋体"/>
          <w:kern w:val="0"/>
          <w:sz w:val="28"/>
          <w:szCs w:val="28"/>
        </w:rPr>
        <w:t>：通过年级个案、班级个案、个体个案的追踪分析，研究高效课堂教学组织形式的成效。进行优秀学生调查，通过优秀学生自评，领导、教师、学生的他评，总结优秀学生在需求有效教学策略的达成方面具备的能力与水平的构成，探索生成这些能力的规律，由个案研究向群体优化发展，由点及面。</w:t>
      </w:r>
    </w:p>
    <w:p w:rsidR="00C54D4A" w:rsidRPr="00A153D9" w:rsidRDefault="00B33E53" w:rsidP="00A153D9">
      <w:pPr>
        <w:widowControl/>
        <w:ind w:firstLineChars="200" w:firstLine="560"/>
        <w:jc w:val="left"/>
        <w:rPr>
          <w:rFonts w:asciiTheme="majorEastAsia" w:eastAsiaTheme="majorEastAsia" w:hAnsiTheme="majorEastAsia" w:cs="宋体"/>
          <w:kern w:val="0"/>
          <w:sz w:val="28"/>
          <w:szCs w:val="28"/>
        </w:rPr>
      </w:pPr>
      <w:r w:rsidRPr="00B33E53">
        <w:rPr>
          <w:rFonts w:asciiTheme="majorEastAsia" w:eastAsiaTheme="majorEastAsia" w:hAnsiTheme="majorEastAsia" w:cs="宋体"/>
          <w:kern w:val="0"/>
          <w:sz w:val="28"/>
          <w:szCs w:val="28"/>
        </w:rPr>
        <w:t>⑤</w:t>
      </w:r>
      <w:r w:rsidR="00C54D4A" w:rsidRPr="00A153D9">
        <w:rPr>
          <w:rFonts w:asciiTheme="majorEastAsia" w:eastAsiaTheme="majorEastAsia" w:hAnsiTheme="majorEastAsia" w:cs="宋体"/>
          <w:kern w:val="0"/>
          <w:sz w:val="28"/>
          <w:szCs w:val="28"/>
        </w:rPr>
        <w:t>经验总结</w:t>
      </w:r>
      <w:r w:rsidR="00C54D4A" w:rsidRPr="00A153D9">
        <w:rPr>
          <w:rFonts w:asciiTheme="majorEastAsia" w:eastAsiaTheme="majorEastAsia" w:hAnsiTheme="majorEastAsia" w:cs="宋体" w:hint="eastAsia"/>
          <w:kern w:val="0"/>
          <w:sz w:val="28"/>
          <w:szCs w:val="28"/>
        </w:rPr>
        <w:t>法</w:t>
      </w:r>
      <w:r w:rsidR="00C54D4A" w:rsidRPr="00A153D9">
        <w:rPr>
          <w:rFonts w:asciiTheme="majorEastAsia" w:eastAsiaTheme="majorEastAsia" w:hAnsiTheme="majorEastAsia" w:cs="宋体"/>
          <w:kern w:val="0"/>
          <w:sz w:val="28"/>
          <w:szCs w:val="28"/>
        </w:rPr>
        <w:t>：</w:t>
      </w:r>
      <w:r w:rsidR="00C54D4A" w:rsidRPr="00A153D9">
        <w:rPr>
          <w:rFonts w:asciiTheme="majorEastAsia" w:eastAsiaTheme="majorEastAsia" w:hAnsiTheme="majorEastAsia" w:cs="宋体" w:hint="eastAsia"/>
          <w:kern w:val="0"/>
          <w:sz w:val="28"/>
          <w:szCs w:val="28"/>
        </w:rPr>
        <w:t>在课题研究的各个阶段不断的进行反思和总结，</w:t>
      </w:r>
      <w:r w:rsidR="00C54D4A" w:rsidRPr="00A153D9">
        <w:rPr>
          <w:rFonts w:asciiTheme="majorEastAsia" w:eastAsiaTheme="majorEastAsia" w:hAnsiTheme="majorEastAsia" w:cs="宋体"/>
          <w:kern w:val="0"/>
          <w:sz w:val="28"/>
          <w:szCs w:val="28"/>
        </w:rPr>
        <w:t>重视实验总结，边总结边改进，最后写成实验报告。</w:t>
      </w:r>
    </w:p>
    <w:p w:rsidR="00C54D4A" w:rsidRPr="008D7FAA" w:rsidRDefault="004F6E64" w:rsidP="008D7FAA">
      <w:pPr>
        <w:ind w:firstLineChars="200" w:firstLine="562"/>
        <w:jc w:val="left"/>
        <w:rPr>
          <w:rFonts w:asciiTheme="majorEastAsia" w:eastAsiaTheme="majorEastAsia" w:hAnsiTheme="majorEastAsia"/>
          <w:b/>
          <w:sz w:val="28"/>
          <w:szCs w:val="28"/>
        </w:rPr>
      </w:pPr>
      <w:r w:rsidRPr="008D7FAA">
        <w:rPr>
          <w:rFonts w:asciiTheme="majorEastAsia" w:eastAsiaTheme="majorEastAsia" w:hAnsiTheme="majorEastAsia" w:hint="eastAsia"/>
          <w:b/>
          <w:sz w:val="28"/>
          <w:szCs w:val="28"/>
        </w:rPr>
        <w:t>六</w:t>
      </w:r>
      <w:r w:rsidR="00C54D4A" w:rsidRPr="008D7FAA">
        <w:rPr>
          <w:rFonts w:asciiTheme="majorEastAsia" w:eastAsiaTheme="majorEastAsia" w:hAnsiTheme="majorEastAsia" w:hint="eastAsia"/>
          <w:b/>
          <w:sz w:val="28"/>
          <w:szCs w:val="28"/>
        </w:rPr>
        <w:t>、研究</w:t>
      </w:r>
      <w:r w:rsidR="00656448" w:rsidRPr="008D7FAA">
        <w:rPr>
          <w:rFonts w:asciiTheme="majorEastAsia" w:eastAsiaTheme="majorEastAsia" w:hAnsiTheme="majorEastAsia" w:hint="eastAsia"/>
          <w:b/>
          <w:sz w:val="28"/>
          <w:szCs w:val="28"/>
        </w:rPr>
        <w:t>具体实施</w:t>
      </w:r>
    </w:p>
    <w:p w:rsidR="00C54D4A" w:rsidRPr="00A153D9" w:rsidRDefault="00C54D4A" w:rsidP="00A153D9">
      <w:pPr>
        <w:ind w:firstLineChars="200" w:firstLine="560"/>
        <w:jc w:val="lef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本课题计划分三个阶段：</w:t>
      </w:r>
    </w:p>
    <w:p w:rsidR="00D843F0" w:rsidRPr="00A153D9" w:rsidRDefault="00D843F0" w:rsidP="00A153D9">
      <w:pPr>
        <w:ind w:firstLineChars="200" w:firstLine="560"/>
        <w:jc w:val="lef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第一阶段：2017年3月～8月 学习结构论、系统论、功能论、人本论等相关理论，</w:t>
      </w:r>
      <w:r w:rsidR="00283253" w:rsidRPr="00A153D9">
        <w:rPr>
          <w:rFonts w:asciiTheme="majorEastAsia" w:eastAsiaTheme="majorEastAsia" w:hAnsiTheme="majorEastAsia" w:cs="宋体"/>
          <w:kern w:val="0"/>
          <w:sz w:val="28"/>
          <w:szCs w:val="28"/>
        </w:rPr>
        <w:t>召开课题组会议，会议主题有：确定阶段的研究重点内容；交流前一阶段研究中存在的问题和遇到的困难，寻求解决途径；选择比较恰当的研究办法。本阶段主要围绕</w:t>
      </w:r>
      <w:r w:rsidR="00283253" w:rsidRPr="00A153D9">
        <w:rPr>
          <w:rFonts w:asciiTheme="majorEastAsia" w:eastAsiaTheme="majorEastAsia" w:hAnsiTheme="majorEastAsia" w:cs="宋体" w:hint="eastAsia"/>
          <w:kern w:val="0"/>
          <w:sz w:val="28"/>
          <w:szCs w:val="28"/>
        </w:rPr>
        <w:t>高效课堂教学</w:t>
      </w:r>
      <w:r w:rsidR="00283253" w:rsidRPr="00A153D9">
        <w:rPr>
          <w:rFonts w:asciiTheme="majorEastAsia" w:eastAsiaTheme="majorEastAsia" w:hAnsiTheme="majorEastAsia" w:cs="宋体"/>
          <w:kern w:val="0"/>
          <w:sz w:val="28"/>
          <w:szCs w:val="28"/>
        </w:rPr>
        <w:t>模式，使用调查究法、观察研究法、文献研究法、总结研究法等方法对班级模式化管理的内容进行深入研究。</w:t>
      </w:r>
      <w:r w:rsidRPr="00A153D9">
        <w:rPr>
          <w:rFonts w:asciiTheme="majorEastAsia" w:eastAsiaTheme="majorEastAsia" w:hAnsiTheme="majorEastAsia" w:hint="eastAsia"/>
          <w:sz w:val="28"/>
          <w:szCs w:val="28"/>
        </w:rPr>
        <w:t>在课堂教学中积极开展同步教学的实践活动，积累资料。</w:t>
      </w:r>
    </w:p>
    <w:p w:rsidR="00CB5219" w:rsidRPr="00A153D9" w:rsidRDefault="00D843F0" w:rsidP="00A153D9">
      <w:pPr>
        <w:pStyle w:val="a3"/>
        <w:spacing w:after="0"/>
        <w:ind w:firstLineChars="200" w:firstLine="560"/>
        <w:jc w:val="lef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第二阶段： 2017年9月～2018年12月 学习有关理论，运用优选法对所获取的资料进行筛选，开始具体的实施“同步教学在小学语文教学中的应用与研究”，并思考存在的问题。</w:t>
      </w:r>
    </w:p>
    <w:p w:rsidR="00CB5219" w:rsidRPr="00A153D9" w:rsidRDefault="00CB5219" w:rsidP="00A153D9">
      <w:pPr>
        <w:pStyle w:val="a3"/>
        <w:spacing w:after="0"/>
        <w:ind w:firstLineChars="200" w:firstLine="560"/>
        <w:jc w:val="left"/>
        <w:rPr>
          <w:rFonts w:asciiTheme="majorEastAsia" w:eastAsiaTheme="majorEastAsia" w:hAnsiTheme="majorEastAsia"/>
          <w:sz w:val="28"/>
          <w:szCs w:val="28"/>
        </w:rPr>
      </w:pPr>
      <w:r w:rsidRPr="00A153D9">
        <w:rPr>
          <w:rFonts w:asciiTheme="majorEastAsia" w:eastAsiaTheme="majorEastAsia" w:hAnsiTheme="majorEastAsia" w:cs="宋体" w:hint="eastAsia"/>
          <w:sz w:val="28"/>
          <w:szCs w:val="28"/>
        </w:rPr>
        <w:t>①</w:t>
      </w:r>
      <w:r w:rsidRPr="00A153D9">
        <w:rPr>
          <w:rFonts w:asciiTheme="majorEastAsia" w:eastAsiaTheme="majorEastAsia" w:hAnsiTheme="majorEastAsia" w:hint="eastAsia"/>
          <w:sz w:val="28"/>
          <w:szCs w:val="28"/>
        </w:rPr>
        <w:t>本校学生为实验载体，对农村初中物理高效课堂模式进行规划实践与评价。</w:t>
      </w:r>
    </w:p>
    <w:p w:rsidR="00CB5219" w:rsidRPr="00A153D9" w:rsidRDefault="00CB5219" w:rsidP="00A153D9">
      <w:pPr>
        <w:pStyle w:val="a3"/>
        <w:spacing w:after="0"/>
        <w:ind w:firstLineChars="200" w:firstLine="560"/>
        <w:jc w:val="left"/>
        <w:rPr>
          <w:rFonts w:asciiTheme="majorEastAsia" w:eastAsiaTheme="majorEastAsia" w:hAnsiTheme="majorEastAsia"/>
          <w:sz w:val="28"/>
          <w:szCs w:val="28"/>
        </w:rPr>
      </w:pPr>
      <w:r w:rsidRPr="00A153D9">
        <w:rPr>
          <w:rFonts w:asciiTheme="majorEastAsia" w:eastAsiaTheme="majorEastAsia" w:hAnsiTheme="majorEastAsia" w:cs="宋体" w:hint="eastAsia"/>
          <w:sz w:val="28"/>
          <w:szCs w:val="28"/>
        </w:rPr>
        <w:t>②</w:t>
      </w:r>
      <w:r w:rsidRPr="00A153D9">
        <w:rPr>
          <w:rFonts w:asciiTheme="majorEastAsia" w:eastAsiaTheme="majorEastAsia" w:hAnsiTheme="majorEastAsia" w:hint="eastAsia"/>
          <w:sz w:val="28"/>
          <w:szCs w:val="28"/>
        </w:rPr>
        <w:t>运用不断完善、成熟的模式应用于教学，提高教学效果，形成</w:t>
      </w:r>
      <w:r w:rsidRPr="00A153D9">
        <w:rPr>
          <w:rFonts w:asciiTheme="majorEastAsia" w:eastAsiaTheme="majorEastAsia" w:hAnsiTheme="majorEastAsia" w:hint="eastAsia"/>
          <w:sz w:val="28"/>
          <w:szCs w:val="28"/>
        </w:rPr>
        <w:lastRenderedPageBreak/>
        <w:t>教学设计。</w:t>
      </w:r>
    </w:p>
    <w:p w:rsidR="00CB5219" w:rsidRPr="00A153D9" w:rsidRDefault="00CB5219" w:rsidP="00A153D9">
      <w:pPr>
        <w:pStyle w:val="a3"/>
        <w:spacing w:after="0"/>
        <w:ind w:firstLineChars="200" w:firstLine="560"/>
        <w:jc w:val="left"/>
        <w:rPr>
          <w:rFonts w:asciiTheme="majorEastAsia" w:eastAsiaTheme="majorEastAsia" w:hAnsiTheme="majorEastAsia"/>
          <w:sz w:val="28"/>
          <w:szCs w:val="28"/>
        </w:rPr>
      </w:pPr>
      <w:r w:rsidRPr="00A153D9">
        <w:rPr>
          <w:rFonts w:asciiTheme="majorEastAsia" w:eastAsiaTheme="majorEastAsia" w:hAnsiTheme="majorEastAsia" w:cs="宋体" w:hint="eastAsia"/>
          <w:sz w:val="28"/>
          <w:szCs w:val="28"/>
        </w:rPr>
        <w:t>③</w:t>
      </w:r>
      <w:r w:rsidRPr="00A153D9">
        <w:rPr>
          <w:rFonts w:asciiTheme="majorEastAsia" w:eastAsiaTheme="majorEastAsia" w:hAnsiTheme="majorEastAsia" w:hint="eastAsia"/>
          <w:sz w:val="28"/>
          <w:szCs w:val="28"/>
        </w:rPr>
        <w:t>开展各学科课堂教学的听、评、教活动，录制课堂实录，撰写教学案例。</w:t>
      </w:r>
    </w:p>
    <w:p w:rsidR="00CB5219" w:rsidRPr="00A153D9" w:rsidRDefault="00CB5219" w:rsidP="00A153D9">
      <w:pPr>
        <w:pStyle w:val="a3"/>
        <w:spacing w:after="0"/>
        <w:ind w:firstLineChars="200" w:firstLine="560"/>
        <w:jc w:val="lef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④将初步的研究成果在本学科组推敲、推广，进一步提高教学效率。</w:t>
      </w:r>
    </w:p>
    <w:p w:rsidR="00CB5219" w:rsidRPr="00A153D9" w:rsidRDefault="00CB5219" w:rsidP="00A153D9">
      <w:pPr>
        <w:pStyle w:val="a3"/>
        <w:spacing w:after="0"/>
        <w:ind w:firstLineChars="200" w:firstLine="560"/>
        <w:jc w:val="lef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⑤根据不同阶段的研究形成阶段性研究成果总结，完成阶段性反思、论文。</w:t>
      </w:r>
    </w:p>
    <w:p w:rsidR="00CB5219" w:rsidRPr="00A153D9" w:rsidRDefault="00D843F0" w:rsidP="00A153D9">
      <w:pPr>
        <w:ind w:firstLineChars="200" w:firstLine="560"/>
        <w:jc w:val="lef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第三阶段：2019年1月～ 4月 对每一个基本步骤及要求作理论的概括。撰写论文或相关报告，接受审议。</w:t>
      </w:r>
    </w:p>
    <w:p w:rsidR="00D843F0" w:rsidRPr="00A153D9" w:rsidRDefault="00D843F0" w:rsidP="00A153D9">
      <w:pPr>
        <w:ind w:firstLineChars="200" w:firstLine="560"/>
        <w:jc w:val="lef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总结归档：撰写设计心得体会、总结制作方式方法、总结同步教学设计制作成果、归纳同步课堂教学成效、撰写“同步教学在小学语文教学中的应用与研究”课题研究的深入思考、撰写课题结题报告</w:t>
      </w:r>
      <w:r w:rsidR="00CB5219" w:rsidRPr="00A153D9">
        <w:rPr>
          <w:rFonts w:asciiTheme="majorEastAsia" w:eastAsiaTheme="majorEastAsia" w:hAnsiTheme="majorEastAsia" w:hint="eastAsia"/>
          <w:sz w:val="28"/>
          <w:szCs w:val="28"/>
        </w:rPr>
        <w:t>。</w:t>
      </w:r>
    </w:p>
    <w:p w:rsidR="00E1119F" w:rsidRDefault="004F6E64" w:rsidP="00E1119F">
      <w:pPr>
        <w:widowControl/>
        <w:shd w:val="clear" w:color="auto" w:fill="FFFFFF"/>
        <w:ind w:firstLineChars="200" w:firstLine="562"/>
        <w:jc w:val="left"/>
        <w:rPr>
          <w:rFonts w:asciiTheme="majorEastAsia" w:eastAsiaTheme="majorEastAsia" w:hAnsiTheme="majorEastAsia" w:cs="宋体"/>
          <w:b/>
          <w:bCs/>
          <w:kern w:val="0"/>
          <w:sz w:val="28"/>
          <w:szCs w:val="28"/>
          <w:bdr w:val="none" w:sz="0" w:space="0" w:color="auto" w:frame="1"/>
        </w:rPr>
      </w:pPr>
      <w:r w:rsidRPr="008D7FAA">
        <w:rPr>
          <w:rFonts w:asciiTheme="majorEastAsia" w:eastAsiaTheme="majorEastAsia" w:hAnsiTheme="majorEastAsia" w:cs="宋体" w:hint="eastAsia"/>
          <w:b/>
          <w:bCs/>
          <w:kern w:val="0"/>
          <w:sz w:val="28"/>
          <w:szCs w:val="28"/>
          <w:bdr w:val="none" w:sz="0" w:space="0" w:color="auto" w:frame="1"/>
        </w:rPr>
        <w:t>七</w:t>
      </w:r>
      <w:r w:rsidR="00C54D4A" w:rsidRPr="008D7FAA">
        <w:rPr>
          <w:rFonts w:asciiTheme="majorEastAsia" w:eastAsiaTheme="majorEastAsia" w:hAnsiTheme="majorEastAsia" w:cs="宋体" w:hint="eastAsia"/>
          <w:b/>
          <w:bCs/>
          <w:kern w:val="0"/>
          <w:sz w:val="28"/>
          <w:szCs w:val="28"/>
          <w:bdr w:val="none" w:sz="0" w:space="0" w:color="auto" w:frame="1"/>
        </w:rPr>
        <w:t>、课题研究的成果</w:t>
      </w:r>
    </w:p>
    <w:p w:rsidR="00E1119F" w:rsidRPr="00D84C8E" w:rsidRDefault="00E1119F" w:rsidP="00E1119F">
      <w:pPr>
        <w:widowControl/>
        <w:shd w:val="clear" w:color="auto" w:fill="FFFFFF"/>
        <w:ind w:firstLineChars="200" w:firstLine="562"/>
        <w:jc w:val="left"/>
        <w:rPr>
          <w:rFonts w:asciiTheme="majorEastAsia" w:eastAsiaTheme="majorEastAsia" w:hAnsiTheme="majorEastAsia" w:cs="宋体"/>
          <w:b/>
          <w:kern w:val="0"/>
          <w:sz w:val="28"/>
          <w:szCs w:val="28"/>
          <w:bdr w:val="none" w:sz="0" w:space="0" w:color="auto" w:frame="1"/>
        </w:rPr>
      </w:pPr>
      <w:r w:rsidRPr="00D84C8E">
        <w:rPr>
          <w:rFonts w:asciiTheme="majorEastAsia" w:eastAsiaTheme="majorEastAsia" w:hAnsiTheme="majorEastAsia" w:cs="宋体" w:hint="eastAsia"/>
          <w:b/>
          <w:kern w:val="0"/>
          <w:sz w:val="28"/>
          <w:szCs w:val="28"/>
          <w:bdr w:val="none" w:sz="0" w:space="0" w:color="auto" w:frame="1"/>
        </w:rPr>
        <w:t>（</w:t>
      </w:r>
      <w:r>
        <w:rPr>
          <w:rFonts w:asciiTheme="majorEastAsia" w:eastAsiaTheme="majorEastAsia" w:hAnsiTheme="majorEastAsia" w:cs="宋体" w:hint="eastAsia"/>
          <w:b/>
          <w:kern w:val="0"/>
          <w:sz w:val="28"/>
          <w:szCs w:val="28"/>
          <w:bdr w:val="none" w:sz="0" w:space="0" w:color="auto" w:frame="1"/>
        </w:rPr>
        <w:t>一</w:t>
      </w:r>
      <w:r w:rsidRPr="00D84C8E">
        <w:rPr>
          <w:rFonts w:asciiTheme="majorEastAsia" w:eastAsiaTheme="majorEastAsia" w:hAnsiTheme="majorEastAsia" w:cs="宋体" w:hint="eastAsia"/>
          <w:b/>
          <w:kern w:val="0"/>
          <w:sz w:val="28"/>
          <w:szCs w:val="28"/>
          <w:bdr w:val="none" w:sz="0" w:space="0" w:color="auto" w:frame="1"/>
        </w:rPr>
        <w:t>）基于网络校际加强了共同体各校之间的合作，提高教师的电教水平。</w:t>
      </w:r>
    </w:p>
    <w:p w:rsidR="00E1119F" w:rsidRPr="00A153D9" w:rsidRDefault="00E1119F" w:rsidP="00E1119F">
      <w:pPr>
        <w:ind w:firstLineChars="200" w:firstLine="560"/>
        <w:jc w:val="lef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1、熟悉硬件，提高课题组教师电教水平和能力</w:t>
      </w:r>
    </w:p>
    <w:p w:rsidR="00E1119F" w:rsidRPr="00A153D9" w:rsidRDefault="00E1119F" w:rsidP="00E1119F">
      <w:pPr>
        <w:ind w:firstLineChars="200" w:firstLine="560"/>
        <w:jc w:val="lef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我们学校</w:t>
      </w:r>
      <w:proofErr w:type="gramStart"/>
      <w:r w:rsidRPr="00A153D9">
        <w:rPr>
          <w:rFonts w:asciiTheme="majorEastAsia" w:eastAsiaTheme="majorEastAsia" w:hAnsiTheme="majorEastAsia" w:hint="eastAsia"/>
          <w:sz w:val="28"/>
          <w:szCs w:val="28"/>
        </w:rPr>
        <w:t>有录课教室</w:t>
      </w:r>
      <w:proofErr w:type="gramEnd"/>
      <w:r w:rsidRPr="00A153D9">
        <w:rPr>
          <w:rFonts w:asciiTheme="majorEastAsia" w:eastAsiaTheme="majorEastAsia" w:hAnsiTheme="majorEastAsia" w:hint="eastAsia"/>
          <w:sz w:val="28"/>
          <w:szCs w:val="28"/>
        </w:rPr>
        <w:t>、有数字教室，每个班级也有最先进的电子白板设备，这为实现我们校级交流提供了硬件设施，通过课题组成员的活动与研究，我们对运用这些硬件的水平有了进一步的提高。</w:t>
      </w:r>
    </w:p>
    <w:p w:rsidR="00E1119F" w:rsidRPr="00A153D9" w:rsidRDefault="00E1119F" w:rsidP="00E1119F">
      <w:pPr>
        <w:ind w:firstLineChars="150" w:firstLine="420"/>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2、基于网络的</w:t>
      </w:r>
      <w:r w:rsidR="00B605CF">
        <w:rPr>
          <w:rFonts w:asciiTheme="majorEastAsia" w:eastAsiaTheme="majorEastAsia" w:hAnsiTheme="majorEastAsia" w:hint="eastAsia"/>
          <w:sz w:val="28"/>
          <w:szCs w:val="28"/>
        </w:rPr>
        <w:t>小学语文教师间的交流，促进教学</w:t>
      </w:r>
      <w:proofErr w:type="gramStart"/>
      <w:r w:rsidR="00B605CF">
        <w:rPr>
          <w:rFonts w:asciiTheme="majorEastAsia" w:eastAsiaTheme="majorEastAsia" w:hAnsiTheme="majorEastAsia" w:hint="eastAsia"/>
          <w:sz w:val="28"/>
          <w:szCs w:val="28"/>
        </w:rPr>
        <w:t>模式模式</w:t>
      </w:r>
      <w:proofErr w:type="gramEnd"/>
      <w:r w:rsidR="00B605CF">
        <w:rPr>
          <w:rFonts w:asciiTheme="majorEastAsia" w:eastAsiaTheme="majorEastAsia" w:hAnsiTheme="majorEastAsia" w:hint="eastAsia"/>
          <w:sz w:val="28"/>
          <w:szCs w:val="28"/>
        </w:rPr>
        <w:t>的提升</w:t>
      </w:r>
    </w:p>
    <w:p w:rsidR="00E1119F" w:rsidRDefault="00E1119F" w:rsidP="00E1119F">
      <w:pPr>
        <w:ind w:firstLineChars="250" w:firstLine="700"/>
        <w:rPr>
          <w:rFonts w:asciiTheme="majorEastAsia" w:eastAsiaTheme="majorEastAsia" w:hAnsiTheme="majorEastAsia" w:hint="eastAsia"/>
          <w:sz w:val="28"/>
          <w:szCs w:val="28"/>
        </w:rPr>
      </w:pPr>
      <w:r w:rsidRPr="00A153D9">
        <w:rPr>
          <w:rFonts w:asciiTheme="majorEastAsia" w:eastAsiaTheme="majorEastAsia" w:hAnsiTheme="majorEastAsia" w:hint="eastAsia"/>
          <w:sz w:val="28"/>
          <w:szCs w:val="28"/>
        </w:rPr>
        <w:t>通过校际网络加强了共同体学校之间的交流。各个学校不用车马劳顿就能享受到优质的教学资源，拉近了共同体学校的合作。前期</w:t>
      </w:r>
      <w:r w:rsidRPr="00A153D9">
        <w:rPr>
          <w:rFonts w:asciiTheme="majorEastAsia" w:eastAsiaTheme="majorEastAsia" w:hAnsiTheme="majorEastAsia" w:hint="eastAsia"/>
          <w:sz w:val="28"/>
          <w:szCs w:val="28"/>
        </w:rPr>
        <w:lastRenderedPageBreak/>
        <w:t>的研究已经证明利用校际协作学习可以促进学生的交互、促进转换视角、促进解释和释疑、知识的应用、为洞察提供线索，从而达到促进理解的科学教学之目的。因此，本研究中，</w:t>
      </w:r>
      <w:r w:rsidR="00B605CF">
        <w:rPr>
          <w:rFonts w:asciiTheme="majorEastAsia" w:eastAsiaTheme="majorEastAsia" w:hAnsiTheme="majorEastAsia" w:hint="eastAsia"/>
          <w:sz w:val="28"/>
          <w:szCs w:val="28"/>
        </w:rPr>
        <w:t>我们抓住了一切机会进行校级平台的交流，加强教学研讨，促进各个学校教学模式的提升。</w:t>
      </w:r>
    </w:p>
    <w:p w:rsidR="00B605CF" w:rsidRPr="00B605CF" w:rsidRDefault="00B605CF" w:rsidP="00E1119F">
      <w:pPr>
        <w:ind w:firstLineChars="250" w:firstLine="700"/>
        <w:rPr>
          <w:rFonts w:asciiTheme="majorEastAsia" w:eastAsiaTheme="majorEastAsia" w:hAnsiTheme="majorEastAsia"/>
          <w:sz w:val="28"/>
          <w:szCs w:val="28"/>
        </w:rPr>
      </w:pPr>
      <w:r>
        <w:rPr>
          <w:rFonts w:asciiTheme="majorEastAsia" w:eastAsiaTheme="majorEastAsia" w:hAnsiTheme="majorEastAsia" w:hint="eastAsia"/>
          <w:sz w:val="28"/>
          <w:szCs w:val="28"/>
        </w:rPr>
        <w:t>如在今年10月份我们学校以姜天春老师做的《地震中的父与子》为载体，对我校的“约定助学”教学模式借助校际网络进行了共同体学校的交流切磋，受到了各校老师好评与指点，这对我校“约定助学”教学模式的提升提供了极大的帮助。</w:t>
      </w:r>
    </w:p>
    <w:p w:rsidR="00E1119F" w:rsidRPr="00A153D9" w:rsidRDefault="00E1119F" w:rsidP="00E1119F">
      <w:pPr>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3、基于网络的教师校际协作教研活动设计与实践研究</w:t>
      </w:r>
    </w:p>
    <w:p w:rsidR="00E1119F" w:rsidRPr="00A153D9" w:rsidRDefault="00E1119F" w:rsidP="00E1119F">
      <w:pPr>
        <w:ind w:firstLineChars="200" w:firstLine="560"/>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本课题将开发新型的教师校际协作教研平台，利用合理有效的支持技术，开展一系列的独具特色的校际协作教研活动，最具特色的是采用国外先进的行为与认知分析软件系统，基于视频分析技术，对上传的教师课堂教学视频进行教学行动和认知行为方面的专业分析，利用这一分析结果或数据，教师们开展网络上协作交流、互评，在相互启发和共同提高原理和相互启发技术的支持下，提升教师的专业技能。</w:t>
      </w:r>
    </w:p>
    <w:p w:rsidR="00E1119F" w:rsidRPr="00A153D9" w:rsidRDefault="00E1119F" w:rsidP="00E1119F">
      <w:pPr>
        <w:ind w:firstLineChars="200" w:firstLine="560"/>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对教师个体来说，在不耽搁正常工作的情况下提高自己专业水平，将研修融入日常。这是一项教师研修方式的创新，教师们只需在课余时间登录平台，通过网络开展网上交流、互评等协作教研活动，解决日常教学中遇到的问题。</w:t>
      </w:r>
    </w:p>
    <w:p w:rsidR="00E1119F" w:rsidRPr="00A153D9" w:rsidRDefault="00E1119F" w:rsidP="00E1119F">
      <w:pPr>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4、校际协作学习多样性学习理论的构建</w:t>
      </w:r>
    </w:p>
    <w:p w:rsidR="00E1119F" w:rsidRDefault="00E1119F" w:rsidP="00E1119F">
      <w:pPr>
        <w:ind w:firstLineChars="200" w:firstLine="560"/>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基于上述研究中的资料和数据，以证实或证伪的方法进行逻辑论证，在参与设计者间达成共识基础上，确认对建构理论过程的迭代设</w:t>
      </w:r>
      <w:r w:rsidRPr="00A153D9">
        <w:rPr>
          <w:rFonts w:asciiTheme="majorEastAsia" w:eastAsiaTheme="majorEastAsia" w:hAnsiTheme="majorEastAsia" w:hint="eastAsia"/>
          <w:sz w:val="28"/>
          <w:szCs w:val="28"/>
        </w:rPr>
        <w:lastRenderedPageBreak/>
        <w:t>计有积极影响的因素，如：文化背景、经验、教育与教学观念、动机、学习风格、认知分布性、学习主题和组态结构类型、支持技术等等，以讨论、问卷调查等方式，与参与共同设计的教师等反复讨论关于研究设计和建构中的多样性理论的反馈信息，并根据这些信息决定进一步的完善理论建构过程的迭代设计，最终，以演绎式理论构建方法，精致多样化理论等等。</w:t>
      </w:r>
    </w:p>
    <w:p w:rsidR="00E1119F" w:rsidRPr="00F34601" w:rsidRDefault="00E1119F" w:rsidP="00E1119F">
      <w:pPr>
        <w:shd w:val="clear" w:color="auto" w:fill="FFFFFF"/>
        <w:ind w:firstLineChars="200" w:firstLine="560"/>
        <w:jc w:val="left"/>
        <w:rPr>
          <w:rFonts w:asciiTheme="majorEastAsia" w:eastAsiaTheme="majorEastAsia" w:hAnsiTheme="majorEastAsia"/>
          <w:sz w:val="28"/>
          <w:szCs w:val="28"/>
        </w:rPr>
      </w:pPr>
      <w:r w:rsidRPr="00F34601">
        <w:rPr>
          <w:rFonts w:asciiTheme="majorEastAsia" w:eastAsiaTheme="majorEastAsia" w:hAnsiTheme="majorEastAsia" w:hint="eastAsia"/>
          <w:sz w:val="28"/>
          <w:szCs w:val="28"/>
        </w:rPr>
        <w:t>网络同步教育研究的具体化和行动化、现实化，它符合素质教育的全体性、整体性、主体性和长效性的特征。</w:t>
      </w:r>
    </w:p>
    <w:p w:rsidR="00E1119F" w:rsidRPr="00F34601" w:rsidRDefault="00E1119F" w:rsidP="00E1119F">
      <w:pPr>
        <w:shd w:val="clear" w:color="auto" w:fill="FFFFFF"/>
        <w:ind w:firstLineChars="200" w:firstLine="560"/>
        <w:jc w:val="left"/>
        <w:rPr>
          <w:rFonts w:asciiTheme="majorEastAsia" w:eastAsiaTheme="majorEastAsia" w:hAnsiTheme="majorEastAsia"/>
          <w:sz w:val="28"/>
          <w:szCs w:val="28"/>
        </w:rPr>
      </w:pPr>
      <w:r w:rsidRPr="00F34601">
        <w:rPr>
          <w:rFonts w:asciiTheme="majorEastAsia" w:eastAsiaTheme="majorEastAsia" w:hAnsiTheme="majorEastAsia" w:hint="eastAsia"/>
          <w:sz w:val="28"/>
          <w:szCs w:val="28"/>
        </w:rPr>
        <w:t>网络同步教育体现出鲜明的“破壁”功能：它打通了学校之间的文化界限，分享校际优质教育资源，交流校际优秀管理理念与经验。</w:t>
      </w:r>
    </w:p>
    <w:p w:rsidR="00E1119F" w:rsidRPr="00F34601" w:rsidRDefault="00E1119F" w:rsidP="00E1119F">
      <w:pPr>
        <w:shd w:val="clear" w:color="auto" w:fill="FFFFFF"/>
        <w:ind w:firstLineChars="200" w:firstLine="560"/>
        <w:jc w:val="left"/>
        <w:rPr>
          <w:rFonts w:asciiTheme="majorEastAsia" w:eastAsiaTheme="majorEastAsia" w:hAnsiTheme="majorEastAsia"/>
          <w:sz w:val="28"/>
          <w:szCs w:val="28"/>
        </w:rPr>
      </w:pPr>
      <w:r w:rsidRPr="00F34601">
        <w:rPr>
          <w:rFonts w:asciiTheme="majorEastAsia" w:eastAsiaTheme="majorEastAsia" w:hAnsiTheme="majorEastAsia" w:hint="eastAsia"/>
          <w:sz w:val="28"/>
          <w:szCs w:val="28"/>
        </w:rPr>
        <w:t>网络同步教育，不是某些地区实施的区域内学校之间的“均贫富”，以削弱城镇学校的优质资源来“均衡”薄弱的农村学校，而是希冀从“知识的人本化和学习的人本化”出发，引导教育圈中的每一个个体发展个性，展示自我，实现自我，从而改造我们的教育生活。</w:t>
      </w:r>
    </w:p>
    <w:p w:rsidR="00E1119F" w:rsidRPr="00F34601" w:rsidRDefault="00E1119F" w:rsidP="00E1119F">
      <w:pPr>
        <w:shd w:val="clear" w:color="auto" w:fill="FFFFFF"/>
        <w:ind w:firstLineChars="250" w:firstLine="700"/>
        <w:jc w:val="left"/>
        <w:rPr>
          <w:rFonts w:asciiTheme="majorEastAsia" w:eastAsiaTheme="majorEastAsia" w:hAnsiTheme="majorEastAsia"/>
          <w:sz w:val="28"/>
          <w:szCs w:val="28"/>
        </w:rPr>
      </w:pPr>
      <w:r w:rsidRPr="00F34601">
        <w:rPr>
          <w:rFonts w:asciiTheme="majorEastAsia" w:eastAsiaTheme="majorEastAsia" w:hAnsiTheme="majorEastAsia" w:hint="eastAsia"/>
          <w:sz w:val="28"/>
          <w:szCs w:val="28"/>
        </w:rPr>
        <w:t>通过网络同步教育，形成区域内教育均衡、协调、优质发展的基本范式和普遍规律，以此为辐射，达到更大区域范围教育结构的优化和教育质量的提升。</w:t>
      </w:r>
    </w:p>
    <w:p w:rsidR="00C54D4A" w:rsidRPr="00D84C8E" w:rsidRDefault="00283253" w:rsidP="00D84C8E">
      <w:pPr>
        <w:widowControl/>
        <w:shd w:val="clear" w:color="auto" w:fill="FFFFFF"/>
        <w:ind w:firstLineChars="196" w:firstLine="551"/>
        <w:jc w:val="left"/>
        <w:rPr>
          <w:rFonts w:asciiTheme="majorEastAsia" w:eastAsiaTheme="majorEastAsia" w:hAnsiTheme="majorEastAsia" w:cs="宋体"/>
          <w:b/>
          <w:kern w:val="0"/>
          <w:sz w:val="28"/>
          <w:szCs w:val="28"/>
          <w:bdr w:val="none" w:sz="0" w:space="0" w:color="auto" w:frame="1"/>
        </w:rPr>
      </w:pPr>
      <w:r w:rsidRPr="00D84C8E">
        <w:rPr>
          <w:rFonts w:asciiTheme="majorEastAsia" w:eastAsiaTheme="majorEastAsia" w:hAnsiTheme="majorEastAsia" w:cs="宋体" w:hint="eastAsia"/>
          <w:b/>
          <w:kern w:val="0"/>
          <w:sz w:val="28"/>
          <w:szCs w:val="28"/>
          <w:bdr w:val="none" w:sz="0" w:space="0" w:color="auto" w:frame="1"/>
        </w:rPr>
        <w:t>（</w:t>
      </w:r>
      <w:r w:rsidR="00E1119F">
        <w:rPr>
          <w:rFonts w:asciiTheme="majorEastAsia" w:eastAsiaTheme="majorEastAsia" w:hAnsiTheme="majorEastAsia" w:cs="宋体" w:hint="eastAsia"/>
          <w:b/>
          <w:kern w:val="0"/>
          <w:sz w:val="28"/>
          <w:szCs w:val="28"/>
          <w:bdr w:val="none" w:sz="0" w:space="0" w:color="auto" w:frame="1"/>
        </w:rPr>
        <w:t>二</w:t>
      </w:r>
      <w:r w:rsidRPr="00D84C8E">
        <w:rPr>
          <w:rFonts w:asciiTheme="majorEastAsia" w:eastAsiaTheme="majorEastAsia" w:hAnsiTheme="majorEastAsia" w:cs="宋体" w:hint="eastAsia"/>
          <w:b/>
          <w:kern w:val="0"/>
          <w:sz w:val="28"/>
          <w:szCs w:val="28"/>
          <w:bdr w:val="none" w:sz="0" w:space="0" w:color="auto" w:frame="1"/>
        </w:rPr>
        <w:t>）构建适合我校的“约定助学”</w:t>
      </w:r>
      <w:r w:rsidR="00C54D4A" w:rsidRPr="00D84C8E">
        <w:rPr>
          <w:rFonts w:asciiTheme="majorEastAsia" w:eastAsiaTheme="majorEastAsia" w:hAnsiTheme="majorEastAsia" w:cs="宋体" w:hint="eastAsia"/>
          <w:b/>
          <w:kern w:val="0"/>
          <w:sz w:val="28"/>
          <w:szCs w:val="28"/>
          <w:bdr w:val="none" w:sz="0" w:space="0" w:color="auto" w:frame="1"/>
        </w:rPr>
        <w:t>教学模式</w:t>
      </w:r>
    </w:p>
    <w:p w:rsidR="00C54D4A" w:rsidRDefault="00C54D4A" w:rsidP="00A153D9">
      <w:pPr>
        <w:widowControl/>
        <w:shd w:val="clear" w:color="auto" w:fill="FFFFFF"/>
        <w:ind w:firstLineChars="200" w:firstLine="560"/>
        <w:jc w:val="left"/>
        <w:rPr>
          <w:rFonts w:asciiTheme="majorEastAsia" w:eastAsiaTheme="majorEastAsia" w:hAnsiTheme="majorEastAsia" w:cs="宋体"/>
          <w:kern w:val="0"/>
          <w:sz w:val="28"/>
          <w:szCs w:val="28"/>
          <w:bdr w:val="none" w:sz="0" w:space="0" w:color="auto" w:frame="1"/>
        </w:rPr>
      </w:pPr>
      <w:r w:rsidRPr="00A153D9">
        <w:rPr>
          <w:rFonts w:asciiTheme="majorEastAsia" w:eastAsiaTheme="majorEastAsia" w:hAnsiTheme="majorEastAsia" w:cs="宋体" w:hint="eastAsia"/>
          <w:kern w:val="0"/>
          <w:sz w:val="28"/>
          <w:szCs w:val="28"/>
          <w:bdr w:val="none" w:sz="0" w:space="0" w:color="auto" w:frame="1"/>
        </w:rPr>
        <w:t>课题组通过对探究</w:t>
      </w:r>
      <w:r w:rsidR="00283253" w:rsidRPr="00A153D9">
        <w:rPr>
          <w:rFonts w:asciiTheme="majorEastAsia" w:eastAsiaTheme="majorEastAsia" w:hAnsiTheme="majorEastAsia" w:cs="宋体" w:hint="eastAsia"/>
          <w:kern w:val="0"/>
          <w:sz w:val="28"/>
          <w:szCs w:val="28"/>
          <w:bdr w:val="none" w:sz="0" w:space="0" w:color="auto" w:frame="1"/>
        </w:rPr>
        <w:t>小学语文</w:t>
      </w:r>
      <w:r w:rsidRPr="00A153D9">
        <w:rPr>
          <w:rFonts w:asciiTheme="majorEastAsia" w:eastAsiaTheme="majorEastAsia" w:hAnsiTheme="majorEastAsia" w:cs="宋体" w:hint="eastAsia"/>
          <w:kern w:val="0"/>
          <w:sz w:val="28"/>
          <w:szCs w:val="28"/>
          <w:bdr w:val="none" w:sz="0" w:space="0" w:color="auto" w:frame="1"/>
        </w:rPr>
        <w:t>高效课堂的实验，结合</w:t>
      </w:r>
      <w:r w:rsidR="00426F75" w:rsidRPr="00A153D9">
        <w:rPr>
          <w:rFonts w:asciiTheme="majorEastAsia" w:eastAsiaTheme="majorEastAsia" w:hAnsiTheme="majorEastAsia" w:cs="宋体" w:hint="eastAsia"/>
          <w:kern w:val="0"/>
          <w:sz w:val="28"/>
          <w:szCs w:val="28"/>
          <w:bdr w:val="none" w:sz="0" w:space="0" w:color="auto" w:frame="1"/>
        </w:rPr>
        <w:t>学校倡导的“约定助学”教学模式</w:t>
      </w:r>
      <w:r w:rsidRPr="00A153D9">
        <w:rPr>
          <w:rFonts w:asciiTheme="majorEastAsia" w:eastAsiaTheme="majorEastAsia" w:hAnsiTheme="majorEastAsia" w:cs="宋体" w:hint="eastAsia"/>
          <w:kern w:val="0"/>
          <w:sz w:val="28"/>
          <w:szCs w:val="28"/>
          <w:bdr w:val="none" w:sz="0" w:space="0" w:color="auto" w:frame="1"/>
        </w:rPr>
        <w:t>，</w:t>
      </w:r>
      <w:r w:rsidR="00426F75" w:rsidRPr="00A153D9">
        <w:rPr>
          <w:rFonts w:asciiTheme="majorEastAsia" w:eastAsiaTheme="majorEastAsia" w:hAnsiTheme="majorEastAsia" w:cs="宋体" w:hint="eastAsia"/>
          <w:kern w:val="0"/>
          <w:sz w:val="28"/>
          <w:szCs w:val="28"/>
          <w:bdr w:val="none" w:sz="0" w:space="0" w:color="auto" w:frame="1"/>
        </w:rPr>
        <w:t>实现翻转课堂、先学后教</w:t>
      </w:r>
      <w:r w:rsidRPr="00A153D9">
        <w:rPr>
          <w:rFonts w:asciiTheme="majorEastAsia" w:eastAsiaTheme="majorEastAsia" w:hAnsiTheme="majorEastAsia" w:cs="宋体" w:hint="eastAsia"/>
          <w:kern w:val="0"/>
          <w:sz w:val="28"/>
          <w:szCs w:val="28"/>
          <w:bdr w:val="none" w:sz="0" w:space="0" w:color="auto" w:frame="1"/>
        </w:rPr>
        <w:t>。课题组人员通过教学实践，对如何高效完成课堂教学活动的认识都有了进一步的提高。</w:t>
      </w:r>
    </w:p>
    <w:p w:rsidR="00F07529" w:rsidRDefault="00F07529" w:rsidP="00F07529">
      <w:pPr>
        <w:widowControl/>
        <w:shd w:val="clear" w:color="auto" w:fill="FFFFFF"/>
        <w:ind w:firstLineChars="200" w:firstLine="560"/>
        <w:jc w:val="left"/>
        <w:rPr>
          <w:rFonts w:asciiTheme="majorEastAsia" w:eastAsiaTheme="majorEastAsia" w:hAnsiTheme="majorEastAsia" w:cs="宋体"/>
          <w:kern w:val="0"/>
          <w:sz w:val="28"/>
          <w:szCs w:val="28"/>
          <w:bdr w:val="none" w:sz="0" w:space="0" w:color="auto" w:frame="1"/>
        </w:rPr>
      </w:pPr>
      <w:r w:rsidRPr="00F07529">
        <w:rPr>
          <w:rFonts w:asciiTheme="majorEastAsia" w:eastAsiaTheme="majorEastAsia" w:hAnsiTheme="majorEastAsia" w:cs="宋体" w:hint="eastAsia"/>
          <w:kern w:val="0"/>
          <w:sz w:val="28"/>
          <w:szCs w:val="28"/>
          <w:bdr w:val="none" w:sz="0" w:space="0" w:color="auto" w:frame="1"/>
        </w:rPr>
        <w:lastRenderedPageBreak/>
        <w:t>“互动学习”的核心是要把课堂转变为“学堂”，把讲台转变为学生的“舞台”，给教学以生长的力量，</w:t>
      </w:r>
      <w:proofErr w:type="gramStart"/>
      <w:r w:rsidRPr="00F07529">
        <w:rPr>
          <w:rFonts w:asciiTheme="majorEastAsia" w:eastAsiaTheme="majorEastAsia" w:hAnsiTheme="majorEastAsia" w:cs="宋体" w:hint="eastAsia"/>
          <w:kern w:val="0"/>
          <w:sz w:val="28"/>
          <w:szCs w:val="28"/>
          <w:bdr w:val="none" w:sz="0" w:space="0" w:color="auto" w:frame="1"/>
        </w:rPr>
        <w:t>让发展</w:t>
      </w:r>
      <w:proofErr w:type="gramEnd"/>
      <w:r w:rsidRPr="00F07529">
        <w:rPr>
          <w:rFonts w:asciiTheme="majorEastAsia" w:eastAsiaTheme="majorEastAsia" w:hAnsiTheme="majorEastAsia" w:cs="宋体" w:hint="eastAsia"/>
          <w:kern w:val="0"/>
          <w:sz w:val="28"/>
          <w:szCs w:val="28"/>
          <w:bdr w:val="none" w:sz="0" w:space="0" w:color="auto" w:frame="1"/>
        </w:rPr>
        <w:t>学生成为我们触手可及的教育境界。通过在学习过程中搭建学生自主辩论的平台，打破课堂教学中方位上的“平衡”，实现心理上的“不平衡”，营造“同伴群体交往相适场”，充分发挥“同辈群体文化”的积极作用，转变以往“学生群体服从教师”的传统形式，促使学生积极参与学习过程，转变教与学方式。学生是学习问题的真正“话语者”，结合儿童年龄特点和认知水平，引导学生通过“一探二学三生疑”的方式在课前对所学内容有所了解，并能运用已有经验发现知识要点或学习疑难问题。在初步感悟的基础上，主动参与问题的发现、提出、讨论、解答、归纳和提升的过程，进而不断完善自己的知识结构，提高思维能力。使整个学习活动围绕儿童的“真问题”展开，构建“生生互动、师生互动”的课堂学习状态，在学生同辈群体文化的氛围中提高学生学习兴趣，提高学习能力。教师在动态发展的课堂教学过程中，要及时捕捉学生在课堂上的动态生成，随机应变地根据学生对课文的理解程度、知识的掌握程度对学生思维作即时的疏导、点拨，点燃学生思维碰撞之火，促进学生在思维的碰撞中经历知识的形成过程，感受成功的喜悦。这就好比是一条引渡的小船，以疑问激起学生正确而深入的思考，引导学生“跳一跳摘到桃子”，有效地开发学生的最近发展区，提升学生的认知潜力，促进学生的发展。对于一个成熟的语文教师而言，必须常常实施“适时的点火”策略，让学生在质疑、辩论、补充、完善</w:t>
      </w:r>
    </w:p>
    <w:p w:rsidR="00F34601" w:rsidRPr="00F34601" w:rsidRDefault="00F34601" w:rsidP="00F34601">
      <w:pPr>
        <w:shd w:val="clear" w:color="auto" w:fill="FFFFFF"/>
        <w:ind w:firstLineChars="150" w:firstLine="420"/>
        <w:jc w:val="left"/>
        <w:rPr>
          <w:rFonts w:asciiTheme="majorEastAsia" w:eastAsiaTheme="majorEastAsia" w:hAnsiTheme="majorEastAsia"/>
          <w:sz w:val="28"/>
          <w:szCs w:val="28"/>
        </w:rPr>
      </w:pPr>
      <w:r w:rsidRPr="00F34601">
        <w:rPr>
          <w:rFonts w:asciiTheme="majorEastAsia" w:eastAsiaTheme="majorEastAsia" w:hAnsiTheme="majorEastAsia" w:hint="eastAsia"/>
          <w:sz w:val="28"/>
          <w:szCs w:val="28"/>
        </w:rPr>
        <w:lastRenderedPageBreak/>
        <w:t>通过网络同步教育共同体的实践与研究，全面推动区域内学校的均衡、整体、和谐、高位互动式发展，从而改善教师的行走方式，促进学生全面而具个性发展，提高学校的教育质量，实现整个区域教育水平的提升。</w:t>
      </w:r>
    </w:p>
    <w:p w:rsidR="00C54D4A" w:rsidRPr="00D84C8E" w:rsidRDefault="00C54D4A" w:rsidP="00D84C8E">
      <w:pPr>
        <w:widowControl/>
        <w:shd w:val="clear" w:color="auto" w:fill="FFFFFF"/>
        <w:ind w:firstLineChars="200" w:firstLine="562"/>
        <w:jc w:val="left"/>
        <w:rPr>
          <w:rFonts w:asciiTheme="majorEastAsia" w:eastAsiaTheme="majorEastAsia" w:hAnsiTheme="majorEastAsia" w:cs="宋体"/>
          <w:b/>
          <w:kern w:val="0"/>
          <w:sz w:val="28"/>
          <w:szCs w:val="28"/>
        </w:rPr>
      </w:pPr>
      <w:r w:rsidRPr="00D84C8E">
        <w:rPr>
          <w:rFonts w:asciiTheme="majorEastAsia" w:eastAsiaTheme="majorEastAsia" w:hAnsiTheme="majorEastAsia" w:cs="宋体" w:hint="eastAsia"/>
          <w:b/>
          <w:kern w:val="0"/>
          <w:sz w:val="28"/>
          <w:szCs w:val="28"/>
          <w:bdr w:val="none" w:sz="0" w:space="0" w:color="auto" w:frame="1"/>
        </w:rPr>
        <w:t>（</w:t>
      </w:r>
      <w:r w:rsidR="008D7FAA" w:rsidRPr="00D84C8E">
        <w:rPr>
          <w:rFonts w:asciiTheme="majorEastAsia" w:eastAsiaTheme="majorEastAsia" w:hAnsiTheme="majorEastAsia" w:cs="宋体" w:hint="eastAsia"/>
          <w:b/>
          <w:kern w:val="0"/>
          <w:sz w:val="28"/>
          <w:szCs w:val="28"/>
          <w:bdr w:val="none" w:sz="0" w:space="0" w:color="auto" w:frame="1"/>
        </w:rPr>
        <w:t>三</w:t>
      </w:r>
      <w:r w:rsidRPr="00D84C8E">
        <w:rPr>
          <w:rFonts w:asciiTheme="majorEastAsia" w:eastAsiaTheme="majorEastAsia" w:hAnsiTheme="majorEastAsia" w:cs="宋体" w:hint="eastAsia"/>
          <w:b/>
          <w:kern w:val="0"/>
          <w:sz w:val="28"/>
          <w:szCs w:val="28"/>
          <w:bdr w:val="none" w:sz="0" w:space="0" w:color="auto" w:frame="1"/>
        </w:rPr>
        <w:t>）教师业务水平普遍提高</w:t>
      </w:r>
    </w:p>
    <w:p w:rsidR="00C54D4A" w:rsidRPr="00A153D9" w:rsidRDefault="00C54D4A" w:rsidP="00A153D9">
      <w:pPr>
        <w:widowControl/>
        <w:shd w:val="clear" w:color="auto" w:fill="FFFFFF"/>
        <w:ind w:firstLineChars="200" w:firstLine="560"/>
        <w:jc w:val="left"/>
        <w:rPr>
          <w:rFonts w:asciiTheme="majorEastAsia" w:eastAsiaTheme="majorEastAsia" w:hAnsiTheme="majorEastAsia" w:cs="宋体"/>
          <w:bCs/>
          <w:kern w:val="0"/>
          <w:sz w:val="28"/>
          <w:szCs w:val="28"/>
          <w:bdr w:val="none" w:sz="0" w:space="0" w:color="auto" w:frame="1"/>
        </w:rPr>
      </w:pPr>
      <w:r w:rsidRPr="00A153D9">
        <w:rPr>
          <w:rFonts w:asciiTheme="majorEastAsia" w:eastAsiaTheme="majorEastAsia" w:hAnsiTheme="majorEastAsia" w:cs="宋体" w:hint="eastAsia"/>
          <w:bCs/>
          <w:kern w:val="0"/>
          <w:sz w:val="28"/>
          <w:szCs w:val="28"/>
          <w:bdr w:val="none" w:sz="0" w:space="0" w:color="auto" w:frame="1"/>
        </w:rPr>
        <w:t>1、随着课题实践的深入开展，教师的科研意识得到提高，自觉自愿积极的参加市区及教科研活动，并传达活动主旨和意义。</w:t>
      </w:r>
    </w:p>
    <w:p w:rsidR="00C54D4A" w:rsidRPr="00A153D9" w:rsidRDefault="00C54D4A" w:rsidP="00A153D9">
      <w:pPr>
        <w:widowControl/>
        <w:shd w:val="clear" w:color="auto" w:fill="FFFFFF"/>
        <w:ind w:firstLineChars="200" w:firstLine="560"/>
        <w:jc w:val="left"/>
        <w:rPr>
          <w:rFonts w:asciiTheme="majorEastAsia" w:eastAsiaTheme="majorEastAsia" w:hAnsiTheme="majorEastAsia" w:cs="宋体"/>
          <w:bCs/>
          <w:kern w:val="0"/>
          <w:sz w:val="28"/>
          <w:szCs w:val="28"/>
          <w:bdr w:val="none" w:sz="0" w:space="0" w:color="auto" w:frame="1"/>
        </w:rPr>
      </w:pPr>
      <w:r w:rsidRPr="00A153D9">
        <w:rPr>
          <w:rFonts w:asciiTheme="majorEastAsia" w:eastAsiaTheme="majorEastAsia" w:hAnsiTheme="majorEastAsia" w:cs="宋体" w:hint="eastAsia"/>
          <w:bCs/>
          <w:kern w:val="0"/>
          <w:sz w:val="28"/>
          <w:szCs w:val="28"/>
          <w:bdr w:val="none" w:sz="0" w:space="0" w:color="auto" w:frame="1"/>
        </w:rPr>
        <w:t>2、随着课题研究工作的推进，教师教学能力明显提升。随着课题实践的开展，教师教学能力得到大幅度提高，参加国家、市、县级信息优质课大赛、录制“一师</w:t>
      </w:r>
      <w:proofErr w:type="gramStart"/>
      <w:r w:rsidRPr="00A153D9">
        <w:rPr>
          <w:rFonts w:asciiTheme="majorEastAsia" w:eastAsiaTheme="majorEastAsia" w:hAnsiTheme="majorEastAsia" w:cs="宋体" w:hint="eastAsia"/>
          <w:bCs/>
          <w:kern w:val="0"/>
          <w:sz w:val="28"/>
          <w:szCs w:val="28"/>
          <w:bdr w:val="none" w:sz="0" w:space="0" w:color="auto" w:frame="1"/>
        </w:rPr>
        <w:t>一</w:t>
      </w:r>
      <w:proofErr w:type="gramEnd"/>
      <w:r w:rsidRPr="00A153D9">
        <w:rPr>
          <w:rFonts w:asciiTheme="majorEastAsia" w:eastAsiaTheme="majorEastAsia" w:hAnsiTheme="majorEastAsia" w:cs="宋体" w:hint="eastAsia"/>
          <w:bCs/>
          <w:kern w:val="0"/>
          <w:sz w:val="28"/>
          <w:szCs w:val="28"/>
          <w:bdr w:val="none" w:sz="0" w:space="0" w:color="auto" w:frame="1"/>
        </w:rPr>
        <w:t>优课”课堂实录、参加市级学术论文评比都获得了优异的成绩。</w:t>
      </w:r>
    </w:p>
    <w:tbl>
      <w:tblPr>
        <w:tblW w:w="9073"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862"/>
        <w:gridCol w:w="1275"/>
        <w:gridCol w:w="3570"/>
        <w:gridCol w:w="3366"/>
      </w:tblGrid>
      <w:tr w:rsidR="00C54D4A" w:rsidRPr="00A153D9" w:rsidTr="00473474">
        <w:trPr>
          <w:trHeight w:val="570"/>
        </w:trPr>
        <w:tc>
          <w:tcPr>
            <w:tcW w:w="862" w:type="dxa"/>
            <w:tcBorders>
              <w:right w:val="single" w:sz="6" w:space="0" w:color="auto"/>
            </w:tcBorders>
            <w:vAlign w:val="center"/>
          </w:tcPr>
          <w:p w:rsidR="00C54D4A" w:rsidRPr="00A153D9" w:rsidRDefault="00C54D4A" w:rsidP="00607307">
            <w:pPr>
              <w:tabs>
                <w:tab w:val="left" w:pos="2212"/>
              </w:tabs>
              <w:spacing w:line="400" w:lineRule="exac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序号</w:t>
            </w:r>
          </w:p>
        </w:tc>
        <w:tc>
          <w:tcPr>
            <w:tcW w:w="1275" w:type="dxa"/>
            <w:tcBorders>
              <w:left w:val="single" w:sz="6" w:space="0" w:color="auto"/>
              <w:right w:val="single" w:sz="6" w:space="0" w:color="auto"/>
            </w:tcBorders>
            <w:vAlign w:val="center"/>
          </w:tcPr>
          <w:p w:rsidR="00C54D4A" w:rsidRPr="00A153D9" w:rsidRDefault="00C54D4A" w:rsidP="00607307">
            <w:pPr>
              <w:tabs>
                <w:tab w:val="left" w:pos="2212"/>
              </w:tabs>
              <w:spacing w:line="400" w:lineRule="exac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 xml:space="preserve"> 作  者</w:t>
            </w:r>
          </w:p>
        </w:tc>
        <w:tc>
          <w:tcPr>
            <w:tcW w:w="3570" w:type="dxa"/>
            <w:tcBorders>
              <w:left w:val="single" w:sz="6" w:space="0" w:color="auto"/>
              <w:right w:val="single" w:sz="6" w:space="0" w:color="auto"/>
            </w:tcBorders>
            <w:vAlign w:val="center"/>
          </w:tcPr>
          <w:p w:rsidR="00C54D4A" w:rsidRPr="00A153D9" w:rsidRDefault="00C54D4A" w:rsidP="00607307">
            <w:pPr>
              <w:spacing w:line="400" w:lineRule="exac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出版（发表）或获奖、转化成果题目</w:t>
            </w:r>
          </w:p>
        </w:tc>
        <w:tc>
          <w:tcPr>
            <w:tcW w:w="3366" w:type="dxa"/>
            <w:tcBorders>
              <w:left w:val="single" w:sz="6" w:space="0" w:color="auto"/>
            </w:tcBorders>
            <w:vAlign w:val="center"/>
          </w:tcPr>
          <w:p w:rsidR="00C54D4A" w:rsidRPr="00A153D9" w:rsidRDefault="00C54D4A" w:rsidP="00607307">
            <w:pPr>
              <w:spacing w:line="400" w:lineRule="exac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出版（授予）单位或发表刊物名称、时间及期号</w:t>
            </w:r>
          </w:p>
        </w:tc>
      </w:tr>
      <w:tr w:rsidR="00C54D4A" w:rsidRPr="00A153D9" w:rsidTr="00473474">
        <w:trPr>
          <w:trHeight w:val="570"/>
        </w:trPr>
        <w:tc>
          <w:tcPr>
            <w:tcW w:w="862" w:type="dxa"/>
            <w:tcBorders>
              <w:right w:val="single" w:sz="6" w:space="0" w:color="auto"/>
            </w:tcBorders>
            <w:vAlign w:val="center"/>
          </w:tcPr>
          <w:p w:rsidR="00C54D4A" w:rsidRPr="00A153D9" w:rsidRDefault="00C54D4A" w:rsidP="00607307">
            <w:pPr>
              <w:tabs>
                <w:tab w:val="left" w:pos="2212"/>
              </w:tabs>
              <w:spacing w:line="400" w:lineRule="exac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1</w:t>
            </w:r>
          </w:p>
        </w:tc>
        <w:tc>
          <w:tcPr>
            <w:tcW w:w="1275" w:type="dxa"/>
            <w:tcBorders>
              <w:left w:val="single" w:sz="6" w:space="0" w:color="auto"/>
              <w:right w:val="single" w:sz="6" w:space="0" w:color="auto"/>
            </w:tcBorders>
            <w:vAlign w:val="center"/>
          </w:tcPr>
          <w:p w:rsidR="00C54D4A" w:rsidRPr="00A153D9" w:rsidRDefault="006E0B57" w:rsidP="00607307">
            <w:pPr>
              <w:tabs>
                <w:tab w:val="left" w:pos="2212"/>
              </w:tabs>
              <w:spacing w:line="400" w:lineRule="exac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李</w:t>
            </w:r>
            <w:r w:rsidR="00916DBB" w:rsidRPr="00A153D9">
              <w:rPr>
                <w:rFonts w:asciiTheme="majorEastAsia" w:eastAsiaTheme="majorEastAsia" w:hAnsiTheme="majorEastAsia" w:hint="eastAsia"/>
                <w:sz w:val="28"/>
                <w:szCs w:val="28"/>
              </w:rPr>
              <w:t>春燕</w:t>
            </w:r>
          </w:p>
        </w:tc>
        <w:tc>
          <w:tcPr>
            <w:tcW w:w="3570" w:type="dxa"/>
            <w:tcBorders>
              <w:left w:val="single" w:sz="6" w:space="0" w:color="auto"/>
              <w:right w:val="single" w:sz="6" w:space="0" w:color="auto"/>
            </w:tcBorders>
            <w:vAlign w:val="center"/>
          </w:tcPr>
          <w:p w:rsidR="00C54D4A" w:rsidRPr="00A153D9" w:rsidRDefault="00C54D4A" w:rsidP="00916DBB">
            <w:pPr>
              <w:tabs>
                <w:tab w:val="left" w:pos="2212"/>
              </w:tabs>
              <w:spacing w:line="400" w:lineRule="exac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论文《</w:t>
            </w:r>
            <w:r w:rsidR="00916DBB" w:rsidRPr="00A153D9">
              <w:rPr>
                <w:rFonts w:asciiTheme="majorEastAsia" w:eastAsiaTheme="majorEastAsia" w:hAnsiTheme="majorEastAsia" w:hint="eastAsia"/>
                <w:sz w:val="28"/>
                <w:szCs w:val="28"/>
              </w:rPr>
              <w:t>例谈网络学习空间在语文梳理探究活动课中的创新应用</w:t>
            </w:r>
            <w:r w:rsidRPr="00A153D9">
              <w:rPr>
                <w:rFonts w:asciiTheme="majorEastAsia" w:eastAsiaTheme="majorEastAsia" w:hAnsiTheme="majorEastAsia" w:hint="eastAsia"/>
                <w:sz w:val="28"/>
                <w:szCs w:val="28"/>
              </w:rPr>
              <w:t>》</w:t>
            </w:r>
          </w:p>
        </w:tc>
        <w:tc>
          <w:tcPr>
            <w:tcW w:w="3366" w:type="dxa"/>
            <w:tcBorders>
              <w:left w:val="single" w:sz="6" w:space="0" w:color="auto"/>
            </w:tcBorders>
            <w:vAlign w:val="center"/>
          </w:tcPr>
          <w:p w:rsidR="00C54D4A" w:rsidRPr="00A153D9" w:rsidRDefault="00C54D4A" w:rsidP="00916DBB">
            <w:pPr>
              <w:tabs>
                <w:tab w:val="left" w:pos="2212"/>
              </w:tabs>
              <w:spacing w:line="400" w:lineRule="exac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201</w:t>
            </w:r>
            <w:r w:rsidR="00916DBB" w:rsidRPr="00A153D9">
              <w:rPr>
                <w:rFonts w:asciiTheme="majorEastAsia" w:eastAsiaTheme="majorEastAsia" w:hAnsiTheme="majorEastAsia" w:hint="eastAsia"/>
                <w:sz w:val="28"/>
                <w:szCs w:val="28"/>
              </w:rPr>
              <w:t>8</w:t>
            </w:r>
            <w:r w:rsidRPr="00A153D9">
              <w:rPr>
                <w:rFonts w:asciiTheme="majorEastAsia" w:eastAsiaTheme="majorEastAsia" w:hAnsiTheme="majorEastAsia" w:hint="eastAsia"/>
                <w:sz w:val="28"/>
                <w:szCs w:val="28"/>
              </w:rPr>
              <w:t>、3 天津市基础教育“教育创新”论文评选 市级三等奖</w:t>
            </w:r>
          </w:p>
        </w:tc>
      </w:tr>
      <w:tr w:rsidR="00C54D4A" w:rsidRPr="00A153D9" w:rsidTr="00473474">
        <w:trPr>
          <w:trHeight w:val="570"/>
        </w:trPr>
        <w:tc>
          <w:tcPr>
            <w:tcW w:w="862" w:type="dxa"/>
            <w:tcBorders>
              <w:right w:val="single" w:sz="6" w:space="0" w:color="auto"/>
            </w:tcBorders>
            <w:vAlign w:val="center"/>
          </w:tcPr>
          <w:p w:rsidR="00C54D4A" w:rsidRPr="00A153D9" w:rsidRDefault="00C54D4A" w:rsidP="00607307">
            <w:pPr>
              <w:tabs>
                <w:tab w:val="left" w:pos="2212"/>
              </w:tabs>
              <w:spacing w:line="400" w:lineRule="exac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2</w:t>
            </w:r>
          </w:p>
        </w:tc>
        <w:tc>
          <w:tcPr>
            <w:tcW w:w="1275" w:type="dxa"/>
            <w:tcBorders>
              <w:left w:val="single" w:sz="6" w:space="0" w:color="auto"/>
              <w:right w:val="single" w:sz="6" w:space="0" w:color="auto"/>
            </w:tcBorders>
            <w:vAlign w:val="center"/>
          </w:tcPr>
          <w:p w:rsidR="00C54D4A" w:rsidRPr="00A153D9" w:rsidRDefault="00D30973" w:rsidP="00607307">
            <w:pPr>
              <w:tabs>
                <w:tab w:val="left" w:pos="2212"/>
              </w:tabs>
              <w:spacing w:line="400" w:lineRule="exac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张金云</w:t>
            </w:r>
          </w:p>
        </w:tc>
        <w:tc>
          <w:tcPr>
            <w:tcW w:w="3570" w:type="dxa"/>
            <w:tcBorders>
              <w:left w:val="single" w:sz="6" w:space="0" w:color="auto"/>
              <w:right w:val="single" w:sz="6" w:space="0" w:color="auto"/>
            </w:tcBorders>
            <w:vAlign w:val="center"/>
          </w:tcPr>
          <w:p w:rsidR="00C54D4A" w:rsidRPr="00A153D9" w:rsidRDefault="00D30973" w:rsidP="00D30973">
            <w:pPr>
              <w:tabs>
                <w:tab w:val="left" w:pos="2212"/>
              </w:tabs>
              <w:spacing w:line="400" w:lineRule="exac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课堂教学</w:t>
            </w:r>
            <w:r w:rsidR="00C54D4A" w:rsidRPr="00A153D9">
              <w:rPr>
                <w:rFonts w:asciiTheme="majorEastAsia" w:eastAsiaTheme="majorEastAsia" w:hAnsiTheme="majorEastAsia" w:hint="eastAsia"/>
                <w:sz w:val="28"/>
                <w:szCs w:val="28"/>
              </w:rPr>
              <w:t>《</w:t>
            </w:r>
            <w:r w:rsidRPr="00A153D9">
              <w:rPr>
                <w:rFonts w:asciiTheme="majorEastAsia" w:eastAsiaTheme="majorEastAsia" w:hAnsiTheme="majorEastAsia" w:hint="eastAsia"/>
                <w:sz w:val="28"/>
                <w:szCs w:val="28"/>
              </w:rPr>
              <w:t>动物儿歌</w:t>
            </w:r>
            <w:r w:rsidR="00C54D4A" w:rsidRPr="00A153D9">
              <w:rPr>
                <w:rFonts w:asciiTheme="majorEastAsia" w:eastAsiaTheme="majorEastAsia" w:hAnsiTheme="majorEastAsia" w:hint="eastAsia"/>
                <w:sz w:val="28"/>
                <w:szCs w:val="28"/>
              </w:rPr>
              <w:t>》</w:t>
            </w:r>
          </w:p>
        </w:tc>
        <w:tc>
          <w:tcPr>
            <w:tcW w:w="3366" w:type="dxa"/>
            <w:tcBorders>
              <w:left w:val="single" w:sz="6" w:space="0" w:color="auto"/>
            </w:tcBorders>
            <w:vAlign w:val="center"/>
          </w:tcPr>
          <w:p w:rsidR="00C54D4A" w:rsidRPr="00A153D9" w:rsidRDefault="00AA0EAD" w:rsidP="00607307">
            <w:pPr>
              <w:tabs>
                <w:tab w:val="left" w:pos="2212"/>
              </w:tabs>
              <w:spacing w:line="4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2018.8</w:t>
            </w:r>
            <w:r w:rsidR="00D30973" w:rsidRPr="00A153D9">
              <w:rPr>
                <w:rFonts w:asciiTheme="majorEastAsia" w:eastAsiaTheme="majorEastAsia" w:hAnsiTheme="majorEastAsia" w:hint="eastAsia"/>
                <w:sz w:val="28"/>
                <w:szCs w:val="28"/>
              </w:rPr>
              <w:t>大练兵大比武 区级二等奖</w:t>
            </w:r>
          </w:p>
        </w:tc>
      </w:tr>
      <w:tr w:rsidR="00C54D4A" w:rsidRPr="00A153D9" w:rsidTr="00473474">
        <w:trPr>
          <w:trHeight w:val="570"/>
        </w:trPr>
        <w:tc>
          <w:tcPr>
            <w:tcW w:w="862" w:type="dxa"/>
            <w:tcBorders>
              <w:right w:val="single" w:sz="6" w:space="0" w:color="auto"/>
            </w:tcBorders>
            <w:vAlign w:val="center"/>
          </w:tcPr>
          <w:p w:rsidR="00C54D4A" w:rsidRPr="00A153D9" w:rsidRDefault="00C54D4A" w:rsidP="00607307">
            <w:pPr>
              <w:tabs>
                <w:tab w:val="left" w:pos="2212"/>
              </w:tabs>
              <w:spacing w:line="400" w:lineRule="exac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3</w:t>
            </w:r>
          </w:p>
        </w:tc>
        <w:tc>
          <w:tcPr>
            <w:tcW w:w="1275" w:type="dxa"/>
            <w:tcBorders>
              <w:left w:val="single" w:sz="6" w:space="0" w:color="auto"/>
              <w:right w:val="single" w:sz="6" w:space="0" w:color="auto"/>
            </w:tcBorders>
            <w:vAlign w:val="center"/>
          </w:tcPr>
          <w:p w:rsidR="00C54D4A" w:rsidRPr="00A153D9" w:rsidRDefault="006E0B57" w:rsidP="00607307">
            <w:pPr>
              <w:tabs>
                <w:tab w:val="left" w:pos="2212"/>
              </w:tabs>
              <w:spacing w:line="400" w:lineRule="exac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李春燕</w:t>
            </w:r>
          </w:p>
        </w:tc>
        <w:tc>
          <w:tcPr>
            <w:tcW w:w="3570" w:type="dxa"/>
            <w:tcBorders>
              <w:left w:val="single" w:sz="6" w:space="0" w:color="auto"/>
              <w:right w:val="single" w:sz="6" w:space="0" w:color="auto"/>
            </w:tcBorders>
            <w:vAlign w:val="center"/>
          </w:tcPr>
          <w:p w:rsidR="00C54D4A" w:rsidRPr="00A153D9" w:rsidRDefault="006E0B57" w:rsidP="006E0B57">
            <w:pPr>
              <w:tabs>
                <w:tab w:val="left" w:pos="2212"/>
              </w:tabs>
              <w:spacing w:line="400" w:lineRule="exac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案例《面对面的网络教研》</w:t>
            </w:r>
          </w:p>
        </w:tc>
        <w:tc>
          <w:tcPr>
            <w:tcW w:w="3366" w:type="dxa"/>
            <w:tcBorders>
              <w:left w:val="single" w:sz="6" w:space="0" w:color="auto"/>
            </w:tcBorders>
            <w:vAlign w:val="center"/>
          </w:tcPr>
          <w:p w:rsidR="00C54D4A" w:rsidRPr="00A153D9" w:rsidRDefault="00C54D4A" w:rsidP="00607307">
            <w:pPr>
              <w:tabs>
                <w:tab w:val="left" w:pos="2212"/>
              </w:tabs>
              <w:spacing w:line="400" w:lineRule="exact"/>
              <w:rPr>
                <w:rFonts w:asciiTheme="majorEastAsia" w:eastAsiaTheme="majorEastAsia" w:hAnsiTheme="majorEastAsia"/>
                <w:sz w:val="28"/>
                <w:szCs w:val="28"/>
              </w:rPr>
            </w:pPr>
          </w:p>
        </w:tc>
      </w:tr>
      <w:tr w:rsidR="00473474" w:rsidRPr="00A153D9" w:rsidTr="00473474">
        <w:trPr>
          <w:trHeight w:val="570"/>
        </w:trPr>
        <w:tc>
          <w:tcPr>
            <w:tcW w:w="862" w:type="dxa"/>
            <w:tcBorders>
              <w:right w:val="single" w:sz="6" w:space="0" w:color="auto"/>
            </w:tcBorders>
            <w:vAlign w:val="center"/>
          </w:tcPr>
          <w:p w:rsidR="00473474" w:rsidRPr="00A153D9" w:rsidRDefault="00473474" w:rsidP="00607307">
            <w:pPr>
              <w:tabs>
                <w:tab w:val="left" w:pos="2212"/>
              </w:tabs>
              <w:spacing w:line="400" w:lineRule="exac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4</w:t>
            </w:r>
          </w:p>
        </w:tc>
        <w:tc>
          <w:tcPr>
            <w:tcW w:w="1275" w:type="dxa"/>
            <w:tcBorders>
              <w:left w:val="single" w:sz="6" w:space="0" w:color="auto"/>
              <w:right w:val="single" w:sz="6" w:space="0" w:color="auto"/>
            </w:tcBorders>
            <w:vAlign w:val="center"/>
          </w:tcPr>
          <w:p w:rsidR="00473474" w:rsidRPr="00A153D9" w:rsidRDefault="00473474" w:rsidP="00607307">
            <w:pPr>
              <w:tabs>
                <w:tab w:val="left" w:pos="2212"/>
              </w:tabs>
              <w:spacing w:line="400" w:lineRule="exact"/>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刘方强</w:t>
            </w:r>
          </w:p>
        </w:tc>
        <w:tc>
          <w:tcPr>
            <w:tcW w:w="3570" w:type="dxa"/>
            <w:tcBorders>
              <w:left w:val="single" w:sz="6" w:space="0" w:color="auto"/>
              <w:right w:val="single" w:sz="6" w:space="0" w:color="auto"/>
            </w:tcBorders>
            <w:vAlign w:val="center"/>
          </w:tcPr>
          <w:p w:rsidR="00473474" w:rsidRPr="00A153D9" w:rsidRDefault="00473474" w:rsidP="00166124">
            <w:pPr>
              <w:tabs>
                <w:tab w:val="left" w:pos="2212"/>
              </w:tabs>
              <w:spacing w:line="400" w:lineRule="exact"/>
              <w:rPr>
                <w:rFonts w:asciiTheme="majorEastAsia" w:eastAsiaTheme="majorEastAsia" w:hAnsiTheme="majorEastAsia"/>
                <w:sz w:val="28"/>
                <w:szCs w:val="28"/>
              </w:rPr>
            </w:pPr>
            <w:r w:rsidRPr="0004253A">
              <w:rPr>
                <w:rFonts w:asciiTheme="majorEastAsia" w:eastAsiaTheme="majorEastAsia" w:hAnsiTheme="majorEastAsia" w:hint="eastAsia"/>
                <w:sz w:val="28"/>
                <w:szCs w:val="28"/>
              </w:rPr>
              <w:t>点燃学生思维碰撞的火花</w:t>
            </w:r>
          </w:p>
        </w:tc>
        <w:tc>
          <w:tcPr>
            <w:tcW w:w="3366" w:type="dxa"/>
            <w:tcBorders>
              <w:left w:val="single" w:sz="6" w:space="0" w:color="auto"/>
            </w:tcBorders>
            <w:vAlign w:val="center"/>
          </w:tcPr>
          <w:p w:rsidR="00473474" w:rsidRPr="00A153D9" w:rsidRDefault="00AA0EAD" w:rsidP="00166124">
            <w:pPr>
              <w:tabs>
                <w:tab w:val="left" w:pos="2212"/>
              </w:tabs>
              <w:spacing w:line="4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2017.2</w:t>
            </w:r>
            <w:r w:rsidR="00473474">
              <w:rPr>
                <w:rFonts w:asciiTheme="majorEastAsia" w:eastAsiaTheme="majorEastAsia" w:hAnsiTheme="majorEastAsia" w:hint="eastAsia"/>
                <w:sz w:val="28"/>
                <w:szCs w:val="28"/>
              </w:rPr>
              <w:t>区级二等奖</w:t>
            </w:r>
          </w:p>
        </w:tc>
      </w:tr>
      <w:tr w:rsidR="00473474" w:rsidRPr="00A153D9" w:rsidTr="00473474">
        <w:trPr>
          <w:trHeight w:val="570"/>
        </w:trPr>
        <w:tc>
          <w:tcPr>
            <w:tcW w:w="862" w:type="dxa"/>
            <w:tcBorders>
              <w:right w:val="single" w:sz="6" w:space="0" w:color="auto"/>
            </w:tcBorders>
            <w:vAlign w:val="center"/>
          </w:tcPr>
          <w:p w:rsidR="00473474" w:rsidRPr="00A153D9" w:rsidRDefault="00473474" w:rsidP="00607307">
            <w:pPr>
              <w:tabs>
                <w:tab w:val="left" w:pos="2212"/>
              </w:tabs>
              <w:spacing w:line="4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5</w:t>
            </w:r>
          </w:p>
        </w:tc>
        <w:tc>
          <w:tcPr>
            <w:tcW w:w="1275" w:type="dxa"/>
            <w:tcBorders>
              <w:left w:val="single" w:sz="6" w:space="0" w:color="auto"/>
              <w:right w:val="single" w:sz="6" w:space="0" w:color="auto"/>
            </w:tcBorders>
            <w:vAlign w:val="center"/>
          </w:tcPr>
          <w:p w:rsidR="00473474" w:rsidRPr="00A153D9" w:rsidRDefault="00473474" w:rsidP="00607307">
            <w:pPr>
              <w:tabs>
                <w:tab w:val="left" w:pos="2212"/>
              </w:tabs>
              <w:spacing w:line="4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姜天春</w:t>
            </w:r>
          </w:p>
        </w:tc>
        <w:tc>
          <w:tcPr>
            <w:tcW w:w="3570" w:type="dxa"/>
            <w:tcBorders>
              <w:left w:val="single" w:sz="6" w:space="0" w:color="auto"/>
              <w:right w:val="single" w:sz="6" w:space="0" w:color="auto"/>
            </w:tcBorders>
            <w:vAlign w:val="center"/>
          </w:tcPr>
          <w:p w:rsidR="00473474" w:rsidRPr="00A153D9" w:rsidRDefault="00473474" w:rsidP="00607307">
            <w:pPr>
              <w:tabs>
                <w:tab w:val="left" w:pos="2212"/>
              </w:tabs>
              <w:spacing w:line="4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课堂教学《地震中的父与子》</w:t>
            </w:r>
          </w:p>
        </w:tc>
        <w:tc>
          <w:tcPr>
            <w:tcW w:w="3366" w:type="dxa"/>
            <w:tcBorders>
              <w:left w:val="single" w:sz="6" w:space="0" w:color="auto"/>
            </w:tcBorders>
            <w:vAlign w:val="center"/>
          </w:tcPr>
          <w:p w:rsidR="00473474" w:rsidRPr="00CF5947" w:rsidRDefault="00AA0EAD" w:rsidP="00CF5947">
            <w:pPr>
              <w:tabs>
                <w:tab w:val="left" w:pos="2212"/>
              </w:tabs>
              <w:spacing w:line="4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2018.10</w:t>
            </w:r>
            <w:r w:rsidR="00473474">
              <w:rPr>
                <w:rFonts w:asciiTheme="majorEastAsia" w:eastAsiaTheme="majorEastAsia" w:hAnsiTheme="majorEastAsia" w:hint="eastAsia"/>
                <w:sz w:val="28"/>
                <w:szCs w:val="28"/>
              </w:rPr>
              <w:t>校级研究课</w:t>
            </w:r>
          </w:p>
        </w:tc>
      </w:tr>
      <w:tr w:rsidR="00473474" w:rsidRPr="00A153D9" w:rsidTr="00473474">
        <w:trPr>
          <w:trHeight w:val="570"/>
        </w:trPr>
        <w:tc>
          <w:tcPr>
            <w:tcW w:w="862" w:type="dxa"/>
            <w:tcBorders>
              <w:right w:val="single" w:sz="6" w:space="0" w:color="auto"/>
            </w:tcBorders>
            <w:vAlign w:val="center"/>
          </w:tcPr>
          <w:p w:rsidR="00473474" w:rsidRPr="00A153D9" w:rsidRDefault="00473474" w:rsidP="00607307">
            <w:pPr>
              <w:tabs>
                <w:tab w:val="left" w:pos="2212"/>
              </w:tabs>
              <w:rPr>
                <w:rFonts w:asciiTheme="majorEastAsia" w:eastAsiaTheme="majorEastAsia" w:hAnsiTheme="majorEastAsia"/>
                <w:sz w:val="28"/>
                <w:szCs w:val="28"/>
              </w:rPr>
            </w:pPr>
            <w:r>
              <w:rPr>
                <w:rFonts w:asciiTheme="majorEastAsia" w:eastAsiaTheme="majorEastAsia" w:hAnsiTheme="majorEastAsia" w:hint="eastAsia"/>
                <w:sz w:val="28"/>
                <w:szCs w:val="28"/>
              </w:rPr>
              <w:t>6</w:t>
            </w:r>
          </w:p>
        </w:tc>
        <w:tc>
          <w:tcPr>
            <w:tcW w:w="1275" w:type="dxa"/>
            <w:tcBorders>
              <w:left w:val="single" w:sz="6" w:space="0" w:color="auto"/>
              <w:right w:val="single" w:sz="6" w:space="0" w:color="auto"/>
            </w:tcBorders>
            <w:vAlign w:val="center"/>
          </w:tcPr>
          <w:p w:rsidR="00473474" w:rsidRPr="00A153D9" w:rsidRDefault="00473474" w:rsidP="00607307">
            <w:pPr>
              <w:tabs>
                <w:tab w:val="left" w:pos="2212"/>
              </w:tabs>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张</w:t>
            </w:r>
            <w:proofErr w:type="gramStart"/>
            <w:r w:rsidRPr="00A153D9">
              <w:rPr>
                <w:rFonts w:asciiTheme="majorEastAsia" w:eastAsiaTheme="majorEastAsia" w:hAnsiTheme="majorEastAsia" w:hint="eastAsia"/>
                <w:sz w:val="28"/>
                <w:szCs w:val="28"/>
              </w:rPr>
              <w:t>世</w:t>
            </w:r>
            <w:proofErr w:type="gramEnd"/>
            <w:r w:rsidRPr="00A153D9">
              <w:rPr>
                <w:rFonts w:asciiTheme="majorEastAsia" w:eastAsiaTheme="majorEastAsia" w:hAnsiTheme="majorEastAsia" w:hint="eastAsia"/>
                <w:sz w:val="28"/>
                <w:szCs w:val="28"/>
              </w:rPr>
              <w:t>静</w:t>
            </w:r>
          </w:p>
        </w:tc>
        <w:tc>
          <w:tcPr>
            <w:tcW w:w="3570" w:type="dxa"/>
            <w:tcBorders>
              <w:left w:val="single" w:sz="6" w:space="0" w:color="auto"/>
              <w:right w:val="single" w:sz="6" w:space="0" w:color="auto"/>
            </w:tcBorders>
            <w:vAlign w:val="center"/>
          </w:tcPr>
          <w:p w:rsidR="00473474" w:rsidRPr="00A153D9" w:rsidRDefault="00473474" w:rsidP="00607307">
            <w:pPr>
              <w:tabs>
                <w:tab w:val="left" w:pos="2212"/>
              </w:tabs>
              <w:rPr>
                <w:rFonts w:asciiTheme="majorEastAsia" w:eastAsiaTheme="majorEastAsia" w:hAnsiTheme="majorEastAsia"/>
                <w:sz w:val="28"/>
                <w:szCs w:val="28"/>
              </w:rPr>
            </w:pPr>
            <w:r w:rsidRPr="00A153D9">
              <w:rPr>
                <w:rFonts w:asciiTheme="majorEastAsia" w:eastAsiaTheme="majorEastAsia" w:hAnsiTheme="majorEastAsia" w:hint="eastAsia"/>
                <w:sz w:val="28"/>
                <w:szCs w:val="28"/>
              </w:rPr>
              <w:t>课堂教学《黄山奇石》</w:t>
            </w:r>
          </w:p>
        </w:tc>
        <w:tc>
          <w:tcPr>
            <w:tcW w:w="3366" w:type="dxa"/>
            <w:tcBorders>
              <w:left w:val="single" w:sz="6" w:space="0" w:color="auto"/>
            </w:tcBorders>
            <w:vAlign w:val="center"/>
          </w:tcPr>
          <w:p w:rsidR="00473474" w:rsidRPr="00A153D9" w:rsidRDefault="00AA0EAD" w:rsidP="008D31D8">
            <w:pPr>
              <w:tabs>
                <w:tab w:val="left" w:pos="2212"/>
              </w:tabs>
              <w:rPr>
                <w:rFonts w:asciiTheme="majorEastAsia" w:eastAsiaTheme="majorEastAsia" w:hAnsiTheme="majorEastAsia"/>
                <w:sz w:val="28"/>
                <w:szCs w:val="28"/>
              </w:rPr>
            </w:pPr>
            <w:r>
              <w:rPr>
                <w:rFonts w:asciiTheme="majorEastAsia" w:eastAsiaTheme="majorEastAsia" w:hAnsiTheme="majorEastAsia" w:hint="eastAsia"/>
                <w:sz w:val="28"/>
                <w:szCs w:val="28"/>
              </w:rPr>
              <w:t>2018.10</w:t>
            </w:r>
            <w:r w:rsidR="00473474" w:rsidRPr="00A153D9">
              <w:rPr>
                <w:rFonts w:asciiTheme="majorEastAsia" w:eastAsiaTheme="majorEastAsia" w:hAnsiTheme="majorEastAsia" w:hint="eastAsia"/>
                <w:sz w:val="28"/>
                <w:szCs w:val="28"/>
              </w:rPr>
              <w:t>参加信息整合课大赛  奖项待定</w:t>
            </w:r>
          </w:p>
        </w:tc>
      </w:tr>
    </w:tbl>
    <w:p w:rsidR="00C54D4A" w:rsidRPr="00C07137" w:rsidRDefault="00C54D4A" w:rsidP="00C07137">
      <w:pPr>
        <w:widowControl/>
        <w:shd w:val="clear" w:color="auto" w:fill="FFFFFF"/>
        <w:ind w:firstLineChars="200" w:firstLine="562"/>
        <w:jc w:val="left"/>
        <w:rPr>
          <w:rFonts w:asciiTheme="majorEastAsia" w:eastAsiaTheme="majorEastAsia" w:hAnsiTheme="majorEastAsia" w:cs="宋体"/>
          <w:b/>
          <w:bCs/>
          <w:kern w:val="0"/>
          <w:sz w:val="28"/>
          <w:szCs w:val="28"/>
          <w:bdr w:val="none" w:sz="0" w:space="0" w:color="auto" w:frame="1"/>
        </w:rPr>
      </w:pPr>
      <w:r w:rsidRPr="00C07137">
        <w:rPr>
          <w:rFonts w:asciiTheme="majorEastAsia" w:eastAsiaTheme="majorEastAsia" w:hAnsiTheme="majorEastAsia" w:cs="宋体" w:hint="eastAsia"/>
          <w:b/>
          <w:bCs/>
          <w:kern w:val="0"/>
          <w:sz w:val="28"/>
          <w:szCs w:val="28"/>
          <w:bdr w:val="none" w:sz="0" w:space="0" w:color="auto" w:frame="1"/>
        </w:rPr>
        <w:t>（</w:t>
      </w:r>
      <w:r w:rsidR="008D7FAA" w:rsidRPr="00C07137">
        <w:rPr>
          <w:rFonts w:asciiTheme="majorEastAsia" w:eastAsiaTheme="majorEastAsia" w:hAnsiTheme="majorEastAsia" w:cs="宋体" w:hint="eastAsia"/>
          <w:b/>
          <w:bCs/>
          <w:kern w:val="0"/>
          <w:sz w:val="28"/>
          <w:szCs w:val="28"/>
          <w:bdr w:val="none" w:sz="0" w:space="0" w:color="auto" w:frame="1"/>
        </w:rPr>
        <w:t>四</w:t>
      </w:r>
      <w:r w:rsidRPr="00C07137">
        <w:rPr>
          <w:rFonts w:asciiTheme="majorEastAsia" w:eastAsiaTheme="majorEastAsia" w:hAnsiTheme="majorEastAsia" w:cs="宋体" w:hint="eastAsia"/>
          <w:b/>
          <w:bCs/>
          <w:kern w:val="0"/>
          <w:sz w:val="28"/>
          <w:szCs w:val="28"/>
          <w:bdr w:val="none" w:sz="0" w:space="0" w:color="auto" w:frame="1"/>
        </w:rPr>
        <w:t>）学校整体办学水平得到了提高</w:t>
      </w:r>
    </w:p>
    <w:p w:rsidR="00C54D4A" w:rsidRDefault="00C54D4A" w:rsidP="00A153D9">
      <w:pPr>
        <w:widowControl/>
        <w:shd w:val="clear" w:color="auto" w:fill="FFFFFF"/>
        <w:ind w:firstLineChars="200" w:firstLine="560"/>
        <w:jc w:val="left"/>
        <w:rPr>
          <w:rFonts w:asciiTheme="majorEastAsia" w:eastAsiaTheme="majorEastAsia" w:hAnsiTheme="majorEastAsia" w:cs="宋体"/>
          <w:bCs/>
          <w:kern w:val="0"/>
          <w:sz w:val="28"/>
          <w:szCs w:val="28"/>
          <w:bdr w:val="none" w:sz="0" w:space="0" w:color="auto" w:frame="1"/>
        </w:rPr>
      </w:pPr>
      <w:r w:rsidRPr="00A153D9">
        <w:rPr>
          <w:rFonts w:asciiTheme="majorEastAsia" w:eastAsiaTheme="majorEastAsia" w:hAnsiTheme="majorEastAsia" w:cs="宋体" w:hint="eastAsia"/>
          <w:bCs/>
          <w:kern w:val="0"/>
          <w:sz w:val="28"/>
          <w:szCs w:val="28"/>
          <w:bdr w:val="none" w:sz="0" w:space="0" w:color="auto" w:frame="1"/>
        </w:rPr>
        <w:lastRenderedPageBreak/>
        <w:t>随着课题实践活动的开展，以及教师业务素质的普遍提高，学校的整体办学水平得到了很大提高，教学质量稳中有升，学生学业测试成绩不断提高。</w:t>
      </w:r>
    </w:p>
    <w:p w:rsidR="005277FE" w:rsidRPr="00D84C8E" w:rsidRDefault="000C42EE" w:rsidP="00D84C8E">
      <w:pPr>
        <w:widowControl/>
        <w:shd w:val="clear" w:color="auto" w:fill="FFFFFF"/>
        <w:ind w:firstLineChars="200" w:firstLine="562"/>
        <w:jc w:val="left"/>
        <w:rPr>
          <w:rFonts w:asciiTheme="majorEastAsia" w:eastAsiaTheme="majorEastAsia" w:hAnsiTheme="majorEastAsia" w:cs="宋体"/>
          <w:b/>
          <w:bCs/>
          <w:kern w:val="0"/>
          <w:sz w:val="28"/>
          <w:szCs w:val="28"/>
          <w:bdr w:val="none" w:sz="0" w:space="0" w:color="auto" w:frame="1"/>
        </w:rPr>
      </w:pPr>
      <w:r w:rsidRPr="00D84C8E">
        <w:rPr>
          <w:rFonts w:asciiTheme="majorEastAsia" w:eastAsiaTheme="majorEastAsia" w:hAnsiTheme="majorEastAsia" w:cs="宋体" w:hint="eastAsia"/>
          <w:b/>
          <w:bCs/>
          <w:kern w:val="0"/>
          <w:sz w:val="28"/>
          <w:szCs w:val="28"/>
          <w:bdr w:val="none" w:sz="0" w:space="0" w:color="auto" w:frame="1"/>
        </w:rPr>
        <w:t>八、课题反思</w:t>
      </w:r>
    </w:p>
    <w:p w:rsidR="000C42EE" w:rsidRPr="00A153D9" w:rsidRDefault="000C42EE" w:rsidP="00A153D9">
      <w:pPr>
        <w:widowControl/>
        <w:shd w:val="clear" w:color="auto" w:fill="FFFFFF"/>
        <w:ind w:firstLineChars="200" w:firstLine="560"/>
        <w:jc w:val="left"/>
        <w:rPr>
          <w:rFonts w:asciiTheme="majorEastAsia" w:eastAsiaTheme="majorEastAsia" w:hAnsiTheme="majorEastAsia" w:cs="宋体"/>
          <w:bCs/>
          <w:kern w:val="0"/>
          <w:sz w:val="28"/>
          <w:szCs w:val="28"/>
          <w:bdr w:val="none" w:sz="0" w:space="0" w:color="auto" w:frame="1"/>
        </w:rPr>
      </w:pPr>
      <w:r>
        <w:rPr>
          <w:rFonts w:asciiTheme="majorEastAsia" w:eastAsiaTheme="majorEastAsia" w:hAnsiTheme="majorEastAsia" w:cs="宋体" w:hint="eastAsia"/>
          <w:bCs/>
          <w:kern w:val="0"/>
          <w:sz w:val="28"/>
          <w:szCs w:val="28"/>
          <w:bdr w:val="none" w:sz="0" w:space="0" w:color="auto" w:frame="1"/>
        </w:rPr>
        <w:t>校际网络应该有更广阔的外延与内涵，它可以你不仅仅局限于同步互动，也可以建立合作平台整合现有的各个学校的网络资源，建立主题学习，每个教师都能共享教学资源，教学视频展播、教育教学案例、反思、教学案例、课例</w:t>
      </w:r>
      <w:r w:rsidRPr="000C42EE">
        <w:rPr>
          <w:rFonts w:asciiTheme="majorEastAsia" w:eastAsiaTheme="majorEastAsia" w:hAnsiTheme="majorEastAsia" w:cs="宋体" w:hint="eastAsia"/>
          <w:bCs/>
          <w:kern w:val="0"/>
          <w:sz w:val="28"/>
          <w:szCs w:val="28"/>
          <w:bdr w:val="none" w:sz="0" w:space="0" w:color="auto" w:frame="1"/>
        </w:rPr>
        <w:t>……</w:t>
      </w:r>
      <w:r>
        <w:rPr>
          <w:rFonts w:asciiTheme="majorEastAsia" w:eastAsiaTheme="majorEastAsia" w:hAnsiTheme="majorEastAsia" w:cs="宋体" w:hint="eastAsia"/>
          <w:bCs/>
          <w:kern w:val="0"/>
          <w:sz w:val="28"/>
          <w:szCs w:val="28"/>
          <w:bdr w:val="none" w:sz="0" w:space="0" w:color="auto" w:frame="1"/>
        </w:rPr>
        <w:t>使课堂更加高效，促进高效课堂的生成。</w:t>
      </w:r>
    </w:p>
    <w:p w:rsidR="00C54D4A" w:rsidRPr="00A153D9" w:rsidRDefault="00CE70A7" w:rsidP="00A153D9">
      <w:pPr>
        <w:widowControl/>
        <w:shd w:val="clear" w:color="auto" w:fill="FFFFFF"/>
        <w:ind w:firstLineChars="200" w:firstLine="562"/>
        <w:jc w:val="left"/>
        <w:rPr>
          <w:rFonts w:asciiTheme="majorEastAsia" w:eastAsiaTheme="majorEastAsia" w:hAnsiTheme="majorEastAsia" w:cs="宋体"/>
          <w:b/>
          <w:bCs/>
          <w:kern w:val="0"/>
          <w:sz w:val="28"/>
          <w:szCs w:val="28"/>
          <w:bdr w:val="none" w:sz="0" w:space="0" w:color="auto" w:frame="1"/>
        </w:rPr>
      </w:pPr>
      <w:r>
        <w:rPr>
          <w:rFonts w:asciiTheme="majorEastAsia" w:eastAsiaTheme="majorEastAsia" w:hAnsiTheme="majorEastAsia" w:cs="宋体"/>
          <w:b/>
          <w:bCs/>
          <w:noProof/>
          <w:kern w:val="0"/>
          <w:sz w:val="28"/>
          <w:szCs w:val="28"/>
          <w:bdr w:val="none" w:sz="0" w:space="0" w:color="auto" w:frame="1"/>
        </w:rPr>
        <w:drawing>
          <wp:inline distT="0" distB="0" distL="0" distR="0">
            <wp:extent cx="5274310" cy="3956050"/>
            <wp:effectExtent l="19050" t="0" r="2540" b="0"/>
            <wp:docPr id="1" name="图片 0" descr="教育创新论文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教育创新论文证书.JPG"/>
                    <pic:cNvPicPr/>
                  </pic:nvPicPr>
                  <pic:blipFill>
                    <a:blip r:embed="rId7" cstate="print"/>
                    <a:stretch>
                      <a:fillRect/>
                    </a:stretch>
                  </pic:blipFill>
                  <pic:spPr>
                    <a:xfrm>
                      <a:off x="0" y="0"/>
                      <a:ext cx="5274310" cy="3956050"/>
                    </a:xfrm>
                    <a:prstGeom prst="rect">
                      <a:avLst/>
                    </a:prstGeom>
                  </pic:spPr>
                </pic:pic>
              </a:graphicData>
            </a:graphic>
          </wp:inline>
        </w:drawing>
      </w:r>
    </w:p>
    <w:p w:rsidR="00C54D4A" w:rsidRPr="00A153D9" w:rsidRDefault="00CE70A7" w:rsidP="00A153D9">
      <w:pPr>
        <w:widowControl/>
        <w:shd w:val="clear" w:color="auto" w:fill="FFFFFF"/>
        <w:ind w:firstLineChars="200" w:firstLine="562"/>
        <w:jc w:val="left"/>
        <w:rPr>
          <w:rFonts w:asciiTheme="majorEastAsia" w:eastAsiaTheme="majorEastAsia" w:hAnsiTheme="majorEastAsia" w:cs="宋体"/>
          <w:b/>
          <w:bCs/>
          <w:kern w:val="0"/>
          <w:sz w:val="28"/>
          <w:szCs w:val="28"/>
          <w:bdr w:val="none" w:sz="0" w:space="0" w:color="auto" w:frame="1"/>
        </w:rPr>
      </w:pPr>
      <w:r>
        <w:rPr>
          <w:rFonts w:asciiTheme="majorEastAsia" w:eastAsiaTheme="majorEastAsia" w:hAnsiTheme="majorEastAsia" w:cs="宋体"/>
          <w:b/>
          <w:bCs/>
          <w:noProof/>
          <w:kern w:val="0"/>
          <w:sz w:val="28"/>
          <w:szCs w:val="28"/>
          <w:bdr w:val="none" w:sz="0" w:space="0" w:color="auto" w:frame="1"/>
        </w:rPr>
        <w:lastRenderedPageBreak/>
        <w:drawing>
          <wp:inline distT="0" distB="0" distL="0" distR="0">
            <wp:extent cx="5274310" cy="3956050"/>
            <wp:effectExtent l="19050" t="0" r="2540" b="0"/>
            <wp:docPr id="2" name="图片 1" descr="天津市基础教育教育教学成果认定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津市基础教育教育教学成果认定证书.JPG"/>
                    <pic:cNvPicPr/>
                  </pic:nvPicPr>
                  <pic:blipFill>
                    <a:blip r:embed="rId8" cstate="print"/>
                    <a:stretch>
                      <a:fillRect/>
                    </a:stretch>
                  </pic:blipFill>
                  <pic:spPr>
                    <a:xfrm>
                      <a:off x="0" y="0"/>
                      <a:ext cx="5274310" cy="3956050"/>
                    </a:xfrm>
                    <a:prstGeom prst="rect">
                      <a:avLst/>
                    </a:prstGeom>
                  </pic:spPr>
                </pic:pic>
              </a:graphicData>
            </a:graphic>
          </wp:inline>
        </w:drawing>
      </w:r>
    </w:p>
    <w:p w:rsidR="00C54D4A" w:rsidRPr="00A153D9" w:rsidRDefault="00CE70A7" w:rsidP="00A153D9">
      <w:pPr>
        <w:widowControl/>
        <w:shd w:val="clear" w:color="auto" w:fill="FFFFFF"/>
        <w:ind w:firstLineChars="200" w:firstLine="562"/>
        <w:jc w:val="left"/>
        <w:rPr>
          <w:rFonts w:asciiTheme="majorEastAsia" w:eastAsiaTheme="majorEastAsia" w:hAnsiTheme="majorEastAsia" w:cs="宋体"/>
          <w:b/>
          <w:bCs/>
          <w:kern w:val="0"/>
          <w:sz w:val="28"/>
          <w:szCs w:val="28"/>
          <w:bdr w:val="none" w:sz="0" w:space="0" w:color="auto" w:frame="1"/>
        </w:rPr>
      </w:pPr>
      <w:r>
        <w:rPr>
          <w:rFonts w:asciiTheme="majorEastAsia" w:eastAsiaTheme="majorEastAsia" w:hAnsiTheme="majorEastAsia" w:cs="宋体"/>
          <w:b/>
          <w:bCs/>
          <w:noProof/>
          <w:kern w:val="0"/>
          <w:sz w:val="28"/>
          <w:szCs w:val="28"/>
          <w:bdr w:val="none" w:sz="0" w:space="0" w:color="auto" w:frame="1"/>
        </w:rPr>
        <w:drawing>
          <wp:inline distT="0" distB="0" distL="0" distR="0">
            <wp:extent cx="5274310" cy="3942715"/>
            <wp:effectExtent l="19050" t="0" r="2540" b="0"/>
            <wp:docPr id="4" name="图片 3" descr="56319681226737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196812267373884.jpg"/>
                    <pic:cNvPicPr/>
                  </pic:nvPicPr>
                  <pic:blipFill>
                    <a:blip r:embed="rId9" cstate="print"/>
                    <a:stretch>
                      <a:fillRect/>
                    </a:stretch>
                  </pic:blipFill>
                  <pic:spPr>
                    <a:xfrm>
                      <a:off x="0" y="0"/>
                      <a:ext cx="5274310" cy="3942715"/>
                    </a:xfrm>
                    <a:prstGeom prst="rect">
                      <a:avLst/>
                    </a:prstGeom>
                  </pic:spPr>
                </pic:pic>
              </a:graphicData>
            </a:graphic>
          </wp:inline>
        </w:drawing>
      </w:r>
    </w:p>
    <w:p w:rsidR="00C54D4A" w:rsidRPr="00A153D9" w:rsidRDefault="00C54D4A" w:rsidP="00A153D9">
      <w:pPr>
        <w:widowControl/>
        <w:shd w:val="clear" w:color="auto" w:fill="FFFFFF"/>
        <w:ind w:firstLineChars="200" w:firstLine="562"/>
        <w:jc w:val="left"/>
        <w:rPr>
          <w:rFonts w:asciiTheme="majorEastAsia" w:eastAsiaTheme="majorEastAsia" w:hAnsiTheme="majorEastAsia" w:cs="宋体"/>
          <w:b/>
          <w:bCs/>
          <w:kern w:val="0"/>
          <w:sz w:val="28"/>
          <w:szCs w:val="28"/>
          <w:bdr w:val="none" w:sz="0" w:space="0" w:color="auto" w:frame="1"/>
        </w:rPr>
      </w:pPr>
    </w:p>
    <w:p w:rsidR="00C54D4A" w:rsidRPr="00A153D9" w:rsidRDefault="00CE70A7" w:rsidP="00A153D9">
      <w:pPr>
        <w:widowControl/>
        <w:shd w:val="clear" w:color="auto" w:fill="FFFFFF"/>
        <w:ind w:firstLineChars="200" w:firstLine="562"/>
        <w:jc w:val="left"/>
        <w:rPr>
          <w:rFonts w:asciiTheme="majorEastAsia" w:eastAsiaTheme="majorEastAsia" w:hAnsiTheme="majorEastAsia" w:cs="宋体"/>
          <w:b/>
          <w:bCs/>
          <w:kern w:val="0"/>
          <w:sz w:val="28"/>
          <w:szCs w:val="28"/>
          <w:bdr w:val="none" w:sz="0" w:space="0" w:color="auto" w:frame="1"/>
        </w:rPr>
      </w:pPr>
      <w:r>
        <w:rPr>
          <w:rFonts w:asciiTheme="majorEastAsia" w:eastAsiaTheme="majorEastAsia" w:hAnsiTheme="majorEastAsia" w:cs="宋体"/>
          <w:b/>
          <w:bCs/>
          <w:noProof/>
          <w:kern w:val="0"/>
          <w:sz w:val="28"/>
          <w:szCs w:val="28"/>
          <w:bdr w:val="none" w:sz="0" w:space="0" w:color="auto" w:frame="1"/>
        </w:rPr>
        <w:lastRenderedPageBreak/>
        <w:drawing>
          <wp:inline distT="0" distB="0" distL="0" distR="0">
            <wp:extent cx="5274310" cy="3942715"/>
            <wp:effectExtent l="19050" t="0" r="2540" b="0"/>
            <wp:docPr id="5" name="图片 4" descr="36192524010330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1925240103300998.jpg"/>
                    <pic:cNvPicPr/>
                  </pic:nvPicPr>
                  <pic:blipFill>
                    <a:blip r:embed="rId10" cstate="print"/>
                    <a:stretch>
                      <a:fillRect/>
                    </a:stretch>
                  </pic:blipFill>
                  <pic:spPr>
                    <a:xfrm rot="10800000">
                      <a:off x="0" y="0"/>
                      <a:ext cx="5274310" cy="3942715"/>
                    </a:xfrm>
                    <a:prstGeom prst="rect">
                      <a:avLst/>
                    </a:prstGeom>
                  </pic:spPr>
                </pic:pic>
              </a:graphicData>
            </a:graphic>
          </wp:inline>
        </w:drawing>
      </w:r>
    </w:p>
    <w:p w:rsidR="00C54D4A" w:rsidRPr="00A153D9" w:rsidRDefault="00CE70A7" w:rsidP="00A153D9">
      <w:pPr>
        <w:widowControl/>
        <w:shd w:val="clear" w:color="auto" w:fill="FFFFFF"/>
        <w:ind w:firstLineChars="200" w:firstLine="562"/>
        <w:jc w:val="left"/>
        <w:rPr>
          <w:rFonts w:asciiTheme="majorEastAsia" w:eastAsiaTheme="majorEastAsia" w:hAnsiTheme="majorEastAsia" w:cs="宋体"/>
          <w:b/>
          <w:bCs/>
          <w:kern w:val="0"/>
          <w:sz w:val="28"/>
          <w:szCs w:val="28"/>
          <w:bdr w:val="none" w:sz="0" w:space="0" w:color="auto" w:frame="1"/>
        </w:rPr>
      </w:pPr>
      <w:r>
        <w:rPr>
          <w:rFonts w:asciiTheme="majorEastAsia" w:eastAsiaTheme="majorEastAsia" w:hAnsiTheme="majorEastAsia" w:cs="宋体"/>
          <w:b/>
          <w:bCs/>
          <w:noProof/>
          <w:kern w:val="0"/>
          <w:sz w:val="28"/>
          <w:szCs w:val="28"/>
          <w:bdr w:val="none" w:sz="0" w:space="0" w:color="auto" w:frame="1"/>
        </w:rPr>
        <w:drawing>
          <wp:inline distT="0" distB="0" distL="0" distR="0">
            <wp:extent cx="5274310" cy="3942715"/>
            <wp:effectExtent l="19050" t="0" r="2540" b="0"/>
            <wp:docPr id="6" name="图片 5" descr="72364665482324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646654823244613.jpg"/>
                    <pic:cNvPicPr/>
                  </pic:nvPicPr>
                  <pic:blipFill>
                    <a:blip r:embed="rId11" cstate="print"/>
                    <a:stretch>
                      <a:fillRect/>
                    </a:stretch>
                  </pic:blipFill>
                  <pic:spPr>
                    <a:xfrm rot="10800000">
                      <a:off x="0" y="0"/>
                      <a:ext cx="5274310" cy="3942715"/>
                    </a:xfrm>
                    <a:prstGeom prst="rect">
                      <a:avLst/>
                    </a:prstGeom>
                  </pic:spPr>
                </pic:pic>
              </a:graphicData>
            </a:graphic>
          </wp:inline>
        </w:drawing>
      </w:r>
    </w:p>
    <w:p w:rsidR="00C54D4A" w:rsidRPr="00A153D9" w:rsidRDefault="00C54D4A" w:rsidP="00A153D9">
      <w:pPr>
        <w:widowControl/>
        <w:shd w:val="clear" w:color="auto" w:fill="FFFFFF"/>
        <w:ind w:firstLineChars="200" w:firstLine="562"/>
        <w:jc w:val="left"/>
        <w:rPr>
          <w:rFonts w:asciiTheme="majorEastAsia" w:eastAsiaTheme="majorEastAsia" w:hAnsiTheme="majorEastAsia" w:cs="宋体"/>
          <w:b/>
          <w:bCs/>
          <w:kern w:val="0"/>
          <w:sz w:val="28"/>
          <w:szCs w:val="28"/>
          <w:bdr w:val="none" w:sz="0" w:space="0" w:color="auto" w:frame="1"/>
        </w:rPr>
      </w:pPr>
    </w:p>
    <w:p w:rsidR="000B43D4" w:rsidRDefault="00CE70A7">
      <w:pPr>
        <w:rPr>
          <w:rFonts w:asciiTheme="majorEastAsia" w:eastAsiaTheme="majorEastAsia" w:hAnsiTheme="majorEastAsia"/>
          <w:b/>
          <w:sz w:val="28"/>
          <w:szCs w:val="28"/>
        </w:rPr>
      </w:pPr>
      <w:r>
        <w:rPr>
          <w:rFonts w:asciiTheme="majorEastAsia" w:eastAsiaTheme="majorEastAsia" w:hAnsiTheme="majorEastAsia"/>
          <w:b/>
          <w:noProof/>
          <w:sz w:val="28"/>
          <w:szCs w:val="28"/>
        </w:rPr>
        <w:lastRenderedPageBreak/>
        <w:drawing>
          <wp:inline distT="0" distB="0" distL="0" distR="0">
            <wp:extent cx="5274310" cy="3942715"/>
            <wp:effectExtent l="19050" t="0" r="2540" b="0"/>
            <wp:docPr id="7" name="图片 6" descr="76218038516478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180385164785331.jpg"/>
                    <pic:cNvPicPr/>
                  </pic:nvPicPr>
                  <pic:blipFill>
                    <a:blip r:embed="rId12" cstate="print"/>
                    <a:stretch>
                      <a:fillRect/>
                    </a:stretch>
                  </pic:blipFill>
                  <pic:spPr>
                    <a:xfrm rot="10800000">
                      <a:off x="0" y="0"/>
                      <a:ext cx="5274310" cy="3942715"/>
                    </a:xfrm>
                    <a:prstGeom prst="rect">
                      <a:avLst/>
                    </a:prstGeom>
                  </pic:spPr>
                </pic:pic>
              </a:graphicData>
            </a:graphic>
          </wp:inline>
        </w:drawing>
      </w:r>
    </w:p>
    <w:p w:rsidR="00CE70A7" w:rsidRDefault="00CE70A7">
      <w:pPr>
        <w:rPr>
          <w:rFonts w:asciiTheme="majorEastAsia" w:eastAsiaTheme="majorEastAsia" w:hAnsiTheme="majorEastAsia"/>
          <w:b/>
          <w:sz w:val="28"/>
          <w:szCs w:val="28"/>
        </w:rPr>
      </w:pPr>
      <w:r>
        <w:rPr>
          <w:rFonts w:asciiTheme="majorEastAsia" w:eastAsiaTheme="majorEastAsia" w:hAnsiTheme="majorEastAsia"/>
          <w:b/>
          <w:noProof/>
          <w:sz w:val="28"/>
          <w:szCs w:val="28"/>
        </w:rPr>
        <w:drawing>
          <wp:inline distT="0" distB="0" distL="0" distR="0">
            <wp:extent cx="5274310" cy="3942715"/>
            <wp:effectExtent l="19050" t="0" r="2540" b="0"/>
            <wp:docPr id="8" name="图片 7" descr="816208122741237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6208122741237021.jpg"/>
                    <pic:cNvPicPr/>
                  </pic:nvPicPr>
                  <pic:blipFill>
                    <a:blip r:embed="rId13" cstate="print"/>
                    <a:stretch>
                      <a:fillRect/>
                    </a:stretch>
                  </pic:blipFill>
                  <pic:spPr>
                    <a:xfrm>
                      <a:off x="0" y="0"/>
                      <a:ext cx="5274310" cy="3942715"/>
                    </a:xfrm>
                    <a:prstGeom prst="rect">
                      <a:avLst/>
                    </a:prstGeom>
                  </pic:spPr>
                </pic:pic>
              </a:graphicData>
            </a:graphic>
          </wp:inline>
        </w:drawing>
      </w:r>
    </w:p>
    <w:p w:rsidR="00CE70A7" w:rsidRDefault="00CE70A7">
      <w:pPr>
        <w:rPr>
          <w:rFonts w:asciiTheme="majorEastAsia" w:eastAsiaTheme="majorEastAsia" w:hAnsiTheme="majorEastAsia"/>
          <w:b/>
          <w:sz w:val="28"/>
          <w:szCs w:val="28"/>
        </w:rPr>
      </w:pPr>
      <w:r>
        <w:rPr>
          <w:rFonts w:asciiTheme="majorEastAsia" w:eastAsiaTheme="majorEastAsia" w:hAnsiTheme="majorEastAsia"/>
          <w:b/>
          <w:noProof/>
          <w:sz w:val="28"/>
          <w:szCs w:val="28"/>
        </w:rPr>
        <w:lastRenderedPageBreak/>
        <w:drawing>
          <wp:inline distT="0" distB="0" distL="0" distR="0">
            <wp:extent cx="5848350" cy="3476625"/>
            <wp:effectExtent l="19050" t="0" r="0" b="0"/>
            <wp:docPr id="9" name="图片 8" descr="443708805833458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3708805833458645.jpg"/>
                    <pic:cNvPicPr/>
                  </pic:nvPicPr>
                  <pic:blipFill>
                    <a:blip r:embed="rId14" cstate="print"/>
                    <a:stretch>
                      <a:fillRect/>
                    </a:stretch>
                  </pic:blipFill>
                  <pic:spPr>
                    <a:xfrm>
                      <a:off x="0" y="0"/>
                      <a:ext cx="5848350" cy="3476625"/>
                    </a:xfrm>
                    <a:prstGeom prst="rect">
                      <a:avLst/>
                    </a:prstGeom>
                  </pic:spPr>
                </pic:pic>
              </a:graphicData>
            </a:graphic>
          </wp:inline>
        </w:drawing>
      </w:r>
    </w:p>
    <w:p w:rsidR="00AA0EAD" w:rsidRPr="00A153D9" w:rsidRDefault="00AA0EAD">
      <w:pPr>
        <w:rPr>
          <w:rFonts w:asciiTheme="majorEastAsia" w:eastAsiaTheme="majorEastAsia" w:hAnsiTheme="majorEastAsia"/>
          <w:b/>
          <w:sz w:val="28"/>
          <w:szCs w:val="28"/>
        </w:rPr>
      </w:pPr>
      <w:r>
        <w:rPr>
          <w:rFonts w:asciiTheme="majorEastAsia" w:eastAsiaTheme="majorEastAsia" w:hAnsiTheme="majorEastAsia"/>
          <w:b/>
          <w:noProof/>
          <w:sz w:val="28"/>
          <w:szCs w:val="28"/>
        </w:rPr>
        <w:drawing>
          <wp:inline distT="0" distB="0" distL="0" distR="0">
            <wp:extent cx="3597910" cy="5134441"/>
            <wp:effectExtent l="781050" t="0" r="764540" b="0"/>
            <wp:docPr id="3" name="图片 2" descr="42067254229586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672542295864284.jpg"/>
                    <pic:cNvPicPr/>
                  </pic:nvPicPr>
                  <pic:blipFill>
                    <a:blip r:embed="rId15" cstate="print"/>
                    <a:stretch>
                      <a:fillRect/>
                    </a:stretch>
                  </pic:blipFill>
                  <pic:spPr>
                    <a:xfrm rot="16200000">
                      <a:off x="0" y="0"/>
                      <a:ext cx="3597830" cy="5134327"/>
                    </a:xfrm>
                    <a:prstGeom prst="rect">
                      <a:avLst/>
                    </a:prstGeom>
                  </pic:spPr>
                </pic:pic>
              </a:graphicData>
            </a:graphic>
          </wp:inline>
        </w:drawing>
      </w:r>
    </w:p>
    <w:sectPr w:rsidR="00AA0EAD" w:rsidRPr="00A153D9" w:rsidSect="000B43D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379" w:rsidRDefault="00487379" w:rsidP="00EA4C63">
      <w:r>
        <w:separator/>
      </w:r>
    </w:p>
  </w:endnote>
  <w:endnote w:type="continuationSeparator" w:id="0">
    <w:p w:rsidR="00487379" w:rsidRDefault="00487379" w:rsidP="00EA4C6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379" w:rsidRDefault="00487379" w:rsidP="00EA4C63">
      <w:r>
        <w:separator/>
      </w:r>
    </w:p>
  </w:footnote>
  <w:footnote w:type="continuationSeparator" w:id="0">
    <w:p w:rsidR="00487379" w:rsidRDefault="00487379" w:rsidP="00EA4C6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17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54D4A"/>
    <w:rsid w:val="00023B27"/>
    <w:rsid w:val="0009423B"/>
    <w:rsid w:val="000B43D4"/>
    <w:rsid w:val="000C42EE"/>
    <w:rsid w:val="00101483"/>
    <w:rsid w:val="001744C3"/>
    <w:rsid w:val="0018451E"/>
    <w:rsid w:val="001C73DE"/>
    <w:rsid w:val="00220137"/>
    <w:rsid w:val="002446D1"/>
    <w:rsid w:val="00256449"/>
    <w:rsid w:val="00283253"/>
    <w:rsid w:val="002E1369"/>
    <w:rsid w:val="0038679C"/>
    <w:rsid w:val="003A76AA"/>
    <w:rsid w:val="003E1881"/>
    <w:rsid w:val="0042069D"/>
    <w:rsid w:val="00426F75"/>
    <w:rsid w:val="00453314"/>
    <w:rsid w:val="00473474"/>
    <w:rsid w:val="004741C8"/>
    <w:rsid w:val="004830E0"/>
    <w:rsid w:val="00487379"/>
    <w:rsid w:val="004C7A22"/>
    <w:rsid w:val="004F2C06"/>
    <w:rsid w:val="004F6E64"/>
    <w:rsid w:val="0051394B"/>
    <w:rsid w:val="005277FE"/>
    <w:rsid w:val="005B417A"/>
    <w:rsid w:val="00605658"/>
    <w:rsid w:val="00656448"/>
    <w:rsid w:val="00656657"/>
    <w:rsid w:val="00685902"/>
    <w:rsid w:val="006B4033"/>
    <w:rsid w:val="006C43BA"/>
    <w:rsid w:val="006E0B57"/>
    <w:rsid w:val="006F0D2F"/>
    <w:rsid w:val="0070609E"/>
    <w:rsid w:val="00740EB9"/>
    <w:rsid w:val="007B7420"/>
    <w:rsid w:val="007E29DC"/>
    <w:rsid w:val="007E3BF6"/>
    <w:rsid w:val="00863465"/>
    <w:rsid w:val="008B6FF0"/>
    <w:rsid w:val="008D31D8"/>
    <w:rsid w:val="008D7FAA"/>
    <w:rsid w:val="00916DBB"/>
    <w:rsid w:val="00962C6D"/>
    <w:rsid w:val="00995561"/>
    <w:rsid w:val="009B01BE"/>
    <w:rsid w:val="009F1BBC"/>
    <w:rsid w:val="00A04BE8"/>
    <w:rsid w:val="00A153D9"/>
    <w:rsid w:val="00AA0EAD"/>
    <w:rsid w:val="00AA7FB1"/>
    <w:rsid w:val="00AB06D3"/>
    <w:rsid w:val="00AB3D72"/>
    <w:rsid w:val="00AD63A4"/>
    <w:rsid w:val="00B33E53"/>
    <w:rsid w:val="00B605CF"/>
    <w:rsid w:val="00B976DE"/>
    <w:rsid w:val="00C07137"/>
    <w:rsid w:val="00C259AD"/>
    <w:rsid w:val="00C50B41"/>
    <w:rsid w:val="00C54D4A"/>
    <w:rsid w:val="00CB5219"/>
    <w:rsid w:val="00CE70A7"/>
    <w:rsid w:val="00CF5947"/>
    <w:rsid w:val="00D30973"/>
    <w:rsid w:val="00D4774A"/>
    <w:rsid w:val="00D53DC1"/>
    <w:rsid w:val="00D843F0"/>
    <w:rsid w:val="00D84C8E"/>
    <w:rsid w:val="00DB363F"/>
    <w:rsid w:val="00E071A1"/>
    <w:rsid w:val="00E1119F"/>
    <w:rsid w:val="00E6041E"/>
    <w:rsid w:val="00EA4C63"/>
    <w:rsid w:val="00EB4062"/>
    <w:rsid w:val="00ED2E26"/>
    <w:rsid w:val="00ED5EC9"/>
    <w:rsid w:val="00EE43B1"/>
    <w:rsid w:val="00EF18CB"/>
    <w:rsid w:val="00F07529"/>
    <w:rsid w:val="00F34601"/>
    <w:rsid w:val="00F84C7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D4A"/>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C54D4A"/>
    <w:pPr>
      <w:spacing w:after="120"/>
    </w:pPr>
  </w:style>
  <w:style w:type="character" w:customStyle="1" w:styleId="Char">
    <w:name w:val="正文文本 Char"/>
    <w:basedOn w:val="a0"/>
    <w:link w:val="a3"/>
    <w:rsid w:val="00C54D4A"/>
    <w:rPr>
      <w:rFonts w:ascii="Times New Roman" w:eastAsia="宋体" w:hAnsi="Times New Roman" w:cs="Times New Roman"/>
      <w:szCs w:val="24"/>
    </w:rPr>
  </w:style>
  <w:style w:type="paragraph" w:styleId="a4">
    <w:name w:val="header"/>
    <w:basedOn w:val="a"/>
    <w:link w:val="Char0"/>
    <w:uiPriority w:val="99"/>
    <w:semiHidden/>
    <w:unhideWhenUsed/>
    <w:rsid w:val="00EA4C6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EA4C63"/>
    <w:rPr>
      <w:rFonts w:ascii="Times New Roman" w:eastAsia="宋体" w:hAnsi="Times New Roman" w:cs="Times New Roman"/>
      <w:sz w:val="18"/>
      <w:szCs w:val="18"/>
    </w:rPr>
  </w:style>
  <w:style w:type="paragraph" w:styleId="a5">
    <w:name w:val="footer"/>
    <w:basedOn w:val="a"/>
    <w:link w:val="Char1"/>
    <w:uiPriority w:val="99"/>
    <w:semiHidden/>
    <w:unhideWhenUsed/>
    <w:rsid w:val="00EA4C63"/>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EA4C63"/>
    <w:rPr>
      <w:rFonts w:ascii="Times New Roman" w:eastAsia="宋体" w:hAnsi="Times New Roman" w:cs="Times New Roman"/>
      <w:sz w:val="18"/>
      <w:szCs w:val="18"/>
    </w:rPr>
  </w:style>
  <w:style w:type="paragraph" w:styleId="a6">
    <w:name w:val="Balloon Text"/>
    <w:basedOn w:val="a"/>
    <w:link w:val="Char2"/>
    <w:uiPriority w:val="99"/>
    <w:semiHidden/>
    <w:unhideWhenUsed/>
    <w:rsid w:val="00CE70A7"/>
    <w:rPr>
      <w:sz w:val="18"/>
      <w:szCs w:val="18"/>
    </w:rPr>
  </w:style>
  <w:style w:type="character" w:customStyle="1" w:styleId="Char2">
    <w:name w:val="批注框文本 Char"/>
    <w:basedOn w:val="a0"/>
    <w:link w:val="a6"/>
    <w:uiPriority w:val="99"/>
    <w:semiHidden/>
    <w:rsid w:val="00CE70A7"/>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52830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C4B284-C2E8-4DE5-8FE1-CE925CE94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16</Pages>
  <Words>963</Words>
  <Characters>5490</Characters>
  <Application>Microsoft Office Word</Application>
  <DocSecurity>0</DocSecurity>
  <Lines>45</Lines>
  <Paragraphs>12</Paragraphs>
  <ScaleCrop>false</ScaleCrop>
  <Company>china</Company>
  <LinksUpToDate>false</LinksUpToDate>
  <CharactersWithSpaces>6441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82</cp:revision>
  <dcterms:created xsi:type="dcterms:W3CDTF">2018-11-21T07:54:00Z</dcterms:created>
  <dcterms:modified xsi:type="dcterms:W3CDTF">2018-11-28T04:56:00Z</dcterms:modified>
</cp:coreProperties>
</file>