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8E" w:rsidRDefault="00B37EB0">
      <w:pPr>
        <w:jc w:val="center"/>
        <w:rPr>
          <w:rFonts w:ascii="宋体" w:eastAsia="宋体" w:hAnsi="宋体"/>
          <w:sz w:val="32"/>
        </w:rPr>
      </w:pPr>
      <w:r>
        <w:rPr>
          <w:rFonts w:ascii="宋体" w:eastAsia="宋体" w:hAnsi="宋体" w:hint="eastAsia"/>
          <w:sz w:val="32"/>
        </w:rPr>
        <w:t>模块化</w:t>
      </w:r>
      <w:proofErr w:type="gramStart"/>
      <w:r>
        <w:rPr>
          <w:rFonts w:ascii="宋体" w:eastAsia="宋体" w:hAnsi="宋体" w:hint="eastAsia"/>
          <w:sz w:val="32"/>
        </w:rPr>
        <w:t>创客空间</w:t>
      </w:r>
      <w:proofErr w:type="gramEnd"/>
      <w:r>
        <w:rPr>
          <w:rFonts w:ascii="宋体" w:eastAsia="宋体" w:hAnsi="宋体" w:hint="eastAsia"/>
          <w:sz w:val="32"/>
        </w:rPr>
        <w:t>的应用方案</w:t>
      </w:r>
    </w:p>
    <w:p w:rsidR="00AD6553" w:rsidRDefault="00AD6553" w:rsidP="00AD6553">
      <w:pPr>
        <w:spacing w:beforeLines="50" w:before="156"/>
        <w:jc w:val="center"/>
        <w:rPr>
          <w:rFonts w:ascii="宋体" w:eastAsia="宋体" w:hAnsi="宋体"/>
          <w:sz w:val="24"/>
          <w:szCs w:val="24"/>
        </w:rPr>
      </w:pPr>
      <w:r w:rsidRPr="00AD6553">
        <w:rPr>
          <w:rFonts w:ascii="宋体" w:eastAsia="宋体" w:hAnsi="宋体" w:hint="eastAsia"/>
          <w:sz w:val="24"/>
          <w:szCs w:val="24"/>
        </w:rPr>
        <w:t xml:space="preserve">南开区教育中心 </w:t>
      </w:r>
      <w:r w:rsidRPr="00AD6553">
        <w:rPr>
          <w:rFonts w:ascii="宋体" w:eastAsia="宋体" w:hAnsi="宋体"/>
          <w:sz w:val="24"/>
          <w:szCs w:val="24"/>
        </w:rPr>
        <w:t xml:space="preserve"> </w:t>
      </w:r>
      <w:r w:rsidRPr="00AD6553">
        <w:rPr>
          <w:rFonts w:ascii="宋体" w:eastAsia="宋体" w:hAnsi="宋体" w:hint="eastAsia"/>
          <w:sz w:val="24"/>
          <w:szCs w:val="24"/>
        </w:rPr>
        <w:t>刘雅欣</w:t>
      </w:r>
    </w:p>
    <w:p w:rsidR="00AD6553" w:rsidRPr="00AD6553" w:rsidRDefault="00AD6553">
      <w:pPr>
        <w:jc w:val="center"/>
        <w:rPr>
          <w:rFonts w:ascii="宋体" w:eastAsia="宋体" w:hAnsi="宋体" w:hint="eastAsia"/>
          <w:sz w:val="24"/>
          <w:szCs w:val="24"/>
        </w:rPr>
      </w:pPr>
      <w:bookmarkStart w:id="0" w:name="_GoBack"/>
      <w:bookmarkEnd w:id="0"/>
    </w:p>
    <w:p w:rsidR="00262A8E" w:rsidRPr="00B37EB0" w:rsidRDefault="00B37EB0">
      <w:pPr>
        <w:pStyle w:val="a8"/>
        <w:numPr>
          <w:ilvl w:val="0"/>
          <w:numId w:val="2"/>
        </w:numPr>
        <w:spacing w:beforeLines="50" w:before="156" w:beforeAutospacing="0" w:afterLines="50" w:after="156" w:afterAutospacing="0"/>
        <w:rPr>
          <w:sz w:val="28"/>
          <w:szCs w:val="28"/>
        </w:rPr>
      </w:pPr>
      <w:r w:rsidRPr="00B37EB0">
        <w:rPr>
          <w:rFonts w:hint="eastAsia"/>
          <w:sz w:val="28"/>
          <w:szCs w:val="28"/>
        </w:rPr>
        <w:t>模块化</w:t>
      </w:r>
      <w:proofErr w:type="gramStart"/>
      <w:r w:rsidRPr="00B37EB0">
        <w:rPr>
          <w:rFonts w:hint="eastAsia"/>
          <w:sz w:val="28"/>
          <w:szCs w:val="28"/>
        </w:rPr>
        <w:t>创客空间</w:t>
      </w:r>
      <w:proofErr w:type="gramEnd"/>
      <w:r w:rsidRPr="00B37EB0">
        <w:rPr>
          <w:rFonts w:hint="eastAsia"/>
          <w:sz w:val="28"/>
          <w:szCs w:val="28"/>
        </w:rPr>
        <w:t>的</w:t>
      </w:r>
      <w:r w:rsidRPr="00B37EB0">
        <w:rPr>
          <w:sz w:val="28"/>
          <w:szCs w:val="28"/>
        </w:rPr>
        <w:t>背景</w:t>
      </w:r>
      <w:r w:rsidRPr="00B37EB0">
        <w:rPr>
          <w:rFonts w:hint="eastAsia"/>
          <w:sz w:val="28"/>
          <w:szCs w:val="28"/>
        </w:rPr>
        <w:t>与</w:t>
      </w:r>
      <w:r w:rsidRPr="00B37EB0">
        <w:rPr>
          <w:sz w:val="28"/>
          <w:szCs w:val="28"/>
        </w:rPr>
        <w:t>现状</w:t>
      </w:r>
    </w:p>
    <w:p w:rsidR="00262A8E" w:rsidRPr="00B37EB0" w:rsidRDefault="00B37EB0">
      <w:pPr>
        <w:ind w:firstLineChars="200" w:firstLine="480"/>
        <w:rPr>
          <w:rFonts w:ascii="宋体" w:eastAsia="宋体" w:hAnsi="宋体"/>
          <w:sz w:val="24"/>
          <w:szCs w:val="24"/>
        </w:rPr>
      </w:pPr>
      <w:r w:rsidRPr="00B37EB0">
        <w:rPr>
          <w:rFonts w:ascii="宋体" w:eastAsia="宋体" w:hAnsi="宋体" w:hint="eastAsia"/>
          <w:sz w:val="24"/>
          <w:szCs w:val="24"/>
        </w:rPr>
        <w:t>李克强总理视察深圳柴火空间时的讲话以及在2015年政府工作报告中指出大力发展</w:t>
      </w:r>
      <w:proofErr w:type="gramStart"/>
      <w:r w:rsidRPr="00B37EB0">
        <w:rPr>
          <w:rFonts w:ascii="宋体" w:eastAsia="宋体" w:hAnsi="宋体" w:hint="eastAsia"/>
          <w:sz w:val="24"/>
          <w:szCs w:val="24"/>
        </w:rPr>
        <w:t>众创空间</w:t>
      </w:r>
      <w:proofErr w:type="gramEnd"/>
      <w:r w:rsidRPr="00B37EB0">
        <w:rPr>
          <w:rFonts w:ascii="宋体" w:eastAsia="宋体" w:hAnsi="宋体" w:hint="eastAsia"/>
          <w:sz w:val="24"/>
          <w:szCs w:val="24"/>
        </w:rPr>
        <w:t>的举措。如今，</w:t>
      </w:r>
      <w:proofErr w:type="gramStart"/>
      <w:r w:rsidRPr="00B37EB0">
        <w:rPr>
          <w:rFonts w:ascii="宋体" w:eastAsia="宋体" w:hAnsi="宋体" w:hint="eastAsia"/>
          <w:sz w:val="24"/>
          <w:szCs w:val="24"/>
        </w:rPr>
        <w:t>创客和创客教育</w:t>
      </w:r>
      <w:proofErr w:type="gramEnd"/>
      <w:r w:rsidRPr="00B37EB0">
        <w:rPr>
          <w:rFonts w:ascii="宋体" w:eastAsia="宋体" w:hAnsi="宋体" w:hint="eastAsia"/>
          <w:sz w:val="24"/>
          <w:szCs w:val="24"/>
        </w:rPr>
        <w:t>已经成为我国教育领域的一个热点话题。</w:t>
      </w:r>
      <w:proofErr w:type="gramStart"/>
      <w:r w:rsidRPr="00B37EB0">
        <w:rPr>
          <w:rFonts w:ascii="宋体" w:eastAsia="宋体" w:hAnsi="宋体" w:hint="eastAsia"/>
          <w:sz w:val="24"/>
          <w:szCs w:val="24"/>
        </w:rPr>
        <w:t>创客与</w:t>
      </w:r>
      <w:proofErr w:type="gramEnd"/>
      <w:r w:rsidRPr="00B37EB0">
        <w:rPr>
          <w:rFonts w:ascii="宋体" w:eastAsia="宋体" w:hAnsi="宋体" w:hint="eastAsia"/>
          <w:sz w:val="24"/>
          <w:szCs w:val="24"/>
        </w:rPr>
        <w:t>教育的融合，正在慢慢改变传统的教育理念、模式和方法，</w:t>
      </w:r>
      <w:proofErr w:type="gramStart"/>
      <w:r w:rsidRPr="00B37EB0">
        <w:rPr>
          <w:rFonts w:ascii="宋体" w:eastAsia="宋体" w:hAnsi="宋体" w:hint="eastAsia"/>
          <w:sz w:val="24"/>
          <w:szCs w:val="24"/>
        </w:rPr>
        <w:t>创客教育</w:t>
      </w:r>
      <w:proofErr w:type="gramEnd"/>
      <w:r w:rsidRPr="00B37EB0">
        <w:rPr>
          <w:rFonts w:ascii="宋体" w:eastAsia="宋体" w:hAnsi="宋体" w:hint="eastAsia"/>
          <w:sz w:val="24"/>
          <w:szCs w:val="24"/>
        </w:rPr>
        <w:t>应运而生，</w:t>
      </w:r>
      <w:proofErr w:type="gramStart"/>
      <w:r w:rsidRPr="00B37EB0">
        <w:rPr>
          <w:rFonts w:ascii="宋体" w:eastAsia="宋体" w:hAnsi="宋体" w:hint="eastAsia"/>
          <w:sz w:val="24"/>
          <w:szCs w:val="24"/>
        </w:rPr>
        <w:t>创客教育</w:t>
      </w:r>
      <w:proofErr w:type="gramEnd"/>
      <w:r w:rsidRPr="00B37EB0">
        <w:rPr>
          <w:rFonts w:ascii="宋体" w:eastAsia="宋体" w:hAnsi="宋体" w:hint="eastAsia"/>
          <w:sz w:val="24"/>
          <w:szCs w:val="24"/>
        </w:rPr>
        <w:t>强调行动、分享与合作，并注重与新科技手段相结合，逐渐发展为跨学科创新能力培养的新途径，在</w:t>
      </w:r>
      <w:proofErr w:type="gramStart"/>
      <w:r w:rsidRPr="00B37EB0">
        <w:rPr>
          <w:rFonts w:ascii="宋体" w:eastAsia="宋体" w:hAnsi="宋体" w:hint="eastAsia"/>
          <w:sz w:val="24"/>
          <w:szCs w:val="24"/>
        </w:rPr>
        <w:t>创客教育</w:t>
      </w:r>
      <w:proofErr w:type="gramEnd"/>
      <w:r w:rsidRPr="00B37EB0">
        <w:rPr>
          <w:rFonts w:ascii="宋体" w:eastAsia="宋体" w:hAnsi="宋体" w:hint="eastAsia"/>
          <w:sz w:val="24"/>
          <w:szCs w:val="24"/>
        </w:rPr>
        <w:t>中，学生被</w:t>
      </w:r>
      <w:proofErr w:type="gramStart"/>
      <w:r w:rsidRPr="00B37EB0">
        <w:rPr>
          <w:rFonts w:ascii="宋体" w:eastAsia="宋体" w:hAnsi="宋体" w:hint="eastAsia"/>
          <w:sz w:val="24"/>
          <w:szCs w:val="24"/>
        </w:rPr>
        <w:t>看做</w:t>
      </w:r>
      <w:proofErr w:type="gramEnd"/>
      <w:r w:rsidRPr="00B37EB0">
        <w:rPr>
          <w:rFonts w:ascii="宋体" w:eastAsia="宋体" w:hAnsi="宋体" w:hint="eastAsia"/>
          <w:sz w:val="24"/>
          <w:szCs w:val="24"/>
        </w:rPr>
        <w:t>是知识的创作者而不是消费者，教师的引领示范作用尤为重要，学校正从知识传授的中心转变成为实践应用和创造为中心的场所。</w:t>
      </w:r>
    </w:p>
    <w:p w:rsidR="00262A8E" w:rsidRPr="00B37EB0" w:rsidRDefault="00B37EB0">
      <w:pPr>
        <w:pStyle w:val="a7"/>
        <w:shd w:val="clear" w:color="auto" w:fill="FFFFFF"/>
        <w:adjustRightInd w:val="0"/>
        <w:snapToGrid w:val="0"/>
        <w:spacing w:before="0" w:beforeAutospacing="0" w:after="0" w:afterAutospacing="0"/>
        <w:ind w:firstLineChars="200" w:firstLine="480"/>
        <w:rPr>
          <w:szCs w:val="21"/>
        </w:rPr>
      </w:pPr>
      <w:r w:rsidRPr="00B37EB0">
        <w:rPr>
          <w:rFonts w:hint="eastAsia"/>
          <w:szCs w:val="21"/>
        </w:rPr>
        <w:t>为了进一步推进南开区</w:t>
      </w:r>
      <w:proofErr w:type="gramStart"/>
      <w:r w:rsidRPr="00B37EB0">
        <w:rPr>
          <w:rFonts w:hint="eastAsia"/>
          <w:szCs w:val="21"/>
        </w:rPr>
        <w:t>创客教育</w:t>
      </w:r>
      <w:proofErr w:type="gramEnd"/>
      <w:r w:rsidRPr="00B37EB0">
        <w:rPr>
          <w:rFonts w:hint="eastAsia"/>
          <w:szCs w:val="21"/>
        </w:rPr>
        <w:t>的开展，南开区开设“云动”课程学习空间，促进素质教育的全面发展，增强学生的创新意识与实践能力。模块化</w:t>
      </w:r>
      <w:proofErr w:type="gramStart"/>
      <w:r w:rsidRPr="00B37EB0">
        <w:rPr>
          <w:szCs w:val="21"/>
        </w:rPr>
        <w:t>创客空间</w:t>
      </w:r>
      <w:proofErr w:type="gramEnd"/>
      <w:r w:rsidRPr="00B37EB0">
        <w:rPr>
          <w:szCs w:val="21"/>
        </w:rPr>
        <w:t>应用</w:t>
      </w:r>
      <w:r w:rsidRPr="00B37EB0">
        <w:rPr>
          <w:rFonts w:hint="eastAsia"/>
          <w:szCs w:val="21"/>
        </w:rPr>
        <w:t>依托于“云动</w:t>
      </w:r>
      <w:r w:rsidRPr="00B37EB0">
        <w:rPr>
          <w:szCs w:val="21"/>
        </w:rPr>
        <w:t>”</w:t>
      </w:r>
      <w:r w:rsidRPr="00B37EB0">
        <w:rPr>
          <w:rFonts w:hint="eastAsia"/>
          <w:szCs w:val="21"/>
        </w:rPr>
        <w:t>课程平台开展，为学校</w:t>
      </w:r>
      <w:proofErr w:type="gramStart"/>
      <w:r w:rsidRPr="00B37EB0">
        <w:rPr>
          <w:rFonts w:hint="eastAsia"/>
          <w:szCs w:val="21"/>
        </w:rPr>
        <w:t>创客教育</w:t>
      </w:r>
      <w:proofErr w:type="gramEnd"/>
      <w:r w:rsidRPr="00B37EB0">
        <w:rPr>
          <w:rFonts w:hint="eastAsia"/>
          <w:szCs w:val="21"/>
        </w:rPr>
        <w:t>提供经过实践研究的，可复制的开放空间，并通过学校实施，改变学校现有</w:t>
      </w:r>
      <w:proofErr w:type="gramStart"/>
      <w:r w:rsidRPr="00B37EB0">
        <w:rPr>
          <w:rFonts w:hint="eastAsia"/>
          <w:szCs w:val="21"/>
        </w:rPr>
        <w:t>创客空间</w:t>
      </w:r>
      <w:proofErr w:type="gramEnd"/>
      <w:r w:rsidRPr="00B37EB0">
        <w:rPr>
          <w:rFonts w:hint="eastAsia"/>
          <w:szCs w:val="21"/>
        </w:rPr>
        <w:t>功能过于单一的现状，</w:t>
      </w:r>
      <w:proofErr w:type="gramStart"/>
      <w:r w:rsidRPr="00B37EB0">
        <w:rPr>
          <w:rFonts w:hint="eastAsia"/>
          <w:szCs w:val="21"/>
        </w:rPr>
        <w:t>减少创客空间环境</w:t>
      </w:r>
      <w:proofErr w:type="gramEnd"/>
      <w:r w:rsidRPr="00B37EB0">
        <w:rPr>
          <w:rFonts w:hint="eastAsia"/>
          <w:szCs w:val="21"/>
        </w:rPr>
        <w:t>对学生思维的束缚力求探索出基于课程的</w:t>
      </w:r>
      <w:proofErr w:type="gramStart"/>
      <w:r w:rsidRPr="00B37EB0">
        <w:rPr>
          <w:rFonts w:hint="eastAsia"/>
          <w:szCs w:val="21"/>
        </w:rPr>
        <w:t>创客空间</w:t>
      </w:r>
      <w:proofErr w:type="gramEnd"/>
      <w:r w:rsidRPr="00B37EB0">
        <w:rPr>
          <w:rFonts w:hint="eastAsia"/>
          <w:szCs w:val="21"/>
        </w:rPr>
        <w:t>应用的创新教育模式。</w:t>
      </w:r>
    </w:p>
    <w:p w:rsidR="00262A8E" w:rsidRPr="00B37EB0" w:rsidRDefault="00B37EB0">
      <w:pPr>
        <w:pStyle w:val="a8"/>
        <w:numPr>
          <w:ilvl w:val="0"/>
          <w:numId w:val="2"/>
        </w:numPr>
        <w:spacing w:beforeLines="50" w:before="156" w:beforeAutospacing="0" w:afterLines="50" w:after="156" w:afterAutospacing="0"/>
        <w:rPr>
          <w:sz w:val="28"/>
          <w:szCs w:val="28"/>
        </w:rPr>
      </w:pPr>
      <w:r w:rsidRPr="00B37EB0">
        <w:rPr>
          <w:sz w:val="28"/>
          <w:szCs w:val="28"/>
        </w:rPr>
        <w:t>模块化</w:t>
      </w:r>
      <w:proofErr w:type="gramStart"/>
      <w:r w:rsidRPr="00B37EB0">
        <w:rPr>
          <w:sz w:val="28"/>
          <w:szCs w:val="28"/>
        </w:rPr>
        <w:t>创客空间创客</w:t>
      </w:r>
      <w:proofErr w:type="gramEnd"/>
      <w:r w:rsidRPr="00B37EB0">
        <w:rPr>
          <w:sz w:val="28"/>
          <w:szCs w:val="28"/>
        </w:rPr>
        <w:t>课程</w:t>
      </w:r>
      <w:r w:rsidRPr="00B37EB0">
        <w:rPr>
          <w:rFonts w:hint="eastAsia"/>
          <w:sz w:val="28"/>
          <w:szCs w:val="28"/>
        </w:rPr>
        <w:t>的应用</w:t>
      </w:r>
      <w:r w:rsidRPr="00B37EB0">
        <w:rPr>
          <w:sz w:val="28"/>
          <w:szCs w:val="28"/>
        </w:rPr>
        <w:t>特色</w:t>
      </w:r>
    </w:p>
    <w:p w:rsidR="00262A8E" w:rsidRPr="00B37EB0" w:rsidRDefault="00B37EB0">
      <w:pPr>
        <w:pStyle w:val="a8"/>
        <w:spacing w:beforeLines="50" w:before="156" w:beforeAutospacing="0" w:afterLines="50" w:after="156" w:afterAutospacing="0"/>
        <w:ind w:left="357"/>
        <w:rPr>
          <w:szCs w:val="28"/>
        </w:rPr>
      </w:pPr>
      <w:r w:rsidRPr="00B37EB0">
        <w:rPr>
          <w:rFonts w:hint="eastAsia"/>
          <w:szCs w:val="28"/>
        </w:rPr>
        <w:t>（一）适应</w:t>
      </w:r>
      <w:r w:rsidRPr="00B37EB0">
        <w:rPr>
          <w:szCs w:val="28"/>
        </w:rPr>
        <w:t>泛在学习和</w:t>
      </w:r>
      <w:r w:rsidRPr="00B37EB0">
        <w:rPr>
          <w:rFonts w:hint="eastAsia"/>
          <w:szCs w:val="28"/>
        </w:rPr>
        <w:t>个性化</w:t>
      </w:r>
      <w:r w:rsidRPr="00B37EB0">
        <w:rPr>
          <w:szCs w:val="28"/>
        </w:rPr>
        <w:t>学习</w:t>
      </w:r>
    </w:p>
    <w:p w:rsidR="00262A8E" w:rsidRPr="00B37EB0" w:rsidRDefault="00B37EB0">
      <w:pPr>
        <w:pStyle w:val="a8"/>
        <w:spacing w:before="0" w:beforeAutospacing="0" w:after="0" w:afterAutospacing="0"/>
        <w:ind w:firstLineChars="200" w:firstLine="480"/>
      </w:pPr>
      <w:r w:rsidRPr="00B37EB0">
        <w:rPr>
          <w:rFonts w:hint="eastAsia"/>
        </w:rPr>
        <w:t>很多学校</w:t>
      </w:r>
      <w:r w:rsidRPr="00B37EB0">
        <w:t>的</w:t>
      </w:r>
      <w:proofErr w:type="gramStart"/>
      <w:r w:rsidRPr="00B37EB0">
        <w:t>创客教育</w:t>
      </w:r>
      <w:proofErr w:type="gramEnd"/>
      <w:r w:rsidRPr="00B37EB0">
        <w:t>停留在重基础空间建设</w:t>
      </w:r>
      <w:proofErr w:type="gramStart"/>
      <w:r w:rsidRPr="00B37EB0">
        <w:rPr>
          <w:rFonts w:hint="eastAsia"/>
        </w:rPr>
        <w:t>轻应用</w:t>
      </w:r>
      <w:proofErr w:type="gramEnd"/>
      <w:r w:rsidRPr="00B37EB0">
        <w:t>的层面，</w:t>
      </w:r>
      <w:r w:rsidRPr="00B37EB0">
        <w:rPr>
          <w:rFonts w:hint="eastAsia"/>
        </w:rPr>
        <w:t>本项目紧紧围绕着模块化</w:t>
      </w:r>
      <w:proofErr w:type="gramStart"/>
      <w:r w:rsidRPr="00B37EB0">
        <w:rPr>
          <w:rFonts w:hint="eastAsia"/>
        </w:rPr>
        <w:t>创客</w:t>
      </w:r>
      <w:r w:rsidRPr="00B37EB0">
        <w:t>空间</w:t>
      </w:r>
      <w:proofErr w:type="gramEnd"/>
      <w:r w:rsidRPr="00B37EB0">
        <w:t>的</w:t>
      </w:r>
      <w:r w:rsidRPr="00B37EB0">
        <w:rPr>
          <w:rFonts w:hint="eastAsia"/>
        </w:rPr>
        <w:t>应用展开，将优质资源应用于个性化学习，同时致力于基于个性化学习的教学模式的探索与创新。</w:t>
      </w:r>
    </w:p>
    <w:p w:rsidR="00262A8E" w:rsidRPr="00B37EB0" w:rsidRDefault="00B37EB0">
      <w:pPr>
        <w:pStyle w:val="a8"/>
        <w:spacing w:before="0" w:beforeAutospacing="0" w:after="0" w:afterAutospacing="0"/>
        <w:ind w:firstLineChars="200" w:firstLine="480"/>
      </w:pPr>
      <w:r w:rsidRPr="00B37EB0">
        <w:rPr>
          <w:rFonts w:hint="eastAsia"/>
        </w:rPr>
        <w:t>基于模块化</w:t>
      </w:r>
      <w:proofErr w:type="gramStart"/>
      <w:r w:rsidRPr="00B37EB0">
        <w:rPr>
          <w:rFonts w:hint="eastAsia"/>
        </w:rPr>
        <w:t>创客空间</w:t>
      </w:r>
      <w:r w:rsidRPr="00B37EB0">
        <w:t>的创客</w:t>
      </w:r>
      <w:proofErr w:type="gramEnd"/>
      <w:r w:rsidRPr="00B37EB0">
        <w:t>课程将</w:t>
      </w:r>
      <w:r w:rsidRPr="00B37EB0">
        <w:rPr>
          <w:rFonts w:hint="eastAsia"/>
        </w:rPr>
        <w:t>教学活动在网络上进行，使学生可以跨时间、跨地域灵活自主地进行学习。中小学生根据自己的时间安排和兴趣爱好，合理选择课程，通过观看课程视频，完成相关学习任务，充实自己的知识量。通过</w:t>
      </w:r>
      <w:r w:rsidRPr="00B37EB0">
        <w:t>教师引导，</w:t>
      </w:r>
      <w:r w:rsidRPr="00B37EB0">
        <w:rPr>
          <w:rFonts w:hint="eastAsia"/>
        </w:rPr>
        <w:t>把课外学习和课内学习结合起来，把线上学习和线下学习结合起来，相辅相成，不偏废一方。</w:t>
      </w:r>
    </w:p>
    <w:p w:rsidR="00262A8E" w:rsidRPr="00B37EB0" w:rsidRDefault="00B37EB0">
      <w:pPr>
        <w:pStyle w:val="a8"/>
        <w:spacing w:beforeLines="50" w:before="156" w:beforeAutospacing="0" w:afterLines="50" w:after="156" w:afterAutospacing="0"/>
        <w:ind w:left="357"/>
        <w:rPr>
          <w:szCs w:val="28"/>
        </w:rPr>
      </w:pPr>
      <w:r w:rsidRPr="00B37EB0">
        <w:rPr>
          <w:rFonts w:hint="eastAsia"/>
          <w:szCs w:val="28"/>
        </w:rPr>
        <w:t>（二）推进</w:t>
      </w:r>
      <w:r w:rsidRPr="00B37EB0">
        <w:rPr>
          <w:szCs w:val="28"/>
        </w:rPr>
        <w:t>师生信息化素养</w:t>
      </w:r>
      <w:r w:rsidRPr="00B37EB0">
        <w:rPr>
          <w:rFonts w:hint="eastAsia"/>
          <w:szCs w:val="28"/>
        </w:rPr>
        <w:t>提升</w:t>
      </w:r>
      <w:proofErr w:type="gramStart"/>
      <w:r w:rsidRPr="00B37EB0">
        <w:rPr>
          <w:szCs w:val="28"/>
        </w:rPr>
        <w:t>创</w:t>
      </w:r>
      <w:r w:rsidRPr="00B37EB0">
        <w:rPr>
          <w:rFonts w:hint="eastAsia"/>
          <w:szCs w:val="28"/>
        </w:rPr>
        <w:t>客</w:t>
      </w:r>
      <w:r w:rsidRPr="00B37EB0">
        <w:rPr>
          <w:szCs w:val="28"/>
        </w:rPr>
        <w:t>教育</w:t>
      </w:r>
      <w:proofErr w:type="gramEnd"/>
      <w:r w:rsidRPr="00B37EB0">
        <w:rPr>
          <w:szCs w:val="28"/>
        </w:rPr>
        <w:t>水平</w:t>
      </w:r>
    </w:p>
    <w:p w:rsidR="00262A8E" w:rsidRPr="00B37EB0" w:rsidRDefault="00B37EB0">
      <w:pPr>
        <w:pStyle w:val="a8"/>
        <w:spacing w:before="0" w:beforeAutospacing="0" w:after="0" w:afterAutospacing="0"/>
        <w:ind w:firstLineChars="200" w:firstLine="480"/>
      </w:pPr>
      <w:r w:rsidRPr="00B37EB0">
        <w:rPr>
          <w:rFonts w:hint="eastAsia"/>
        </w:rPr>
        <w:t>面对教育新发展的需求，教师队伍建设也要实现新发展。围绕课程资源建设和应用为教师安排大量针对性的培训，提升</w:t>
      </w:r>
      <w:proofErr w:type="gramStart"/>
      <w:r w:rsidRPr="00B37EB0">
        <w:rPr>
          <w:rFonts w:hint="eastAsia"/>
        </w:rPr>
        <w:t>创客教师</w:t>
      </w:r>
      <w:proofErr w:type="gramEnd"/>
      <w:r w:rsidRPr="00B37EB0">
        <w:rPr>
          <w:rFonts w:hint="eastAsia"/>
        </w:rPr>
        <w:t>信息技术应用能力。对于学生来说，通过在线学习的形式开展个性化学习，有助于他们提升网络学习能力，培养网络学习行为习惯，进而为终身学习夯实基础。通过模块化</w:t>
      </w:r>
      <w:proofErr w:type="gramStart"/>
      <w:r w:rsidRPr="00B37EB0">
        <w:rPr>
          <w:rFonts w:hint="eastAsia"/>
        </w:rPr>
        <w:t>创客</w:t>
      </w:r>
      <w:r w:rsidRPr="00B37EB0">
        <w:t>空间</w:t>
      </w:r>
      <w:proofErr w:type="gramEnd"/>
      <w:r w:rsidRPr="00B37EB0">
        <w:rPr>
          <w:rFonts w:hint="eastAsia"/>
        </w:rPr>
        <w:t>的应用与推广，</w:t>
      </w:r>
      <w:r w:rsidRPr="00B37EB0">
        <w:t>模块化</w:t>
      </w:r>
      <w:proofErr w:type="gramStart"/>
      <w:r w:rsidRPr="00B37EB0">
        <w:t>创客空间的创客</w:t>
      </w:r>
      <w:proofErr w:type="gramEnd"/>
      <w:r w:rsidRPr="00B37EB0">
        <w:t>课程</w:t>
      </w:r>
      <w:r w:rsidRPr="00B37EB0">
        <w:rPr>
          <w:rFonts w:hint="eastAsia"/>
        </w:rPr>
        <w:t>将满足</w:t>
      </w:r>
      <w:proofErr w:type="gramStart"/>
      <w:r w:rsidRPr="00B37EB0">
        <w:rPr>
          <w:rFonts w:hint="eastAsia"/>
        </w:rPr>
        <w:t>不</w:t>
      </w:r>
      <w:proofErr w:type="gramEnd"/>
      <w:r w:rsidRPr="00B37EB0">
        <w:rPr>
          <w:rFonts w:hint="eastAsia"/>
        </w:rPr>
        <w:t>同学段，不同水平层次教师线上线下个性化学习需求，以更好地服务于课堂教学，满足学生学习需求。</w:t>
      </w:r>
      <w:proofErr w:type="gramStart"/>
      <w:r w:rsidRPr="00B37EB0">
        <w:t>同时</w:t>
      </w:r>
      <w:r w:rsidRPr="00B37EB0">
        <w:rPr>
          <w:rFonts w:hint="eastAsia"/>
        </w:rPr>
        <w:t>创客</w:t>
      </w:r>
      <w:r w:rsidRPr="00B37EB0">
        <w:t>课程</w:t>
      </w:r>
      <w:proofErr w:type="gramEnd"/>
      <w:r w:rsidRPr="00B37EB0">
        <w:t>的</w:t>
      </w:r>
      <w:r w:rsidRPr="00B37EB0">
        <w:rPr>
          <w:rFonts w:hint="eastAsia"/>
        </w:rPr>
        <w:t>关联性、多样性与选择性也将为每一位学生提供了更加适合的教育。</w:t>
      </w:r>
    </w:p>
    <w:p w:rsidR="00262A8E" w:rsidRPr="00B37EB0" w:rsidRDefault="00B37EB0">
      <w:pPr>
        <w:pStyle w:val="a8"/>
        <w:numPr>
          <w:ilvl w:val="0"/>
          <w:numId w:val="2"/>
        </w:numPr>
        <w:spacing w:beforeLines="50" w:before="156" w:beforeAutospacing="0" w:afterLines="50" w:after="156" w:afterAutospacing="0"/>
        <w:rPr>
          <w:sz w:val="28"/>
          <w:szCs w:val="28"/>
        </w:rPr>
      </w:pPr>
      <w:r w:rsidRPr="00B37EB0">
        <w:rPr>
          <w:rFonts w:hint="eastAsia"/>
          <w:sz w:val="28"/>
          <w:szCs w:val="28"/>
        </w:rPr>
        <w:lastRenderedPageBreak/>
        <w:t>基于</w:t>
      </w:r>
      <w:r w:rsidRPr="00B37EB0">
        <w:rPr>
          <w:sz w:val="28"/>
          <w:szCs w:val="28"/>
        </w:rPr>
        <w:t>模块化</w:t>
      </w:r>
      <w:proofErr w:type="gramStart"/>
      <w:r w:rsidRPr="00B37EB0">
        <w:rPr>
          <w:rFonts w:hint="eastAsia"/>
          <w:sz w:val="28"/>
          <w:szCs w:val="28"/>
        </w:rPr>
        <w:t>创客</w:t>
      </w:r>
      <w:r w:rsidRPr="00B37EB0">
        <w:rPr>
          <w:sz w:val="28"/>
          <w:szCs w:val="28"/>
        </w:rPr>
        <w:t>空间</w:t>
      </w:r>
      <w:proofErr w:type="gramEnd"/>
      <w:r w:rsidRPr="00B37EB0">
        <w:rPr>
          <w:sz w:val="28"/>
          <w:szCs w:val="28"/>
        </w:rPr>
        <w:t>应用</w:t>
      </w:r>
      <w:proofErr w:type="gramStart"/>
      <w:r w:rsidRPr="00B37EB0">
        <w:rPr>
          <w:sz w:val="28"/>
          <w:szCs w:val="28"/>
        </w:rPr>
        <w:t>的</w:t>
      </w:r>
      <w:r w:rsidRPr="00B37EB0">
        <w:rPr>
          <w:rFonts w:hint="eastAsia"/>
          <w:sz w:val="28"/>
          <w:szCs w:val="28"/>
        </w:rPr>
        <w:t>创客</w:t>
      </w:r>
      <w:r w:rsidRPr="00B37EB0">
        <w:rPr>
          <w:sz w:val="28"/>
          <w:szCs w:val="28"/>
        </w:rPr>
        <w:t>课程</w:t>
      </w:r>
      <w:proofErr w:type="gramEnd"/>
    </w:p>
    <w:p w:rsidR="00262A8E" w:rsidRPr="00B37EB0" w:rsidRDefault="00B37EB0">
      <w:pPr>
        <w:pStyle w:val="a8"/>
        <w:numPr>
          <w:ilvl w:val="0"/>
          <w:numId w:val="3"/>
        </w:numPr>
        <w:spacing w:beforeLines="50" w:before="156" w:beforeAutospacing="0" w:afterLines="50" w:after="156" w:afterAutospacing="0"/>
        <w:ind w:left="1094"/>
      </w:pPr>
      <w:r w:rsidRPr="00B37EB0">
        <w:rPr>
          <w:rFonts w:hint="eastAsia"/>
        </w:rPr>
        <w:t>《太空探索</w:t>
      </w:r>
      <w:r w:rsidRPr="00B37EB0">
        <w:t>-</w:t>
      </w:r>
      <w:r w:rsidRPr="00B37EB0">
        <w:rPr>
          <w:rFonts w:hint="eastAsia"/>
        </w:rPr>
        <w:t>中国载人航天工程》</w:t>
      </w:r>
    </w:p>
    <w:p w:rsidR="00262A8E" w:rsidRPr="00B37EB0" w:rsidRDefault="00B37EB0">
      <w:pPr>
        <w:spacing w:beforeLines="50" w:before="156"/>
        <w:ind w:leftChars="202" w:left="424" w:firstLineChars="100" w:firstLine="240"/>
        <w:rPr>
          <w:rFonts w:ascii="宋体" w:eastAsia="宋体" w:hAnsi="宋体" w:cs="宋体"/>
          <w:bCs/>
          <w:sz w:val="24"/>
          <w:szCs w:val="21"/>
        </w:rPr>
      </w:pPr>
      <w:r w:rsidRPr="00B37EB0">
        <w:rPr>
          <w:rFonts w:ascii="宋体" w:eastAsia="宋体" w:hAnsi="宋体" w:cs="Arial" w:hint="eastAsia"/>
          <w:sz w:val="24"/>
          <w:szCs w:val="21"/>
        </w:rPr>
        <w:t>1</w:t>
      </w:r>
      <w:r w:rsidRPr="00B37EB0">
        <w:rPr>
          <w:rFonts w:ascii="宋体" w:eastAsia="宋体" w:hAnsi="宋体" w:cs="Arial"/>
          <w:sz w:val="24"/>
          <w:szCs w:val="21"/>
        </w:rPr>
        <w:t>.</w:t>
      </w:r>
      <w:r w:rsidRPr="00B37EB0">
        <w:rPr>
          <w:rFonts w:ascii="宋体" w:eastAsia="宋体" w:hAnsi="宋体" w:cs="宋体" w:hint="eastAsia"/>
          <w:bCs/>
          <w:sz w:val="24"/>
          <w:szCs w:val="21"/>
        </w:rPr>
        <w:t xml:space="preserve"> </w:t>
      </w:r>
      <w:r w:rsidRPr="00B37EB0">
        <w:rPr>
          <w:rFonts w:ascii="宋体" w:eastAsia="宋体" w:hAnsi="宋体" w:cs="宋体" w:hint="eastAsia"/>
          <w:kern w:val="0"/>
          <w:sz w:val="24"/>
          <w:szCs w:val="24"/>
        </w:rPr>
        <w:t>课程设计思路与特色</w:t>
      </w:r>
    </w:p>
    <w:p w:rsidR="00262A8E" w:rsidRPr="00B37EB0" w:rsidRDefault="00B37EB0">
      <w:pPr>
        <w:pStyle w:val="a8"/>
        <w:spacing w:before="0" w:beforeAutospacing="0" w:after="0" w:afterAutospacing="0"/>
        <w:ind w:left="425" w:firstLineChars="200" w:firstLine="480"/>
      </w:pPr>
      <w:r w:rsidRPr="00B37EB0">
        <w:rPr>
          <w:rFonts w:hint="eastAsia"/>
        </w:rPr>
        <w:t>本课程选取了航天事业发展中最瞩目的亮点，以中国载人航天为主题，从认识太空为起点，以“弹”、“箭”、“星”、“船”、“器”、“站”为主线，主要带领同学们去领略中国航天的主要成就—载人航天技术，尤其重点介绍中国载人航天工程，和对未来移民其他星球的设想。</w:t>
      </w:r>
    </w:p>
    <w:p w:rsidR="00262A8E" w:rsidRPr="00B37EB0" w:rsidRDefault="00B37EB0">
      <w:pPr>
        <w:spacing w:beforeLines="50" w:before="156"/>
        <w:ind w:leftChars="202" w:left="424" w:firstLineChars="100" w:firstLine="240"/>
        <w:rPr>
          <w:rFonts w:ascii="宋体" w:eastAsia="宋体" w:hAnsi="宋体" w:cs="Arial"/>
          <w:sz w:val="24"/>
          <w:szCs w:val="21"/>
        </w:rPr>
      </w:pPr>
      <w:r w:rsidRPr="00B37EB0">
        <w:rPr>
          <w:rFonts w:ascii="宋体" w:eastAsia="宋体" w:hAnsi="宋体" w:cs="Arial" w:hint="eastAsia"/>
          <w:sz w:val="24"/>
          <w:szCs w:val="21"/>
        </w:rPr>
        <w:t>2</w:t>
      </w:r>
      <w:r w:rsidRPr="00B37EB0">
        <w:rPr>
          <w:rFonts w:ascii="宋体" w:eastAsia="宋体" w:hAnsi="宋体" w:cs="Arial"/>
          <w:sz w:val="24"/>
          <w:szCs w:val="21"/>
        </w:rPr>
        <w:t>.</w:t>
      </w:r>
      <w:r w:rsidRPr="00B37EB0">
        <w:rPr>
          <w:rFonts w:ascii="宋体" w:eastAsia="宋体" w:hAnsi="宋体" w:cs="Arial" w:hint="eastAsia"/>
          <w:sz w:val="24"/>
          <w:szCs w:val="21"/>
        </w:rPr>
        <w:t xml:space="preserve"> 课程目标</w:t>
      </w:r>
    </w:p>
    <w:p w:rsidR="00262A8E" w:rsidRPr="00B37EB0" w:rsidRDefault="00B37EB0">
      <w:pPr>
        <w:pStyle w:val="a8"/>
        <w:numPr>
          <w:ilvl w:val="1"/>
          <w:numId w:val="4"/>
        </w:numPr>
        <w:spacing w:before="0" w:beforeAutospacing="0" w:after="0" w:afterAutospacing="0"/>
        <w:ind w:left="1134"/>
      </w:pPr>
      <w:r w:rsidRPr="00B37EB0">
        <w:rPr>
          <w:rFonts w:hint="eastAsia"/>
        </w:rPr>
        <w:t>通过学习，能够基本掌握外太空环境的特点，理解太空环境对人类探索太空的意义。</w:t>
      </w:r>
    </w:p>
    <w:p w:rsidR="00262A8E" w:rsidRPr="00B37EB0" w:rsidRDefault="00B37EB0">
      <w:pPr>
        <w:pStyle w:val="a8"/>
        <w:numPr>
          <w:ilvl w:val="1"/>
          <w:numId w:val="4"/>
        </w:numPr>
        <w:spacing w:before="0" w:beforeAutospacing="0" w:after="0" w:afterAutospacing="0"/>
        <w:ind w:left="1134"/>
      </w:pPr>
      <w:r w:rsidRPr="00B37EB0">
        <w:rPr>
          <w:rFonts w:hint="eastAsia"/>
        </w:rPr>
        <w:t>通过学习，能够认知人类探索太空面临的挑战：失重环境特点及对人身体的影响。</w:t>
      </w:r>
      <w:r w:rsidRPr="00B37EB0">
        <w:t xml:space="preserve"> </w:t>
      </w:r>
    </w:p>
    <w:p w:rsidR="00262A8E" w:rsidRPr="00B37EB0" w:rsidRDefault="00B37EB0">
      <w:pPr>
        <w:pStyle w:val="a8"/>
        <w:numPr>
          <w:ilvl w:val="1"/>
          <w:numId w:val="4"/>
        </w:numPr>
        <w:spacing w:before="0" w:beforeAutospacing="0" w:after="0" w:afterAutospacing="0"/>
        <w:ind w:left="1134"/>
      </w:pPr>
      <w:r w:rsidRPr="00B37EB0">
        <w:rPr>
          <w:rFonts w:hint="eastAsia"/>
        </w:rPr>
        <w:t>通过学习，能够初步认识人类开展航天事业的主要装备：航天服的种类及功能、火箭的种类与用途、月球车的种类与用途。</w:t>
      </w:r>
    </w:p>
    <w:p w:rsidR="00262A8E" w:rsidRPr="00B37EB0" w:rsidRDefault="00B37EB0">
      <w:pPr>
        <w:pStyle w:val="a8"/>
        <w:numPr>
          <w:ilvl w:val="1"/>
          <w:numId w:val="4"/>
        </w:numPr>
        <w:spacing w:before="0" w:beforeAutospacing="0" w:after="0" w:afterAutospacing="0"/>
        <w:ind w:left="1134"/>
      </w:pPr>
      <w:r w:rsidRPr="00B37EB0">
        <w:rPr>
          <w:rFonts w:hint="eastAsia"/>
        </w:rPr>
        <w:t>通过学习和动手实践，基本掌握火箭的结构和回收方式、玉兔号月球车的构造和工作原理、搭建月球基地需要具备的基本条件。</w:t>
      </w:r>
    </w:p>
    <w:p w:rsidR="00262A8E" w:rsidRPr="00B37EB0" w:rsidRDefault="00B37EB0">
      <w:pPr>
        <w:pStyle w:val="a8"/>
        <w:spacing w:before="0" w:beforeAutospacing="0" w:after="0" w:afterAutospacing="0"/>
        <w:ind w:firstLine="480"/>
      </w:pPr>
      <w:r w:rsidRPr="00B37EB0">
        <w:rPr>
          <w:rFonts w:hint="eastAsia"/>
        </w:rPr>
        <w:t>本课程共分为</w:t>
      </w:r>
      <w:r w:rsidRPr="00B37EB0">
        <w:t>9</w:t>
      </w:r>
      <w:r w:rsidRPr="00B37EB0">
        <w:rPr>
          <w:rFonts w:hint="eastAsia"/>
        </w:rPr>
        <w:t>个章节</w:t>
      </w:r>
      <w:r w:rsidRPr="00B37EB0">
        <w:t>14</w:t>
      </w:r>
      <w:r w:rsidRPr="00B37EB0">
        <w:rPr>
          <w:rFonts w:hint="eastAsia"/>
        </w:rPr>
        <w:t>个课时，重点讲解了中国载人航天工程，以认识太阳系的八大行星为始，到火箭的基本知识和航天员的选拔和训练，到未来登录月球及月球探测器的认识。带领学生走进航天科技新天地。</w:t>
      </w:r>
    </w:p>
    <w:p w:rsidR="00262A8E" w:rsidRPr="00B37EB0" w:rsidRDefault="00B37EB0">
      <w:pPr>
        <w:spacing w:beforeLines="50" w:before="156"/>
        <w:ind w:leftChars="202" w:left="424" w:firstLineChars="100" w:firstLine="240"/>
        <w:rPr>
          <w:rFonts w:ascii="宋体" w:eastAsia="宋体" w:hAnsi="宋体" w:cs="Arial"/>
          <w:sz w:val="24"/>
          <w:szCs w:val="21"/>
        </w:rPr>
      </w:pPr>
      <w:r w:rsidRPr="00B37EB0">
        <w:rPr>
          <w:rFonts w:ascii="宋体" w:eastAsia="宋体" w:hAnsi="宋体" w:cs="Arial" w:hint="eastAsia"/>
          <w:sz w:val="24"/>
          <w:szCs w:val="21"/>
        </w:rPr>
        <w:t>3</w:t>
      </w:r>
      <w:r w:rsidRPr="00B37EB0">
        <w:rPr>
          <w:rFonts w:ascii="宋体" w:eastAsia="宋体" w:hAnsi="宋体" w:cs="Arial"/>
          <w:sz w:val="24"/>
          <w:szCs w:val="21"/>
        </w:rPr>
        <w:t>.</w:t>
      </w:r>
      <w:r w:rsidRPr="00B37EB0">
        <w:rPr>
          <w:rFonts w:ascii="宋体" w:eastAsia="宋体" w:hAnsi="宋体" w:cs="Arial" w:hint="eastAsia"/>
          <w:sz w:val="24"/>
          <w:szCs w:val="21"/>
        </w:rPr>
        <w:t>课程资源</w:t>
      </w:r>
    </w:p>
    <w:p w:rsidR="00262A8E" w:rsidRPr="00B37EB0" w:rsidRDefault="00B37EB0">
      <w:pPr>
        <w:pStyle w:val="a8"/>
        <w:shd w:val="clear" w:color="auto" w:fill="FFFFFF"/>
        <w:spacing w:before="0" w:beforeAutospacing="0" w:afterLines="50" w:after="156" w:afterAutospacing="0"/>
        <w:ind w:firstLineChars="200" w:firstLine="480"/>
      </w:pPr>
      <w:r w:rsidRPr="00B37EB0">
        <w:rPr>
          <w:rFonts w:hint="eastAsia"/>
        </w:rPr>
        <w:t>包含航天员训练中心宣传视频、航天员训练视频、火箭知识相关视频、航天员太空授课等视频。</w:t>
      </w:r>
    </w:p>
    <w:p w:rsidR="00262A8E" w:rsidRPr="00B37EB0" w:rsidRDefault="00B37EB0">
      <w:pPr>
        <w:pStyle w:val="a8"/>
        <w:tabs>
          <w:tab w:val="left" w:pos="426"/>
        </w:tabs>
        <w:spacing w:before="0" w:beforeAutospacing="0" w:afterLines="50" w:after="156" w:afterAutospacing="0"/>
        <w:ind w:firstLineChars="200" w:firstLine="480"/>
      </w:pPr>
      <w:r w:rsidRPr="00B37EB0">
        <w:rPr>
          <w:rFonts w:hint="eastAsia"/>
        </w:rPr>
        <w:t>本课程一共十四课时，共有文本资源：</w:t>
      </w:r>
      <w:r w:rsidRPr="00B37EB0">
        <w:t>2</w:t>
      </w:r>
      <w:r w:rsidRPr="00B37EB0">
        <w:rPr>
          <w:rFonts w:hint="eastAsia"/>
        </w:rPr>
        <w:t>个，主题分别为</w:t>
      </w:r>
      <w:r w:rsidRPr="00B37EB0">
        <w:t xml:space="preserve">: </w:t>
      </w:r>
      <w:r w:rsidRPr="00B37EB0">
        <w:rPr>
          <w:rFonts w:hint="eastAsia"/>
        </w:rPr>
        <w:t>太阳系的行星、人类载人航天的梦想、火箭基础知识—手绘透视火箭书、带你走进航天科技新天地、航天员的选拔与练成、登月保护神——航天服的奥秘、中国空间站—航天员在太空的工作与生活、探月成果虚拟互动体验</w:t>
      </w:r>
      <w:r w:rsidRPr="00B37EB0">
        <w:t>-VR</w:t>
      </w:r>
      <w:r w:rsidRPr="00B37EB0">
        <w:rPr>
          <w:rFonts w:hint="eastAsia"/>
        </w:rPr>
        <w:t>眼镜制作、月球探测器原理与制作等内容，视频资源：</w:t>
      </w:r>
      <w:r w:rsidRPr="00B37EB0">
        <w:t>15</w:t>
      </w:r>
      <w:r w:rsidRPr="00B37EB0">
        <w:rPr>
          <w:rFonts w:hint="eastAsia"/>
        </w:rPr>
        <w:t>个，内容视频时长均不超过</w:t>
      </w:r>
      <w:r w:rsidRPr="00B37EB0">
        <w:t>15</w:t>
      </w:r>
      <w:r w:rsidRPr="00B37EB0">
        <w:rPr>
          <w:rFonts w:hint="eastAsia"/>
        </w:rPr>
        <w:t>分钟，符合青少年学习和认知规律。</w:t>
      </w:r>
    </w:p>
    <w:p w:rsidR="00262A8E" w:rsidRPr="00B37EB0" w:rsidRDefault="00B37EB0">
      <w:pPr>
        <w:spacing w:beforeLines="50" w:before="156"/>
        <w:ind w:leftChars="202" w:left="424" w:firstLineChars="100" w:firstLine="240"/>
        <w:rPr>
          <w:rFonts w:ascii="宋体" w:eastAsia="宋体" w:hAnsi="宋体" w:cs="Arial"/>
          <w:sz w:val="24"/>
          <w:szCs w:val="21"/>
        </w:rPr>
      </w:pPr>
      <w:r w:rsidRPr="00B37EB0">
        <w:rPr>
          <w:rFonts w:ascii="宋体" w:eastAsia="宋体" w:hAnsi="宋体" w:cs="Arial" w:hint="eastAsia"/>
          <w:sz w:val="24"/>
          <w:szCs w:val="21"/>
        </w:rPr>
        <w:t>4</w:t>
      </w:r>
      <w:r w:rsidRPr="00B37EB0">
        <w:rPr>
          <w:rFonts w:ascii="宋体" w:eastAsia="宋体" w:hAnsi="宋体" w:cs="Arial"/>
          <w:sz w:val="24"/>
          <w:szCs w:val="21"/>
        </w:rPr>
        <w:t>.</w:t>
      </w:r>
      <w:r w:rsidRPr="00B37EB0">
        <w:rPr>
          <w:rFonts w:ascii="宋体" w:eastAsia="宋体" w:hAnsi="宋体" w:cs="Arial" w:hint="eastAsia"/>
          <w:sz w:val="24"/>
          <w:szCs w:val="21"/>
        </w:rPr>
        <w:t>课程目录</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第一节《太阳系的行星》</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第二节《人类载人航天的梦想》</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第三节《带你走进航天科技新天地》</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第四节《火箭基础知识—手绘透视火箭书》</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第五节《航天员的选拔与练成》</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第六节《登月保护神——航天服的奥秘》</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第七节《中国空间站—航天员在太空的工作与生活》</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lastRenderedPageBreak/>
        <w:t>第八节《探月成果虚拟互动体验</w:t>
      </w:r>
      <w:r w:rsidRPr="00B37EB0">
        <w:rPr>
          <w:rFonts w:ascii="宋体" w:eastAsia="宋体" w:hAnsi="宋体"/>
          <w:sz w:val="24"/>
        </w:rPr>
        <w:t>-VR</w:t>
      </w:r>
      <w:r w:rsidRPr="00B37EB0">
        <w:rPr>
          <w:rFonts w:ascii="宋体" w:eastAsia="宋体" w:hAnsi="宋体" w:hint="eastAsia"/>
          <w:sz w:val="24"/>
        </w:rPr>
        <w:t>眼镜制作》</w:t>
      </w:r>
    </w:p>
    <w:p w:rsidR="00262A8E" w:rsidRPr="00B37EB0" w:rsidRDefault="00B37EB0">
      <w:pPr>
        <w:spacing w:line="360" w:lineRule="auto"/>
        <w:ind w:firstLineChars="270" w:firstLine="648"/>
        <w:rPr>
          <w:rFonts w:ascii="宋体" w:eastAsia="宋体" w:hAnsi="宋体"/>
          <w:sz w:val="24"/>
        </w:rPr>
      </w:pPr>
      <w:r w:rsidRPr="00B37EB0">
        <w:rPr>
          <w:rFonts w:ascii="宋体" w:eastAsia="宋体" w:hAnsi="宋体" w:hint="eastAsia"/>
          <w:sz w:val="24"/>
        </w:rPr>
        <w:t>第九节《月球探测器原理与制作》</w:t>
      </w:r>
    </w:p>
    <w:p w:rsidR="00262A8E" w:rsidRPr="00B37EB0" w:rsidRDefault="00B37EB0">
      <w:pPr>
        <w:pStyle w:val="a8"/>
        <w:numPr>
          <w:ilvl w:val="0"/>
          <w:numId w:val="3"/>
        </w:numPr>
        <w:spacing w:beforeLines="50" w:before="156" w:beforeAutospacing="0" w:afterLines="50" w:after="156" w:afterAutospacing="0"/>
        <w:ind w:left="1094"/>
      </w:pPr>
      <w:r w:rsidRPr="00B37EB0">
        <w:rPr>
          <w:rFonts w:hint="eastAsia"/>
        </w:rPr>
        <w:t>《面对面，创客我先行》</w:t>
      </w:r>
    </w:p>
    <w:p w:rsidR="00262A8E" w:rsidRPr="00B37EB0" w:rsidRDefault="00B37EB0">
      <w:pPr>
        <w:pStyle w:val="a8"/>
        <w:numPr>
          <w:ilvl w:val="0"/>
          <w:numId w:val="5"/>
        </w:numPr>
        <w:spacing w:beforeLines="50" w:before="156" w:beforeAutospacing="0" w:after="0" w:afterAutospacing="0"/>
        <w:ind w:left="1134" w:hanging="357"/>
        <w:rPr>
          <w:bCs/>
        </w:rPr>
      </w:pPr>
      <w:r w:rsidRPr="00B37EB0">
        <w:rPr>
          <w:rFonts w:hint="eastAsia"/>
          <w:bCs/>
        </w:rPr>
        <w:t>课程设计思路与特色</w:t>
      </w:r>
    </w:p>
    <w:p w:rsidR="00262A8E" w:rsidRPr="00B37EB0" w:rsidRDefault="00B37EB0">
      <w:pPr>
        <w:ind w:left="284" w:firstLineChars="200" w:firstLine="480"/>
        <w:rPr>
          <w:rFonts w:ascii="宋体" w:eastAsia="宋体" w:hAnsi="宋体" w:cs="Arial"/>
          <w:sz w:val="24"/>
          <w:szCs w:val="21"/>
        </w:rPr>
      </w:pPr>
      <w:r w:rsidRPr="00B37EB0">
        <w:rPr>
          <w:rFonts w:ascii="宋体" w:eastAsia="宋体" w:hAnsi="宋体" w:cs="Arial" w:hint="eastAsia"/>
          <w:sz w:val="24"/>
          <w:szCs w:val="21"/>
        </w:rPr>
        <w:t>本课程的设计思路是基于学生兴趣，以项目学习的方式，使用数字化工具，倡导造物，鼓励分享，培养学生跨学科解决问题能力、团队协作能力和创新能力。</w:t>
      </w:r>
    </w:p>
    <w:p w:rsidR="00262A8E" w:rsidRPr="00B37EB0" w:rsidRDefault="00B37EB0">
      <w:pPr>
        <w:ind w:left="284" w:firstLineChars="200" w:firstLine="480"/>
        <w:rPr>
          <w:rFonts w:ascii="宋体" w:eastAsia="宋体" w:hAnsi="宋体"/>
          <w:bCs/>
          <w:sz w:val="24"/>
        </w:rPr>
      </w:pPr>
      <w:r w:rsidRPr="00B37EB0">
        <w:rPr>
          <w:rFonts w:ascii="宋体" w:eastAsia="宋体" w:hAnsi="宋体" w:cs="Arial" w:hint="eastAsia"/>
          <w:sz w:val="24"/>
          <w:szCs w:val="21"/>
        </w:rPr>
        <w:t>本课程特色以“智能家居”为主题，选取了贴近生活的实例为推手（地震报警器、延时关闭睡眠灯、纸雕灯、</w:t>
      </w:r>
      <w:proofErr w:type="gramStart"/>
      <w:r w:rsidRPr="00B37EB0">
        <w:rPr>
          <w:rFonts w:ascii="宋体" w:eastAsia="宋体" w:hAnsi="宋体" w:cs="Arial" w:hint="eastAsia"/>
          <w:sz w:val="24"/>
          <w:szCs w:val="21"/>
        </w:rPr>
        <w:t>炫</w:t>
      </w:r>
      <w:proofErr w:type="gramEnd"/>
      <w:r w:rsidRPr="00B37EB0">
        <w:rPr>
          <w:rFonts w:ascii="宋体" w:eastAsia="宋体" w:hAnsi="宋体" w:cs="Arial" w:hint="eastAsia"/>
          <w:sz w:val="24"/>
          <w:szCs w:val="21"/>
        </w:rPr>
        <w:t>彩音乐灯、智能浇花系统、睡眠舱）通过学生自主探究和动手操作来弥补传统教育的缺陷和不足，激发学生的创新意识，培养学生的创新能力。</w:t>
      </w:r>
    </w:p>
    <w:p w:rsidR="00262A8E" w:rsidRPr="00B37EB0" w:rsidRDefault="00B37EB0">
      <w:pPr>
        <w:pStyle w:val="a8"/>
        <w:numPr>
          <w:ilvl w:val="0"/>
          <w:numId w:val="5"/>
        </w:numPr>
        <w:spacing w:beforeLines="50" w:before="156" w:beforeAutospacing="0" w:after="0" w:afterAutospacing="0"/>
        <w:ind w:left="1134" w:hanging="357"/>
        <w:rPr>
          <w:bCs/>
        </w:rPr>
      </w:pPr>
      <w:r w:rsidRPr="00B37EB0">
        <w:rPr>
          <w:rFonts w:hint="eastAsia"/>
          <w:bCs/>
        </w:rPr>
        <w:t>课程目标</w:t>
      </w:r>
    </w:p>
    <w:p w:rsidR="00262A8E" w:rsidRPr="00B37EB0" w:rsidRDefault="00B37EB0">
      <w:pPr>
        <w:pStyle w:val="a8"/>
        <w:numPr>
          <w:ilvl w:val="1"/>
          <w:numId w:val="6"/>
        </w:numPr>
        <w:spacing w:before="0" w:beforeAutospacing="0" w:after="0" w:afterAutospacing="0"/>
        <w:ind w:left="1418"/>
      </w:pPr>
      <w:r w:rsidRPr="00B37EB0">
        <w:rPr>
          <w:rFonts w:hint="eastAsia"/>
        </w:rPr>
        <w:t>通过数字化学习，利用网络查找解决方案。</w:t>
      </w:r>
    </w:p>
    <w:p w:rsidR="00262A8E" w:rsidRPr="00B37EB0" w:rsidRDefault="00B37EB0">
      <w:pPr>
        <w:pStyle w:val="a8"/>
        <w:numPr>
          <w:ilvl w:val="1"/>
          <w:numId w:val="6"/>
        </w:numPr>
        <w:ind w:left="1418"/>
      </w:pPr>
      <w:r w:rsidRPr="00B37EB0">
        <w:rPr>
          <w:rFonts w:hint="eastAsia"/>
        </w:rPr>
        <w:t>通过实践操作，</w:t>
      </w:r>
      <w:proofErr w:type="gramStart"/>
      <w:r w:rsidRPr="00B37EB0">
        <w:rPr>
          <w:rFonts w:hint="eastAsia"/>
        </w:rPr>
        <w:t>对创客有</w:t>
      </w:r>
      <w:proofErr w:type="gramEnd"/>
      <w:r w:rsidRPr="00B37EB0">
        <w:rPr>
          <w:rFonts w:hint="eastAsia"/>
        </w:rPr>
        <w:t>更进一步的了解，学生能够从生活中发现问题、探究问题、解决问题，体会从需求出发，亲历把创意变成实体的全过程。</w:t>
      </w:r>
    </w:p>
    <w:p w:rsidR="00262A8E" w:rsidRPr="00B37EB0" w:rsidRDefault="00B37EB0">
      <w:pPr>
        <w:pStyle w:val="a8"/>
        <w:numPr>
          <w:ilvl w:val="1"/>
          <w:numId w:val="6"/>
        </w:numPr>
        <w:spacing w:before="0" w:beforeAutospacing="0" w:after="0" w:afterAutospacing="0"/>
        <w:ind w:left="1418"/>
      </w:pPr>
      <w:r w:rsidRPr="00B37EB0">
        <w:rPr>
          <w:rFonts w:hint="eastAsia"/>
        </w:rPr>
        <w:t>通过学习，了解</w:t>
      </w:r>
      <w:r w:rsidRPr="00B37EB0">
        <w:t>Arduino</w:t>
      </w:r>
      <w:r w:rsidRPr="00B37EB0">
        <w:rPr>
          <w:rFonts w:hint="eastAsia"/>
        </w:rPr>
        <w:t>主控版的作用；熟悉传感器、继电器等的工作原理。具有一定的电子技术基础、</w:t>
      </w:r>
      <w:r w:rsidRPr="00B37EB0">
        <w:t>3D</w:t>
      </w:r>
      <w:r w:rsidRPr="00B37EB0">
        <w:rPr>
          <w:rFonts w:hint="eastAsia"/>
        </w:rPr>
        <w:t>建模等基本技能。</w:t>
      </w:r>
    </w:p>
    <w:p w:rsidR="00262A8E" w:rsidRPr="00B37EB0" w:rsidRDefault="00B37EB0">
      <w:pPr>
        <w:pStyle w:val="a8"/>
        <w:spacing w:before="0" w:beforeAutospacing="0" w:after="0" w:afterAutospacing="0"/>
        <w:ind w:left="284" w:firstLineChars="200" w:firstLine="480"/>
        <w:rPr>
          <w:sz w:val="21"/>
        </w:rPr>
      </w:pPr>
      <w:r w:rsidRPr="00B37EB0">
        <w:rPr>
          <w:rFonts w:hint="eastAsia"/>
        </w:rPr>
        <w:t>本课程共分为</w:t>
      </w:r>
      <w:r w:rsidRPr="00B37EB0">
        <w:t>6</w:t>
      </w:r>
      <w:r w:rsidRPr="00B37EB0">
        <w:rPr>
          <w:rFonts w:hint="eastAsia"/>
        </w:rPr>
        <w:t>个章节</w:t>
      </w:r>
      <w:r w:rsidRPr="00B37EB0">
        <w:t>16</w:t>
      </w:r>
      <w:r w:rsidRPr="00B37EB0">
        <w:rPr>
          <w:rFonts w:hint="eastAsia"/>
        </w:rPr>
        <w:t>个课时，本课程评价模式采用过程性评价（习题自测）和终结性评价（作品成品）相结合的评价模式。</w:t>
      </w:r>
    </w:p>
    <w:p w:rsidR="00262A8E" w:rsidRPr="00B37EB0" w:rsidRDefault="00B37EB0">
      <w:pPr>
        <w:pStyle w:val="a8"/>
        <w:numPr>
          <w:ilvl w:val="0"/>
          <w:numId w:val="5"/>
        </w:numPr>
        <w:spacing w:beforeLines="50" w:before="156" w:beforeAutospacing="0" w:after="0" w:afterAutospacing="0"/>
        <w:ind w:left="1134" w:hanging="357"/>
        <w:rPr>
          <w:bCs/>
        </w:rPr>
      </w:pPr>
      <w:r w:rsidRPr="00B37EB0">
        <w:rPr>
          <w:rFonts w:hint="eastAsia"/>
          <w:bCs/>
        </w:rPr>
        <w:t>课程</w:t>
      </w:r>
      <w:r w:rsidRPr="00B37EB0">
        <w:rPr>
          <w:bCs/>
        </w:rPr>
        <w:t>资源</w:t>
      </w:r>
    </w:p>
    <w:p w:rsidR="00262A8E" w:rsidRPr="00B37EB0" w:rsidRDefault="00B37EB0">
      <w:pPr>
        <w:shd w:val="clear" w:color="auto" w:fill="FFFFFF"/>
        <w:ind w:left="426" w:firstLineChars="200" w:firstLine="480"/>
        <w:rPr>
          <w:rFonts w:ascii="宋体" w:eastAsia="宋体" w:hAnsi="宋体"/>
          <w:sz w:val="24"/>
          <w:szCs w:val="21"/>
        </w:rPr>
      </w:pPr>
      <w:r w:rsidRPr="00B37EB0">
        <w:rPr>
          <w:rFonts w:ascii="宋体" w:eastAsia="宋体" w:hAnsi="宋体" w:hint="eastAsia"/>
          <w:sz w:val="24"/>
          <w:szCs w:val="21"/>
        </w:rPr>
        <w:t>包含文本资源、视频资源、习题资源等，运用已学的知识，加之触手可及的物品，源于生活、贴近生活、</w:t>
      </w:r>
      <w:proofErr w:type="gramStart"/>
      <w:r w:rsidRPr="00B37EB0">
        <w:rPr>
          <w:rFonts w:ascii="宋体" w:eastAsia="宋体" w:hAnsi="宋体" w:hint="eastAsia"/>
          <w:sz w:val="24"/>
          <w:szCs w:val="21"/>
        </w:rPr>
        <w:t>灵活将</w:t>
      </w:r>
      <w:proofErr w:type="gramEnd"/>
      <w:r w:rsidRPr="00B37EB0">
        <w:rPr>
          <w:rFonts w:ascii="宋体" w:eastAsia="宋体" w:hAnsi="宋体" w:hint="eastAsia"/>
          <w:sz w:val="24"/>
          <w:szCs w:val="21"/>
        </w:rPr>
        <w:t>多学科融会贯通，提升学生的核心素养。</w:t>
      </w:r>
    </w:p>
    <w:p w:rsidR="00262A8E" w:rsidRPr="00B37EB0" w:rsidRDefault="00B37EB0">
      <w:pPr>
        <w:tabs>
          <w:tab w:val="left" w:pos="993"/>
        </w:tabs>
        <w:ind w:left="426" w:firstLineChars="200" w:firstLine="480"/>
        <w:rPr>
          <w:rFonts w:ascii="宋体" w:eastAsia="宋体" w:hAnsi="宋体" w:cs="宋体"/>
          <w:bCs/>
          <w:sz w:val="24"/>
          <w:szCs w:val="21"/>
        </w:rPr>
      </w:pPr>
      <w:r w:rsidRPr="00B37EB0">
        <w:rPr>
          <w:rFonts w:ascii="宋体" w:eastAsia="宋体" w:hAnsi="宋体" w:hint="eastAsia"/>
          <w:sz w:val="24"/>
          <w:szCs w:val="21"/>
        </w:rPr>
        <w:t>本课程一共十六课时，共有文本资源</w:t>
      </w:r>
      <w:r w:rsidRPr="00B37EB0">
        <w:rPr>
          <w:rFonts w:ascii="宋体" w:eastAsia="宋体" w:hAnsi="宋体"/>
          <w:sz w:val="24"/>
          <w:szCs w:val="21"/>
        </w:rPr>
        <w:t>3</w:t>
      </w:r>
      <w:r w:rsidRPr="00B37EB0">
        <w:rPr>
          <w:rFonts w:ascii="宋体" w:eastAsia="宋体" w:hAnsi="宋体" w:hint="eastAsia"/>
          <w:sz w:val="24"/>
          <w:szCs w:val="21"/>
        </w:rPr>
        <w:t>个，内容分别为</w:t>
      </w:r>
      <w:r w:rsidRPr="00B37EB0">
        <w:rPr>
          <w:rFonts w:ascii="宋体" w:eastAsia="宋体" w:hAnsi="宋体"/>
          <w:sz w:val="24"/>
          <w:szCs w:val="21"/>
        </w:rPr>
        <w:t xml:space="preserve">: </w:t>
      </w:r>
      <w:r w:rsidRPr="00B37EB0">
        <w:rPr>
          <w:rFonts w:ascii="宋体" w:eastAsia="宋体" w:hAnsi="宋体" w:cs="宋体" w:hint="eastAsia"/>
          <w:bCs/>
          <w:sz w:val="24"/>
          <w:szCs w:val="21"/>
        </w:rPr>
        <w:t>智能浇花系统设计理念</w:t>
      </w:r>
      <w:r w:rsidRPr="00B37EB0">
        <w:rPr>
          <w:rFonts w:ascii="宋体" w:eastAsia="宋体" w:hAnsi="宋体" w:hint="eastAsia"/>
          <w:sz w:val="24"/>
          <w:szCs w:val="21"/>
        </w:rPr>
        <w:t>、地震相关小知识、</w:t>
      </w:r>
      <w:r w:rsidRPr="00B37EB0">
        <w:rPr>
          <w:rFonts w:ascii="宋体" w:eastAsia="宋体" w:hAnsi="宋体" w:cs="宋体" w:hint="eastAsia"/>
          <w:bCs/>
          <w:sz w:val="24"/>
          <w:szCs w:val="21"/>
        </w:rPr>
        <w:t>纸雕灯简介。</w:t>
      </w:r>
      <w:r w:rsidRPr="00B37EB0">
        <w:rPr>
          <w:rFonts w:ascii="宋体" w:eastAsia="宋体" w:hAnsi="宋体" w:hint="eastAsia"/>
          <w:sz w:val="24"/>
          <w:szCs w:val="21"/>
        </w:rPr>
        <w:t>习题资源</w:t>
      </w:r>
      <w:r w:rsidRPr="00B37EB0">
        <w:rPr>
          <w:rFonts w:ascii="宋体" w:eastAsia="宋体" w:hAnsi="宋体"/>
          <w:sz w:val="24"/>
          <w:szCs w:val="21"/>
        </w:rPr>
        <w:t>16</w:t>
      </w:r>
      <w:r w:rsidRPr="00B37EB0">
        <w:rPr>
          <w:rFonts w:ascii="宋体" w:eastAsia="宋体" w:hAnsi="宋体" w:hint="eastAsia"/>
          <w:sz w:val="24"/>
          <w:szCs w:val="21"/>
        </w:rPr>
        <w:t>个。视频资源</w:t>
      </w:r>
      <w:r w:rsidRPr="00B37EB0">
        <w:rPr>
          <w:rFonts w:ascii="宋体" w:eastAsia="宋体" w:hAnsi="宋体"/>
          <w:sz w:val="24"/>
          <w:szCs w:val="21"/>
        </w:rPr>
        <w:t>16</w:t>
      </w:r>
      <w:r w:rsidRPr="00B37EB0">
        <w:rPr>
          <w:rFonts w:ascii="宋体" w:eastAsia="宋体" w:hAnsi="宋体" w:hint="eastAsia"/>
          <w:sz w:val="24"/>
          <w:szCs w:val="21"/>
        </w:rPr>
        <w:t>个，具体内容与课程标题一致，内容视频时长均不超过</w:t>
      </w:r>
      <w:r w:rsidRPr="00B37EB0">
        <w:rPr>
          <w:rFonts w:ascii="宋体" w:eastAsia="宋体" w:hAnsi="宋体"/>
          <w:sz w:val="24"/>
          <w:szCs w:val="21"/>
        </w:rPr>
        <w:t>15</w:t>
      </w:r>
      <w:r w:rsidRPr="00B37EB0">
        <w:rPr>
          <w:rFonts w:ascii="宋体" w:eastAsia="宋体" w:hAnsi="宋体" w:hint="eastAsia"/>
          <w:sz w:val="24"/>
          <w:szCs w:val="21"/>
        </w:rPr>
        <w:t>分钟。</w:t>
      </w:r>
    </w:p>
    <w:p w:rsidR="00262A8E" w:rsidRPr="00B37EB0" w:rsidRDefault="00B37EB0">
      <w:pPr>
        <w:pStyle w:val="a8"/>
        <w:numPr>
          <w:ilvl w:val="0"/>
          <w:numId w:val="5"/>
        </w:numPr>
        <w:spacing w:beforeLines="50" w:before="156" w:beforeAutospacing="0" w:after="0" w:afterAutospacing="0"/>
        <w:ind w:left="1134" w:hanging="357"/>
        <w:rPr>
          <w:bCs/>
        </w:rPr>
      </w:pPr>
      <w:r w:rsidRPr="00B37EB0">
        <w:rPr>
          <w:rFonts w:hint="eastAsia"/>
          <w:bCs/>
        </w:rPr>
        <w:t>课程目录</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第一讲 《创客我先行，实践出创新》</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第二讲 《地震“来啦”——地震仪，你被科普了吗？》</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第三讲 《地震“来啦”——自制地震检测模拟仪》</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第四讲 《延时睡眠灯——设计构想》</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第五讲 《延时睡眠灯——制作调试》</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第六讲 《纸雕灯简介与图纸设计》</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第七讲 《纸雕灯图纸雕刻》</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第八讲 《纸雕灯相框制作与作品组装》</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第九讲 《智能浇花器之控制模块》</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第十讲 《智能浇花器之主要元器件》</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第十一讲《智能浇花器之编程与实现》</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第十二讲 《美妙音乐我播放》</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第十三讲 《多彩灯光我设计》</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lastRenderedPageBreak/>
        <w:t>第十四讲 《炫彩音箱我设计》</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第十五讲《睡眠舱的设想——创新动机、创新敏感》</w:t>
      </w:r>
    </w:p>
    <w:p w:rsidR="00262A8E" w:rsidRPr="00B37EB0" w:rsidRDefault="00B37EB0">
      <w:pPr>
        <w:ind w:left="851"/>
        <w:rPr>
          <w:rFonts w:ascii="宋体" w:eastAsia="宋体" w:hAnsi="宋体" w:cstheme="minorEastAsia"/>
          <w:sz w:val="24"/>
          <w:szCs w:val="21"/>
        </w:rPr>
      </w:pPr>
      <w:r w:rsidRPr="00B37EB0">
        <w:rPr>
          <w:rFonts w:ascii="宋体" w:eastAsia="宋体" w:hAnsi="宋体" w:cstheme="minorEastAsia" w:hint="eastAsia"/>
          <w:sz w:val="24"/>
          <w:szCs w:val="21"/>
        </w:rPr>
        <w:t>第十六讲《睡眠舱的制作与展望——创新方法》</w:t>
      </w:r>
    </w:p>
    <w:p w:rsidR="00262A8E" w:rsidRPr="00B37EB0" w:rsidRDefault="00B37EB0">
      <w:pPr>
        <w:pStyle w:val="a8"/>
        <w:numPr>
          <w:ilvl w:val="0"/>
          <w:numId w:val="2"/>
        </w:numPr>
        <w:rPr>
          <w:sz w:val="28"/>
        </w:rPr>
      </w:pPr>
      <w:r w:rsidRPr="00B37EB0">
        <w:rPr>
          <w:rFonts w:hint="eastAsia"/>
          <w:sz w:val="28"/>
        </w:rPr>
        <w:t>模块化</w:t>
      </w:r>
      <w:proofErr w:type="gramStart"/>
      <w:r w:rsidRPr="00B37EB0">
        <w:rPr>
          <w:rFonts w:hint="eastAsia"/>
          <w:sz w:val="28"/>
        </w:rPr>
        <w:t>创客</w:t>
      </w:r>
      <w:r w:rsidRPr="00B37EB0">
        <w:rPr>
          <w:sz w:val="28"/>
        </w:rPr>
        <w:t>空间</w:t>
      </w:r>
      <w:proofErr w:type="gramEnd"/>
      <w:r w:rsidRPr="00B37EB0">
        <w:rPr>
          <w:sz w:val="28"/>
        </w:rPr>
        <w:t>的</w:t>
      </w:r>
      <w:r w:rsidRPr="00B37EB0">
        <w:rPr>
          <w:rFonts w:hint="eastAsia"/>
          <w:sz w:val="28"/>
        </w:rPr>
        <w:t>应用与</w:t>
      </w:r>
      <w:r w:rsidRPr="00B37EB0">
        <w:rPr>
          <w:sz w:val="28"/>
        </w:rPr>
        <w:t>推广</w:t>
      </w:r>
    </w:p>
    <w:p w:rsidR="00262A8E" w:rsidRPr="00B37EB0" w:rsidRDefault="00B37EB0">
      <w:pPr>
        <w:ind w:firstLineChars="200" w:firstLine="480"/>
        <w:rPr>
          <w:rFonts w:ascii="宋体" w:eastAsia="宋体" w:hAnsi="宋体" w:cs="宋体"/>
          <w:kern w:val="0"/>
          <w:sz w:val="24"/>
          <w:szCs w:val="21"/>
        </w:rPr>
      </w:pPr>
      <w:r w:rsidRPr="00B37EB0">
        <w:rPr>
          <w:rFonts w:ascii="宋体" w:eastAsia="宋体" w:hAnsi="宋体" w:cs="宋体" w:hint="eastAsia"/>
          <w:kern w:val="0"/>
          <w:sz w:val="24"/>
          <w:szCs w:val="21"/>
        </w:rPr>
        <w:t>为了解天津市南开区学校</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建设及应用状况，我们对南开区中、小、幼342位教师开展了问卷调查。调查的内容主要有四个方面：教师的基本信息、教师</w:t>
      </w:r>
      <w:proofErr w:type="gramStart"/>
      <w:r w:rsidRPr="00B37EB0">
        <w:rPr>
          <w:rFonts w:ascii="宋体" w:eastAsia="宋体" w:hAnsi="宋体" w:cs="宋体" w:hint="eastAsia"/>
          <w:kern w:val="0"/>
          <w:sz w:val="24"/>
          <w:szCs w:val="21"/>
        </w:rPr>
        <w:t>对创客的</w:t>
      </w:r>
      <w:proofErr w:type="gramEnd"/>
      <w:r w:rsidRPr="00B37EB0">
        <w:rPr>
          <w:rFonts w:ascii="宋体" w:eastAsia="宋体" w:hAnsi="宋体" w:cs="宋体" w:hint="eastAsia"/>
          <w:kern w:val="0"/>
          <w:sz w:val="24"/>
          <w:szCs w:val="21"/>
        </w:rPr>
        <w:t>认知水平、教师所属学校</w:t>
      </w:r>
      <w:proofErr w:type="gramStart"/>
      <w:r w:rsidRPr="00B37EB0">
        <w:rPr>
          <w:rFonts w:ascii="宋体" w:eastAsia="宋体" w:hAnsi="宋体" w:cs="宋体" w:hint="eastAsia"/>
          <w:kern w:val="0"/>
          <w:sz w:val="24"/>
          <w:szCs w:val="21"/>
        </w:rPr>
        <w:t>创客教育</w:t>
      </w:r>
      <w:proofErr w:type="gramEnd"/>
      <w:r w:rsidRPr="00B37EB0">
        <w:rPr>
          <w:rFonts w:ascii="宋体" w:eastAsia="宋体" w:hAnsi="宋体" w:cs="宋体" w:hint="eastAsia"/>
          <w:kern w:val="0"/>
          <w:sz w:val="24"/>
          <w:szCs w:val="21"/>
        </w:rPr>
        <w:t>现状、</w:t>
      </w:r>
      <w:proofErr w:type="gramStart"/>
      <w:r w:rsidRPr="00B37EB0">
        <w:rPr>
          <w:rFonts w:ascii="宋体" w:eastAsia="宋体" w:hAnsi="宋体" w:cs="宋体" w:hint="eastAsia"/>
          <w:kern w:val="0"/>
          <w:sz w:val="24"/>
          <w:szCs w:val="21"/>
        </w:rPr>
        <w:t>创客相关</w:t>
      </w:r>
      <w:proofErr w:type="gramEnd"/>
      <w:r w:rsidRPr="00B37EB0">
        <w:rPr>
          <w:rFonts w:ascii="宋体" w:eastAsia="宋体" w:hAnsi="宋体" w:cs="宋体" w:hint="eastAsia"/>
          <w:kern w:val="0"/>
          <w:sz w:val="24"/>
          <w:szCs w:val="21"/>
        </w:rPr>
        <w:t>培训情况。通过调查分析，我们发现：</w:t>
      </w:r>
    </w:p>
    <w:p w:rsidR="00262A8E" w:rsidRPr="00B37EB0" w:rsidRDefault="00B37EB0">
      <w:pPr>
        <w:spacing w:beforeLines="50" w:before="156"/>
        <w:ind w:left="482"/>
        <w:rPr>
          <w:rFonts w:ascii="宋体" w:eastAsia="宋体" w:hAnsi="宋体" w:cs="宋体"/>
          <w:kern w:val="0"/>
          <w:sz w:val="24"/>
          <w:szCs w:val="21"/>
        </w:rPr>
      </w:pPr>
      <w:r w:rsidRPr="00B37EB0">
        <w:rPr>
          <w:rFonts w:ascii="宋体" w:eastAsia="宋体" w:hAnsi="宋体" w:cs="宋体" w:hint="eastAsia"/>
          <w:kern w:val="0"/>
          <w:sz w:val="24"/>
          <w:szCs w:val="21"/>
        </w:rPr>
        <w:t>1.青年教师是主力军，学科背景较为单一</w:t>
      </w:r>
    </w:p>
    <w:p w:rsidR="00262A8E" w:rsidRPr="00B37EB0" w:rsidRDefault="00B37EB0">
      <w:pPr>
        <w:ind w:firstLineChars="200" w:firstLine="480"/>
        <w:rPr>
          <w:rFonts w:ascii="宋体" w:eastAsia="宋体" w:hAnsi="宋体" w:cs="宋体"/>
          <w:kern w:val="0"/>
          <w:sz w:val="24"/>
          <w:szCs w:val="21"/>
        </w:rPr>
      </w:pPr>
      <w:r w:rsidRPr="00B37EB0">
        <w:rPr>
          <w:rFonts w:ascii="宋体" w:eastAsia="宋体" w:hAnsi="宋体" w:cs="宋体" w:hint="eastAsia"/>
          <w:kern w:val="0"/>
          <w:sz w:val="24"/>
          <w:szCs w:val="21"/>
        </w:rPr>
        <w:t>教师大多是具有教育专业的40岁以下的女性教师。一方面，女性对</w:t>
      </w:r>
      <w:proofErr w:type="gramStart"/>
      <w:r w:rsidRPr="00B37EB0">
        <w:rPr>
          <w:rFonts w:ascii="宋体" w:eastAsia="宋体" w:hAnsi="宋体" w:cs="宋体" w:hint="eastAsia"/>
          <w:kern w:val="0"/>
          <w:sz w:val="24"/>
          <w:szCs w:val="21"/>
        </w:rPr>
        <w:t>创客创作</w:t>
      </w:r>
      <w:proofErr w:type="gramEnd"/>
      <w:r w:rsidRPr="00B37EB0">
        <w:rPr>
          <w:rFonts w:ascii="宋体" w:eastAsia="宋体" w:hAnsi="宋体" w:cs="宋体" w:hint="eastAsia"/>
          <w:kern w:val="0"/>
          <w:sz w:val="24"/>
          <w:szCs w:val="21"/>
        </w:rPr>
        <w:t>中常使用的工具如小型车床、电焊、激光雕刻等工具的使用</w:t>
      </w:r>
      <w:proofErr w:type="gramStart"/>
      <w:r w:rsidRPr="00B37EB0">
        <w:rPr>
          <w:rFonts w:ascii="宋体" w:eastAsia="宋体" w:hAnsi="宋体" w:cs="宋体" w:hint="eastAsia"/>
          <w:kern w:val="0"/>
          <w:sz w:val="24"/>
          <w:szCs w:val="21"/>
        </w:rPr>
        <w:t>不</w:t>
      </w:r>
      <w:proofErr w:type="gramEnd"/>
      <w:r w:rsidRPr="00B37EB0">
        <w:rPr>
          <w:rFonts w:ascii="宋体" w:eastAsia="宋体" w:hAnsi="宋体" w:cs="宋体" w:hint="eastAsia"/>
          <w:kern w:val="0"/>
          <w:sz w:val="24"/>
          <w:szCs w:val="21"/>
        </w:rPr>
        <w:t>占优势；另外，被调查教师的专业分布不均匀，这对跨学科教学、指导学生多维</w:t>
      </w:r>
      <w:proofErr w:type="gramStart"/>
      <w:r w:rsidRPr="00B37EB0">
        <w:rPr>
          <w:rFonts w:ascii="宋体" w:eastAsia="宋体" w:hAnsi="宋体" w:cs="宋体" w:hint="eastAsia"/>
          <w:kern w:val="0"/>
          <w:sz w:val="24"/>
          <w:szCs w:val="21"/>
        </w:rPr>
        <w:t>度学习</w:t>
      </w:r>
      <w:proofErr w:type="gramEnd"/>
      <w:r w:rsidRPr="00B37EB0">
        <w:rPr>
          <w:rFonts w:ascii="宋体" w:eastAsia="宋体" w:hAnsi="宋体" w:cs="宋体" w:hint="eastAsia"/>
          <w:kern w:val="0"/>
          <w:sz w:val="24"/>
          <w:szCs w:val="21"/>
        </w:rPr>
        <w:t>和发展可能会有一定影响。</w:t>
      </w:r>
    </w:p>
    <w:p w:rsidR="00262A8E" w:rsidRPr="00B37EB0" w:rsidRDefault="00B37EB0">
      <w:pPr>
        <w:spacing w:beforeLines="50" w:before="156"/>
        <w:ind w:left="482"/>
        <w:rPr>
          <w:rFonts w:ascii="宋体" w:eastAsia="宋体" w:hAnsi="宋体" w:cs="宋体"/>
          <w:kern w:val="0"/>
          <w:sz w:val="24"/>
          <w:szCs w:val="21"/>
        </w:rPr>
      </w:pPr>
      <w:r w:rsidRPr="00B37EB0">
        <w:rPr>
          <w:rFonts w:ascii="宋体" w:eastAsia="宋体" w:hAnsi="宋体" w:cs="宋体" w:hint="eastAsia"/>
          <w:kern w:val="0"/>
          <w:sz w:val="24"/>
          <w:szCs w:val="21"/>
        </w:rPr>
        <w:t>2.</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建设受到教师的肯定和支持</w:t>
      </w:r>
    </w:p>
    <w:p w:rsidR="00262A8E" w:rsidRPr="00B37EB0" w:rsidRDefault="00B37EB0">
      <w:pPr>
        <w:ind w:firstLineChars="200" w:firstLine="480"/>
        <w:rPr>
          <w:rFonts w:ascii="宋体" w:eastAsia="宋体" w:hAnsi="宋体" w:cs="宋体"/>
          <w:kern w:val="0"/>
          <w:sz w:val="24"/>
          <w:szCs w:val="21"/>
        </w:rPr>
      </w:pPr>
      <w:r w:rsidRPr="00B37EB0">
        <w:rPr>
          <w:rFonts w:ascii="宋体" w:eastAsia="宋体" w:hAnsi="宋体" w:cs="宋体" w:hint="eastAsia"/>
          <w:kern w:val="0"/>
          <w:sz w:val="24"/>
          <w:szCs w:val="21"/>
        </w:rPr>
        <w:t>从调查结果分析来看，大部分教师愿意在学校中</w:t>
      </w:r>
      <w:proofErr w:type="gramStart"/>
      <w:r w:rsidRPr="00B37EB0">
        <w:rPr>
          <w:rFonts w:ascii="宋体" w:eastAsia="宋体" w:hAnsi="宋体" w:cs="宋体" w:hint="eastAsia"/>
          <w:kern w:val="0"/>
          <w:sz w:val="24"/>
          <w:szCs w:val="21"/>
        </w:rPr>
        <w:t>开展创客教育</w:t>
      </w:r>
      <w:proofErr w:type="gramEnd"/>
      <w:r w:rsidRPr="00B37EB0">
        <w:rPr>
          <w:rFonts w:ascii="宋体" w:eastAsia="宋体" w:hAnsi="宋体" w:cs="宋体" w:hint="eastAsia"/>
          <w:kern w:val="0"/>
          <w:sz w:val="24"/>
          <w:szCs w:val="21"/>
        </w:rPr>
        <w:t>，也对学校进行</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建设持支持态度。大部分学校也看好</w:t>
      </w:r>
      <w:proofErr w:type="gramStart"/>
      <w:r w:rsidRPr="00B37EB0">
        <w:rPr>
          <w:rFonts w:ascii="宋体" w:eastAsia="宋体" w:hAnsi="宋体" w:cs="宋体" w:hint="eastAsia"/>
          <w:kern w:val="0"/>
          <w:sz w:val="24"/>
          <w:szCs w:val="21"/>
        </w:rPr>
        <w:t>创客教育</w:t>
      </w:r>
      <w:proofErr w:type="gramEnd"/>
      <w:r w:rsidRPr="00B37EB0">
        <w:rPr>
          <w:rFonts w:ascii="宋体" w:eastAsia="宋体" w:hAnsi="宋体" w:cs="宋体" w:hint="eastAsia"/>
          <w:kern w:val="0"/>
          <w:sz w:val="24"/>
          <w:szCs w:val="21"/>
        </w:rPr>
        <w:t>未来的发展，会为创</w:t>
      </w:r>
      <w:proofErr w:type="gramStart"/>
      <w:r w:rsidRPr="00B37EB0">
        <w:rPr>
          <w:rFonts w:ascii="宋体" w:eastAsia="宋体" w:hAnsi="宋体" w:cs="宋体" w:hint="eastAsia"/>
          <w:kern w:val="0"/>
          <w:sz w:val="24"/>
          <w:szCs w:val="21"/>
        </w:rPr>
        <w:t>客空间</w:t>
      </w:r>
      <w:proofErr w:type="gramEnd"/>
      <w:r w:rsidRPr="00B37EB0">
        <w:rPr>
          <w:rFonts w:ascii="宋体" w:eastAsia="宋体" w:hAnsi="宋体" w:cs="宋体" w:hint="eastAsia"/>
          <w:kern w:val="0"/>
          <w:sz w:val="24"/>
          <w:szCs w:val="21"/>
        </w:rPr>
        <w:t>建设继续投入。</w:t>
      </w:r>
    </w:p>
    <w:p w:rsidR="00262A8E" w:rsidRPr="00B37EB0" w:rsidRDefault="00B37EB0">
      <w:pPr>
        <w:spacing w:beforeLines="50" w:before="156"/>
        <w:ind w:left="482"/>
        <w:rPr>
          <w:rFonts w:ascii="宋体" w:eastAsia="宋体" w:hAnsi="宋体" w:cs="宋体"/>
          <w:kern w:val="0"/>
          <w:sz w:val="24"/>
          <w:szCs w:val="21"/>
        </w:rPr>
      </w:pPr>
      <w:r w:rsidRPr="00B37EB0">
        <w:rPr>
          <w:rFonts w:ascii="宋体" w:eastAsia="宋体" w:hAnsi="宋体" w:cs="宋体" w:hint="eastAsia"/>
          <w:kern w:val="0"/>
          <w:sz w:val="24"/>
          <w:szCs w:val="21"/>
        </w:rPr>
        <w:t>3.学校</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建设现状与教师的期望和需求有一定差距</w:t>
      </w:r>
    </w:p>
    <w:p w:rsidR="00262A8E" w:rsidRPr="00B37EB0" w:rsidRDefault="00B37EB0">
      <w:pPr>
        <w:ind w:firstLineChars="200" w:firstLine="480"/>
        <w:rPr>
          <w:rFonts w:ascii="宋体" w:eastAsia="宋体" w:hAnsi="宋体" w:cs="宋体"/>
          <w:kern w:val="0"/>
          <w:sz w:val="24"/>
          <w:szCs w:val="21"/>
        </w:rPr>
      </w:pPr>
      <w:r w:rsidRPr="00B37EB0">
        <w:rPr>
          <w:rFonts w:ascii="宋体" w:eastAsia="宋体" w:hAnsi="宋体" w:cs="宋体" w:hint="eastAsia"/>
          <w:kern w:val="0"/>
          <w:sz w:val="24"/>
          <w:szCs w:val="21"/>
        </w:rPr>
        <w:t>教师对学校</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建设水平期望较高，无论是</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面积还是设备种类上教师的期望都远远超出学校现有建设水平。值得提出的是，根据调查反馈来看，教师普遍希望能有一个标准化、模块化的</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建设方案提供参考和选择。</w:t>
      </w:r>
    </w:p>
    <w:p w:rsidR="00262A8E" w:rsidRPr="00B37EB0" w:rsidRDefault="00B37EB0">
      <w:pPr>
        <w:spacing w:beforeLines="50" w:before="156"/>
        <w:ind w:left="482"/>
        <w:rPr>
          <w:rFonts w:ascii="宋体" w:eastAsia="宋体" w:hAnsi="宋体" w:cs="宋体"/>
          <w:kern w:val="0"/>
          <w:sz w:val="24"/>
          <w:szCs w:val="21"/>
        </w:rPr>
      </w:pPr>
      <w:r w:rsidRPr="00B37EB0">
        <w:rPr>
          <w:rFonts w:ascii="宋体" w:eastAsia="宋体" w:hAnsi="宋体" w:cs="宋体" w:hint="eastAsia"/>
          <w:kern w:val="0"/>
          <w:sz w:val="24"/>
          <w:szCs w:val="21"/>
        </w:rPr>
        <w:t>4.</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使用方式较为丰富、师资力量不足</w:t>
      </w:r>
    </w:p>
    <w:p w:rsidR="00262A8E" w:rsidRPr="00B37EB0" w:rsidRDefault="00B37EB0">
      <w:pPr>
        <w:ind w:firstLineChars="200" w:firstLine="480"/>
        <w:rPr>
          <w:rFonts w:ascii="宋体" w:eastAsia="宋体" w:hAnsi="宋体" w:cs="宋体"/>
          <w:kern w:val="0"/>
          <w:sz w:val="24"/>
          <w:szCs w:val="21"/>
        </w:rPr>
      </w:pPr>
      <w:r w:rsidRPr="00B37EB0">
        <w:rPr>
          <w:rFonts w:ascii="宋体" w:eastAsia="宋体" w:hAnsi="宋体" w:cs="宋体" w:hint="eastAsia"/>
          <w:kern w:val="0"/>
          <w:sz w:val="24"/>
          <w:szCs w:val="21"/>
        </w:rPr>
        <w:t>总体来看，有</w:t>
      </w:r>
      <w:proofErr w:type="gramStart"/>
      <w:r w:rsidRPr="00B37EB0">
        <w:rPr>
          <w:rFonts w:ascii="宋体" w:eastAsia="宋体" w:hAnsi="宋体" w:cs="宋体" w:hint="eastAsia"/>
          <w:kern w:val="0"/>
          <w:sz w:val="24"/>
          <w:szCs w:val="21"/>
        </w:rPr>
        <w:t>创客空间</w:t>
      </w:r>
      <w:proofErr w:type="gramEnd"/>
      <w:r w:rsidRPr="00B37EB0">
        <w:rPr>
          <w:rFonts w:ascii="宋体" w:eastAsia="宋体" w:hAnsi="宋体" w:cs="宋体" w:hint="eastAsia"/>
          <w:kern w:val="0"/>
          <w:sz w:val="24"/>
          <w:szCs w:val="21"/>
        </w:rPr>
        <w:t>的学校，为学生提供了</w:t>
      </w:r>
      <w:proofErr w:type="gramStart"/>
      <w:r w:rsidRPr="00B37EB0">
        <w:rPr>
          <w:rFonts w:ascii="宋体" w:eastAsia="宋体" w:hAnsi="宋体" w:cs="宋体" w:hint="eastAsia"/>
          <w:kern w:val="0"/>
          <w:sz w:val="24"/>
          <w:szCs w:val="21"/>
        </w:rPr>
        <w:t>多种创客教育</w:t>
      </w:r>
      <w:proofErr w:type="gramEnd"/>
      <w:r w:rsidRPr="00B37EB0">
        <w:rPr>
          <w:rFonts w:ascii="宋体" w:eastAsia="宋体" w:hAnsi="宋体" w:cs="宋体" w:hint="eastAsia"/>
          <w:kern w:val="0"/>
          <w:sz w:val="24"/>
          <w:szCs w:val="21"/>
        </w:rPr>
        <w:t>方式，最多的是建立或开设兴趣小组或校本课程，占比为21.64%，还有的学校利用课外科技活动和科技节来</w:t>
      </w:r>
      <w:proofErr w:type="gramStart"/>
      <w:r w:rsidRPr="00B37EB0">
        <w:rPr>
          <w:rFonts w:ascii="宋体" w:eastAsia="宋体" w:hAnsi="宋体" w:cs="宋体" w:hint="eastAsia"/>
          <w:kern w:val="0"/>
          <w:sz w:val="24"/>
          <w:szCs w:val="21"/>
        </w:rPr>
        <w:t>促进创客教育</w:t>
      </w:r>
      <w:proofErr w:type="gramEnd"/>
      <w:r w:rsidRPr="00B37EB0">
        <w:rPr>
          <w:rFonts w:ascii="宋体" w:eastAsia="宋体" w:hAnsi="宋体" w:cs="宋体" w:hint="eastAsia"/>
          <w:kern w:val="0"/>
          <w:sz w:val="24"/>
          <w:szCs w:val="21"/>
        </w:rPr>
        <w:t>。与此相对，多数学校缺少</w:t>
      </w:r>
      <w:proofErr w:type="gramStart"/>
      <w:r w:rsidRPr="00B37EB0">
        <w:rPr>
          <w:rFonts w:ascii="宋体" w:eastAsia="宋体" w:hAnsi="宋体" w:cs="宋体" w:hint="eastAsia"/>
          <w:kern w:val="0"/>
          <w:sz w:val="24"/>
          <w:szCs w:val="21"/>
        </w:rPr>
        <w:t>创客指导</w:t>
      </w:r>
      <w:proofErr w:type="gramEnd"/>
      <w:r w:rsidRPr="00B37EB0">
        <w:rPr>
          <w:rFonts w:ascii="宋体" w:eastAsia="宋体" w:hAnsi="宋体" w:cs="宋体" w:hint="eastAsia"/>
          <w:kern w:val="0"/>
          <w:sz w:val="24"/>
          <w:szCs w:val="21"/>
        </w:rPr>
        <w:t>教师，1-2名</w:t>
      </w:r>
      <w:proofErr w:type="gramStart"/>
      <w:r w:rsidRPr="00B37EB0">
        <w:rPr>
          <w:rFonts w:ascii="宋体" w:eastAsia="宋体" w:hAnsi="宋体" w:cs="宋体" w:hint="eastAsia"/>
          <w:kern w:val="0"/>
          <w:sz w:val="24"/>
          <w:szCs w:val="21"/>
        </w:rPr>
        <w:t>创客指导</w:t>
      </w:r>
      <w:proofErr w:type="gramEnd"/>
      <w:r w:rsidRPr="00B37EB0">
        <w:rPr>
          <w:rFonts w:ascii="宋体" w:eastAsia="宋体" w:hAnsi="宋体" w:cs="宋体" w:hint="eastAsia"/>
          <w:kern w:val="0"/>
          <w:sz w:val="24"/>
          <w:szCs w:val="21"/>
        </w:rPr>
        <w:t>教师占比最大，极少有专职的</w:t>
      </w:r>
      <w:proofErr w:type="gramStart"/>
      <w:r w:rsidRPr="00B37EB0">
        <w:rPr>
          <w:rFonts w:ascii="宋体" w:eastAsia="宋体" w:hAnsi="宋体" w:cs="宋体" w:hint="eastAsia"/>
          <w:kern w:val="0"/>
          <w:sz w:val="24"/>
          <w:szCs w:val="21"/>
        </w:rPr>
        <w:t>创客指导</w:t>
      </w:r>
      <w:proofErr w:type="gramEnd"/>
      <w:r w:rsidRPr="00B37EB0">
        <w:rPr>
          <w:rFonts w:ascii="宋体" w:eastAsia="宋体" w:hAnsi="宋体" w:cs="宋体" w:hint="eastAsia"/>
          <w:kern w:val="0"/>
          <w:sz w:val="24"/>
          <w:szCs w:val="21"/>
        </w:rPr>
        <w:t>教师。调查显示，教师希望能提供更多集合不同功能不同手段的应用案例供教师参考使用。</w:t>
      </w:r>
    </w:p>
    <w:p w:rsidR="00262A8E" w:rsidRPr="00B37EB0" w:rsidRDefault="00B37EB0">
      <w:pPr>
        <w:spacing w:beforeLines="50" w:before="156"/>
        <w:ind w:left="482"/>
        <w:rPr>
          <w:rFonts w:ascii="宋体" w:eastAsia="宋体" w:hAnsi="宋体" w:cs="宋体"/>
          <w:kern w:val="0"/>
          <w:sz w:val="24"/>
          <w:szCs w:val="21"/>
        </w:rPr>
      </w:pPr>
      <w:r w:rsidRPr="00B37EB0">
        <w:rPr>
          <w:rFonts w:ascii="宋体" w:eastAsia="宋体" w:hAnsi="宋体" w:cs="宋体" w:hint="eastAsia"/>
          <w:kern w:val="0"/>
          <w:sz w:val="24"/>
          <w:szCs w:val="21"/>
        </w:rPr>
        <w:t>5.教师相关专业水平有待提高，相关培训开展不足</w:t>
      </w:r>
    </w:p>
    <w:p w:rsidR="00262A8E" w:rsidRPr="00B37EB0" w:rsidRDefault="00B37EB0">
      <w:pPr>
        <w:ind w:firstLineChars="200" w:firstLine="480"/>
        <w:rPr>
          <w:rFonts w:ascii="宋体" w:eastAsia="宋体" w:hAnsi="宋体" w:cs="宋体"/>
          <w:kern w:val="0"/>
          <w:sz w:val="24"/>
          <w:szCs w:val="21"/>
        </w:rPr>
      </w:pPr>
      <w:r w:rsidRPr="00B37EB0">
        <w:rPr>
          <w:rFonts w:ascii="宋体" w:eastAsia="宋体" w:hAnsi="宋体" w:cs="宋体" w:hint="eastAsia"/>
          <w:kern w:val="0"/>
          <w:sz w:val="24"/>
          <w:szCs w:val="21"/>
        </w:rPr>
        <w:t>根据调查可以看出，有相当一部分信息技术老师承担了</w:t>
      </w:r>
      <w:proofErr w:type="gramStart"/>
      <w:r w:rsidRPr="00B37EB0">
        <w:rPr>
          <w:rFonts w:ascii="宋体" w:eastAsia="宋体" w:hAnsi="宋体" w:cs="宋体" w:hint="eastAsia"/>
          <w:kern w:val="0"/>
          <w:sz w:val="24"/>
          <w:szCs w:val="21"/>
        </w:rPr>
        <w:t>创客指导</w:t>
      </w:r>
      <w:proofErr w:type="gramEnd"/>
      <w:r w:rsidRPr="00B37EB0">
        <w:rPr>
          <w:rFonts w:ascii="宋体" w:eastAsia="宋体" w:hAnsi="宋体" w:cs="宋体" w:hint="eastAsia"/>
          <w:kern w:val="0"/>
          <w:sz w:val="24"/>
          <w:szCs w:val="21"/>
        </w:rPr>
        <w:t>教师的工作，他们没有系统的学习</w:t>
      </w:r>
      <w:proofErr w:type="gramStart"/>
      <w:r w:rsidRPr="00B37EB0">
        <w:rPr>
          <w:rFonts w:ascii="宋体" w:eastAsia="宋体" w:hAnsi="宋体" w:cs="宋体" w:hint="eastAsia"/>
          <w:kern w:val="0"/>
          <w:sz w:val="24"/>
          <w:szCs w:val="21"/>
        </w:rPr>
        <w:t>过创客</w:t>
      </w:r>
      <w:proofErr w:type="gramEnd"/>
      <w:r w:rsidRPr="00B37EB0">
        <w:rPr>
          <w:rFonts w:ascii="宋体" w:eastAsia="宋体" w:hAnsi="宋体" w:cs="宋体" w:hint="eastAsia"/>
          <w:kern w:val="0"/>
          <w:sz w:val="24"/>
          <w:szCs w:val="21"/>
        </w:rPr>
        <w:t>专业知识，对于某些设备的操作和使用也一知半解较难深入的</w:t>
      </w:r>
      <w:proofErr w:type="gramStart"/>
      <w:r w:rsidRPr="00B37EB0">
        <w:rPr>
          <w:rFonts w:ascii="宋体" w:eastAsia="宋体" w:hAnsi="宋体" w:cs="宋体" w:hint="eastAsia"/>
          <w:kern w:val="0"/>
          <w:sz w:val="24"/>
          <w:szCs w:val="21"/>
        </w:rPr>
        <w:t>展开创客教育</w:t>
      </w:r>
      <w:proofErr w:type="gramEnd"/>
      <w:r w:rsidRPr="00B37EB0">
        <w:rPr>
          <w:rFonts w:ascii="宋体" w:eastAsia="宋体" w:hAnsi="宋体" w:cs="宋体" w:hint="eastAsia"/>
          <w:kern w:val="0"/>
          <w:sz w:val="24"/>
          <w:szCs w:val="21"/>
        </w:rPr>
        <w:t>。多数教师认为自身专业能力需要进行提升。只有少数教师参加过各级各</w:t>
      </w:r>
      <w:proofErr w:type="gramStart"/>
      <w:r w:rsidRPr="00B37EB0">
        <w:rPr>
          <w:rFonts w:ascii="宋体" w:eastAsia="宋体" w:hAnsi="宋体" w:cs="宋体" w:hint="eastAsia"/>
          <w:kern w:val="0"/>
          <w:sz w:val="24"/>
          <w:szCs w:val="21"/>
        </w:rPr>
        <w:t>类创客</w:t>
      </w:r>
      <w:proofErr w:type="gramEnd"/>
      <w:r w:rsidRPr="00B37EB0">
        <w:rPr>
          <w:rFonts w:ascii="宋体" w:eastAsia="宋体" w:hAnsi="宋体" w:cs="宋体" w:hint="eastAsia"/>
          <w:kern w:val="0"/>
          <w:sz w:val="24"/>
          <w:szCs w:val="21"/>
        </w:rPr>
        <w:t>培训，培训次数明显不足，无法满足</w:t>
      </w:r>
      <w:proofErr w:type="gramStart"/>
      <w:r w:rsidRPr="00B37EB0">
        <w:rPr>
          <w:rFonts w:ascii="宋体" w:eastAsia="宋体" w:hAnsi="宋体" w:cs="宋体" w:hint="eastAsia"/>
          <w:kern w:val="0"/>
          <w:sz w:val="24"/>
          <w:szCs w:val="21"/>
        </w:rPr>
        <w:t>创客教师</w:t>
      </w:r>
      <w:proofErr w:type="gramEnd"/>
      <w:r w:rsidRPr="00B37EB0">
        <w:rPr>
          <w:rFonts w:ascii="宋体" w:eastAsia="宋体" w:hAnsi="宋体" w:cs="宋体" w:hint="eastAsia"/>
          <w:kern w:val="0"/>
          <w:sz w:val="24"/>
          <w:szCs w:val="21"/>
        </w:rPr>
        <w:t>专业发展需求。</w:t>
      </w:r>
    </w:p>
    <w:p w:rsidR="00262A8E" w:rsidRPr="00B37EB0" w:rsidRDefault="00B37EB0">
      <w:pPr>
        <w:spacing w:beforeLines="50" w:before="156"/>
        <w:ind w:left="482"/>
        <w:rPr>
          <w:rFonts w:ascii="宋体" w:eastAsia="宋体" w:hAnsi="宋体" w:cs="宋体"/>
          <w:color w:val="000000" w:themeColor="text1"/>
          <w:kern w:val="0"/>
          <w:sz w:val="24"/>
          <w:szCs w:val="21"/>
        </w:rPr>
      </w:pPr>
      <w:r w:rsidRPr="00B37EB0">
        <w:rPr>
          <w:rFonts w:ascii="宋体" w:eastAsia="宋体" w:hAnsi="宋体" w:cs="宋体" w:hint="eastAsia"/>
          <w:color w:val="000000" w:themeColor="text1"/>
          <w:kern w:val="0"/>
          <w:sz w:val="24"/>
          <w:szCs w:val="21"/>
        </w:rPr>
        <w:t>基于上述</w:t>
      </w:r>
      <w:r w:rsidRPr="00B37EB0">
        <w:rPr>
          <w:rFonts w:ascii="宋体" w:eastAsia="宋体" w:hAnsi="宋体" w:cs="宋体"/>
          <w:color w:val="000000" w:themeColor="text1"/>
          <w:kern w:val="0"/>
          <w:sz w:val="24"/>
          <w:szCs w:val="21"/>
        </w:rPr>
        <w:t>问卷调查</w:t>
      </w:r>
      <w:r w:rsidRPr="00B37EB0">
        <w:rPr>
          <w:rFonts w:ascii="宋体" w:eastAsia="宋体" w:hAnsi="宋体" w:cs="宋体" w:hint="eastAsia"/>
          <w:color w:val="000000" w:themeColor="text1"/>
          <w:kern w:val="0"/>
          <w:sz w:val="24"/>
          <w:szCs w:val="21"/>
        </w:rPr>
        <w:t>结果，模块化</w:t>
      </w:r>
      <w:proofErr w:type="gramStart"/>
      <w:r w:rsidRPr="00B37EB0">
        <w:rPr>
          <w:rFonts w:ascii="宋体" w:eastAsia="宋体" w:hAnsi="宋体" w:cs="宋体" w:hint="eastAsia"/>
          <w:color w:val="000000" w:themeColor="text1"/>
          <w:kern w:val="0"/>
          <w:sz w:val="24"/>
          <w:szCs w:val="21"/>
        </w:rPr>
        <w:t>创客</w:t>
      </w:r>
      <w:r w:rsidRPr="00B37EB0">
        <w:rPr>
          <w:rFonts w:ascii="宋体" w:eastAsia="宋体" w:hAnsi="宋体" w:cs="宋体"/>
          <w:color w:val="000000" w:themeColor="text1"/>
          <w:kern w:val="0"/>
          <w:sz w:val="24"/>
          <w:szCs w:val="21"/>
        </w:rPr>
        <w:t>空间</w:t>
      </w:r>
      <w:proofErr w:type="gramEnd"/>
      <w:r w:rsidRPr="00B37EB0">
        <w:rPr>
          <w:rFonts w:ascii="宋体" w:eastAsia="宋体" w:hAnsi="宋体" w:cs="宋体"/>
          <w:color w:val="000000" w:themeColor="text1"/>
          <w:kern w:val="0"/>
          <w:sz w:val="24"/>
          <w:szCs w:val="21"/>
        </w:rPr>
        <w:t>的</w:t>
      </w:r>
      <w:r w:rsidRPr="00B37EB0">
        <w:rPr>
          <w:rFonts w:ascii="宋体" w:eastAsia="宋体" w:hAnsi="宋体" w:cs="宋体" w:hint="eastAsia"/>
          <w:color w:val="000000" w:themeColor="text1"/>
          <w:kern w:val="0"/>
          <w:sz w:val="24"/>
          <w:szCs w:val="21"/>
        </w:rPr>
        <w:t>应用与</w:t>
      </w:r>
      <w:r w:rsidRPr="00B37EB0">
        <w:rPr>
          <w:rFonts w:ascii="宋体" w:eastAsia="宋体" w:hAnsi="宋体" w:cs="宋体"/>
          <w:color w:val="000000" w:themeColor="text1"/>
          <w:kern w:val="0"/>
          <w:sz w:val="24"/>
          <w:szCs w:val="21"/>
        </w:rPr>
        <w:t>推广</w:t>
      </w:r>
      <w:r w:rsidRPr="00B37EB0">
        <w:rPr>
          <w:rFonts w:ascii="宋体" w:eastAsia="宋体" w:hAnsi="宋体" w:cs="宋体" w:hint="eastAsia"/>
          <w:color w:val="000000" w:themeColor="text1"/>
          <w:kern w:val="0"/>
          <w:sz w:val="24"/>
          <w:szCs w:val="21"/>
        </w:rPr>
        <w:t>主要着力于以下几个方面：</w:t>
      </w:r>
    </w:p>
    <w:p w:rsidR="00262A8E" w:rsidRPr="00B37EB0" w:rsidRDefault="00B37EB0">
      <w:pPr>
        <w:pStyle w:val="a8"/>
        <w:numPr>
          <w:ilvl w:val="0"/>
          <w:numId w:val="7"/>
        </w:numPr>
        <w:spacing w:beforeLines="50" w:before="156" w:beforeAutospacing="0" w:after="0" w:afterAutospacing="0"/>
        <w:ind w:firstLineChars="202" w:firstLine="485"/>
        <w:rPr>
          <w:szCs w:val="21"/>
        </w:rPr>
      </w:pPr>
      <w:r w:rsidRPr="00B37EB0">
        <w:rPr>
          <w:rFonts w:hint="eastAsia"/>
          <w:szCs w:val="21"/>
        </w:rPr>
        <w:t>依托多种类课程</w:t>
      </w:r>
      <w:proofErr w:type="gramStart"/>
      <w:r w:rsidRPr="00B37EB0">
        <w:rPr>
          <w:rFonts w:hint="eastAsia"/>
          <w:szCs w:val="21"/>
        </w:rPr>
        <w:t>开展创客教育</w:t>
      </w:r>
      <w:proofErr w:type="gramEnd"/>
    </w:p>
    <w:p w:rsidR="00262A8E" w:rsidRPr="00B37EB0" w:rsidRDefault="00B37EB0">
      <w:pPr>
        <w:pStyle w:val="a8"/>
        <w:spacing w:before="0" w:beforeAutospacing="0" w:after="0" w:afterAutospacing="0"/>
        <w:ind w:firstLineChars="202" w:firstLine="485"/>
        <w:rPr>
          <w:szCs w:val="21"/>
        </w:rPr>
      </w:pPr>
      <w:r w:rsidRPr="00B37EB0">
        <w:rPr>
          <w:rFonts w:hint="eastAsia"/>
          <w:szCs w:val="21"/>
        </w:rPr>
        <w:t>现阶段学校实施</w:t>
      </w:r>
      <w:proofErr w:type="gramStart"/>
      <w:r w:rsidRPr="00B37EB0">
        <w:rPr>
          <w:rFonts w:hint="eastAsia"/>
          <w:szCs w:val="21"/>
        </w:rPr>
        <w:t>创客教育</w:t>
      </w:r>
      <w:proofErr w:type="gramEnd"/>
      <w:r w:rsidRPr="00B37EB0">
        <w:rPr>
          <w:rFonts w:hint="eastAsia"/>
          <w:szCs w:val="21"/>
        </w:rPr>
        <w:t>的主要是信息技术教师，具有较高的信息素养。教师可以根据学校</w:t>
      </w:r>
      <w:proofErr w:type="gramStart"/>
      <w:r w:rsidRPr="00B37EB0">
        <w:rPr>
          <w:rFonts w:hint="eastAsia"/>
          <w:szCs w:val="21"/>
        </w:rPr>
        <w:t>创客空间</w:t>
      </w:r>
      <w:proofErr w:type="gramEnd"/>
      <w:r w:rsidRPr="00B37EB0">
        <w:rPr>
          <w:rFonts w:hint="eastAsia"/>
          <w:szCs w:val="21"/>
        </w:rPr>
        <w:t>建设情况和学生动手能力水平，选择合适</w:t>
      </w:r>
      <w:proofErr w:type="gramStart"/>
      <w:r w:rsidRPr="00B37EB0">
        <w:rPr>
          <w:rFonts w:hint="eastAsia"/>
          <w:szCs w:val="21"/>
        </w:rPr>
        <w:t>的创客课</w:t>
      </w:r>
      <w:r w:rsidRPr="00B37EB0">
        <w:rPr>
          <w:rFonts w:hint="eastAsia"/>
          <w:szCs w:val="21"/>
        </w:rPr>
        <w:lastRenderedPageBreak/>
        <w:t>程</w:t>
      </w:r>
      <w:proofErr w:type="gramEnd"/>
      <w:r w:rsidRPr="00B37EB0">
        <w:rPr>
          <w:rFonts w:hint="eastAsia"/>
          <w:szCs w:val="21"/>
        </w:rPr>
        <w:t>，指导教师实践基于课程的</w:t>
      </w:r>
      <w:proofErr w:type="gramStart"/>
      <w:r w:rsidRPr="00B37EB0">
        <w:rPr>
          <w:rFonts w:hint="eastAsia"/>
          <w:szCs w:val="21"/>
        </w:rPr>
        <w:t>创客教育</w:t>
      </w:r>
      <w:proofErr w:type="gramEnd"/>
      <w:r w:rsidRPr="00B37EB0">
        <w:rPr>
          <w:rFonts w:hint="eastAsia"/>
          <w:szCs w:val="21"/>
        </w:rPr>
        <w:t>模式。</w:t>
      </w:r>
      <w:proofErr w:type="gramStart"/>
      <w:r w:rsidRPr="00B37EB0">
        <w:rPr>
          <w:rFonts w:hint="eastAsia"/>
          <w:szCs w:val="21"/>
        </w:rPr>
        <w:t>创客教育</w:t>
      </w:r>
      <w:proofErr w:type="gramEnd"/>
      <w:r w:rsidRPr="00B37EB0">
        <w:rPr>
          <w:rFonts w:hint="eastAsia"/>
          <w:szCs w:val="21"/>
        </w:rPr>
        <w:t>可以利用中小学信息技术课、校本课程、兴趣小组开展。这样学校的</w:t>
      </w:r>
      <w:proofErr w:type="gramStart"/>
      <w:r w:rsidRPr="00B37EB0">
        <w:rPr>
          <w:rFonts w:hint="eastAsia"/>
          <w:szCs w:val="21"/>
        </w:rPr>
        <w:t>创客空间</w:t>
      </w:r>
      <w:proofErr w:type="gramEnd"/>
      <w:r w:rsidRPr="00B37EB0">
        <w:rPr>
          <w:rFonts w:hint="eastAsia"/>
          <w:szCs w:val="21"/>
        </w:rPr>
        <w:t>就可以面向全体学生开放，为爱好动手制作的学生提供固定的时间和场所。在综合实践课程上学生交流创作，鼓励学生自主参与创新实践，研究跨学科的综合性项目，提升技术并交流创意。小学课后拓展课也是教师和学生创新实践的主要阵地，师生间思想交流碰撞，使我们的课堂成为汇聚创意的场所。</w:t>
      </w:r>
    </w:p>
    <w:p w:rsidR="00262A8E" w:rsidRPr="00B37EB0" w:rsidRDefault="00B37EB0">
      <w:pPr>
        <w:pStyle w:val="a8"/>
        <w:numPr>
          <w:ilvl w:val="0"/>
          <w:numId w:val="7"/>
        </w:numPr>
        <w:spacing w:beforeLines="50" w:before="156" w:beforeAutospacing="0" w:after="0" w:afterAutospacing="0"/>
        <w:ind w:firstLineChars="202" w:firstLine="485"/>
        <w:rPr>
          <w:szCs w:val="21"/>
        </w:rPr>
      </w:pPr>
      <w:r w:rsidRPr="00B37EB0">
        <w:rPr>
          <w:rFonts w:hint="eastAsia"/>
          <w:szCs w:val="21"/>
        </w:rPr>
        <w:t>丰富</w:t>
      </w:r>
      <w:r w:rsidRPr="00B37EB0">
        <w:rPr>
          <w:szCs w:val="21"/>
        </w:rPr>
        <w:t>的</w:t>
      </w:r>
      <w:proofErr w:type="gramStart"/>
      <w:r w:rsidRPr="00B37EB0">
        <w:rPr>
          <w:rFonts w:hint="eastAsia"/>
          <w:szCs w:val="21"/>
        </w:rPr>
        <w:t>创客创新</w:t>
      </w:r>
      <w:proofErr w:type="gramEnd"/>
      <w:r w:rsidRPr="00B37EB0">
        <w:rPr>
          <w:szCs w:val="21"/>
        </w:rPr>
        <w:t>培训提升教师</w:t>
      </w:r>
      <w:r w:rsidRPr="00B37EB0">
        <w:rPr>
          <w:rFonts w:hint="eastAsia"/>
          <w:szCs w:val="21"/>
        </w:rPr>
        <w:t>业务水平</w:t>
      </w:r>
    </w:p>
    <w:p w:rsidR="00262A8E" w:rsidRPr="00B37EB0" w:rsidRDefault="00B37EB0">
      <w:pPr>
        <w:pStyle w:val="a8"/>
        <w:spacing w:before="0" w:beforeAutospacing="0" w:after="0" w:afterAutospacing="0"/>
        <w:ind w:firstLineChars="202" w:firstLine="485"/>
        <w:rPr>
          <w:szCs w:val="21"/>
        </w:rPr>
      </w:pPr>
      <w:r w:rsidRPr="00B37EB0">
        <w:rPr>
          <w:rFonts w:hint="eastAsia"/>
          <w:szCs w:val="21"/>
        </w:rPr>
        <w:t>实施</w:t>
      </w:r>
      <w:proofErr w:type="gramStart"/>
      <w:r w:rsidRPr="00B37EB0">
        <w:rPr>
          <w:rFonts w:hint="eastAsia"/>
          <w:szCs w:val="21"/>
        </w:rPr>
        <w:t>创客教育</w:t>
      </w:r>
      <w:proofErr w:type="gramEnd"/>
      <w:r w:rsidRPr="00B37EB0">
        <w:rPr>
          <w:rFonts w:hint="eastAsia"/>
          <w:szCs w:val="21"/>
        </w:rPr>
        <w:t>师资门槛较高，不仅要求教师拥有跨学科知识储备更要对新媒体新技术有广泛的涉猎。为了帮助教师更好的胜任，我们开展了数字化学习与创新系列培训。包括Arduino功能模块使用培训；3D One创意设计及3D打印，</w:t>
      </w:r>
      <w:proofErr w:type="spellStart"/>
      <w:r w:rsidRPr="00B37EB0">
        <w:rPr>
          <w:rFonts w:hint="eastAsia"/>
          <w:szCs w:val="21"/>
        </w:rPr>
        <w:t>mPythonX</w:t>
      </w:r>
      <w:proofErr w:type="spellEnd"/>
      <w:r w:rsidRPr="00B37EB0">
        <w:rPr>
          <w:rFonts w:hint="eastAsia"/>
          <w:szCs w:val="21"/>
        </w:rPr>
        <w:t>实例结合掌控板；Python人工智能编程（人脸检测）；教育机器人竞赛WER项目实战演练；Python在数据处理中的教学应用等培训。为教师开阔眼界，增长专业知识。</w:t>
      </w:r>
    </w:p>
    <w:p w:rsidR="00262A8E" w:rsidRPr="00B37EB0" w:rsidRDefault="00B37EB0">
      <w:pPr>
        <w:pStyle w:val="a8"/>
        <w:numPr>
          <w:ilvl w:val="0"/>
          <w:numId w:val="7"/>
        </w:numPr>
        <w:spacing w:beforeLines="50" w:before="156" w:beforeAutospacing="0" w:after="0" w:afterAutospacing="0"/>
        <w:ind w:firstLineChars="202" w:firstLine="485"/>
        <w:rPr>
          <w:szCs w:val="21"/>
        </w:rPr>
      </w:pPr>
      <w:r w:rsidRPr="00B37EB0">
        <w:rPr>
          <w:rFonts w:hint="eastAsia"/>
          <w:szCs w:val="21"/>
        </w:rPr>
        <w:t>与多个试点校合作锤炼</w:t>
      </w:r>
      <w:proofErr w:type="gramStart"/>
      <w:r w:rsidRPr="00B37EB0">
        <w:rPr>
          <w:rFonts w:hint="eastAsia"/>
          <w:szCs w:val="21"/>
        </w:rPr>
        <w:t>创客教学</w:t>
      </w:r>
      <w:proofErr w:type="gramEnd"/>
      <w:r w:rsidRPr="00B37EB0">
        <w:rPr>
          <w:rFonts w:hint="eastAsia"/>
          <w:szCs w:val="21"/>
        </w:rPr>
        <w:t>案例</w:t>
      </w:r>
    </w:p>
    <w:p w:rsidR="00262A8E" w:rsidRPr="00B37EB0" w:rsidRDefault="00B37EB0">
      <w:pPr>
        <w:pStyle w:val="a7"/>
        <w:shd w:val="clear" w:color="auto" w:fill="FFFFFF"/>
        <w:adjustRightInd w:val="0"/>
        <w:snapToGrid w:val="0"/>
        <w:spacing w:before="0" w:beforeAutospacing="0" w:after="0" w:afterAutospacing="0"/>
        <w:ind w:firstLineChars="202" w:firstLine="485"/>
        <w:rPr>
          <w:szCs w:val="21"/>
        </w:rPr>
      </w:pPr>
      <w:r w:rsidRPr="00B37EB0">
        <w:rPr>
          <w:rFonts w:hint="eastAsia"/>
          <w:szCs w:val="21"/>
        </w:rPr>
        <w:t>在研究模块化</w:t>
      </w:r>
      <w:proofErr w:type="gramStart"/>
      <w:r w:rsidRPr="00B37EB0">
        <w:rPr>
          <w:rFonts w:hint="eastAsia"/>
          <w:szCs w:val="21"/>
        </w:rPr>
        <w:t>创客空间</w:t>
      </w:r>
      <w:proofErr w:type="gramEnd"/>
      <w:r w:rsidRPr="00B37EB0">
        <w:rPr>
          <w:rFonts w:hint="eastAsia"/>
          <w:szCs w:val="21"/>
        </w:rPr>
        <w:t>建设的基础上，深度探索面向不同层次学校需求的应用研究。通过广泛调研，了解学校</w:t>
      </w:r>
      <w:proofErr w:type="gramStart"/>
      <w:r w:rsidRPr="00B37EB0">
        <w:rPr>
          <w:rFonts w:hint="eastAsia"/>
          <w:szCs w:val="21"/>
        </w:rPr>
        <w:t>创客空间</w:t>
      </w:r>
      <w:proofErr w:type="gramEnd"/>
      <w:r w:rsidRPr="00B37EB0">
        <w:rPr>
          <w:rFonts w:hint="eastAsia"/>
          <w:szCs w:val="21"/>
        </w:rPr>
        <w:t>应用状况，选择</w:t>
      </w:r>
      <w:proofErr w:type="gramStart"/>
      <w:r w:rsidRPr="00B37EB0">
        <w:rPr>
          <w:rFonts w:hint="eastAsia"/>
          <w:szCs w:val="21"/>
        </w:rPr>
        <w:t>不</w:t>
      </w:r>
      <w:proofErr w:type="gramEnd"/>
      <w:r w:rsidRPr="00B37EB0">
        <w:rPr>
          <w:rFonts w:hint="eastAsia"/>
          <w:szCs w:val="21"/>
        </w:rPr>
        <w:t>同学段，不同特色学校作为研究基地开展应用研究，形成适应不同学校</w:t>
      </w:r>
      <w:proofErr w:type="gramStart"/>
      <w:r w:rsidRPr="00B37EB0">
        <w:rPr>
          <w:rFonts w:hint="eastAsia"/>
          <w:szCs w:val="21"/>
        </w:rPr>
        <w:t>创客空间</w:t>
      </w:r>
      <w:proofErr w:type="gramEnd"/>
      <w:r w:rsidRPr="00B37EB0">
        <w:rPr>
          <w:rFonts w:hint="eastAsia"/>
          <w:szCs w:val="21"/>
        </w:rPr>
        <w:t>应用的</w:t>
      </w:r>
      <w:proofErr w:type="gramStart"/>
      <w:r w:rsidRPr="00B37EB0">
        <w:rPr>
          <w:rFonts w:hint="eastAsia"/>
          <w:szCs w:val="21"/>
        </w:rPr>
        <w:t>创客教育</w:t>
      </w:r>
      <w:proofErr w:type="gramEnd"/>
      <w:r w:rsidRPr="00B37EB0">
        <w:rPr>
          <w:rFonts w:hint="eastAsia"/>
          <w:szCs w:val="21"/>
        </w:rPr>
        <w:t>教学案例。</w:t>
      </w:r>
    </w:p>
    <w:p w:rsidR="00262A8E" w:rsidRPr="00B37EB0" w:rsidRDefault="00B37EB0">
      <w:pPr>
        <w:pStyle w:val="a8"/>
        <w:numPr>
          <w:ilvl w:val="0"/>
          <w:numId w:val="7"/>
        </w:numPr>
        <w:spacing w:beforeLines="50" w:before="156" w:beforeAutospacing="0" w:after="0" w:afterAutospacing="0"/>
        <w:ind w:firstLineChars="202" w:firstLine="485"/>
        <w:rPr>
          <w:szCs w:val="21"/>
        </w:rPr>
      </w:pPr>
      <w:r w:rsidRPr="00B37EB0">
        <w:rPr>
          <w:rFonts w:hint="eastAsia"/>
          <w:szCs w:val="21"/>
        </w:rPr>
        <w:t>多渠道竞赛评比催进模块化</w:t>
      </w:r>
      <w:proofErr w:type="gramStart"/>
      <w:r w:rsidRPr="00B37EB0">
        <w:rPr>
          <w:rFonts w:hint="eastAsia"/>
          <w:szCs w:val="21"/>
        </w:rPr>
        <w:t>创客空间</w:t>
      </w:r>
      <w:proofErr w:type="gramEnd"/>
      <w:r w:rsidRPr="00B37EB0">
        <w:rPr>
          <w:rFonts w:hint="eastAsia"/>
          <w:szCs w:val="21"/>
        </w:rPr>
        <w:t>应用</w:t>
      </w:r>
    </w:p>
    <w:p w:rsidR="00262A8E" w:rsidRPr="00B37EB0" w:rsidRDefault="00B37EB0">
      <w:pPr>
        <w:pStyle w:val="a8"/>
        <w:spacing w:before="0" w:beforeAutospacing="0" w:after="0" w:afterAutospacing="0"/>
        <w:ind w:firstLineChars="202" w:firstLine="485"/>
        <w:rPr>
          <w:szCs w:val="21"/>
        </w:rPr>
      </w:pPr>
      <w:r w:rsidRPr="00B37EB0">
        <w:rPr>
          <w:rFonts w:hint="eastAsia"/>
          <w:szCs w:val="21"/>
        </w:rPr>
        <w:t>借助南开区人工智能大赛暨“阳光杯”青少年机器人邀请赛，推进模块化</w:t>
      </w:r>
      <w:proofErr w:type="gramStart"/>
      <w:r w:rsidRPr="00B37EB0">
        <w:rPr>
          <w:rFonts w:hint="eastAsia"/>
          <w:szCs w:val="21"/>
        </w:rPr>
        <w:t>创客空间</w:t>
      </w:r>
      <w:proofErr w:type="gramEnd"/>
      <w:r w:rsidRPr="00B37EB0">
        <w:rPr>
          <w:rFonts w:hint="eastAsia"/>
          <w:szCs w:val="21"/>
        </w:rPr>
        <w:t>应用。赛事以开办多年，在天津市具有较强的影响力，学生们通过比赛切磋，检验自身能力及学习成果，通过交流经验，提升技术水平。</w:t>
      </w:r>
    </w:p>
    <w:p w:rsidR="00262A8E" w:rsidRPr="00B37EB0" w:rsidRDefault="00B37EB0">
      <w:pPr>
        <w:pStyle w:val="a8"/>
        <w:spacing w:before="0" w:beforeAutospacing="0" w:after="0" w:afterAutospacing="0"/>
        <w:ind w:firstLineChars="202" w:firstLine="485"/>
        <w:rPr>
          <w:szCs w:val="21"/>
        </w:rPr>
      </w:pPr>
      <w:r w:rsidRPr="00B37EB0">
        <w:rPr>
          <w:rFonts w:hint="eastAsia"/>
          <w:szCs w:val="21"/>
        </w:rPr>
        <w:t>每年“中小学信息技术创新与实践活动（NOC竞赛）”、“中小学电脑制作活动”等赛事中</w:t>
      </w:r>
      <w:proofErr w:type="gramStart"/>
      <w:r w:rsidRPr="00B37EB0">
        <w:rPr>
          <w:rFonts w:hint="eastAsia"/>
          <w:szCs w:val="21"/>
        </w:rPr>
        <w:t>的创客创意</w:t>
      </w:r>
      <w:proofErr w:type="gramEnd"/>
      <w:r w:rsidRPr="00B37EB0">
        <w:rPr>
          <w:rFonts w:hint="eastAsia"/>
          <w:szCs w:val="21"/>
        </w:rPr>
        <w:t>类赛项都是</w:t>
      </w:r>
      <w:proofErr w:type="gramStart"/>
      <w:r w:rsidRPr="00B37EB0">
        <w:rPr>
          <w:rFonts w:hint="eastAsia"/>
          <w:szCs w:val="21"/>
        </w:rPr>
        <w:t>小创客</w:t>
      </w:r>
      <w:proofErr w:type="gramEnd"/>
      <w:r w:rsidRPr="00B37EB0">
        <w:rPr>
          <w:rFonts w:hint="eastAsia"/>
          <w:szCs w:val="21"/>
        </w:rPr>
        <w:t>们角逐的战场。学生们通过竞赛取得成绩，查找不足，相互学习，增长见识。通过动脑动手提升科学素养、学习科普知识、锻炼创新思维、培养动手能力，让</w:t>
      </w:r>
      <w:proofErr w:type="gramStart"/>
      <w:r w:rsidRPr="00B37EB0">
        <w:rPr>
          <w:rFonts w:hint="eastAsia"/>
          <w:szCs w:val="21"/>
        </w:rPr>
        <w:t>创客创新</w:t>
      </w:r>
      <w:proofErr w:type="gramEnd"/>
      <w:r w:rsidRPr="00B37EB0">
        <w:rPr>
          <w:rFonts w:hint="eastAsia"/>
          <w:szCs w:val="21"/>
        </w:rPr>
        <w:t>成为学生学习生活的一部分，促进学生全面发展。</w:t>
      </w:r>
    </w:p>
    <w:p w:rsidR="00262A8E" w:rsidRPr="00B37EB0" w:rsidRDefault="00B37EB0">
      <w:pPr>
        <w:pStyle w:val="a7"/>
        <w:shd w:val="clear" w:color="auto" w:fill="FFFFFF"/>
        <w:adjustRightInd w:val="0"/>
        <w:snapToGrid w:val="0"/>
        <w:spacing w:beforeLines="50" w:before="156" w:beforeAutospacing="0" w:afterLines="50" w:after="156" w:afterAutospacing="0"/>
        <w:rPr>
          <w:rFonts w:cs="Arial"/>
          <w:b/>
          <w:bCs/>
          <w:sz w:val="28"/>
        </w:rPr>
      </w:pPr>
      <w:r w:rsidRPr="00B37EB0">
        <w:rPr>
          <w:rFonts w:cs="Arial" w:hint="eastAsia"/>
          <w:b/>
          <w:bCs/>
          <w:sz w:val="28"/>
        </w:rPr>
        <w:t>五、模块化</w:t>
      </w:r>
      <w:proofErr w:type="gramStart"/>
      <w:r w:rsidRPr="00B37EB0">
        <w:rPr>
          <w:rFonts w:cs="Arial" w:hint="eastAsia"/>
          <w:b/>
          <w:bCs/>
          <w:sz w:val="28"/>
        </w:rPr>
        <w:t>创客空间</w:t>
      </w:r>
      <w:proofErr w:type="gramEnd"/>
      <w:r w:rsidRPr="00B37EB0">
        <w:rPr>
          <w:rFonts w:cs="Arial" w:hint="eastAsia"/>
          <w:b/>
          <w:bCs/>
          <w:sz w:val="28"/>
        </w:rPr>
        <w:t>应用价值与展望</w:t>
      </w:r>
    </w:p>
    <w:p w:rsidR="00262A8E" w:rsidRPr="00B37EB0" w:rsidRDefault="00B37EB0">
      <w:pPr>
        <w:pStyle w:val="a7"/>
        <w:shd w:val="clear" w:color="auto" w:fill="FFFFFF"/>
        <w:adjustRightInd w:val="0"/>
        <w:snapToGrid w:val="0"/>
        <w:spacing w:beforeLines="50" w:before="156" w:beforeAutospacing="0" w:after="0" w:afterAutospacing="0"/>
        <w:ind w:firstLineChars="200" w:firstLine="480"/>
        <w:rPr>
          <w:szCs w:val="21"/>
        </w:rPr>
      </w:pPr>
      <w:r w:rsidRPr="00B37EB0">
        <w:rPr>
          <w:rFonts w:hint="eastAsia"/>
          <w:bCs/>
          <w:szCs w:val="21"/>
        </w:rPr>
        <w:t>经过</w:t>
      </w:r>
      <w:r w:rsidRPr="00B37EB0">
        <w:rPr>
          <w:bCs/>
          <w:szCs w:val="21"/>
        </w:rPr>
        <w:t>历时两年半的研究实践，模块化</w:t>
      </w:r>
      <w:proofErr w:type="gramStart"/>
      <w:r w:rsidRPr="00B37EB0">
        <w:rPr>
          <w:bCs/>
          <w:szCs w:val="21"/>
        </w:rPr>
        <w:t>创客空间</w:t>
      </w:r>
      <w:proofErr w:type="gramEnd"/>
      <w:r w:rsidRPr="00B37EB0">
        <w:rPr>
          <w:bCs/>
          <w:szCs w:val="21"/>
        </w:rPr>
        <w:t>应用有了初步进展，</w:t>
      </w:r>
      <w:r w:rsidRPr="00B37EB0">
        <w:rPr>
          <w:rFonts w:hint="eastAsia"/>
          <w:bCs/>
          <w:szCs w:val="21"/>
        </w:rPr>
        <w:t>按照</w:t>
      </w:r>
      <w:r w:rsidRPr="00B37EB0">
        <w:rPr>
          <w:bCs/>
          <w:szCs w:val="21"/>
        </w:rPr>
        <w:t>最初的</w:t>
      </w:r>
      <w:r w:rsidRPr="00B37EB0">
        <w:rPr>
          <w:rFonts w:hint="eastAsia"/>
          <w:bCs/>
          <w:szCs w:val="21"/>
        </w:rPr>
        <w:t>设想</w:t>
      </w:r>
      <w:r w:rsidRPr="00B37EB0">
        <w:rPr>
          <w:bCs/>
          <w:szCs w:val="21"/>
        </w:rPr>
        <w:t>，</w:t>
      </w:r>
      <w:r w:rsidRPr="00B37EB0">
        <w:rPr>
          <w:rFonts w:hint="eastAsia"/>
          <w:bCs/>
          <w:szCs w:val="21"/>
        </w:rPr>
        <w:t>经过</w:t>
      </w:r>
      <w:r w:rsidRPr="00B37EB0">
        <w:rPr>
          <w:rFonts w:hint="eastAsia"/>
          <w:szCs w:val="21"/>
        </w:rPr>
        <w:t>课题研究，为</w:t>
      </w:r>
      <w:r w:rsidRPr="00B37EB0">
        <w:rPr>
          <w:szCs w:val="21"/>
        </w:rPr>
        <w:t>学校的</w:t>
      </w:r>
      <w:proofErr w:type="gramStart"/>
      <w:r w:rsidRPr="00B37EB0">
        <w:rPr>
          <w:rFonts w:hint="eastAsia"/>
          <w:szCs w:val="21"/>
        </w:rPr>
        <w:t>创客空间</w:t>
      </w:r>
      <w:proofErr w:type="gramEnd"/>
      <w:r w:rsidRPr="00B37EB0">
        <w:rPr>
          <w:rFonts w:hint="eastAsia"/>
          <w:szCs w:val="21"/>
        </w:rPr>
        <w:t>应用校搭建一个共享平台，并提供了多个综合运用不同模块</w:t>
      </w:r>
      <w:proofErr w:type="gramStart"/>
      <w:r w:rsidRPr="00B37EB0">
        <w:rPr>
          <w:rFonts w:hint="eastAsia"/>
          <w:szCs w:val="21"/>
        </w:rPr>
        <w:t>的创客课程</w:t>
      </w:r>
      <w:proofErr w:type="gramEnd"/>
      <w:r w:rsidRPr="00B37EB0">
        <w:rPr>
          <w:rFonts w:hint="eastAsia"/>
          <w:szCs w:val="21"/>
        </w:rPr>
        <w:t>，使学校根据自身需要自行选择符合</w:t>
      </w:r>
      <w:r w:rsidRPr="00B37EB0">
        <w:rPr>
          <w:szCs w:val="21"/>
        </w:rPr>
        <w:t>学校</w:t>
      </w:r>
      <w:proofErr w:type="gramStart"/>
      <w:r w:rsidRPr="00B37EB0">
        <w:rPr>
          <w:szCs w:val="21"/>
        </w:rPr>
        <w:t>创客空间</w:t>
      </w:r>
      <w:proofErr w:type="gramEnd"/>
      <w:r w:rsidRPr="00B37EB0">
        <w:rPr>
          <w:rFonts w:hint="eastAsia"/>
          <w:szCs w:val="21"/>
        </w:rPr>
        <w:t>基础</w:t>
      </w:r>
      <w:r w:rsidRPr="00B37EB0">
        <w:rPr>
          <w:szCs w:val="21"/>
        </w:rPr>
        <w:t>建设</w:t>
      </w:r>
      <w:r w:rsidRPr="00B37EB0">
        <w:rPr>
          <w:rFonts w:hint="eastAsia"/>
          <w:szCs w:val="21"/>
        </w:rPr>
        <w:t>，并</w:t>
      </w:r>
      <w:r w:rsidRPr="00B37EB0">
        <w:rPr>
          <w:szCs w:val="21"/>
        </w:rPr>
        <w:t>符合学生年龄特点的应用</w:t>
      </w:r>
      <w:r w:rsidRPr="00B37EB0">
        <w:rPr>
          <w:rFonts w:hint="eastAsia"/>
          <w:szCs w:val="21"/>
        </w:rPr>
        <w:t>。为</w:t>
      </w:r>
      <w:r w:rsidRPr="00B37EB0">
        <w:rPr>
          <w:szCs w:val="21"/>
        </w:rPr>
        <w:t>学校</w:t>
      </w:r>
      <w:proofErr w:type="gramStart"/>
      <w:r w:rsidRPr="00B37EB0">
        <w:rPr>
          <w:szCs w:val="21"/>
        </w:rPr>
        <w:t>创客教育</w:t>
      </w:r>
      <w:proofErr w:type="gramEnd"/>
      <w:r w:rsidRPr="00B37EB0">
        <w:rPr>
          <w:szCs w:val="21"/>
        </w:rPr>
        <w:t>提供经过</w:t>
      </w:r>
      <w:r w:rsidRPr="00B37EB0">
        <w:rPr>
          <w:rFonts w:hint="eastAsia"/>
          <w:szCs w:val="21"/>
        </w:rPr>
        <w:t>实践</w:t>
      </w:r>
      <w:r w:rsidRPr="00B37EB0">
        <w:rPr>
          <w:szCs w:val="21"/>
        </w:rPr>
        <w:t>研究的</w:t>
      </w:r>
      <w:r w:rsidRPr="00B37EB0">
        <w:rPr>
          <w:rFonts w:hint="eastAsia"/>
          <w:szCs w:val="21"/>
        </w:rPr>
        <w:t>，</w:t>
      </w:r>
      <w:r w:rsidRPr="00B37EB0">
        <w:rPr>
          <w:szCs w:val="21"/>
        </w:rPr>
        <w:t>可复制的开放空间，并通过学校实施，</w:t>
      </w:r>
      <w:r w:rsidRPr="00B37EB0">
        <w:rPr>
          <w:rFonts w:hint="eastAsia"/>
          <w:szCs w:val="21"/>
        </w:rPr>
        <w:t>改变学校现有</w:t>
      </w:r>
      <w:proofErr w:type="gramStart"/>
      <w:r w:rsidRPr="00B37EB0">
        <w:rPr>
          <w:rFonts w:hint="eastAsia"/>
          <w:szCs w:val="21"/>
        </w:rPr>
        <w:t>创客空间</w:t>
      </w:r>
      <w:proofErr w:type="gramEnd"/>
      <w:r w:rsidRPr="00B37EB0">
        <w:rPr>
          <w:rFonts w:hint="eastAsia"/>
          <w:szCs w:val="21"/>
        </w:rPr>
        <w:t>功能过于单一的现状，</w:t>
      </w:r>
      <w:proofErr w:type="gramStart"/>
      <w:r w:rsidRPr="00B37EB0">
        <w:rPr>
          <w:rFonts w:hint="eastAsia"/>
          <w:szCs w:val="21"/>
        </w:rPr>
        <w:t>减少创客空间环境</w:t>
      </w:r>
      <w:proofErr w:type="gramEnd"/>
      <w:r w:rsidRPr="00B37EB0">
        <w:rPr>
          <w:rFonts w:hint="eastAsia"/>
          <w:szCs w:val="21"/>
        </w:rPr>
        <w:t>对学生思维的束缚</w:t>
      </w:r>
      <w:r w:rsidRPr="00B37EB0">
        <w:rPr>
          <w:szCs w:val="21"/>
        </w:rPr>
        <w:t>力求探索出</w:t>
      </w:r>
      <w:r w:rsidRPr="00B37EB0">
        <w:rPr>
          <w:rFonts w:hint="eastAsia"/>
          <w:szCs w:val="21"/>
        </w:rPr>
        <w:t>基于</w:t>
      </w:r>
      <w:r w:rsidRPr="00B37EB0">
        <w:rPr>
          <w:szCs w:val="21"/>
        </w:rPr>
        <w:t>课程的</w:t>
      </w:r>
      <w:proofErr w:type="gramStart"/>
      <w:r w:rsidRPr="00B37EB0">
        <w:rPr>
          <w:szCs w:val="21"/>
        </w:rPr>
        <w:t>创客空间</w:t>
      </w:r>
      <w:proofErr w:type="gramEnd"/>
      <w:r w:rsidRPr="00B37EB0">
        <w:rPr>
          <w:rFonts w:hint="eastAsia"/>
          <w:szCs w:val="21"/>
        </w:rPr>
        <w:t>应用</w:t>
      </w:r>
      <w:r w:rsidRPr="00B37EB0">
        <w:rPr>
          <w:szCs w:val="21"/>
        </w:rPr>
        <w:t>的创新教育模式。</w:t>
      </w:r>
    </w:p>
    <w:p w:rsidR="00262A8E" w:rsidRPr="00B37EB0" w:rsidRDefault="00B37EB0">
      <w:pPr>
        <w:pStyle w:val="a7"/>
        <w:shd w:val="clear" w:color="auto" w:fill="FFFFFF"/>
        <w:adjustRightInd w:val="0"/>
        <w:snapToGrid w:val="0"/>
        <w:spacing w:beforeLines="50" w:before="156" w:beforeAutospacing="0" w:after="0" w:afterAutospacing="0"/>
        <w:ind w:firstLineChars="200" w:firstLine="480"/>
        <w:rPr>
          <w:szCs w:val="21"/>
        </w:rPr>
      </w:pPr>
      <w:proofErr w:type="gramStart"/>
      <w:r w:rsidRPr="00B37EB0">
        <w:rPr>
          <w:rFonts w:hint="eastAsia"/>
          <w:szCs w:val="21"/>
        </w:rPr>
        <w:t>创客</w:t>
      </w:r>
      <w:r w:rsidRPr="00B37EB0">
        <w:rPr>
          <w:szCs w:val="21"/>
        </w:rPr>
        <w:t>空间</w:t>
      </w:r>
      <w:proofErr w:type="gramEnd"/>
      <w:r w:rsidRPr="00B37EB0">
        <w:rPr>
          <w:szCs w:val="21"/>
        </w:rPr>
        <w:t>的建设方向很多</w:t>
      </w:r>
      <w:r w:rsidRPr="00B37EB0">
        <w:rPr>
          <w:rFonts w:hint="eastAsia"/>
          <w:szCs w:val="21"/>
        </w:rPr>
        <w:t>，3</w:t>
      </w:r>
      <w:r w:rsidRPr="00B37EB0">
        <w:rPr>
          <w:szCs w:val="21"/>
        </w:rPr>
        <w:t>D打印</w:t>
      </w:r>
      <w:r w:rsidRPr="00B37EB0">
        <w:rPr>
          <w:rFonts w:hint="eastAsia"/>
          <w:szCs w:val="21"/>
        </w:rPr>
        <w:t>、</w:t>
      </w:r>
      <w:r w:rsidRPr="00B37EB0">
        <w:rPr>
          <w:szCs w:val="21"/>
        </w:rPr>
        <w:t>激光雕刻</w:t>
      </w:r>
      <w:r w:rsidRPr="00B37EB0">
        <w:rPr>
          <w:rFonts w:hint="eastAsia"/>
          <w:szCs w:val="21"/>
        </w:rPr>
        <w:t>、智能机器人都</w:t>
      </w:r>
      <w:r w:rsidRPr="00B37EB0">
        <w:rPr>
          <w:szCs w:val="21"/>
        </w:rPr>
        <w:t>已走进中小学校</w:t>
      </w:r>
      <w:proofErr w:type="gramStart"/>
      <w:r w:rsidRPr="00B37EB0">
        <w:rPr>
          <w:szCs w:val="21"/>
        </w:rPr>
        <w:t>的创客空间</w:t>
      </w:r>
      <w:proofErr w:type="gramEnd"/>
      <w:r w:rsidRPr="00B37EB0">
        <w:rPr>
          <w:szCs w:val="21"/>
        </w:rPr>
        <w:t>，</w:t>
      </w:r>
      <w:r w:rsidRPr="00B37EB0">
        <w:rPr>
          <w:rFonts w:hint="eastAsia"/>
          <w:szCs w:val="21"/>
        </w:rPr>
        <w:t>我们</w:t>
      </w:r>
      <w:r w:rsidRPr="00B37EB0">
        <w:rPr>
          <w:szCs w:val="21"/>
        </w:rPr>
        <w:t>已经建设好的课程</w:t>
      </w:r>
      <w:r w:rsidRPr="00B37EB0">
        <w:rPr>
          <w:rFonts w:hint="eastAsia"/>
          <w:szCs w:val="21"/>
        </w:rPr>
        <w:t>还</w:t>
      </w:r>
      <w:r w:rsidRPr="00B37EB0">
        <w:rPr>
          <w:szCs w:val="21"/>
        </w:rPr>
        <w:t>不能全部涵盖。</w:t>
      </w:r>
      <w:r w:rsidRPr="00B37EB0">
        <w:rPr>
          <w:rFonts w:hint="eastAsia"/>
          <w:szCs w:val="21"/>
        </w:rPr>
        <w:t>信息</w:t>
      </w:r>
      <w:r w:rsidRPr="00B37EB0">
        <w:rPr>
          <w:szCs w:val="21"/>
        </w:rPr>
        <w:t>社会发展日新月异</w:t>
      </w:r>
      <w:r w:rsidRPr="00B37EB0">
        <w:rPr>
          <w:rFonts w:hint="eastAsia"/>
          <w:szCs w:val="21"/>
        </w:rPr>
        <w:t>，</w:t>
      </w:r>
      <w:r w:rsidRPr="00B37EB0">
        <w:rPr>
          <w:szCs w:val="21"/>
        </w:rPr>
        <w:t>新技术，新设备将不断充实</w:t>
      </w:r>
      <w:proofErr w:type="gramStart"/>
      <w:r w:rsidRPr="00B37EB0">
        <w:rPr>
          <w:szCs w:val="21"/>
        </w:rPr>
        <w:t>到创客设计</w:t>
      </w:r>
      <w:proofErr w:type="gramEnd"/>
      <w:r w:rsidRPr="00B37EB0">
        <w:rPr>
          <w:szCs w:val="21"/>
        </w:rPr>
        <w:t>的应用中，</w:t>
      </w:r>
      <w:r w:rsidRPr="00B37EB0">
        <w:rPr>
          <w:rFonts w:hint="eastAsia"/>
          <w:szCs w:val="21"/>
        </w:rPr>
        <w:t>我们</w:t>
      </w:r>
      <w:r w:rsidRPr="00B37EB0">
        <w:rPr>
          <w:szCs w:val="21"/>
        </w:rPr>
        <w:t>的平台</w:t>
      </w:r>
      <w:r w:rsidRPr="00B37EB0">
        <w:rPr>
          <w:rFonts w:hint="eastAsia"/>
          <w:szCs w:val="21"/>
        </w:rPr>
        <w:t>课程</w:t>
      </w:r>
      <w:r w:rsidRPr="00B37EB0">
        <w:rPr>
          <w:szCs w:val="21"/>
        </w:rPr>
        <w:t>建设及其应用</w:t>
      </w:r>
      <w:r w:rsidRPr="00B37EB0">
        <w:rPr>
          <w:rFonts w:hint="eastAsia"/>
          <w:szCs w:val="21"/>
        </w:rPr>
        <w:t>推广</w:t>
      </w:r>
      <w:r w:rsidRPr="00B37EB0">
        <w:rPr>
          <w:szCs w:val="21"/>
        </w:rPr>
        <w:t>将不断进行，</w:t>
      </w:r>
      <w:r w:rsidRPr="00B37EB0">
        <w:rPr>
          <w:rFonts w:hint="eastAsia"/>
          <w:szCs w:val="21"/>
        </w:rPr>
        <w:t>在研究</w:t>
      </w:r>
      <w:r w:rsidRPr="00B37EB0">
        <w:rPr>
          <w:szCs w:val="21"/>
        </w:rPr>
        <w:t>与</w:t>
      </w:r>
      <w:r w:rsidRPr="00B37EB0">
        <w:rPr>
          <w:rFonts w:hint="eastAsia"/>
          <w:szCs w:val="21"/>
        </w:rPr>
        <w:t>实践</w:t>
      </w:r>
      <w:r w:rsidRPr="00B37EB0">
        <w:rPr>
          <w:szCs w:val="21"/>
        </w:rPr>
        <w:t>的道路上继续努力，不断将新科技、新思想</w:t>
      </w:r>
      <w:proofErr w:type="gramStart"/>
      <w:r w:rsidRPr="00B37EB0">
        <w:rPr>
          <w:szCs w:val="21"/>
        </w:rPr>
        <w:t>融入创</w:t>
      </w:r>
      <w:r w:rsidRPr="00B37EB0">
        <w:rPr>
          <w:rFonts w:hint="eastAsia"/>
          <w:szCs w:val="21"/>
        </w:rPr>
        <w:t>客</w:t>
      </w:r>
      <w:r w:rsidRPr="00B37EB0">
        <w:rPr>
          <w:szCs w:val="21"/>
        </w:rPr>
        <w:t>课程</w:t>
      </w:r>
      <w:proofErr w:type="gramEnd"/>
      <w:r w:rsidRPr="00B37EB0">
        <w:rPr>
          <w:szCs w:val="21"/>
        </w:rPr>
        <w:t>中，为更多的教师、学生</w:t>
      </w:r>
      <w:r w:rsidRPr="00B37EB0">
        <w:rPr>
          <w:rFonts w:hint="eastAsia"/>
          <w:szCs w:val="21"/>
        </w:rPr>
        <w:t>在</w:t>
      </w:r>
      <w:proofErr w:type="gramStart"/>
      <w:r w:rsidRPr="00B37EB0">
        <w:rPr>
          <w:szCs w:val="21"/>
        </w:rPr>
        <w:t>创客</w:t>
      </w:r>
      <w:r w:rsidRPr="00B37EB0">
        <w:rPr>
          <w:rFonts w:hint="eastAsia"/>
          <w:szCs w:val="21"/>
        </w:rPr>
        <w:t>创新</w:t>
      </w:r>
      <w:proofErr w:type="gramEnd"/>
      <w:r w:rsidRPr="00B37EB0">
        <w:rPr>
          <w:szCs w:val="21"/>
        </w:rPr>
        <w:t>的道路上做好铺路基石。</w:t>
      </w:r>
    </w:p>
    <w:p w:rsidR="00262A8E" w:rsidRPr="00B37EB0" w:rsidRDefault="00B37EB0">
      <w:pPr>
        <w:pStyle w:val="a7"/>
        <w:shd w:val="clear" w:color="auto" w:fill="FFFFFF"/>
        <w:adjustRightInd w:val="0"/>
        <w:snapToGrid w:val="0"/>
        <w:spacing w:beforeLines="50" w:before="156" w:beforeAutospacing="0" w:after="0" w:afterAutospacing="0"/>
        <w:ind w:firstLineChars="200" w:firstLine="480"/>
        <w:rPr>
          <w:szCs w:val="21"/>
        </w:rPr>
      </w:pPr>
      <w:r w:rsidRPr="00B37EB0">
        <w:rPr>
          <w:rFonts w:hint="eastAsia"/>
          <w:szCs w:val="21"/>
        </w:rPr>
        <w:lastRenderedPageBreak/>
        <w:t>模块化</w:t>
      </w:r>
      <w:proofErr w:type="gramStart"/>
      <w:r w:rsidRPr="00B37EB0">
        <w:rPr>
          <w:rFonts w:hint="eastAsia"/>
          <w:szCs w:val="21"/>
        </w:rPr>
        <w:t>创客空间</w:t>
      </w:r>
      <w:proofErr w:type="gramEnd"/>
      <w:r w:rsidRPr="00B37EB0">
        <w:rPr>
          <w:rFonts w:hint="eastAsia"/>
          <w:szCs w:val="21"/>
        </w:rPr>
        <w:t>应用要求教师具有跨学科融合的素养，我们要在信息技术教师为核心的基础上，邀请艺术，数学，物理等更多学科的教师，组成课程开发团队；与高校联合，使模块化</w:t>
      </w:r>
      <w:proofErr w:type="gramStart"/>
      <w:r w:rsidRPr="00B37EB0">
        <w:rPr>
          <w:rFonts w:hint="eastAsia"/>
          <w:szCs w:val="21"/>
        </w:rPr>
        <w:t>创客空间</w:t>
      </w:r>
      <w:proofErr w:type="gramEnd"/>
      <w:r w:rsidRPr="00B37EB0">
        <w:rPr>
          <w:rFonts w:hint="eastAsia"/>
          <w:szCs w:val="21"/>
        </w:rPr>
        <w:t>应用得到强有力的专业指导；我们还将走出去，看看其他地区优秀的</w:t>
      </w:r>
      <w:proofErr w:type="gramStart"/>
      <w:r w:rsidRPr="00B37EB0">
        <w:rPr>
          <w:rFonts w:hint="eastAsia"/>
          <w:szCs w:val="21"/>
        </w:rPr>
        <w:t>创客教育</w:t>
      </w:r>
      <w:proofErr w:type="gramEnd"/>
      <w:r w:rsidRPr="00B37EB0">
        <w:rPr>
          <w:rFonts w:hint="eastAsia"/>
          <w:szCs w:val="21"/>
        </w:rPr>
        <w:t>是如何开展的……创新是推动国家发展和社会进步的不竭动力。我们将在基于课程和项目学习的模块化</w:t>
      </w:r>
      <w:proofErr w:type="gramStart"/>
      <w:r w:rsidRPr="00B37EB0">
        <w:rPr>
          <w:rFonts w:hint="eastAsia"/>
          <w:szCs w:val="21"/>
        </w:rPr>
        <w:t>创客空间</w:t>
      </w:r>
      <w:proofErr w:type="gramEnd"/>
      <w:r w:rsidRPr="00B37EB0">
        <w:rPr>
          <w:rFonts w:hint="eastAsia"/>
          <w:szCs w:val="21"/>
        </w:rPr>
        <w:t>应用上继续努力，不断将新技术新思想融入</w:t>
      </w:r>
      <w:proofErr w:type="gramStart"/>
      <w:r w:rsidRPr="00B37EB0">
        <w:rPr>
          <w:rFonts w:hint="eastAsia"/>
          <w:szCs w:val="21"/>
        </w:rPr>
        <w:t>到创客课程</w:t>
      </w:r>
      <w:proofErr w:type="gramEnd"/>
      <w:r w:rsidRPr="00B37EB0">
        <w:rPr>
          <w:rFonts w:hint="eastAsia"/>
          <w:szCs w:val="21"/>
        </w:rPr>
        <w:t>中，为学校的</w:t>
      </w:r>
      <w:proofErr w:type="gramStart"/>
      <w:r w:rsidRPr="00B37EB0">
        <w:rPr>
          <w:rFonts w:hint="eastAsia"/>
          <w:szCs w:val="21"/>
        </w:rPr>
        <w:t>创客教育</w:t>
      </w:r>
      <w:proofErr w:type="gramEnd"/>
      <w:r w:rsidRPr="00B37EB0">
        <w:rPr>
          <w:rFonts w:hint="eastAsia"/>
          <w:szCs w:val="21"/>
        </w:rPr>
        <w:t>提供引领和助力。</w:t>
      </w:r>
    </w:p>
    <w:p w:rsidR="00262A8E" w:rsidRPr="00B37EB0" w:rsidRDefault="00262A8E">
      <w:pPr>
        <w:pStyle w:val="a7"/>
        <w:shd w:val="clear" w:color="auto" w:fill="FFFFFF"/>
        <w:adjustRightInd w:val="0"/>
        <w:snapToGrid w:val="0"/>
        <w:spacing w:before="0" w:beforeAutospacing="0" w:after="0" w:afterAutospacing="0"/>
        <w:ind w:firstLineChars="200" w:firstLine="480"/>
        <w:rPr>
          <w:szCs w:val="21"/>
        </w:rPr>
      </w:pPr>
    </w:p>
    <w:sectPr w:rsidR="00262A8E" w:rsidRPr="00B37E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F1" w:rsidRDefault="000C39F1">
      <w:r>
        <w:separator/>
      </w:r>
    </w:p>
  </w:endnote>
  <w:endnote w:type="continuationSeparator" w:id="0">
    <w:p w:rsidR="000C39F1" w:rsidRDefault="000C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A8E" w:rsidRDefault="00B37EB0">
    <w:pPr>
      <w:pStyle w:val="a3"/>
      <w:jc w:val="center"/>
    </w:pPr>
    <w:r>
      <w:rPr>
        <w:rFonts w:hint="eastAsia"/>
      </w:rPr>
      <w:t>第</w:t>
    </w:r>
    <w:sdt>
      <w:sdtPr>
        <w:id w:val="-714658009"/>
        <w:docPartObj>
          <w:docPartGallery w:val="AutoText"/>
        </w:docPartObj>
      </w:sdtPr>
      <w:sdtEndPr/>
      <w:sdtContent>
        <w:r>
          <w:fldChar w:fldCharType="begin"/>
        </w:r>
        <w:r>
          <w:instrText>PAGE   \* MERGEFORMAT</w:instrText>
        </w:r>
        <w:r>
          <w:fldChar w:fldCharType="separate"/>
        </w:r>
        <w:r w:rsidR="00AD6553" w:rsidRPr="00AD6553">
          <w:rPr>
            <w:noProof/>
            <w:lang w:val="zh-CN"/>
          </w:rPr>
          <w:t>6</w:t>
        </w:r>
        <w:r>
          <w:fldChar w:fldCharType="end"/>
        </w:r>
        <w:r>
          <w:rPr>
            <w:rFonts w:hint="eastAsia"/>
          </w:rPr>
          <w:t xml:space="preserve">页 </w:t>
        </w:r>
        <w:r>
          <w:t xml:space="preserve"> </w:t>
        </w:r>
        <w:r>
          <w:rPr>
            <w:rFonts w:hint="eastAsia"/>
          </w:rPr>
          <w:t>共6页</w:t>
        </w:r>
      </w:sdtContent>
    </w:sdt>
  </w:p>
  <w:p w:rsidR="00262A8E" w:rsidRDefault="00262A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F1" w:rsidRDefault="000C39F1">
      <w:r>
        <w:separator/>
      </w:r>
    </w:p>
  </w:footnote>
  <w:footnote w:type="continuationSeparator" w:id="0">
    <w:p w:rsidR="000C39F1" w:rsidRDefault="000C3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51C9"/>
    <w:multiLevelType w:val="multilevel"/>
    <w:tmpl w:val="E54E51C9"/>
    <w:lvl w:ilvl="0">
      <w:start w:val="1"/>
      <w:numFmt w:val="chineseCounting"/>
      <w:pStyle w:val="1"/>
      <w:suff w:val="nothing"/>
      <w:lvlText w:val="第%1章 "/>
      <w:lvlJc w:val="left"/>
      <w:pPr>
        <w:ind w:left="432" w:hanging="432"/>
      </w:pPr>
    </w:lvl>
    <w:lvl w:ilvl="1">
      <w:start w:val="1"/>
      <w:numFmt w:val="decimal"/>
      <w:pStyle w:val="2"/>
      <w:isLgl/>
      <w:lvlText w:val="%1.%2."/>
      <w:lvlJc w:val="left"/>
      <w:pPr>
        <w:ind w:left="575" w:hanging="575"/>
      </w:pPr>
    </w:lvl>
    <w:lvl w:ilvl="2">
      <w:start w:val="1"/>
      <w:numFmt w:val="decimal"/>
      <w:pStyle w:val="3"/>
      <w:isLgl/>
      <w:lvlText w:val="%1.%2.%3."/>
      <w:lvlJc w:val="left"/>
      <w:pPr>
        <w:ind w:left="720" w:hanging="720"/>
      </w:pPr>
    </w:lvl>
    <w:lvl w:ilvl="3">
      <w:start w:val="1"/>
      <w:numFmt w:val="decimal"/>
      <w:pStyle w:val="4"/>
      <w:isLgl/>
      <w:lvlText w:val="%1.%2.%3.%4."/>
      <w:lvlJc w:val="left"/>
      <w:pPr>
        <w:ind w:left="864" w:hanging="864"/>
      </w:pPr>
    </w:lvl>
    <w:lvl w:ilvl="4">
      <w:start w:val="1"/>
      <w:numFmt w:val="decimal"/>
      <w:pStyle w:val="5"/>
      <w:isLgl/>
      <w:lvlText w:val="%1.%2.%3.%4.%5."/>
      <w:lvlJc w:val="left"/>
      <w:pPr>
        <w:ind w:left="1008" w:hanging="1008"/>
      </w:pPr>
    </w:lvl>
    <w:lvl w:ilvl="5">
      <w:start w:val="1"/>
      <w:numFmt w:val="decimal"/>
      <w:pStyle w:val="6"/>
      <w:isLgl/>
      <w:lvlText w:val="%1.%2.%3.%4.%5.%6."/>
      <w:lvlJc w:val="left"/>
      <w:pPr>
        <w:ind w:left="1151" w:hanging="1151"/>
      </w:pPr>
    </w:lvl>
    <w:lvl w:ilvl="6">
      <w:start w:val="1"/>
      <w:numFmt w:val="decimal"/>
      <w:pStyle w:val="7"/>
      <w:isLgl/>
      <w:lvlText w:val="%1.%2.%3.%4.%5.%6.%7."/>
      <w:lvlJc w:val="left"/>
      <w:pPr>
        <w:ind w:left="1296" w:hanging="1296"/>
      </w:pPr>
    </w:lvl>
    <w:lvl w:ilvl="7">
      <w:start w:val="1"/>
      <w:numFmt w:val="decimal"/>
      <w:pStyle w:val="8"/>
      <w:isLgl/>
      <w:lvlText w:val="%1.%2.%3.%4.%5.%6.%7.%8."/>
      <w:lvlJc w:val="left"/>
      <w:pPr>
        <w:ind w:left="1440" w:hanging="1440"/>
      </w:pPr>
    </w:lvl>
    <w:lvl w:ilvl="8">
      <w:start w:val="1"/>
      <w:numFmt w:val="decimal"/>
      <w:pStyle w:val="9"/>
      <w:isLgl/>
      <w:lvlText w:val="%1.%2.%3.%4.%5.%6.%7.%8.%9."/>
      <w:lvlJc w:val="left"/>
      <w:pPr>
        <w:ind w:left="1583" w:hanging="1583"/>
      </w:pPr>
    </w:lvl>
  </w:abstractNum>
  <w:abstractNum w:abstractNumId="1" w15:restartNumberingAfterBreak="0">
    <w:nsid w:val="09EA03AA"/>
    <w:multiLevelType w:val="multilevel"/>
    <w:tmpl w:val="09EA03AA"/>
    <w:lvl w:ilvl="0">
      <w:start w:val="1"/>
      <w:numFmt w:val="japaneseCounting"/>
      <w:lvlText w:val="（%1）"/>
      <w:lvlJc w:val="left"/>
      <w:pPr>
        <w:ind w:left="1092" w:hanging="720"/>
      </w:pPr>
      <w:rPr>
        <w:rFonts w:hint="default"/>
      </w:rPr>
    </w:lvl>
    <w:lvl w:ilvl="1">
      <w:start w:val="1"/>
      <w:numFmt w:val="lowerLetter"/>
      <w:lvlText w:val="%2)"/>
      <w:lvlJc w:val="left"/>
      <w:pPr>
        <w:ind w:left="1212" w:hanging="420"/>
      </w:pPr>
    </w:lvl>
    <w:lvl w:ilvl="2">
      <w:start w:val="1"/>
      <w:numFmt w:val="lowerRoman"/>
      <w:lvlText w:val="%3."/>
      <w:lvlJc w:val="right"/>
      <w:pPr>
        <w:ind w:left="1632" w:hanging="420"/>
      </w:pPr>
    </w:lvl>
    <w:lvl w:ilvl="3">
      <w:start w:val="1"/>
      <w:numFmt w:val="decimal"/>
      <w:lvlText w:val="%4."/>
      <w:lvlJc w:val="left"/>
      <w:pPr>
        <w:ind w:left="2052" w:hanging="420"/>
      </w:pPr>
    </w:lvl>
    <w:lvl w:ilvl="4">
      <w:start w:val="1"/>
      <w:numFmt w:val="lowerLetter"/>
      <w:lvlText w:val="%5)"/>
      <w:lvlJc w:val="left"/>
      <w:pPr>
        <w:ind w:left="2472" w:hanging="420"/>
      </w:pPr>
    </w:lvl>
    <w:lvl w:ilvl="5">
      <w:start w:val="1"/>
      <w:numFmt w:val="lowerRoman"/>
      <w:lvlText w:val="%6."/>
      <w:lvlJc w:val="right"/>
      <w:pPr>
        <w:ind w:left="2892" w:hanging="420"/>
      </w:pPr>
    </w:lvl>
    <w:lvl w:ilvl="6">
      <w:start w:val="1"/>
      <w:numFmt w:val="decimal"/>
      <w:lvlText w:val="%7."/>
      <w:lvlJc w:val="left"/>
      <w:pPr>
        <w:ind w:left="3312" w:hanging="420"/>
      </w:pPr>
    </w:lvl>
    <w:lvl w:ilvl="7">
      <w:start w:val="1"/>
      <w:numFmt w:val="lowerLetter"/>
      <w:lvlText w:val="%8)"/>
      <w:lvlJc w:val="left"/>
      <w:pPr>
        <w:ind w:left="3732" w:hanging="420"/>
      </w:pPr>
    </w:lvl>
    <w:lvl w:ilvl="8">
      <w:start w:val="1"/>
      <w:numFmt w:val="lowerRoman"/>
      <w:lvlText w:val="%9."/>
      <w:lvlJc w:val="right"/>
      <w:pPr>
        <w:ind w:left="4152" w:hanging="420"/>
      </w:pPr>
    </w:lvl>
  </w:abstractNum>
  <w:abstractNum w:abstractNumId="2" w15:restartNumberingAfterBreak="0">
    <w:nsid w:val="15DA1380"/>
    <w:multiLevelType w:val="multilevel"/>
    <w:tmpl w:val="15DA1380"/>
    <w:lvl w:ilvl="0">
      <w:start w:val="1"/>
      <w:numFmt w:val="decimal"/>
      <w:lvlText w:val="%1)"/>
      <w:lvlJc w:val="left"/>
      <w:pPr>
        <w:ind w:left="916" w:hanging="420"/>
      </w:pPr>
    </w:lvl>
    <w:lvl w:ilvl="1">
      <w:start w:val="1"/>
      <w:numFmt w:val="decimal"/>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3" w15:restartNumberingAfterBreak="0">
    <w:nsid w:val="2AC98162"/>
    <w:multiLevelType w:val="singleLevel"/>
    <w:tmpl w:val="2AC98162"/>
    <w:lvl w:ilvl="0">
      <w:start w:val="1"/>
      <w:numFmt w:val="decimal"/>
      <w:lvlText w:val="%1."/>
      <w:lvlJc w:val="left"/>
      <w:pPr>
        <w:tabs>
          <w:tab w:val="left" w:pos="312"/>
        </w:tabs>
      </w:pPr>
    </w:lvl>
  </w:abstractNum>
  <w:abstractNum w:abstractNumId="4" w15:restartNumberingAfterBreak="0">
    <w:nsid w:val="4BCD4724"/>
    <w:multiLevelType w:val="multilevel"/>
    <w:tmpl w:val="4BCD4724"/>
    <w:lvl w:ilvl="0">
      <w:start w:val="1"/>
      <w:numFmt w:val="decimal"/>
      <w:lvlText w:val="%1)"/>
      <w:lvlJc w:val="left"/>
      <w:pPr>
        <w:ind w:left="1336" w:hanging="420"/>
      </w:pPr>
    </w:lvl>
    <w:lvl w:ilvl="1">
      <w:start w:val="1"/>
      <w:numFmt w:val="decimal"/>
      <w:lvlText w:val="%2）"/>
      <w:lvlJc w:val="left"/>
      <w:pPr>
        <w:ind w:left="1756" w:hanging="420"/>
      </w:pPr>
      <w:rPr>
        <w:rFonts w:asciiTheme="minorHAnsi" w:eastAsiaTheme="minorEastAsia" w:hAnsiTheme="minorHAnsi" w:cstheme="minorBidi"/>
      </w:rPr>
    </w:lvl>
    <w:lvl w:ilvl="2">
      <w:start w:val="1"/>
      <w:numFmt w:val="decimal"/>
      <w:lvlText w:val="%3."/>
      <w:lvlJc w:val="left"/>
      <w:pPr>
        <w:ind w:left="2116" w:hanging="360"/>
      </w:pPr>
      <w:rPr>
        <w:rFonts w:hint="default"/>
      </w:rPr>
    </w:lvl>
    <w:lvl w:ilvl="3">
      <w:start w:val="1"/>
      <w:numFmt w:val="decimal"/>
      <w:lvlText w:val="%4."/>
      <w:lvlJc w:val="left"/>
      <w:pPr>
        <w:ind w:left="2596" w:hanging="420"/>
      </w:pPr>
    </w:lvl>
    <w:lvl w:ilvl="4">
      <w:start w:val="1"/>
      <w:numFmt w:val="lowerLetter"/>
      <w:lvlText w:val="%5)"/>
      <w:lvlJc w:val="left"/>
      <w:pPr>
        <w:ind w:left="3016" w:hanging="420"/>
      </w:pPr>
    </w:lvl>
    <w:lvl w:ilvl="5">
      <w:start w:val="1"/>
      <w:numFmt w:val="lowerRoman"/>
      <w:lvlText w:val="%6."/>
      <w:lvlJc w:val="right"/>
      <w:pPr>
        <w:ind w:left="3436" w:hanging="420"/>
      </w:pPr>
    </w:lvl>
    <w:lvl w:ilvl="6">
      <w:start w:val="1"/>
      <w:numFmt w:val="decimal"/>
      <w:lvlText w:val="%7."/>
      <w:lvlJc w:val="left"/>
      <w:pPr>
        <w:ind w:left="3856" w:hanging="420"/>
      </w:pPr>
    </w:lvl>
    <w:lvl w:ilvl="7">
      <w:start w:val="1"/>
      <w:numFmt w:val="lowerLetter"/>
      <w:lvlText w:val="%8)"/>
      <w:lvlJc w:val="left"/>
      <w:pPr>
        <w:ind w:left="4276" w:hanging="420"/>
      </w:pPr>
    </w:lvl>
    <w:lvl w:ilvl="8">
      <w:start w:val="1"/>
      <w:numFmt w:val="lowerRoman"/>
      <w:lvlText w:val="%9."/>
      <w:lvlJc w:val="right"/>
      <w:pPr>
        <w:ind w:left="4696" w:hanging="420"/>
      </w:pPr>
    </w:lvl>
  </w:abstractNum>
  <w:abstractNum w:abstractNumId="5" w15:restartNumberingAfterBreak="0">
    <w:nsid w:val="688A31D8"/>
    <w:multiLevelType w:val="multilevel"/>
    <w:tmpl w:val="688A31D8"/>
    <w:lvl w:ilvl="0">
      <w:start w:val="1"/>
      <w:numFmt w:val="decimal"/>
      <w:lvlText w:val="%1."/>
      <w:lvlJc w:val="left"/>
      <w:pPr>
        <w:ind w:left="1452" w:hanging="360"/>
      </w:pPr>
      <w:rPr>
        <w:rFonts w:hint="default"/>
        <w:sz w:val="21"/>
      </w:rPr>
    </w:lvl>
    <w:lvl w:ilvl="1">
      <w:start w:val="1"/>
      <w:numFmt w:val="lowerLetter"/>
      <w:lvlText w:val="%2)"/>
      <w:lvlJc w:val="left"/>
      <w:pPr>
        <w:ind w:left="1932" w:hanging="420"/>
      </w:pPr>
    </w:lvl>
    <w:lvl w:ilvl="2">
      <w:start w:val="1"/>
      <w:numFmt w:val="lowerRoman"/>
      <w:lvlText w:val="%3."/>
      <w:lvlJc w:val="right"/>
      <w:pPr>
        <w:ind w:left="2352" w:hanging="420"/>
      </w:pPr>
    </w:lvl>
    <w:lvl w:ilvl="3">
      <w:start w:val="1"/>
      <w:numFmt w:val="decimal"/>
      <w:lvlText w:val="%4."/>
      <w:lvlJc w:val="left"/>
      <w:pPr>
        <w:ind w:left="2772" w:hanging="420"/>
      </w:pPr>
    </w:lvl>
    <w:lvl w:ilvl="4">
      <w:start w:val="1"/>
      <w:numFmt w:val="lowerLetter"/>
      <w:lvlText w:val="%5)"/>
      <w:lvlJc w:val="left"/>
      <w:pPr>
        <w:ind w:left="3192" w:hanging="420"/>
      </w:pPr>
    </w:lvl>
    <w:lvl w:ilvl="5">
      <w:start w:val="1"/>
      <w:numFmt w:val="lowerRoman"/>
      <w:lvlText w:val="%6."/>
      <w:lvlJc w:val="right"/>
      <w:pPr>
        <w:ind w:left="3612" w:hanging="420"/>
      </w:pPr>
    </w:lvl>
    <w:lvl w:ilvl="6">
      <w:start w:val="1"/>
      <w:numFmt w:val="decimal"/>
      <w:lvlText w:val="%7."/>
      <w:lvlJc w:val="left"/>
      <w:pPr>
        <w:ind w:left="4032" w:hanging="420"/>
      </w:pPr>
    </w:lvl>
    <w:lvl w:ilvl="7">
      <w:start w:val="1"/>
      <w:numFmt w:val="lowerLetter"/>
      <w:lvlText w:val="%8)"/>
      <w:lvlJc w:val="left"/>
      <w:pPr>
        <w:ind w:left="4452" w:hanging="420"/>
      </w:pPr>
    </w:lvl>
    <w:lvl w:ilvl="8">
      <w:start w:val="1"/>
      <w:numFmt w:val="lowerRoman"/>
      <w:lvlText w:val="%9."/>
      <w:lvlJc w:val="right"/>
      <w:pPr>
        <w:ind w:left="4872" w:hanging="420"/>
      </w:pPr>
    </w:lvl>
  </w:abstractNum>
  <w:abstractNum w:abstractNumId="6" w15:restartNumberingAfterBreak="0">
    <w:nsid w:val="706C2164"/>
    <w:multiLevelType w:val="multilevel"/>
    <w:tmpl w:val="706C2164"/>
    <w:lvl w:ilvl="0">
      <w:start w:val="1"/>
      <w:numFmt w:val="japaneseCounting"/>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D3"/>
    <w:rsid w:val="0005363D"/>
    <w:rsid w:val="000A05E4"/>
    <w:rsid w:val="000A2EB5"/>
    <w:rsid w:val="000A447D"/>
    <w:rsid w:val="000C39F1"/>
    <w:rsid w:val="00240BC6"/>
    <w:rsid w:val="00262A8E"/>
    <w:rsid w:val="00273007"/>
    <w:rsid w:val="002C7D9E"/>
    <w:rsid w:val="00362DD7"/>
    <w:rsid w:val="004061C9"/>
    <w:rsid w:val="005429B3"/>
    <w:rsid w:val="006567F0"/>
    <w:rsid w:val="006959E2"/>
    <w:rsid w:val="00853626"/>
    <w:rsid w:val="00882C53"/>
    <w:rsid w:val="008C3678"/>
    <w:rsid w:val="00972CD3"/>
    <w:rsid w:val="00AB2F72"/>
    <w:rsid w:val="00AD0937"/>
    <w:rsid w:val="00AD6553"/>
    <w:rsid w:val="00B10B90"/>
    <w:rsid w:val="00B30516"/>
    <w:rsid w:val="00B37EB0"/>
    <w:rsid w:val="00B65543"/>
    <w:rsid w:val="00B83C50"/>
    <w:rsid w:val="00D33837"/>
    <w:rsid w:val="00D37A1A"/>
    <w:rsid w:val="00DA6292"/>
    <w:rsid w:val="00F152E5"/>
    <w:rsid w:val="00F31C0E"/>
    <w:rsid w:val="00F8784F"/>
    <w:rsid w:val="04F44A76"/>
    <w:rsid w:val="1EF56C93"/>
    <w:rsid w:val="3A95280A"/>
    <w:rsid w:val="3C4C5795"/>
    <w:rsid w:val="5C407D63"/>
    <w:rsid w:val="66271425"/>
    <w:rsid w:val="7628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866E8"/>
  <w15:docId w15:val="{68BCB93C-12CD-41C8-8048-A220EB3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idowControl/>
      <w:numPr>
        <w:numId w:val="1"/>
      </w:numPr>
      <w:spacing w:before="480" w:line="276" w:lineRule="auto"/>
      <w:jc w:val="left"/>
      <w:outlineLvl w:val="0"/>
    </w:pPr>
    <w:rPr>
      <w:rFonts w:ascii="Cambria" w:eastAsia="宋体" w:hAnsi="Cambria" w:cs="宋体"/>
      <w:b/>
      <w:bCs/>
      <w:color w:val="000000"/>
      <w:kern w:val="0"/>
      <w:sz w:val="44"/>
      <w:szCs w:val="28"/>
    </w:rPr>
  </w:style>
  <w:style w:type="paragraph" w:styleId="2">
    <w:name w:val="heading 2"/>
    <w:basedOn w:val="a"/>
    <w:next w:val="a"/>
    <w:link w:val="20"/>
    <w:uiPriority w:val="9"/>
    <w:semiHidden/>
    <w:unhideWhenUsed/>
    <w:qFormat/>
    <w:pPr>
      <w:keepNext/>
      <w:keepLines/>
      <w:widowControl/>
      <w:numPr>
        <w:ilvl w:val="1"/>
        <w:numId w:val="1"/>
      </w:numPr>
      <w:spacing w:before="200" w:line="276" w:lineRule="auto"/>
      <w:jc w:val="left"/>
      <w:outlineLvl w:val="1"/>
    </w:pPr>
    <w:rPr>
      <w:rFonts w:ascii="Cambria" w:eastAsia="宋体" w:hAnsi="Cambria" w:cs="宋体"/>
      <w:bCs/>
      <w:color w:val="000000"/>
      <w:kern w:val="0"/>
      <w:sz w:val="32"/>
      <w:szCs w:val="26"/>
    </w:rPr>
  </w:style>
  <w:style w:type="paragraph" w:styleId="3">
    <w:name w:val="heading 3"/>
    <w:basedOn w:val="a"/>
    <w:next w:val="a"/>
    <w:link w:val="30"/>
    <w:uiPriority w:val="9"/>
    <w:semiHidden/>
    <w:unhideWhenUsed/>
    <w:qFormat/>
    <w:pPr>
      <w:keepNext/>
      <w:keepLines/>
      <w:widowControl/>
      <w:numPr>
        <w:ilvl w:val="2"/>
        <w:numId w:val="1"/>
      </w:numPr>
      <w:spacing w:before="200" w:line="276" w:lineRule="auto"/>
      <w:jc w:val="left"/>
      <w:outlineLvl w:val="2"/>
    </w:pPr>
    <w:rPr>
      <w:rFonts w:ascii="Cambria" w:eastAsia="宋体" w:hAnsi="Cambria" w:cs="宋体"/>
      <w:bCs/>
      <w:kern w:val="0"/>
      <w:sz w:val="32"/>
      <w:szCs w:val="20"/>
    </w:rPr>
  </w:style>
  <w:style w:type="paragraph" w:styleId="4">
    <w:name w:val="heading 4"/>
    <w:basedOn w:val="a"/>
    <w:next w:val="a"/>
    <w:link w:val="40"/>
    <w:uiPriority w:val="9"/>
    <w:semiHidden/>
    <w:unhideWhenUsed/>
    <w:qFormat/>
    <w:pPr>
      <w:keepNext/>
      <w:keepLines/>
      <w:widowControl/>
      <w:numPr>
        <w:ilvl w:val="3"/>
        <w:numId w:val="1"/>
      </w:numPr>
      <w:spacing w:before="200" w:line="276" w:lineRule="auto"/>
      <w:jc w:val="left"/>
      <w:outlineLvl w:val="3"/>
    </w:pPr>
    <w:rPr>
      <w:rFonts w:ascii="Times New Roman" w:eastAsia="宋体" w:hAnsi="Times New Roman" w:cs="Times New Roman"/>
      <w:b/>
      <w:bCs/>
      <w:iCs/>
      <w:color w:val="000000"/>
      <w:kern w:val="0"/>
      <w:sz w:val="26"/>
      <w:szCs w:val="20"/>
    </w:rPr>
  </w:style>
  <w:style w:type="paragraph" w:styleId="5">
    <w:name w:val="heading 5"/>
    <w:basedOn w:val="a"/>
    <w:next w:val="a"/>
    <w:link w:val="50"/>
    <w:uiPriority w:val="9"/>
    <w:semiHidden/>
    <w:unhideWhenUsed/>
    <w:qFormat/>
    <w:pPr>
      <w:keepNext/>
      <w:keepLines/>
      <w:widowControl/>
      <w:numPr>
        <w:ilvl w:val="4"/>
        <w:numId w:val="1"/>
      </w:numPr>
      <w:spacing w:before="200" w:line="276" w:lineRule="auto"/>
      <w:jc w:val="left"/>
      <w:outlineLvl w:val="4"/>
    </w:pPr>
    <w:rPr>
      <w:rFonts w:ascii="Cambria" w:eastAsia="宋体" w:hAnsi="Cambria" w:cs="宋体"/>
      <w:kern w:val="0"/>
      <w:sz w:val="28"/>
      <w:szCs w:val="20"/>
    </w:rPr>
  </w:style>
  <w:style w:type="paragraph" w:styleId="6">
    <w:name w:val="heading 6"/>
    <w:basedOn w:val="a"/>
    <w:next w:val="a"/>
    <w:link w:val="60"/>
    <w:uiPriority w:val="9"/>
    <w:semiHidden/>
    <w:unhideWhenUsed/>
    <w:qFormat/>
    <w:pPr>
      <w:keepNext/>
      <w:keepLines/>
      <w:widowControl/>
      <w:numPr>
        <w:ilvl w:val="5"/>
        <w:numId w:val="1"/>
      </w:numPr>
      <w:spacing w:before="200" w:line="276" w:lineRule="auto"/>
      <w:jc w:val="left"/>
      <w:outlineLvl w:val="5"/>
    </w:pPr>
    <w:rPr>
      <w:rFonts w:ascii="Cambria" w:eastAsia="宋体" w:hAnsi="Cambria" w:cs="宋体"/>
      <w:i/>
      <w:iCs/>
      <w:color w:val="16505E"/>
      <w:kern w:val="0"/>
      <w:sz w:val="20"/>
      <w:szCs w:val="20"/>
    </w:rPr>
  </w:style>
  <w:style w:type="paragraph" w:styleId="7">
    <w:name w:val="heading 7"/>
    <w:basedOn w:val="a"/>
    <w:next w:val="a"/>
    <w:link w:val="70"/>
    <w:uiPriority w:val="9"/>
    <w:semiHidden/>
    <w:unhideWhenUsed/>
    <w:qFormat/>
    <w:pPr>
      <w:keepNext/>
      <w:keepLines/>
      <w:widowControl/>
      <w:numPr>
        <w:ilvl w:val="6"/>
        <w:numId w:val="1"/>
      </w:numPr>
      <w:spacing w:before="200" w:line="276" w:lineRule="auto"/>
      <w:jc w:val="left"/>
      <w:outlineLvl w:val="6"/>
    </w:pPr>
    <w:rPr>
      <w:rFonts w:ascii="Cambria" w:eastAsia="宋体" w:hAnsi="Cambria" w:cs="Times New Roman"/>
      <w:i/>
      <w:iCs/>
      <w:color w:val="404040"/>
      <w:kern w:val="0"/>
      <w:sz w:val="20"/>
      <w:szCs w:val="20"/>
    </w:rPr>
  </w:style>
  <w:style w:type="paragraph" w:styleId="8">
    <w:name w:val="heading 8"/>
    <w:basedOn w:val="a"/>
    <w:next w:val="a"/>
    <w:link w:val="80"/>
    <w:uiPriority w:val="9"/>
    <w:semiHidden/>
    <w:unhideWhenUsed/>
    <w:qFormat/>
    <w:pPr>
      <w:keepNext/>
      <w:keepLines/>
      <w:widowControl/>
      <w:numPr>
        <w:ilvl w:val="7"/>
        <w:numId w:val="1"/>
      </w:numPr>
      <w:spacing w:before="200" w:line="276" w:lineRule="auto"/>
      <w:jc w:val="left"/>
      <w:outlineLvl w:val="7"/>
    </w:pPr>
    <w:rPr>
      <w:rFonts w:ascii="Cambria" w:eastAsia="宋体" w:hAnsi="Cambria" w:cs="Times New Roman"/>
      <w:color w:val="2DA2BF"/>
      <w:kern w:val="0"/>
      <w:sz w:val="20"/>
      <w:szCs w:val="20"/>
    </w:rPr>
  </w:style>
  <w:style w:type="paragraph" w:styleId="9">
    <w:name w:val="heading 9"/>
    <w:basedOn w:val="a"/>
    <w:next w:val="a"/>
    <w:link w:val="90"/>
    <w:uiPriority w:val="9"/>
    <w:semiHidden/>
    <w:unhideWhenUsed/>
    <w:qFormat/>
    <w:pPr>
      <w:keepNext/>
      <w:keepLines/>
      <w:widowControl/>
      <w:numPr>
        <w:ilvl w:val="8"/>
        <w:numId w:val="1"/>
      </w:numPr>
      <w:spacing w:before="200" w:line="276" w:lineRule="auto"/>
      <w:jc w:val="left"/>
      <w:outlineLvl w:val="8"/>
    </w:pPr>
    <w:rPr>
      <w:rFonts w:ascii="Cambria" w:eastAsia="宋体" w:hAnsi="Cambria"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Pr>
      <w:rFonts w:ascii="Cambria" w:eastAsia="宋体" w:hAnsi="Cambria" w:cs="宋体"/>
      <w:b/>
      <w:bCs/>
      <w:color w:val="000000"/>
      <w:kern w:val="0"/>
      <w:sz w:val="44"/>
      <w:szCs w:val="28"/>
    </w:rPr>
  </w:style>
  <w:style w:type="character" w:customStyle="1" w:styleId="20">
    <w:name w:val="标题 2 字符"/>
    <w:basedOn w:val="a0"/>
    <w:link w:val="2"/>
    <w:uiPriority w:val="9"/>
    <w:semiHidden/>
    <w:qFormat/>
    <w:rPr>
      <w:rFonts w:ascii="Cambria" w:eastAsia="宋体" w:hAnsi="Cambria" w:cs="宋体"/>
      <w:bCs/>
      <w:color w:val="000000"/>
      <w:kern w:val="0"/>
      <w:sz w:val="32"/>
      <w:szCs w:val="26"/>
    </w:rPr>
  </w:style>
  <w:style w:type="character" w:customStyle="1" w:styleId="30">
    <w:name w:val="标题 3 字符"/>
    <w:basedOn w:val="a0"/>
    <w:link w:val="3"/>
    <w:uiPriority w:val="9"/>
    <w:semiHidden/>
    <w:qFormat/>
    <w:rPr>
      <w:rFonts w:ascii="Cambria" w:eastAsia="宋体" w:hAnsi="Cambria" w:cs="宋体"/>
      <w:bCs/>
      <w:kern w:val="0"/>
      <w:sz w:val="32"/>
      <w:szCs w:val="20"/>
    </w:rPr>
  </w:style>
  <w:style w:type="character" w:customStyle="1" w:styleId="40">
    <w:name w:val="标题 4 字符"/>
    <w:basedOn w:val="a0"/>
    <w:link w:val="4"/>
    <w:uiPriority w:val="9"/>
    <w:semiHidden/>
    <w:qFormat/>
    <w:rPr>
      <w:rFonts w:ascii="Times New Roman" w:eastAsia="宋体" w:hAnsi="Times New Roman" w:cs="Times New Roman"/>
      <w:b/>
      <w:bCs/>
      <w:iCs/>
      <w:color w:val="000000"/>
      <w:kern w:val="0"/>
      <w:sz w:val="26"/>
      <w:szCs w:val="20"/>
    </w:rPr>
  </w:style>
  <w:style w:type="character" w:customStyle="1" w:styleId="50">
    <w:name w:val="标题 5 字符"/>
    <w:basedOn w:val="a0"/>
    <w:link w:val="5"/>
    <w:uiPriority w:val="9"/>
    <w:semiHidden/>
    <w:qFormat/>
    <w:rPr>
      <w:rFonts w:ascii="Cambria" w:eastAsia="宋体" w:hAnsi="Cambria" w:cs="宋体"/>
      <w:kern w:val="0"/>
      <w:sz w:val="28"/>
      <w:szCs w:val="20"/>
    </w:rPr>
  </w:style>
  <w:style w:type="character" w:customStyle="1" w:styleId="60">
    <w:name w:val="标题 6 字符"/>
    <w:basedOn w:val="a0"/>
    <w:link w:val="6"/>
    <w:uiPriority w:val="9"/>
    <w:semiHidden/>
    <w:qFormat/>
    <w:rPr>
      <w:rFonts w:ascii="Cambria" w:eastAsia="宋体" w:hAnsi="Cambria" w:cs="宋体"/>
      <w:i/>
      <w:iCs/>
      <w:color w:val="16505E"/>
      <w:kern w:val="0"/>
      <w:sz w:val="20"/>
      <w:szCs w:val="20"/>
    </w:rPr>
  </w:style>
  <w:style w:type="character" w:customStyle="1" w:styleId="70">
    <w:name w:val="标题 7 字符"/>
    <w:basedOn w:val="a0"/>
    <w:link w:val="7"/>
    <w:uiPriority w:val="9"/>
    <w:semiHidden/>
    <w:qFormat/>
    <w:rPr>
      <w:rFonts w:ascii="Cambria" w:eastAsia="宋体" w:hAnsi="Cambria" w:cs="Times New Roman"/>
      <w:i/>
      <w:iCs/>
      <w:color w:val="404040"/>
      <w:kern w:val="0"/>
      <w:sz w:val="20"/>
      <w:szCs w:val="20"/>
    </w:rPr>
  </w:style>
  <w:style w:type="character" w:customStyle="1" w:styleId="80">
    <w:name w:val="标题 8 字符"/>
    <w:basedOn w:val="a0"/>
    <w:link w:val="8"/>
    <w:uiPriority w:val="9"/>
    <w:semiHidden/>
    <w:qFormat/>
    <w:rPr>
      <w:rFonts w:ascii="Cambria" w:eastAsia="宋体" w:hAnsi="Cambria" w:cs="Times New Roman"/>
      <w:color w:val="2DA2BF"/>
      <w:kern w:val="0"/>
      <w:sz w:val="20"/>
      <w:szCs w:val="20"/>
    </w:rPr>
  </w:style>
  <w:style w:type="character" w:customStyle="1" w:styleId="90">
    <w:name w:val="标题 9 字符"/>
    <w:basedOn w:val="a0"/>
    <w:link w:val="9"/>
    <w:uiPriority w:val="9"/>
    <w:semiHidden/>
    <w:qFormat/>
    <w:rPr>
      <w:rFonts w:ascii="Cambria" w:eastAsia="宋体" w:hAnsi="Cambria" w:cs="Times New Roman"/>
      <w:i/>
      <w:iCs/>
      <w:color w:val="404040"/>
      <w:kern w:val="0"/>
      <w:sz w:val="20"/>
      <w:szCs w:val="20"/>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761</Words>
  <Characters>4344</Characters>
  <Application>Microsoft Office Word</Application>
  <DocSecurity>0</DocSecurity>
  <Lines>36</Lines>
  <Paragraphs>10</Paragraphs>
  <ScaleCrop>false</ScaleCrop>
  <Company>微软中国</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jyzx</cp:lastModifiedBy>
  <cp:revision>16</cp:revision>
  <dcterms:created xsi:type="dcterms:W3CDTF">2019-06-15T11:15:00Z</dcterms:created>
  <dcterms:modified xsi:type="dcterms:W3CDTF">2020-11-12T02:33:00Z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