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73" w:rsidRDefault="00DD24FD">
      <w:pPr>
        <w:jc w:val="center"/>
        <w:rPr>
          <w:b/>
          <w:sz w:val="36"/>
          <w:szCs w:val="36"/>
        </w:rPr>
      </w:pPr>
      <w:r>
        <w:rPr>
          <w:rFonts w:ascii="宋体" w:eastAsia="宋体" w:hAnsi="宋体" w:cs="宋体" w:hint="eastAsia"/>
          <w:b/>
          <w:sz w:val="36"/>
          <w:szCs w:val="36"/>
        </w:rPr>
        <w:t>运用正确有效的评价提高学生数学素养</w:t>
      </w:r>
    </w:p>
    <w:p w:rsidR="000F1973" w:rsidRDefault="00AF0645">
      <w:pPr>
        <w:jc w:val="center"/>
      </w:pPr>
      <w:r>
        <w:rPr>
          <w:rFonts w:hint="eastAsia"/>
        </w:rPr>
        <w:t>景苑小学</w:t>
      </w:r>
      <w:r>
        <w:rPr>
          <w:rFonts w:hint="eastAsia"/>
        </w:rPr>
        <w:t xml:space="preserve">  </w:t>
      </w:r>
      <w:r>
        <w:rPr>
          <w:rFonts w:hint="eastAsia"/>
        </w:rPr>
        <w:t>张丽丽</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内容提要：</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学课程标准》明确提出：在数学教学过程中，教师应运用正确有效的评价关注学生数学学习中的学习水平、能力表现、情感态度、学习效果等方面。运用正确、恰当、及时、有效、多元的评价激励学生对数学的学习和探索，以提高学生的数学素养。本论从及时、正确、有效评价促进学生自主、探究学习，激励学生个性发展，利用多元评价等几个方面阐述了如何对学生进行数学素养的培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关键词：评价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正文：</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学课程标准》明确提出：在数学教学过程中，教师应运用正确有效的评价关注学生数学学习中的学习水平、能力表现、情感态度、学习效果等方面。运用及时、恰当、有效、多元的评价激励学生对数学的学习和探索，以提高学生的数学素养，帮助学生更多地了解自己，建立自信。在数学教学中，学生是学习的主体，因此，教师必须根据学生的年龄特点，个体差异和不同的学习需求，充分激发学生的好奇心和求知欲，让他们主动参与到数学的学习和探索中来。</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在教学过程中，教师及时、恰当、有效、多元地运用评价手段，不仅能有效营造轻松和谐的课堂氛围，激</w:t>
      </w:r>
      <w:r>
        <w:rPr>
          <w:rFonts w:ascii="仿宋_GB2312" w:eastAsia="仿宋_GB2312" w:hAnsi="仿宋_GB2312" w:cs="仿宋_GB2312" w:hint="eastAsia"/>
          <w:sz w:val="30"/>
          <w:szCs w:val="30"/>
        </w:rPr>
        <w:t>发学生对数学的学习兴趣，挖掘学生潜能，促进学生个性发展，还为提升学生的数</w:t>
      </w:r>
      <w:r>
        <w:rPr>
          <w:rFonts w:ascii="仿宋_GB2312" w:eastAsia="仿宋_GB2312" w:hAnsi="仿宋_GB2312" w:cs="仿宋_GB2312" w:hint="eastAsia"/>
          <w:sz w:val="30"/>
          <w:szCs w:val="30"/>
        </w:rPr>
        <w:lastRenderedPageBreak/>
        <w:t>学素养起到积极的作用。</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一、运用及时、正确、有效的评价，有效地提高学生自主学习、自主探究的数学素养。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新课程强调教师要尊重和欣赏学生，更多地采取鼓励性、激励性评价。现代教育理念要求教师创设情境，让学生活泼地学习，在愉悦的身心交流中培养学习技能和个性。因此，教师应打破传统的教学方式，促进师生、生生多方面的交流，使学生在共同的活动中自主学习，获得知识。</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运用激发性评价调动学生学习兴趣，树立学习自信。</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兴趣是学习的最大动力。只有当学生对所学的数学产生强烈的兴趣时，他们才会积极主动地参与到数学的学习中去，并进行独立的、积极地探索。教师在教授学生数学知识时，一定要根据学生年龄特点、教材的内容，从实际出发，结合学生的实际生活，通过游戏、讲故事、猜谜语、设问题等多种形式，创设良好的学习情境，启发、引导、激发学生的学习兴趣，让他们身心愉悦、兴趣盎然地进入到数学学习中。</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如在学习《厘米与米》这一课时，我为了让学生深刻地感受到数学与生活的紧密联系并能让学生将学到的知识在实际生活中灵活运用，在上课时，我创</w:t>
      </w:r>
      <w:r>
        <w:rPr>
          <w:rFonts w:ascii="仿宋_GB2312" w:eastAsia="仿宋_GB2312" w:hAnsi="仿宋_GB2312" w:cs="仿宋_GB2312" w:hint="eastAsia"/>
          <w:sz w:val="30"/>
          <w:szCs w:val="30"/>
        </w:rPr>
        <w:t>设了如下的一个生活情境：</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a.</w:t>
      </w:r>
      <w:r>
        <w:rPr>
          <w:rFonts w:ascii="仿宋_GB2312" w:eastAsia="仿宋_GB2312" w:hAnsi="仿宋_GB2312" w:cs="仿宋_GB2312" w:hint="eastAsia"/>
          <w:sz w:val="30"/>
          <w:szCs w:val="30"/>
        </w:rPr>
        <w:t>观察自己使用的尺子上的刻度，确立厘米的长度概念；</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b</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先说一说自己的身高是多少？再用量身高器为量一量身高是多少？，思考米的概念和米的长度。教师对能准确说出自己</w:t>
      </w:r>
      <w:r>
        <w:rPr>
          <w:rFonts w:ascii="仿宋_GB2312" w:eastAsia="仿宋_GB2312" w:hAnsi="仿宋_GB2312" w:cs="仿宋_GB2312" w:hint="eastAsia"/>
          <w:sz w:val="30"/>
          <w:szCs w:val="30"/>
        </w:rPr>
        <w:lastRenderedPageBreak/>
        <w:t>身高、能准确为其他同学测量出身高的同学进行激发性评价，激发他们的学习热情。</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c.</w:t>
      </w:r>
      <w:r>
        <w:rPr>
          <w:rFonts w:ascii="仿宋_GB2312" w:eastAsia="仿宋_GB2312" w:hAnsi="仿宋_GB2312" w:cs="仿宋_GB2312" w:hint="eastAsia"/>
          <w:sz w:val="30"/>
          <w:szCs w:val="30"/>
        </w:rPr>
        <w:t>利用地面的地板砖估算一下教室的宽度是多少？让学生思考后，再用长卷尺量一量。教师对能准确估算出教室宽度，又能与其他同学合作，准确测量出教室宽度的同学进行激发性评价，树立了他们学习自信。</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d.</w:t>
      </w:r>
      <w:r>
        <w:rPr>
          <w:rFonts w:ascii="仿宋_GB2312" w:eastAsia="仿宋_GB2312" w:hAnsi="仿宋_GB2312" w:cs="仿宋_GB2312" w:hint="eastAsia"/>
          <w:sz w:val="30"/>
          <w:szCs w:val="30"/>
        </w:rPr>
        <w:t>课下拓展：我们的教学楼东西有多长？谁能准确算出，谁就是我们中的佼佼者。用这样的评价激发学生的探究精神，培养他们的数学素养。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在教师的启发引导激励评价下，学生通过围绕情境中的问题学习探究和解答，培养了自己观察力、思考力和解决实际问题的能力</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这节数学课，情境创设真实，巧妙地将数学知识与现实生活相结合，教师的激励性评价极大的激发了学生自主的学习热情，树立了学习自信。</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运用及时的鼓励评价培养学生善思多问。</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教师应让学生在轻松愉快的环境中学会独立学习。教师要多用鼓励性评价，让学生进行独立性思考并提出问题，</w:t>
      </w:r>
      <w:r>
        <w:rPr>
          <w:rFonts w:ascii="仿宋_GB2312" w:eastAsia="仿宋_GB2312" w:hAnsi="仿宋_GB2312" w:cs="仿宋_GB2312" w:hint="eastAsia"/>
          <w:sz w:val="30"/>
          <w:szCs w:val="30"/>
        </w:rPr>
        <w:t>表达自己的独立见解。例如，在教学“理解</w:t>
      </w:r>
      <w:r>
        <w:rPr>
          <w:rFonts w:ascii="仿宋_GB2312" w:eastAsia="仿宋_GB2312" w:hAnsi="仿宋_GB2312" w:cs="仿宋_GB2312" w:hint="eastAsia"/>
          <w:sz w:val="30"/>
          <w:szCs w:val="30"/>
        </w:rPr>
        <w:t>11-20</w:t>
      </w:r>
      <w:r>
        <w:rPr>
          <w:rFonts w:ascii="仿宋_GB2312" w:eastAsia="仿宋_GB2312" w:hAnsi="仿宋_GB2312" w:cs="仿宋_GB2312" w:hint="eastAsia"/>
          <w:sz w:val="30"/>
          <w:szCs w:val="30"/>
        </w:rPr>
        <w:t>数字”时，先让孩子们读出自己的尺子上的数字，然后观察这些数字排列得规律，当学生说出“发现后面的数字越来越大”时，教师及时进行评价，并因势利导说出自己的发现和问题：当老师看尺子上的数字时，</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之前的数字有多少？</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比</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少多少？谁能模仿老师的样子，看</w:t>
      </w:r>
      <w:r>
        <w:rPr>
          <w:rFonts w:ascii="仿宋_GB2312" w:eastAsia="仿宋_GB2312" w:hAnsi="仿宋_GB2312" w:cs="仿宋_GB2312" w:hint="eastAsia"/>
          <w:sz w:val="30"/>
          <w:szCs w:val="30"/>
        </w:rPr>
        <w:lastRenderedPageBreak/>
        <w:t>尺子上的数字提出问题，而且比老师提的好？一人提问，其他同学回答。同学们都积极主动的进行观察，并认真思考提出什么问题。提得好的同学，老师表示赞扬；提的不好得同学，教师也给与鼓励，让他们进行深入得思考。在课堂教学过程中，</w:t>
      </w:r>
      <w:r>
        <w:rPr>
          <w:rFonts w:ascii="仿宋_GB2312" w:eastAsia="仿宋_GB2312" w:hAnsi="仿宋_GB2312" w:cs="仿宋_GB2312" w:hint="eastAsia"/>
          <w:sz w:val="30"/>
          <w:szCs w:val="30"/>
        </w:rPr>
        <w:t>教师还为学生间提供了充分的时间和空间进行相互交流，使每个人都参与道数学学习中来。学生们相互沟通和合作，教师及时运用鼓励评价，使他们始终处于积极的探究学习中。这节课的最后，教师设计了一个游戏类环节，让</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名学生分别的抽取带有</w:t>
      </w:r>
      <w:r>
        <w:rPr>
          <w:rFonts w:ascii="仿宋_GB2312" w:eastAsia="仿宋_GB2312" w:hAnsi="仿宋_GB2312" w:cs="仿宋_GB2312" w:hint="eastAsia"/>
          <w:sz w:val="30"/>
          <w:szCs w:val="30"/>
        </w:rPr>
        <w:t>11-20</w:t>
      </w:r>
      <w:r>
        <w:rPr>
          <w:rFonts w:ascii="仿宋_GB2312" w:eastAsia="仿宋_GB2312" w:hAnsi="仿宋_GB2312" w:cs="仿宋_GB2312" w:hint="eastAsia"/>
          <w:sz w:val="30"/>
          <w:szCs w:val="30"/>
        </w:rPr>
        <w:t>个数字中的一张卡片，并根据数字从小到大排队。排对了的，及时表扬；排错了的，正确评价，及时纠正。</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在数学教学中，教师以学生为主体，以提高学生数学素养为目标，面向全体学生，以及时的鼓励性评价为主导，充分调动学生的学习积极性，给学生足够的时间和空间来自由地表达，独立地思考，让学生形成了</w:t>
      </w:r>
      <w:r>
        <w:rPr>
          <w:rFonts w:ascii="仿宋_GB2312" w:eastAsia="仿宋_GB2312" w:hAnsi="仿宋_GB2312" w:cs="仿宋_GB2312" w:hint="eastAsia"/>
          <w:sz w:val="30"/>
          <w:szCs w:val="30"/>
        </w:rPr>
        <w:t>善思多问的数学素养。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运用正确、实用的评价，提高学生自主学习的动能。</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数学教学中，教师的评价必须客观准确、合理实用。教师要全面关注学生的数学学习过程，关注学习水平，关注学习能力，关注他们在数学活动中的情感和态度，帮助他们正确地认识自己，树立学习信心。如：哪里取得了进步，哪里应该继续保持，哪里还有不足需要改正。教师对学生有针对性和恰当的评价会给学生一种满足感和自信力，不仅为学生指明前进的方向，还能成为激发学生自主学习的诱因。如计算</w:t>
      </w:r>
      <w:r>
        <w:rPr>
          <w:rFonts w:ascii="仿宋_GB2312" w:eastAsia="仿宋_GB2312" w:hAnsi="仿宋_GB2312" w:cs="仿宋_GB2312" w:hint="eastAsia"/>
          <w:sz w:val="30"/>
          <w:szCs w:val="30"/>
        </w:rPr>
        <w:t>5+5+5+5+5+5+4</w:t>
      </w:r>
      <w:r>
        <w:rPr>
          <w:rFonts w:ascii="仿宋_GB2312" w:eastAsia="仿宋_GB2312" w:hAnsi="仿宋_GB2312" w:cs="仿宋_GB2312" w:hint="eastAsia"/>
          <w:sz w:val="30"/>
          <w:szCs w:val="30"/>
        </w:rPr>
        <w:t>时，需要改成乘</w:t>
      </w:r>
      <w:r>
        <w:rPr>
          <w:rFonts w:ascii="仿宋_GB2312" w:eastAsia="仿宋_GB2312" w:hAnsi="仿宋_GB2312" w:cs="仿宋_GB2312" w:hint="eastAsia"/>
          <w:sz w:val="30"/>
          <w:szCs w:val="30"/>
        </w:rPr>
        <w:lastRenderedPageBreak/>
        <w:t>法算式。结果，大多数学生写成（</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6+ 4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7 - 1</w:t>
      </w:r>
      <w:r>
        <w:rPr>
          <w:rFonts w:ascii="仿宋_GB2312" w:eastAsia="仿宋_GB2312" w:hAnsi="仿宋_GB2312" w:cs="仿宋_GB2312" w:hint="eastAsia"/>
          <w:sz w:val="30"/>
          <w:szCs w:val="30"/>
        </w:rPr>
        <w:t>。出乎意料，其中一个学生写的是</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我很高兴表扬他的大胆创新，但同学们立即反对。这样，学生就不知不觉地参与了辩论。此时，全班同学的热情很高，课堂气氛热烈活跃。我用正确、实用的评价引导学生，哪一个是正确的？哪一个最容易？这样，在民主和谐的氛围中，学生自主的</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参与到数学学习中，提高学生自主学习的质量。</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二、运用客观、适当、有效、多元评价，有效地促进学生数学素养地培养。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《数学课程标准》在《评价建议》一栏中指出：教师要重视过程性评价，充分关注学生的个性差异，充分发挥评价的激</w:t>
      </w:r>
      <w:r>
        <w:rPr>
          <w:rFonts w:ascii="仿宋_GB2312" w:eastAsia="仿宋_GB2312" w:hAnsi="仿宋_GB2312" w:cs="仿宋_GB2312" w:hint="eastAsia"/>
          <w:sz w:val="30"/>
          <w:szCs w:val="30"/>
        </w:rPr>
        <w:t>励、引导、促进作用，在面向全体学生，保护学生的自尊心和自信心地同时，也应注重学生的个性发展，全面、有效地提高学生的数学素养。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运用客观、适当、有效的评价，对学生数学素养的形成积极引导。</w:t>
      </w:r>
    </w:p>
    <w:p w:rsidR="000F1973" w:rsidRDefault="00DD24F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在数学教学过程中，教师应该及时准确的洞察每一个学生，运用客观、适当、有效的评价，引导、启发、鼓励他们进行数学学习，并让他们体验学习成功的乐趣，形成良好的学习数学的习惯和素养，而不是把大量的时间和精力花费在严格要求的学生上。</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在教学中教师不应吝啬使用表扬和鼓励评价，而且应当审时度势地将其发挥到极致。学生回答得好，及</w:t>
      </w:r>
      <w:r>
        <w:rPr>
          <w:rFonts w:ascii="仿宋_GB2312" w:eastAsia="仿宋_GB2312" w:hAnsi="仿宋_GB2312" w:cs="仿宋_GB2312" w:hint="eastAsia"/>
          <w:sz w:val="30"/>
          <w:szCs w:val="30"/>
        </w:rPr>
        <w:t>时表扬；学生表达不</w:t>
      </w:r>
      <w:r>
        <w:rPr>
          <w:rFonts w:ascii="仿宋_GB2312" w:eastAsia="仿宋_GB2312" w:hAnsi="仿宋_GB2312" w:cs="仿宋_GB2312" w:hint="eastAsia"/>
          <w:sz w:val="30"/>
          <w:szCs w:val="30"/>
        </w:rPr>
        <w:lastRenderedPageBreak/>
        <w:t>好，说错话，或是回答错误，教师也应采用客观、适当、机智、幽默的有效评价，对学生积极引导，让他们始终保持愉快、轻松的心情进行学习，应避免他们因难堪、尴尬而影响学习心情和学习效果。</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课堂上，教师面对一个个具有不同特点的孩子，应尽量使评价具体、准确、有效的评价。如“你真聪明，回答得真好”；“老师和同学们都很羡慕你”；“你得想法很有创意，但是还够全面，需要再好好想一想”等等。这种客观、适当、有效的评价不仅使他们感到一种满足感和一种动力，而且还能点燃他们智慧的火花，激发起他们求知欲望。</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注重学</w:t>
      </w:r>
      <w:r>
        <w:rPr>
          <w:rFonts w:ascii="仿宋_GB2312" w:eastAsia="仿宋_GB2312" w:hAnsi="仿宋_GB2312" w:cs="仿宋_GB2312" w:hint="eastAsia"/>
          <w:sz w:val="30"/>
          <w:szCs w:val="30"/>
        </w:rPr>
        <w:t>生自我评价和相互评价，在反思中提高数学素养。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每个学生都是独立的个体，学生之间千差万别。为了让每个学生清楚地了解自己在团队中的情况，激发评价对象的竞争意识，教师应鼓励和引导学生积极进行自我评价和相互评价，从而加强多方面的交流。教师应该引导他们与同伴学习情况进行相比较，充分认识自己，互相学习吸取别人的长处，弥补自己的短处，每个人都得到长足的发展。例如，教授“统计学的初步知识”时，我把学生分成几个小组，并要求每个小组统计出高速公路上机动车的驾驶条件。有</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个小组做得很好，而其他小组就没有做得很好。在进行自我评价时</w:t>
      </w:r>
      <w:r>
        <w:rPr>
          <w:rFonts w:ascii="仿宋_GB2312" w:eastAsia="仿宋_GB2312" w:hAnsi="仿宋_GB2312" w:cs="仿宋_GB2312" w:hint="eastAsia"/>
          <w:sz w:val="30"/>
          <w:szCs w:val="30"/>
        </w:rPr>
        <w:t>，一个没有做的很好的小组，他们反思：小组合作中，工作不明确，没有统一的安排，这就耽误了时间。通过这样的反思性评价，孩子们在学习中，认识到自己的不足，</w:t>
      </w:r>
      <w:r>
        <w:rPr>
          <w:rFonts w:ascii="仿宋_GB2312" w:eastAsia="仿宋_GB2312" w:hAnsi="仿宋_GB2312" w:cs="仿宋_GB2312" w:hint="eastAsia"/>
          <w:sz w:val="30"/>
          <w:szCs w:val="30"/>
        </w:rPr>
        <w:lastRenderedPageBreak/>
        <w:t>同时也体验、感受到了合作学习的重要，这比教师评价说教更有效。在教学中，经常开展同桌评议、小组评议和全班反思，能有效地让学生有机会表达自己的观点，了解自己地不足和他人的长处，能有效促进数学素养形成</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三、利用多元评价促进学生数学素养的全面发展。</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小学数学是包括数与数的计算、空间方向、长度、图形、统筹知识与各种实践活动的综合性学科。因此，在数学教学中，教师要运业多</w:t>
      </w:r>
      <w:r>
        <w:rPr>
          <w:rFonts w:ascii="仿宋_GB2312" w:eastAsia="仿宋_GB2312" w:hAnsi="仿宋_GB2312" w:cs="仿宋_GB2312" w:hint="eastAsia"/>
          <w:sz w:val="30"/>
          <w:szCs w:val="30"/>
        </w:rPr>
        <w:t>元化评价来评价对学生，这样不仅可以保证他们学习数学课程的客观性、公平性，提高评价的有效性，而且还能有效促进学生数学素养的形成。因此，教师的评价、学生的自我评价，同学间的相互评价和家长的评价，这些多元评价成为了学生在数学学习过程中促进学生数学素养全面发展的可靠保证。</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于每个学生都是积极的、独立的个体，单一的评价不能充分反映每个学生的特点，因此，在数学教学中，教师应该结合学生的差异，以“掌握知识、发展智力、培养情操”为教学目标，采用正确科学的评价方法，注重学生数学素养的提高，注重进行多层次、多维度的、开放方式</w:t>
      </w:r>
      <w:r>
        <w:rPr>
          <w:rFonts w:ascii="仿宋_GB2312" w:eastAsia="仿宋_GB2312" w:hAnsi="仿宋_GB2312" w:cs="仿宋_GB2312" w:hint="eastAsia"/>
          <w:sz w:val="30"/>
          <w:szCs w:val="30"/>
        </w:rPr>
        <w:t>的评价。如评价学生的学习态度，学习习惯，学习方法，基础知识的掌握和运用，操作能力，实践能力等等。进行多元评价能有效促进学生的全面发展，形成良好的数学素养。</w:t>
      </w:r>
    </w:p>
    <w:p w:rsidR="000F1973" w:rsidRDefault="00DD24FD">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总而言之，每个学生都是特殊的、独立的、积极的个体。在教学中，正确、适度、及时、有效的激励性评价能改变学生的人</w:t>
      </w:r>
      <w:r>
        <w:rPr>
          <w:rFonts w:ascii="仿宋_GB2312" w:eastAsia="仿宋_GB2312" w:hAnsi="仿宋_GB2312" w:cs="仿宋_GB2312" w:hint="eastAsia"/>
          <w:sz w:val="30"/>
          <w:szCs w:val="30"/>
        </w:rPr>
        <w:lastRenderedPageBreak/>
        <w:t>生，让他们在学习的生活中变得更自信；相反那些不正确、失当的、无效的、甚至是愚蠢的评价会伤害学生的自尊心，影响学习的心情和学习的效果，甚至会因评价不当而使之失去自信。因此，在数学教学评价中，我们必须要尊重学生的个体差异，运用正确科学的评价方法，激发学</w:t>
      </w:r>
      <w:r>
        <w:rPr>
          <w:rFonts w:ascii="仿宋_GB2312" w:eastAsia="仿宋_GB2312" w:hAnsi="仿宋_GB2312" w:cs="仿宋_GB2312" w:hint="eastAsia"/>
          <w:sz w:val="30"/>
          <w:szCs w:val="30"/>
        </w:rPr>
        <w:t>生的学习兴趣，营造轻松和谐的氛围，全面提高课堂教学效率</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提高学生的数学素养。</w:t>
      </w:r>
    </w:p>
    <w:sectPr w:rsidR="000F1973" w:rsidSect="000F1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4FD" w:rsidRDefault="00DD24FD" w:rsidP="00AF0645">
      <w:r>
        <w:separator/>
      </w:r>
    </w:p>
  </w:endnote>
  <w:endnote w:type="continuationSeparator" w:id="0">
    <w:p w:rsidR="00DD24FD" w:rsidRDefault="00DD24FD" w:rsidP="00AF0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4FD" w:rsidRDefault="00DD24FD" w:rsidP="00AF0645">
      <w:r>
        <w:separator/>
      </w:r>
    </w:p>
  </w:footnote>
  <w:footnote w:type="continuationSeparator" w:id="0">
    <w:p w:rsidR="00DD24FD" w:rsidRDefault="00DD24FD" w:rsidP="00AF06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D38"/>
    <w:rsid w:val="000051CB"/>
    <w:rsid w:val="000571E8"/>
    <w:rsid w:val="00083E7F"/>
    <w:rsid w:val="000A3EA8"/>
    <w:rsid w:val="000B0FEA"/>
    <w:rsid w:val="000B4287"/>
    <w:rsid w:val="000D0E12"/>
    <w:rsid w:val="000F1973"/>
    <w:rsid w:val="000F4351"/>
    <w:rsid w:val="00195ED1"/>
    <w:rsid w:val="001F1F6D"/>
    <w:rsid w:val="002553EB"/>
    <w:rsid w:val="003318F7"/>
    <w:rsid w:val="00340A0B"/>
    <w:rsid w:val="003930F0"/>
    <w:rsid w:val="003F6F32"/>
    <w:rsid w:val="00401297"/>
    <w:rsid w:val="00417884"/>
    <w:rsid w:val="00456114"/>
    <w:rsid w:val="004925DE"/>
    <w:rsid w:val="004E3478"/>
    <w:rsid w:val="005118B0"/>
    <w:rsid w:val="00520588"/>
    <w:rsid w:val="00536AD9"/>
    <w:rsid w:val="00542188"/>
    <w:rsid w:val="006513C7"/>
    <w:rsid w:val="00656197"/>
    <w:rsid w:val="00683681"/>
    <w:rsid w:val="006C3B85"/>
    <w:rsid w:val="007C2C5B"/>
    <w:rsid w:val="007D6D8B"/>
    <w:rsid w:val="00893358"/>
    <w:rsid w:val="008C5469"/>
    <w:rsid w:val="008F7817"/>
    <w:rsid w:val="009957AF"/>
    <w:rsid w:val="009A0044"/>
    <w:rsid w:val="009A183E"/>
    <w:rsid w:val="009A2741"/>
    <w:rsid w:val="009D3846"/>
    <w:rsid w:val="009F0D38"/>
    <w:rsid w:val="009F5363"/>
    <w:rsid w:val="00A40A64"/>
    <w:rsid w:val="00AE6F89"/>
    <w:rsid w:val="00AF0645"/>
    <w:rsid w:val="00B8026C"/>
    <w:rsid w:val="00B835A6"/>
    <w:rsid w:val="00C10AA1"/>
    <w:rsid w:val="00C20B73"/>
    <w:rsid w:val="00C562CC"/>
    <w:rsid w:val="00C64291"/>
    <w:rsid w:val="00CB7CBC"/>
    <w:rsid w:val="00CC2FA4"/>
    <w:rsid w:val="00CE0AE4"/>
    <w:rsid w:val="00D600CC"/>
    <w:rsid w:val="00D651A5"/>
    <w:rsid w:val="00D852B4"/>
    <w:rsid w:val="00D8780F"/>
    <w:rsid w:val="00DD24FD"/>
    <w:rsid w:val="00E34D38"/>
    <w:rsid w:val="00E561D5"/>
    <w:rsid w:val="00E6007D"/>
    <w:rsid w:val="00EA556E"/>
    <w:rsid w:val="00EA5612"/>
    <w:rsid w:val="00EB5145"/>
    <w:rsid w:val="00F318D5"/>
    <w:rsid w:val="00F335FF"/>
    <w:rsid w:val="00F932F5"/>
    <w:rsid w:val="00FD4404"/>
    <w:rsid w:val="135E5384"/>
    <w:rsid w:val="145557FE"/>
    <w:rsid w:val="196A02A3"/>
    <w:rsid w:val="45A561A8"/>
    <w:rsid w:val="469B05BD"/>
    <w:rsid w:val="4AAE730A"/>
    <w:rsid w:val="50287E12"/>
    <w:rsid w:val="679C0D93"/>
    <w:rsid w:val="72C57BE1"/>
    <w:rsid w:val="7E280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F197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F19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F1973"/>
    <w:rPr>
      <w:sz w:val="18"/>
      <w:szCs w:val="18"/>
    </w:rPr>
  </w:style>
  <w:style w:type="character" w:customStyle="1" w:styleId="Char">
    <w:name w:val="页脚 Char"/>
    <w:basedOn w:val="a0"/>
    <w:link w:val="a3"/>
    <w:uiPriority w:val="99"/>
    <w:rsid w:val="000F1973"/>
    <w:rPr>
      <w:sz w:val="18"/>
      <w:szCs w:val="18"/>
    </w:rPr>
  </w:style>
  <w:style w:type="paragraph" w:styleId="a5">
    <w:name w:val="List Paragraph"/>
    <w:basedOn w:val="a"/>
    <w:uiPriority w:val="34"/>
    <w:qFormat/>
    <w:rsid w:val="000F197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47FFA-EB13-4498-B671-EA008476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606</Words>
  <Characters>3458</Characters>
  <Application>Microsoft Office Word</Application>
  <DocSecurity>0</DocSecurity>
  <Lines>28</Lines>
  <Paragraphs>8</Paragraphs>
  <ScaleCrop>false</ScaleCrop>
  <Company>Hewlett-Packard Company</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xxh</dc:creator>
  <cp:lastModifiedBy>Administrator</cp:lastModifiedBy>
  <cp:revision>25</cp:revision>
  <dcterms:created xsi:type="dcterms:W3CDTF">2018-11-29T02:11:00Z</dcterms:created>
  <dcterms:modified xsi:type="dcterms:W3CDTF">2019-12-22T02:13:00Z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