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000000"/>
          <w:sz w:val="24"/>
          <w:szCs w:val="24"/>
        </w:rPr>
      </w:pPr>
    </w:p>
    <w:p>
      <w:pPr>
        <w:rPr>
          <w:rFonts w:hint="eastAsia" w:ascii="宋体" w:hAnsi="宋体" w:eastAsia="宋体" w:cs="宋体"/>
          <w:b/>
          <w:bCs/>
          <w:color w:val="000000"/>
          <w:sz w:val="24"/>
          <w:szCs w:val="24"/>
        </w:rPr>
      </w:pPr>
    </w:p>
    <w:p>
      <w:pPr>
        <w:rPr>
          <w:rFonts w:hint="eastAsia" w:ascii="宋体" w:hAnsi="宋体" w:eastAsia="宋体" w:cs="宋体"/>
          <w:b/>
          <w:bCs/>
          <w:color w:val="000000"/>
          <w:sz w:val="24"/>
          <w:szCs w:val="24"/>
        </w:rPr>
      </w:pPr>
    </w:p>
    <w:p>
      <w:pPr>
        <w:rPr>
          <w:rFonts w:hint="eastAsia" w:ascii="宋体" w:hAnsi="宋体" w:eastAsia="宋体" w:cs="宋体"/>
          <w:b/>
          <w:bCs/>
          <w:color w:val="000000"/>
          <w:sz w:val="24"/>
          <w:szCs w:val="24"/>
        </w:rPr>
      </w:pPr>
    </w:p>
    <w:p>
      <w:pPr>
        <w:rPr>
          <w:rFonts w:hint="eastAsia" w:ascii="宋体" w:hAnsi="宋体" w:eastAsia="宋体" w:cs="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《信息技术支撑下“预习自悟，导学互助”课堂教学模式的实践研究》</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课题</w:t>
      </w:r>
      <w:r>
        <w:rPr>
          <w:rFonts w:hint="eastAsia" w:ascii="宋体" w:hAnsi="宋体" w:eastAsia="宋体" w:cs="宋体"/>
          <w:b/>
          <w:bCs/>
          <w:color w:val="000000"/>
          <w:sz w:val="24"/>
          <w:szCs w:val="24"/>
          <w:lang w:eastAsia="zh-CN"/>
        </w:rPr>
        <w:t>工作报告</w:t>
      </w: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jc w:val="center"/>
        <w:rPr>
          <w:rFonts w:hint="eastAsia" w:ascii="宋体" w:hAnsi="宋体" w:eastAsia="宋体" w:cs="宋体"/>
          <w:b/>
          <w:bCs/>
          <w:color w:val="000000"/>
          <w:sz w:val="24"/>
          <w:szCs w:val="24"/>
          <w:lang w:eastAsia="zh-CN"/>
        </w:rPr>
      </w:pPr>
    </w:p>
    <w:p>
      <w:pPr>
        <w:adjustRightInd w:val="0"/>
        <w:snapToGrid w:val="0"/>
        <w:spacing w:line="360" w:lineRule="auto"/>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天津市北辰区北仓小学课题组</w:t>
      </w:r>
    </w:p>
    <w:p>
      <w:pPr>
        <w:widowControl/>
        <w:adjustRightInd w:val="0"/>
        <w:snapToGrid w:val="0"/>
        <w:spacing w:line="360" w:lineRule="auto"/>
        <w:jc w:val="center"/>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 xml:space="preserve">课题负责人 </w:t>
      </w:r>
      <w:r>
        <w:rPr>
          <w:rFonts w:hint="eastAsia" w:ascii="宋体" w:hAnsi="宋体" w:eastAsia="宋体" w:cs="宋体"/>
          <w:b/>
          <w:bCs w:val="0"/>
          <w:color w:val="auto"/>
          <w:sz w:val="24"/>
          <w:szCs w:val="24"/>
          <w:lang w:eastAsia="zh-CN"/>
        </w:rPr>
        <w:t>刘自成</w:t>
      </w:r>
    </w:p>
    <w:p>
      <w:pPr>
        <w:widowControl/>
        <w:adjustRightInd w:val="0"/>
        <w:snapToGrid w:val="0"/>
        <w:spacing w:line="360" w:lineRule="auto"/>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20</w:t>
      </w:r>
      <w:r>
        <w:rPr>
          <w:rFonts w:hint="eastAsia" w:ascii="宋体" w:hAnsi="宋体" w:eastAsia="宋体" w:cs="宋体"/>
          <w:b/>
          <w:bCs w:val="0"/>
          <w:color w:val="auto"/>
          <w:sz w:val="24"/>
          <w:szCs w:val="24"/>
          <w:lang w:val="en-US" w:eastAsia="zh-CN"/>
        </w:rPr>
        <w:t>20</w:t>
      </w:r>
      <w:r>
        <w:rPr>
          <w:rFonts w:hint="eastAsia" w:ascii="宋体" w:hAnsi="宋体" w:eastAsia="宋体" w:cs="宋体"/>
          <w:b/>
          <w:bCs w:val="0"/>
          <w:color w:val="auto"/>
          <w:sz w:val="24"/>
          <w:szCs w:val="24"/>
        </w:rPr>
        <w:t>年1</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月</w:t>
      </w:r>
      <w:r>
        <w:rPr>
          <w:rFonts w:hint="eastAsia" w:ascii="宋体" w:hAnsi="宋体" w:eastAsia="宋体" w:cs="宋体"/>
          <w:b/>
          <w:bCs w:val="0"/>
          <w:color w:val="auto"/>
          <w:sz w:val="24"/>
          <w:szCs w:val="24"/>
          <w:lang w:val="en-US" w:eastAsia="zh-CN"/>
        </w:rPr>
        <w:t>10</w:t>
      </w:r>
      <w:r>
        <w:rPr>
          <w:rFonts w:hint="eastAsia" w:ascii="宋体" w:hAnsi="宋体" w:eastAsia="宋体" w:cs="宋体"/>
          <w:b/>
          <w:bCs w:val="0"/>
          <w:color w:val="auto"/>
          <w:sz w:val="24"/>
          <w:szCs w:val="24"/>
        </w:rPr>
        <w:t>日</w:t>
      </w:r>
    </w:p>
    <w:p>
      <w:pPr>
        <w:widowControl/>
        <w:adjustRightInd w:val="0"/>
        <w:snapToGrid w:val="0"/>
        <w:spacing w:line="360" w:lineRule="auto"/>
        <w:jc w:val="center"/>
        <w:rPr>
          <w:rFonts w:hint="eastAsia" w:ascii="宋体" w:hAnsi="宋体" w:eastAsia="宋体" w:cs="宋体"/>
          <w:b/>
          <w:bCs w:val="0"/>
          <w:color w:val="auto"/>
          <w:sz w:val="24"/>
          <w:szCs w:val="24"/>
        </w:rPr>
      </w:pPr>
    </w:p>
    <w:p>
      <w:pPr>
        <w:widowControl/>
        <w:adjustRightInd w:val="0"/>
        <w:snapToGrid w:val="0"/>
        <w:spacing w:line="360" w:lineRule="auto"/>
        <w:jc w:val="center"/>
        <w:rPr>
          <w:rFonts w:hint="eastAsia" w:ascii="宋体" w:hAnsi="宋体" w:eastAsia="宋体" w:cs="宋体"/>
          <w:b/>
          <w:bCs w:val="0"/>
          <w:color w:val="auto"/>
          <w:sz w:val="24"/>
          <w:szCs w:val="24"/>
        </w:rPr>
      </w:pPr>
    </w:p>
    <w:p>
      <w:pPr>
        <w:widowControl/>
        <w:adjustRightInd w:val="0"/>
        <w:snapToGrid w:val="0"/>
        <w:spacing w:line="360" w:lineRule="auto"/>
        <w:jc w:val="center"/>
        <w:rPr>
          <w:rFonts w:hint="eastAsia" w:ascii="宋体" w:hAnsi="宋体" w:eastAsia="宋体" w:cs="宋体"/>
          <w:b/>
          <w:bCs w:val="0"/>
          <w:color w:val="auto"/>
          <w:sz w:val="24"/>
          <w:szCs w:val="24"/>
        </w:rPr>
      </w:pPr>
    </w:p>
    <w:p>
      <w:pPr>
        <w:widowControl/>
        <w:adjustRightInd w:val="0"/>
        <w:snapToGrid w:val="0"/>
        <w:spacing w:line="360" w:lineRule="auto"/>
        <w:jc w:val="center"/>
        <w:rPr>
          <w:rFonts w:hint="eastAsia" w:ascii="宋体" w:hAnsi="宋体" w:eastAsia="宋体" w:cs="宋体"/>
          <w:b/>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《信息技术支撑下“预习自悟，导学互助”课堂教学模式的实践研究》</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课题</w:t>
      </w:r>
      <w:r>
        <w:rPr>
          <w:rFonts w:hint="eastAsia" w:ascii="宋体" w:hAnsi="宋体" w:eastAsia="宋体" w:cs="宋体"/>
          <w:b/>
          <w:bCs/>
          <w:color w:val="000000"/>
          <w:sz w:val="24"/>
          <w:szCs w:val="24"/>
          <w:lang w:eastAsia="zh-CN"/>
        </w:rPr>
        <w:t>工作报告</w:t>
      </w:r>
    </w:p>
    <w:p>
      <w:pPr>
        <w:adjustRightInd w:val="0"/>
        <w:snapToGrid w:val="0"/>
        <w:spacing w:line="360" w:lineRule="auto"/>
        <w:ind w:firstLine="482" w:firstLineChars="200"/>
        <w:rPr>
          <w:rFonts w:hint="eastAsia" w:ascii="宋体" w:hAnsi="宋体"/>
          <w:color w:val="000000"/>
          <w:sz w:val="24"/>
        </w:rPr>
      </w:pPr>
      <w:r>
        <w:rPr>
          <w:rFonts w:hint="eastAsia" w:ascii="宋体" w:hAnsi="宋体"/>
          <w:b/>
          <w:bCs/>
          <w:color w:val="000000"/>
          <w:sz w:val="24"/>
          <w:lang w:eastAsia="zh-CN"/>
        </w:rPr>
        <w:t>一、</w:t>
      </w:r>
      <w:r>
        <w:rPr>
          <w:rFonts w:hint="eastAsia" w:ascii="宋体" w:hAnsi="宋体"/>
          <w:b/>
          <w:bCs/>
          <w:color w:val="000000"/>
          <w:sz w:val="24"/>
        </w:rPr>
        <w:t>问题提出</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义务教育《数学课程标准》指出“数学课程的设计与实施，应根据实际情况合理地运用信息技术，要注意信息技术与课程内容的整合，注重实效，要充分考虑信息技术对数学学习内容和方式的影响。</w:t>
      </w:r>
      <w:r>
        <w:rPr>
          <w:rFonts w:hint="eastAsia" w:ascii="宋体" w:hAnsi="宋体"/>
          <w:color w:val="000000"/>
          <w:sz w:val="24"/>
          <w:lang w:eastAsia="zh-CN"/>
        </w:rPr>
        <w:t>作为数学教师</w:t>
      </w:r>
      <w:r>
        <w:rPr>
          <w:rFonts w:hint="eastAsia" w:ascii="宋体" w:hAnsi="宋体"/>
          <w:color w:val="000000"/>
          <w:sz w:val="24"/>
        </w:rPr>
        <w:t>要致力于利用现代信息技术改变学生的学习方式。信息技术走进课堂，</w:t>
      </w:r>
      <w:r>
        <w:rPr>
          <w:rFonts w:hint="eastAsia" w:ascii="宋体" w:hAnsi="宋体"/>
          <w:color w:val="000000"/>
          <w:sz w:val="24"/>
          <w:lang w:eastAsia="zh-CN"/>
        </w:rPr>
        <w:t>可以</w:t>
      </w:r>
      <w:r>
        <w:rPr>
          <w:rFonts w:hint="eastAsia" w:ascii="宋体" w:hAnsi="宋体"/>
          <w:color w:val="000000"/>
          <w:sz w:val="24"/>
        </w:rPr>
        <w:t>为拓展数学教学的空间和资源，丰富数学教学素材，创设良好的教学情境和自主学习的氛围提供条件，也使学生主动学习的愿望得到极大满足。</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在我们的数学课堂教学中存在着诸多问题：</w:t>
      </w:r>
      <w:r>
        <w:rPr>
          <w:rFonts w:hint="eastAsia" w:ascii="宋体" w:hAnsi="宋体"/>
          <w:color w:val="000000"/>
          <w:sz w:val="24"/>
          <w:lang w:eastAsia="zh-CN"/>
        </w:rPr>
        <w:t>课堂教学改革虽然已经进行多年，</w:t>
      </w:r>
      <w:r>
        <w:rPr>
          <w:rFonts w:hint="eastAsia" w:ascii="宋体" w:hAnsi="宋体"/>
          <w:color w:val="000000"/>
          <w:sz w:val="24"/>
          <w:lang w:val="en-US" w:eastAsia="zh-CN"/>
        </w:rPr>
        <w:t>新课程理念</w:t>
      </w:r>
      <w:r>
        <w:rPr>
          <w:rFonts w:hint="eastAsia" w:ascii="宋体" w:hAnsi="宋体"/>
          <w:color w:val="000000"/>
          <w:sz w:val="24"/>
          <w:lang w:eastAsia="zh-CN"/>
        </w:rPr>
        <w:t>教师也能娓娓道来，但是在课堂教学实践中观念仿佛又被搁置，形成知与行并不能合一的局面。</w:t>
      </w:r>
      <w:r>
        <w:rPr>
          <w:rFonts w:hint="eastAsia" w:ascii="宋体" w:hAnsi="宋体"/>
          <w:color w:val="000000"/>
          <w:sz w:val="24"/>
        </w:rPr>
        <w:t>首先是</w:t>
      </w:r>
      <w:r>
        <w:rPr>
          <w:rFonts w:hint="eastAsia" w:ascii="宋体" w:hAnsi="宋体"/>
          <w:color w:val="000000"/>
          <w:sz w:val="24"/>
          <w:lang w:eastAsia="zh-CN"/>
        </w:rPr>
        <w:t>新入职</w:t>
      </w:r>
      <w:r>
        <w:rPr>
          <w:rFonts w:hint="eastAsia" w:ascii="宋体" w:hAnsi="宋体"/>
          <w:color w:val="000000"/>
          <w:sz w:val="24"/>
        </w:rPr>
        <w:t>教师课堂教学随意性强，教师教无方法，学生学不得法。二是部分教师课堂教学比较呆板，重结果轻过程的现象较为明显。三是课堂教学中教师缺乏与学生有效沟通的技巧</w:t>
      </w:r>
      <w:r>
        <w:rPr>
          <w:rFonts w:hint="eastAsia" w:ascii="宋体" w:hAnsi="宋体"/>
          <w:color w:val="000000"/>
          <w:sz w:val="24"/>
          <w:lang w:val="en-US" w:eastAsia="zh-CN"/>
        </w:rPr>
        <w:t>,教师包办代替的现象时常出现</w:t>
      </w:r>
      <w:r>
        <w:rPr>
          <w:rFonts w:hint="eastAsia" w:ascii="宋体" w:hAnsi="宋体"/>
          <w:color w:val="000000"/>
          <w:sz w:val="24"/>
        </w:rPr>
        <w:t>。</w:t>
      </w:r>
      <w:r>
        <w:rPr>
          <w:rFonts w:hint="eastAsia" w:ascii="宋体" w:hAnsi="宋体"/>
          <w:color w:val="000000"/>
          <w:sz w:val="24"/>
          <w:lang w:eastAsia="zh-CN"/>
        </w:rPr>
        <w:t>四是信息技术没有改进教与学的方式，穿新鞋走老路的</w:t>
      </w:r>
      <w:r>
        <w:rPr>
          <w:rFonts w:hint="eastAsia" w:ascii="宋体" w:hAnsi="宋体"/>
          <w:color w:val="000000"/>
          <w:sz w:val="24"/>
        </w:rPr>
        <w:t>现象</w:t>
      </w:r>
      <w:r>
        <w:rPr>
          <w:rFonts w:hint="eastAsia" w:ascii="宋体" w:hAnsi="宋体"/>
          <w:color w:val="000000"/>
          <w:sz w:val="24"/>
          <w:lang w:eastAsia="zh-CN"/>
        </w:rPr>
        <w:t>屡见不鲜。这些现象</w:t>
      </w:r>
      <w:r>
        <w:rPr>
          <w:rFonts w:hint="eastAsia" w:ascii="宋体" w:hAnsi="宋体"/>
          <w:color w:val="000000"/>
          <w:sz w:val="24"/>
        </w:rPr>
        <w:t>的存在，使新课程</w:t>
      </w:r>
      <w:r>
        <w:rPr>
          <w:rFonts w:hint="eastAsia" w:ascii="宋体" w:hAnsi="宋体"/>
          <w:color w:val="000000"/>
          <w:sz w:val="24"/>
          <w:lang w:eastAsia="zh-CN"/>
        </w:rPr>
        <w:t>标准</w:t>
      </w:r>
      <w:r>
        <w:rPr>
          <w:rFonts w:hint="eastAsia" w:ascii="宋体" w:hAnsi="宋体"/>
          <w:color w:val="000000"/>
          <w:sz w:val="24"/>
        </w:rPr>
        <w:t>倡导的自主、合作、探究等</w:t>
      </w:r>
      <w:r>
        <w:rPr>
          <w:rFonts w:hint="eastAsia" w:ascii="宋体" w:hAnsi="宋体"/>
          <w:color w:val="000000"/>
          <w:sz w:val="24"/>
          <w:lang w:eastAsia="zh-CN"/>
        </w:rPr>
        <w:t>学习方式</w:t>
      </w:r>
      <w:r>
        <w:rPr>
          <w:rFonts w:hint="eastAsia" w:ascii="宋体" w:hAnsi="宋体"/>
          <w:color w:val="000000"/>
          <w:sz w:val="24"/>
        </w:rPr>
        <w:t>流于形式，</w:t>
      </w:r>
      <w:r>
        <w:rPr>
          <w:rFonts w:hint="eastAsia" w:ascii="宋体" w:hAnsi="宋体"/>
          <w:color w:val="000000"/>
          <w:sz w:val="24"/>
          <w:lang w:eastAsia="zh-CN"/>
        </w:rPr>
        <w:t>学生学习</w:t>
      </w:r>
      <w:r>
        <w:rPr>
          <w:rFonts w:hint="eastAsia" w:ascii="宋体" w:hAnsi="宋体"/>
          <w:color w:val="000000"/>
          <w:sz w:val="24"/>
        </w:rPr>
        <w:t>不能达到“内化”的效果，使教学效率打</w:t>
      </w:r>
      <w:r>
        <w:rPr>
          <w:rFonts w:hint="eastAsia" w:ascii="宋体" w:hAnsi="宋体"/>
          <w:color w:val="000000"/>
          <w:sz w:val="24"/>
          <w:lang w:eastAsia="zh-CN"/>
        </w:rPr>
        <w:t>了</w:t>
      </w:r>
      <w:r>
        <w:rPr>
          <w:rFonts w:hint="eastAsia" w:ascii="宋体" w:hAnsi="宋体"/>
          <w:color w:val="000000"/>
          <w:sz w:val="24"/>
        </w:rPr>
        <w:t>折扣。在问题面前，我们正视它的存在，</w:t>
      </w:r>
      <w:r>
        <w:rPr>
          <w:rFonts w:hint="eastAsia" w:ascii="宋体" w:hAnsi="宋体"/>
          <w:color w:val="000000"/>
          <w:sz w:val="24"/>
          <w:lang w:eastAsia="zh-CN"/>
        </w:rPr>
        <w:t>倡导教师从内心更新观念</w:t>
      </w:r>
      <w:r>
        <w:rPr>
          <w:rFonts w:hint="eastAsia" w:ascii="宋体" w:hAnsi="宋体"/>
          <w:color w:val="000000"/>
          <w:sz w:val="24"/>
        </w:rPr>
        <w:t>，</w:t>
      </w:r>
      <w:r>
        <w:rPr>
          <w:rFonts w:hint="eastAsia" w:ascii="宋体" w:hAnsi="宋体"/>
          <w:color w:val="000000"/>
          <w:sz w:val="24"/>
          <w:lang w:eastAsia="zh-CN"/>
        </w:rPr>
        <w:t>将新理念落实到课堂教学实践中去，变知与行相悖为知行合一，于是</w:t>
      </w:r>
      <w:r>
        <w:rPr>
          <w:rFonts w:hint="eastAsia" w:ascii="宋体" w:hAnsi="宋体"/>
          <w:color w:val="000000"/>
          <w:sz w:val="24"/>
        </w:rPr>
        <w:t>积极探索高效课堂教学模式，充分利用信息技术有效改进教与学的方式，使学生乐于投入到数学学习中去</w:t>
      </w:r>
      <w:r>
        <w:rPr>
          <w:rFonts w:hint="eastAsia" w:ascii="宋体" w:hAnsi="宋体"/>
          <w:color w:val="000000"/>
          <w:sz w:val="24"/>
          <w:lang w:eastAsia="zh-CN"/>
        </w:rPr>
        <w:t>的教学行动成为必然，因此我们提出</w:t>
      </w:r>
      <w:r>
        <w:rPr>
          <w:rFonts w:hint="eastAsia" w:ascii="宋体" w:hAnsi="宋体" w:eastAsia="宋体" w:cs="宋体"/>
          <w:color w:val="000000"/>
          <w:sz w:val="24"/>
          <w:szCs w:val="24"/>
        </w:rPr>
        <w:t>信息技术支撑下“预习自悟，导学互助”课堂教学模式的实践研究</w:t>
      </w:r>
      <w:r>
        <w:rPr>
          <w:rFonts w:hint="eastAsia" w:ascii="宋体" w:hAnsi="宋体" w:cs="宋体"/>
          <w:color w:val="000000"/>
          <w:sz w:val="24"/>
          <w:szCs w:val="24"/>
          <w:lang w:eastAsia="zh-CN"/>
        </w:rPr>
        <w:t>这一课题</w:t>
      </w:r>
      <w:r>
        <w:rPr>
          <w:rFonts w:hint="eastAsia" w:ascii="宋体" w:hAnsi="宋体"/>
          <w:color w:val="000000"/>
          <w:sz w:val="24"/>
        </w:rPr>
        <w:t>。</w:t>
      </w:r>
    </w:p>
    <w:p>
      <w:pPr>
        <w:adjustRightInd w:val="0"/>
        <w:snapToGrid w:val="0"/>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 xml:space="preserve">   </w:t>
      </w:r>
      <w:r>
        <w:rPr>
          <w:rFonts w:hint="eastAsia" w:ascii="宋体" w:hAnsi="宋体" w:eastAsia="宋体" w:cs="宋体"/>
          <w:b/>
          <w:color w:val="auto"/>
          <w:kern w:val="0"/>
          <w:sz w:val="24"/>
          <w:szCs w:val="24"/>
        </w:rPr>
        <w:t>二、批准立项时间、级别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0000FF"/>
          <w:kern w:val="0"/>
          <w:sz w:val="24"/>
          <w:szCs w:val="24"/>
          <w:lang w:val="en-US" w:eastAsia="zh-CN"/>
        </w:rPr>
        <w:t xml:space="preserve"> </w:t>
      </w:r>
      <w:r>
        <w:rPr>
          <w:rFonts w:hint="eastAsia" w:asciiTheme="majorEastAsia" w:hAnsiTheme="majorEastAsia" w:eastAsiaTheme="majorEastAsia" w:cstheme="majorEastAsia"/>
          <w:b w:val="0"/>
          <w:bCs w:val="0"/>
          <w:color w:val="auto"/>
          <w:kern w:val="0"/>
          <w:sz w:val="24"/>
          <w:szCs w:val="24"/>
        </w:rPr>
        <w:t>201</w:t>
      </w:r>
      <w:r>
        <w:rPr>
          <w:rFonts w:hint="eastAsia" w:asciiTheme="majorEastAsia" w:hAnsiTheme="majorEastAsia" w:eastAsiaTheme="majorEastAsia" w:cstheme="majorEastAsia"/>
          <w:b w:val="0"/>
          <w:bCs w:val="0"/>
          <w:color w:val="auto"/>
          <w:kern w:val="0"/>
          <w:sz w:val="24"/>
          <w:szCs w:val="24"/>
          <w:lang w:val="en-US" w:eastAsia="zh-CN"/>
        </w:rPr>
        <w:t>7</w:t>
      </w:r>
      <w:r>
        <w:rPr>
          <w:rFonts w:hint="eastAsia" w:asciiTheme="majorEastAsia" w:hAnsiTheme="majorEastAsia" w:eastAsiaTheme="majorEastAsia" w:cstheme="majorEastAsia"/>
          <w:b w:val="0"/>
          <w:bCs w:val="0"/>
          <w:color w:val="auto"/>
          <w:kern w:val="0"/>
          <w:sz w:val="24"/>
          <w:szCs w:val="24"/>
        </w:rPr>
        <w:t>年</w:t>
      </w:r>
      <w:r>
        <w:rPr>
          <w:rFonts w:hint="eastAsia" w:asciiTheme="majorEastAsia" w:hAnsiTheme="majorEastAsia" w:eastAsiaTheme="majorEastAsia" w:cstheme="majorEastAsia"/>
          <w:b w:val="0"/>
          <w:bCs w:val="0"/>
          <w:color w:val="auto"/>
          <w:kern w:val="0"/>
          <w:sz w:val="24"/>
          <w:szCs w:val="24"/>
          <w:lang w:val="en-US" w:eastAsia="zh-CN"/>
        </w:rPr>
        <w:t>9</w:t>
      </w:r>
      <w:r>
        <w:rPr>
          <w:rFonts w:hint="eastAsia" w:asciiTheme="majorEastAsia" w:hAnsiTheme="majorEastAsia" w:eastAsiaTheme="majorEastAsia" w:cstheme="majorEastAsia"/>
          <w:b w:val="0"/>
          <w:bCs w:val="0"/>
          <w:color w:val="auto"/>
          <w:kern w:val="0"/>
          <w:sz w:val="24"/>
          <w:szCs w:val="24"/>
        </w:rPr>
        <w:t>月，《</w:t>
      </w:r>
      <w:r>
        <w:rPr>
          <w:rFonts w:hint="eastAsia" w:asciiTheme="majorEastAsia" w:hAnsiTheme="majorEastAsia" w:eastAsiaTheme="majorEastAsia" w:cstheme="majorEastAsia"/>
          <w:b w:val="0"/>
          <w:bCs w:val="0"/>
          <w:color w:val="auto"/>
          <w:sz w:val="24"/>
          <w:szCs w:val="24"/>
        </w:rPr>
        <w:t>信息技术支撑下“预习自悟，导学互助”课堂教学模式的实践研究</w:t>
      </w:r>
      <w:r>
        <w:rPr>
          <w:rFonts w:hint="eastAsia" w:asciiTheme="majorEastAsia" w:hAnsiTheme="majorEastAsia" w:eastAsiaTheme="majorEastAsia" w:cstheme="majorEastAsia"/>
          <w:b w:val="0"/>
          <w:bCs w:val="0"/>
          <w:color w:val="auto"/>
          <w:kern w:val="0"/>
          <w:sz w:val="24"/>
          <w:szCs w:val="24"/>
        </w:rPr>
        <w:t>》被批准立项为</w:t>
      </w:r>
      <w:r>
        <w:rPr>
          <w:rFonts w:hint="eastAsia" w:asciiTheme="majorEastAsia" w:hAnsiTheme="majorEastAsia" w:eastAsiaTheme="majorEastAsia" w:cstheme="majorEastAsia"/>
          <w:b w:val="0"/>
          <w:bCs w:val="0"/>
          <w:color w:val="auto"/>
          <w:sz w:val="24"/>
          <w:szCs w:val="24"/>
        </w:rPr>
        <w:t>天津市</w:t>
      </w:r>
      <w:r>
        <w:rPr>
          <w:rFonts w:hint="eastAsia" w:asciiTheme="majorEastAsia" w:hAnsiTheme="majorEastAsia" w:eastAsiaTheme="majorEastAsia" w:cstheme="majorEastAsia"/>
          <w:b w:val="0"/>
          <w:bCs w:val="0"/>
          <w:color w:val="auto"/>
          <w:sz w:val="24"/>
          <w:szCs w:val="24"/>
          <w:lang w:eastAsia="zh-CN"/>
        </w:rPr>
        <w:t>教育信息技术研究课题</w:t>
      </w:r>
      <w:r>
        <w:rPr>
          <w:rFonts w:hint="eastAsia" w:asciiTheme="majorEastAsia" w:hAnsiTheme="majorEastAsia" w:eastAsiaTheme="majorEastAsia" w:cstheme="majorEastAsia"/>
          <w:b w:val="0"/>
          <w:bCs w:val="0"/>
          <w:color w:val="auto"/>
          <w:sz w:val="24"/>
          <w:szCs w:val="24"/>
        </w:rPr>
        <w:t>；课题批准号：</w:t>
      </w:r>
      <w:r>
        <w:rPr>
          <w:rFonts w:hint="eastAsia" w:asciiTheme="majorEastAsia" w:hAnsiTheme="majorEastAsia" w:eastAsiaTheme="majorEastAsia" w:cstheme="majorEastAsia"/>
          <w:b w:val="0"/>
          <w:bCs w:val="0"/>
          <w:color w:val="auto"/>
          <w:sz w:val="24"/>
          <w:szCs w:val="24"/>
          <w:lang w:val="en-US" w:eastAsia="zh-CN"/>
        </w:rPr>
        <w:t>171201130078；</w:t>
      </w:r>
      <w:r>
        <w:rPr>
          <w:rFonts w:hint="eastAsia" w:asciiTheme="majorEastAsia" w:hAnsiTheme="majorEastAsia" w:eastAsiaTheme="majorEastAsia" w:cstheme="majorEastAsia"/>
          <w:b w:val="0"/>
          <w:bCs w:val="0"/>
          <w:color w:val="auto"/>
          <w:sz w:val="24"/>
          <w:szCs w:val="24"/>
        </w:rPr>
        <w:t>经费来源：</w:t>
      </w:r>
      <w:r>
        <w:rPr>
          <w:rFonts w:hint="eastAsia" w:asciiTheme="majorEastAsia" w:hAnsiTheme="majorEastAsia" w:eastAsiaTheme="majorEastAsia" w:cstheme="majorEastAsia"/>
          <w:b w:val="0"/>
          <w:bCs w:val="0"/>
          <w:color w:val="auto"/>
          <w:sz w:val="24"/>
          <w:szCs w:val="24"/>
          <w:lang w:eastAsia="zh-CN"/>
        </w:rPr>
        <w:t>学校自筹</w:t>
      </w:r>
      <w:r>
        <w:rPr>
          <w:rFonts w:hint="eastAsia" w:asciiTheme="majorEastAsia" w:hAnsiTheme="majorEastAsia" w:eastAsiaTheme="majorEastAsia" w:cstheme="majorEastAsia"/>
          <w:b w:val="0"/>
          <w:bCs w:val="0"/>
          <w:color w:val="auto"/>
          <w:sz w:val="24"/>
          <w:szCs w:val="24"/>
        </w:rPr>
        <w:t>。</w:t>
      </w:r>
    </w:p>
    <w:p>
      <w:pPr>
        <w:adjustRightInd w:val="0"/>
        <w:snapToGrid w:val="0"/>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三、课题组人员组成、组长、成员</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（一）专家指导组成员 </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聘请</w:t>
      </w:r>
      <w:r>
        <w:rPr>
          <w:rFonts w:hint="eastAsia" w:ascii="宋体" w:hAnsi="宋体" w:eastAsia="宋体" w:cs="宋体"/>
          <w:color w:val="auto"/>
          <w:sz w:val="24"/>
          <w:szCs w:val="24"/>
          <w:lang w:eastAsia="zh-CN"/>
        </w:rPr>
        <w:t>北辰区教研室赵洪贵主任，教科室刘怀平老师</w:t>
      </w:r>
      <w:r>
        <w:rPr>
          <w:rFonts w:hint="eastAsia" w:ascii="宋体" w:hAnsi="宋体" w:eastAsia="宋体" w:cs="宋体"/>
          <w:color w:val="auto"/>
          <w:sz w:val="24"/>
          <w:szCs w:val="24"/>
        </w:rPr>
        <w:t>为课题研究做指导。</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（二）课题组成员</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1.课题负责人：</w:t>
      </w:r>
      <w:r>
        <w:rPr>
          <w:rFonts w:hint="eastAsia" w:ascii="宋体" w:hAnsi="宋体" w:eastAsia="宋体" w:cs="宋体"/>
          <w:bCs/>
          <w:color w:val="auto"/>
          <w:sz w:val="24"/>
          <w:szCs w:val="24"/>
        </w:rPr>
        <w:t xml:space="preserve">刘自成 </w:t>
      </w:r>
    </w:p>
    <w:p>
      <w:pPr>
        <w:adjustRightInd w:val="0"/>
        <w:snapToGrid w:val="0"/>
        <w:spacing w:line="360" w:lineRule="auto"/>
        <w:ind w:firstLine="480" w:firstLineChars="200"/>
        <w:jc w:val="left"/>
        <w:outlineLvl w:val="8"/>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.课题组成员：</w:t>
      </w:r>
      <w:r>
        <w:rPr>
          <w:rFonts w:hint="eastAsia" w:ascii="宋体" w:hAnsi="宋体" w:eastAsia="宋体" w:cs="宋体"/>
          <w:bCs/>
          <w:color w:val="auto"/>
          <w:sz w:val="24"/>
          <w:szCs w:val="24"/>
          <w:lang w:val="en-US" w:eastAsia="zh-CN"/>
        </w:rPr>
        <w:t>李畅</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赵梅</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张阳</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郑波</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郭婷婷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刘洪宇</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马荣荣</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邴玉娜</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刘晓松</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霍兴华</w:t>
      </w:r>
    </w:p>
    <w:p>
      <w:pPr>
        <w:adjustRightInd w:val="0"/>
        <w:snapToGrid w:val="0"/>
        <w:spacing w:line="360" w:lineRule="auto"/>
        <w:ind w:firstLine="479" w:firstLineChars="199"/>
        <w:rPr>
          <w:rFonts w:hint="eastAsia" w:ascii="宋体" w:hAnsi="宋体" w:eastAsia="宋体" w:cs="宋体"/>
          <w:b/>
          <w:bCs/>
          <w:color w:val="auto"/>
          <w:sz w:val="24"/>
          <w:szCs w:val="24"/>
        </w:rPr>
      </w:pPr>
      <w:r>
        <w:rPr>
          <w:rFonts w:hint="eastAsia" w:ascii="宋体" w:hAnsi="宋体" w:eastAsia="宋体" w:cs="宋体"/>
          <w:b/>
          <w:bCs/>
          <w:color w:val="auto"/>
          <w:sz w:val="24"/>
          <w:szCs w:val="24"/>
        </w:rPr>
        <w:t>四、课题组成员的分工</w:t>
      </w:r>
    </w:p>
    <w:p>
      <w:pPr>
        <w:adjustRightInd w:val="0"/>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bCs/>
          <w:color w:val="auto"/>
          <w:sz w:val="24"/>
          <w:szCs w:val="24"/>
        </w:rPr>
        <w:t>（一）专家指导组成员</w:t>
      </w:r>
      <w:r>
        <w:rPr>
          <w:rFonts w:hint="eastAsia" w:ascii="宋体" w:hAnsi="宋体" w:eastAsia="宋体" w:cs="宋体"/>
          <w:color w:val="auto"/>
          <w:sz w:val="24"/>
          <w:szCs w:val="24"/>
        </w:rPr>
        <w:t>负责课题的指导和督察。</w:t>
      </w:r>
    </w:p>
    <w:p>
      <w:pPr>
        <w:adjustRightInd w:val="0"/>
        <w:snapToGrid w:val="0"/>
        <w:spacing w:line="360" w:lineRule="auto"/>
        <w:ind w:firstLine="360" w:firstLineChars="150"/>
        <w:rPr>
          <w:rFonts w:hint="eastAsia" w:ascii="宋体" w:hAnsi="宋体" w:eastAsia="宋体" w:cs="宋体"/>
          <w:bCs/>
          <w:color w:val="auto"/>
          <w:sz w:val="24"/>
          <w:szCs w:val="24"/>
        </w:rPr>
      </w:pPr>
      <w:r>
        <w:rPr>
          <w:rFonts w:hint="eastAsia" w:ascii="宋体" w:hAnsi="宋体" w:eastAsia="宋体" w:cs="宋体"/>
          <w:bCs/>
          <w:color w:val="auto"/>
          <w:sz w:val="24"/>
          <w:szCs w:val="24"/>
        </w:rPr>
        <w:t>（二）课题组成员</w:t>
      </w:r>
    </w:p>
    <w:p>
      <w:pPr>
        <w:adjustRightInd w:val="0"/>
        <w:snapToGrid w:val="0"/>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1.课题负责人，负责课题实施方案、计划、总结、中期研究报告、结题报告的撰写和修改；负责课题研究计划、实施情况、总结等环节的具体落实、指导和督察。</w:t>
      </w:r>
    </w:p>
    <w:p>
      <w:pPr>
        <w:adjustRightInd w:val="0"/>
        <w:snapToGrid w:val="0"/>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2.课题组成员，负责课题具体实施过程的实施，收集、整理相关资料。</w:t>
      </w:r>
    </w:p>
    <w:p>
      <w:pPr>
        <w:pStyle w:val="2"/>
        <w:shd w:val="clear" w:color="auto" w:fill="FFFFFF"/>
        <w:spacing w:before="0" w:beforeAutospacing="0" w:after="0" w:afterAutospacing="0" w:line="360" w:lineRule="auto"/>
        <w:ind w:firstLine="482" w:firstLineChars="200"/>
        <w:jc w:val="both"/>
        <w:rPr>
          <w:rFonts w:hint="eastAsia" w:ascii="宋体" w:hAnsi="宋体" w:eastAsia="宋体" w:cs="宋体"/>
          <w:b/>
          <w:color w:val="auto"/>
          <w:sz w:val="24"/>
          <w:szCs w:val="24"/>
        </w:rPr>
      </w:pPr>
      <w:r>
        <w:rPr>
          <w:rFonts w:hint="eastAsia" w:eastAsia="宋体" w:cs="宋体"/>
          <w:b/>
          <w:color w:val="auto"/>
          <w:sz w:val="24"/>
          <w:szCs w:val="24"/>
          <w:lang w:eastAsia="zh-CN"/>
        </w:rPr>
        <w:t>五</w:t>
      </w:r>
      <w:r>
        <w:rPr>
          <w:rFonts w:hint="eastAsia" w:ascii="宋体" w:hAnsi="宋体" w:eastAsia="宋体" w:cs="宋体"/>
          <w:b/>
          <w:color w:val="auto"/>
          <w:sz w:val="24"/>
          <w:szCs w:val="24"/>
        </w:rPr>
        <w:t>、开题工作</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ascii="宋体" w:hAnsi="宋体" w:eastAsia="宋体" w:cs="宋体"/>
          <w:sz w:val="24"/>
          <w:szCs w:val="24"/>
        </w:rPr>
        <w:t>2017年10月18日</w:t>
      </w:r>
      <w:r>
        <w:rPr>
          <w:rFonts w:hint="eastAsia" w:ascii="宋体" w:hAnsi="宋体" w:eastAsia="宋体" w:cs="宋体"/>
          <w:sz w:val="24"/>
          <w:szCs w:val="24"/>
          <w:lang w:eastAsia="zh-CN"/>
        </w:rPr>
        <w:t>下午在</w:t>
      </w:r>
      <w:r>
        <w:rPr>
          <w:rFonts w:ascii="宋体" w:hAnsi="宋体" w:eastAsia="宋体" w:cs="宋体"/>
          <w:sz w:val="24"/>
          <w:szCs w:val="24"/>
        </w:rPr>
        <w:t>北仓小学二楼会议室</w:t>
      </w:r>
      <w:r>
        <w:rPr>
          <w:rFonts w:hint="eastAsia" w:ascii="宋体" w:hAnsi="宋体" w:eastAsia="宋体" w:cs="宋体"/>
          <w:sz w:val="24"/>
          <w:szCs w:val="24"/>
          <w:lang w:eastAsia="zh-CN"/>
        </w:rPr>
        <w:t>召开了开题论证会。应邀参加开题论证会的有北辰区教科室</w:t>
      </w:r>
      <w:r>
        <w:rPr>
          <w:rFonts w:ascii="宋体" w:hAnsi="宋体" w:eastAsia="宋体" w:cs="宋体"/>
          <w:sz w:val="24"/>
          <w:szCs w:val="24"/>
        </w:rPr>
        <w:t>刘怀萍</w:t>
      </w:r>
      <w:r>
        <w:rPr>
          <w:rFonts w:hint="eastAsia" w:ascii="宋体" w:hAnsi="宋体" w:eastAsia="宋体" w:cs="宋体"/>
          <w:sz w:val="24"/>
          <w:szCs w:val="24"/>
          <w:lang w:eastAsia="zh-CN"/>
        </w:rPr>
        <w:t>老师、教研室</w:t>
      </w:r>
      <w:r>
        <w:rPr>
          <w:rFonts w:ascii="宋体" w:hAnsi="宋体" w:eastAsia="宋体" w:cs="宋体"/>
          <w:sz w:val="24"/>
          <w:szCs w:val="24"/>
        </w:rPr>
        <w:t>赵洪贵</w:t>
      </w:r>
      <w:r>
        <w:rPr>
          <w:rFonts w:hint="eastAsia" w:ascii="宋体" w:hAnsi="宋体" w:eastAsia="宋体" w:cs="宋体"/>
          <w:sz w:val="24"/>
          <w:szCs w:val="24"/>
          <w:lang w:eastAsia="zh-CN"/>
        </w:rPr>
        <w:t>主任以及课题组的全体成员。开题论证会上</w:t>
      </w:r>
      <w:r>
        <w:rPr>
          <w:rFonts w:ascii="宋体" w:hAnsi="宋体" w:eastAsia="宋体" w:cs="宋体"/>
          <w:sz w:val="24"/>
          <w:szCs w:val="24"/>
        </w:rPr>
        <w:t xml:space="preserve">北辰教科室刘怀萍老师宣读立项通知书 </w:t>
      </w:r>
      <w:r>
        <w:rPr>
          <w:rFonts w:hint="eastAsia" w:ascii="宋体" w:hAnsi="宋体" w:eastAsia="宋体" w:cs="宋体"/>
          <w:sz w:val="24"/>
          <w:szCs w:val="24"/>
          <w:lang w:eastAsia="zh-CN"/>
        </w:rPr>
        <w:t>，</w:t>
      </w:r>
      <w:r>
        <w:rPr>
          <w:rFonts w:ascii="宋体" w:hAnsi="宋体" w:eastAsia="宋体" w:cs="宋体"/>
          <w:sz w:val="24"/>
          <w:szCs w:val="24"/>
        </w:rPr>
        <w:t>课题组负责人刘自成宣读</w:t>
      </w:r>
      <w:r>
        <w:rPr>
          <w:rFonts w:hint="eastAsia" w:ascii="宋体" w:hAnsi="宋体" w:eastAsia="宋体" w:cs="宋体"/>
          <w:sz w:val="24"/>
          <w:szCs w:val="24"/>
          <w:lang w:eastAsia="zh-CN"/>
        </w:rPr>
        <w:t>开题</w:t>
      </w:r>
      <w:r>
        <w:rPr>
          <w:rFonts w:ascii="宋体" w:hAnsi="宋体" w:eastAsia="宋体" w:cs="宋体"/>
          <w:sz w:val="24"/>
          <w:szCs w:val="24"/>
        </w:rPr>
        <w:t>课题报告</w:t>
      </w:r>
      <w:r>
        <w:rPr>
          <w:rFonts w:hint="eastAsia" w:ascii="宋体" w:hAnsi="宋体" w:eastAsia="宋体" w:cs="宋体"/>
          <w:sz w:val="24"/>
          <w:szCs w:val="24"/>
          <w:lang w:eastAsia="zh-CN"/>
        </w:rPr>
        <w:t>，</w:t>
      </w:r>
      <w:r>
        <w:rPr>
          <w:rFonts w:ascii="宋体" w:hAnsi="宋体" w:eastAsia="宋体" w:cs="宋体"/>
          <w:sz w:val="24"/>
          <w:szCs w:val="24"/>
        </w:rPr>
        <w:t>与会专家对课题进行点评（相关课题组记录并整理，修改课题研究方案）</w:t>
      </w:r>
      <w:r>
        <w:rPr>
          <w:rFonts w:hint="eastAsia" w:ascii="宋体" w:hAnsi="宋体" w:eastAsia="宋体" w:cs="宋体"/>
          <w:sz w:val="24"/>
          <w:szCs w:val="24"/>
          <w:lang w:eastAsia="zh-CN"/>
        </w:rPr>
        <w:t>，</w:t>
      </w:r>
      <w:r>
        <w:rPr>
          <w:rFonts w:ascii="宋体" w:hAnsi="宋体" w:eastAsia="宋体" w:cs="宋体"/>
          <w:sz w:val="24"/>
          <w:szCs w:val="24"/>
        </w:rPr>
        <w:t>课题组成员表态</w:t>
      </w:r>
      <w:r>
        <w:rPr>
          <w:rFonts w:hint="eastAsia" w:ascii="宋体" w:hAnsi="宋体" w:eastAsia="宋体" w:cs="宋体"/>
          <w:sz w:val="24"/>
          <w:szCs w:val="24"/>
          <w:lang w:eastAsia="zh-CN"/>
        </w:rPr>
        <w:t>要对该课题认真进行研究，最后</w:t>
      </w:r>
      <w:r>
        <w:rPr>
          <w:rFonts w:ascii="宋体" w:hAnsi="宋体" w:eastAsia="宋体" w:cs="宋体"/>
          <w:sz w:val="24"/>
          <w:szCs w:val="24"/>
        </w:rPr>
        <w:t>北辰区教研室赵洪贵主任作总结讲话</w:t>
      </w:r>
      <w:r>
        <w:rPr>
          <w:rFonts w:hint="eastAsia" w:ascii="宋体" w:hAnsi="宋体" w:eastAsia="宋体" w:cs="宋体"/>
          <w:sz w:val="24"/>
          <w:szCs w:val="24"/>
          <w:lang w:eastAsia="zh-CN"/>
        </w:rPr>
        <w:t>。</w:t>
      </w:r>
    </w:p>
    <w:p>
      <w:pPr>
        <w:pStyle w:val="2"/>
        <w:shd w:val="clear" w:color="auto" w:fill="FFFFFF"/>
        <w:spacing w:before="0" w:beforeAutospacing="0" w:after="0" w:afterAutospacing="0" w:line="360" w:lineRule="auto"/>
        <w:ind w:left="240" w:firstLine="482" w:firstLineChars="200"/>
        <w:jc w:val="both"/>
        <w:rPr>
          <w:rFonts w:hint="eastAsia" w:ascii="宋体" w:hAnsi="宋体" w:eastAsia="宋体" w:cs="宋体"/>
          <w:b/>
          <w:color w:val="auto"/>
          <w:sz w:val="24"/>
          <w:szCs w:val="24"/>
        </w:rPr>
      </w:pPr>
      <w:r>
        <w:rPr>
          <w:rFonts w:hint="eastAsia" w:eastAsia="宋体" w:cs="宋体"/>
          <w:b/>
          <w:color w:val="auto"/>
          <w:sz w:val="24"/>
          <w:szCs w:val="24"/>
          <w:lang w:eastAsia="zh-CN"/>
        </w:rPr>
        <w:t>六</w:t>
      </w:r>
      <w:r>
        <w:rPr>
          <w:rFonts w:hint="eastAsia" w:ascii="宋体" w:hAnsi="宋体" w:eastAsia="宋体" w:cs="宋体"/>
          <w:b/>
          <w:color w:val="auto"/>
          <w:sz w:val="24"/>
          <w:szCs w:val="24"/>
        </w:rPr>
        <w:t>、中期检查工作</w:t>
      </w:r>
    </w:p>
    <w:p>
      <w:pPr>
        <w:widowControl/>
        <w:adjustRightInd w:val="0"/>
        <w:snapToGrid w:val="0"/>
        <w:spacing w:line="36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lang w:val="en-US" w:eastAsia="zh-CN"/>
        </w:rPr>
        <w:t xml:space="preserve">  </w:t>
      </w:r>
      <w:r>
        <w:rPr>
          <w:rFonts w:ascii="宋体" w:hAnsi="宋体" w:eastAsia="宋体" w:cs="宋体"/>
          <w:sz w:val="24"/>
          <w:szCs w:val="24"/>
        </w:rPr>
        <w:t>2018年12月4日</w:t>
      </w:r>
      <w:r>
        <w:rPr>
          <w:rFonts w:hint="eastAsia" w:eastAsia="宋体" w:cs="宋体"/>
          <w:sz w:val="24"/>
          <w:szCs w:val="24"/>
          <w:lang w:eastAsia="zh-CN"/>
        </w:rPr>
        <w:t>在</w:t>
      </w:r>
      <w:r>
        <w:rPr>
          <w:rFonts w:ascii="宋体" w:hAnsi="宋体" w:eastAsia="宋体" w:cs="宋体"/>
          <w:sz w:val="24"/>
          <w:szCs w:val="24"/>
        </w:rPr>
        <w:t>天津市北辰区北仓小学</w:t>
      </w:r>
      <w:r>
        <w:rPr>
          <w:rFonts w:hint="eastAsia" w:eastAsia="宋体" w:cs="宋体"/>
          <w:sz w:val="24"/>
          <w:szCs w:val="24"/>
          <w:lang w:eastAsia="zh-CN"/>
        </w:rPr>
        <w:t>召开课题中期检查活动。参加活动的</w:t>
      </w:r>
      <w:r>
        <w:rPr>
          <w:rFonts w:ascii="宋体" w:hAnsi="宋体" w:eastAsia="宋体" w:cs="宋体"/>
          <w:sz w:val="24"/>
          <w:szCs w:val="24"/>
        </w:rPr>
        <w:t>评议专家</w:t>
      </w:r>
      <w:r>
        <w:rPr>
          <w:rFonts w:hint="eastAsia" w:eastAsia="宋体" w:cs="宋体"/>
          <w:sz w:val="24"/>
          <w:szCs w:val="24"/>
          <w:lang w:eastAsia="zh-CN"/>
        </w:rPr>
        <w:t>有</w:t>
      </w:r>
      <w:r>
        <w:rPr>
          <w:rFonts w:ascii="宋体" w:hAnsi="宋体" w:eastAsia="宋体" w:cs="宋体"/>
          <w:sz w:val="24"/>
          <w:szCs w:val="24"/>
        </w:rPr>
        <w:t>天津市广播电视大学副研究员鲁士发，北辰区教育网络信息中心蔡强主任，</w:t>
      </w:r>
      <w:r>
        <w:rPr>
          <w:rFonts w:hint="eastAsia" w:eastAsia="宋体" w:cs="宋体"/>
          <w:sz w:val="24"/>
          <w:szCs w:val="24"/>
          <w:lang w:eastAsia="zh-CN"/>
        </w:rPr>
        <w:t>课题组负责人</w:t>
      </w:r>
      <w:r>
        <w:rPr>
          <w:rFonts w:ascii="宋体" w:hAnsi="宋体" w:eastAsia="宋体" w:cs="宋体"/>
          <w:sz w:val="24"/>
          <w:szCs w:val="24"/>
        </w:rPr>
        <w:t xml:space="preserve">北辰区北仓小学刘自成校长及课题组成员代表共20余人。 </w:t>
      </w:r>
      <w:r>
        <w:rPr>
          <w:rFonts w:hint="eastAsia" w:ascii="宋体" w:hAnsi="宋体" w:eastAsia="宋体" w:cs="宋体"/>
          <w:sz w:val="24"/>
          <w:szCs w:val="24"/>
          <w:lang w:eastAsia="zh-CN"/>
        </w:rPr>
        <w:t>中期活动情况：</w:t>
      </w:r>
      <w:r>
        <w:rPr>
          <w:rFonts w:ascii="宋体" w:hAnsi="宋体" w:eastAsia="宋体" w:cs="宋体"/>
          <w:sz w:val="24"/>
          <w:szCs w:val="24"/>
        </w:rPr>
        <w:t xml:space="preserve">主持人介绍参加中期评估的专家领导，简介学校课题研究进展情况。 课题负责人陈述《信息技术支撑下“预习自悟，导学互助”课堂教学模式的实践研究》中期报告。 </w:t>
      </w:r>
      <w:r>
        <w:rPr>
          <w:rFonts w:hint="eastAsia" w:ascii="宋体" w:hAnsi="宋体" w:eastAsia="宋体" w:cs="宋体"/>
          <w:sz w:val="24"/>
          <w:szCs w:val="24"/>
          <w:lang w:val="en-US" w:eastAsia="zh-CN"/>
        </w:rPr>
        <w:t>然后</w:t>
      </w:r>
      <w:r>
        <w:rPr>
          <w:rFonts w:ascii="宋体" w:hAnsi="宋体" w:eastAsia="宋体" w:cs="宋体"/>
          <w:sz w:val="24"/>
          <w:szCs w:val="24"/>
        </w:rPr>
        <w:t>专家进行论证指导</w:t>
      </w:r>
      <w:r>
        <w:rPr>
          <w:rFonts w:hint="eastAsia" w:ascii="宋体" w:hAnsi="宋体" w:eastAsia="宋体" w:cs="宋体"/>
          <w:sz w:val="24"/>
          <w:szCs w:val="24"/>
          <w:lang w:eastAsia="zh-CN"/>
        </w:rPr>
        <w:t>并</w:t>
      </w:r>
      <w:r>
        <w:rPr>
          <w:rFonts w:ascii="宋体" w:hAnsi="宋体" w:eastAsia="宋体" w:cs="宋体"/>
          <w:sz w:val="24"/>
          <w:szCs w:val="24"/>
        </w:rPr>
        <w:t>与课题组教师交流互动。</w:t>
      </w:r>
      <w:r>
        <w:rPr>
          <w:rFonts w:hint="eastAsia" w:ascii="宋体" w:hAnsi="宋体" w:eastAsia="宋体" w:cs="宋体"/>
          <w:sz w:val="24"/>
          <w:szCs w:val="24"/>
          <w:lang w:eastAsia="zh-CN"/>
        </w:rPr>
        <w:t>课题组负责人</w:t>
      </w:r>
      <w:r>
        <w:rPr>
          <w:rFonts w:ascii="宋体" w:hAnsi="宋体" w:eastAsia="宋体" w:cs="宋体"/>
          <w:sz w:val="24"/>
          <w:szCs w:val="24"/>
        </w:rPr>
        <w:t xml:space="preserve">刘自成校长对专家论证的意见建议进行简要的归纳总结，并对课题研究的实施作表态发言。 </w:t>
      </w:r>
      <w:r>
        <w:rPr>
          <w:rFonts w:hint="eastAsia" w:ascii="宋体" w:hAnsi="宋体" w:eastAsia="宋体" w:cs="宋体"/>
          <w:sz w:val="24"/>
          <w:szCs w:val="24"/>
          <w:lang w:eastAsia="zh-CN"/>
        </w:rPr>
        <w:t>最后</w:t>
      </w:r>
      <w:r>
        <w:rPr>
          <w:rFonts w:ascii="宋体" w:hAnsi="宋体" w:eastAsia="宋体" w:cs="宋体"/>
          <w:sz w:val="24"/>
          <w:szCs w:val="24"/>
        </w:rPr>
        <w:t>专家经过充分讨论后提出意见</w:t>
      </w:r>
      <w:r>
        <w:rPr>
          <w:rFonts w:hint="eastAsia" w:ascii="宋体" w:hAnsi="宋体" w:eastAsia="宋体" w:cs="宋体"/>
          <w:sz w:val="24"/>
          <w:szCs w:val="24"/>
          <w:lang w:eastAsia="zh-CN"/>
        </w:rPr>
        <w:t>：</w:t>
      </w:r>
      <w:r>
        <w:rPr>
          <w:rFonts w:ascii="宋体" w:hAnsi="宋体" w:eastAsia="宋体" w:cs="宋体"/>
          <w:sz w:val="24"/>
          <w:szCs w:val="24"/>
        </w:rPr>
        <w:t xml:space="preserve"> 课题组在深入调查研究和广泛考查基础上，规划、设计和实践了</w:t>
      </w:r>
      <w:r>
        <w:rPr>
          <w:rFonts w:hint="eastAsia" w:ascii="宋体" w:hAnsi="宋体" w:eastAsia="宋体" w:cs="宋体"/>
          <w:sz w:val="24"/>
          <w:szCs w:val="24"/>
          <w:lang w:eastAsia="zh-CN"/>
        </w:rPr>
        <w:t>信息技术支撑下</w:t>
      </w:r>
      <w:r>
        <w:rPr>
          <w:rFonts w:ascii="宋体" w:hAnsi="宋体" w:eastAsia="宋体" w:cs="宋体"/>
          <w:sz w:val="24"/>
          <w:szCs w:val="24"/>
        </w:rPr>
        <w:t>“预习自悟，导学互助”的课堂教学，形成了基于信息技术支撑的模式框架。该课题研究目标明确，研究方法得当，数据详实、分析得当、成果丰富，较好地完成了研究预期，对同类信息技术支撑下的课堂教学有着很好的启发和借鉴意义。 但该课题在成果表述上还需斟酌，理论性成果和操作性成果界定上还需修改。</w:t>
      </w:r>
    </w:p>
    <w:p>
      <w:pPr>
        <w:adjustRightInd w:val="0"/>
        <w:snapToGrid w:val="0"/>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bCs w:val="0"/>
          <w:color w:val="auto"/>
          <w:sz w:val="24"/>
          <w:szCs w:val="24"/>
          <w:lang w:val="en-US" w:eastAsia="zh-CN"/>
        </w:rPr>
        <w:t>七</w:t>
      </w:r>
      <w:r>
        <w:rPr>
          <w:rFonts w:hint="eastAsia" w:ascii="宋体" w:hAnsi="宋体" w:eastAsia="宋体" w:cs="宋体"/>
          <w:b/>
          <w:color w:val="auto"/>
          <w:kern w:val="0"/>
          <w:sz w:val="24"/>
          <w:szCs w:val="24"/>
        </w:rPr>
        <w:t>、研究过程</w:t>
      </w:r>
    </w:p>
    <w:p>
      <w:pPr>
        <w:widowControl/>
        <w:adjustRightInd w:val="0"/>
        <w:snapToGrid w:val="0"/>
        <w:spacing w:line="360" w:lineRule="auto"/>
        <w:ind w:firstLine="480" w:firstLineChars="200"/>
        <w:jc w:val="both"/>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（一）准备阶段</w:t>
      </w:r>
    </w:p>
    <w:p>
      <w:pPr>
        <w:widowControl/>
        <w:adjustRightInd w:val="0"/>
        <w:snapToGrid w:val="0"/>
        <w:spacing w:line="360" w:lineRule="auto"/>
        <w:ind w:firstLine="480" w:firstLineChars="200"/>
        <w:jc w:val="both"/>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1.文献资料搜集</w:t>
      </w:r>
    </w:p>
    <w:p>
      <w:pPr>
        <w:widowControl/>
        <w:adjustRightInd w:val="0"/>
        <w:snapToGrid w:val="0"/>
        <w:spacing w:line="360" w:lineRule="auto"/>
        <w:ind w:firstLine="480" w:firstLineChars="200"/>
        <w:jc w:val="both"/>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在课题研究的准备阶段，组织课题组成员查找、收集和学习有关文献资料，开展文献研究，从理论上提高认识，充实了理论积累。具体搜集和学习了《课前预习技巧》、《预习数学常用的方法》、《课前预习注意事项》、《小学课堂教学模式》等资料，研读了《课堂教学模式与方法概论》等书籍。</w:t>
      </w:r>
    </w:p>
    <w:p>
      <w:pPr>
        <w:widowControl/>
        <w:adjustRightInd w:val="0"/>
        <w:snapToGrid w:val="0"/>
        <w:spacing w:line="360" w:lineRule="auto"/>
        <w:ind w:firstLine="480" w:firstLineChars="200"/>
        <w:jc w:val="both"/>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2. 申请课题立项确定方案</w:t>
      </w:r>
    </w:p>
    <w:p>
      <w:pPr>
        <w:widowControl/>
        <w:adjustRightInd w:val="0"/>
        <w:snapToGrid w:val="0"/>
        <w:spacing w:line="360" w:lineRule="auto"/>
        <w:ind w:firstLine="480" w:firstLineChars="200"/>
        <w:jc w:val="both"/>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听取教研员蹲点调查意见反馈开展座谈。学习相关理论,转变教育观念,调查了解分析数学教学现状，学生课前预习现状，分析课题研究的目的、方向、现有条件等,确定研究的具体方案,申报课题,申请立项。</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3.对学生自主学习状况和课堂教学现状进行问卷调查，并进行分析。</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（二）实施阶段</w:t>
      </w:r>
    </w:p>
    <w:p>
      <w:pPr>
        <w:widowControl/>
        <w:adjustRightInd w:val="0"/>
        <w:snapToGrid w:val="0"/>
        <w:spacing w:line="360" w:lineRule="auto"/>
        <w:ind w:firstLine="240" w:firstLineChars="1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1.聘请专家召开课题开题论证会，根据专家的建议，修改完善实施方案。</w:t>
      </w:r>
    </w:p>
    <w:p>
      <w:pPr>
        <w:widowControl/>
        <w:adjustRightInd w:val="0"/>
        <w:snapToGrid w:val="0"/>
        <w:spacing w:line="360" w:lineRule="auto"/>
        <w:ind w:firstLine="480" w:firstLineChars="200"/>
        <w:jc w:val="both"/>
        <w:rPr>
          <w:rFonts w:ascii="宋体" w:hAnsi="宋体" w:eastAsia="宋体" w:cs="宋体"/>
          <w:b w:val="0"/>
          <w:bCs/>
          <w:sz w:val="24"/>
          <w:szCs w:val="24"/>
        </w:rPr>
      </w:pPr>
      <w:r>
        <w:rPr>
          <w:rFonts w:ascii="宋体" w:hAnsi="宋体" w:eastAsia="宋体" w:cs="宋体"/>
          <w:b w:val="0"/>
          <w:bCs/>
          <w:sz w:val="24"/>
          <w:szCs w:val="24"/>
        </w:rPr>
        <w:t xml:space="preserve">2017年10月18日 下午1:30 地 点：北仓小学二楼会议室 主 持 人：李畅 评议专家：刘怀萍 赵洪贵 课题参与人员：相关专家2人，课题组成员刘自成、李畅、梁玉林、张阳、赵梅、郭婷婷、郑波、刘洪宇、马荣荣共计11人。 </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课题研究得到区教研室、教科室的大力支持，课题负责人组织成员制定了实施阶段研究计划，课题组成员根据研究计划，制定好了个人研究计划。根据课题实施方案和阶段计划，学校搭建研究平台，开展各级研修活动，竞赛活动、交流活动扎实高效落实研究计划。在实施阶段学科带头人上引领课，骨干教师上研究课，全体数学教师上一课多研课，来验证信息技术支撑下“预习自悟 导学互助”课堂教学模式的可行性、高效性。学校还多次参与校内外、区域内区域外交流展示活动，使我校信息技术支撑下“预习自悟，导学互助”课堂教学模式在学区片具有较高的影响。课题组成员每学期围绕本课题研究内容上研究课，录播课，并利用校本教研时间进行课后反思交流，查找不足提出修改建议。课题组成员自主学习撰写读书笔记或读书心得体会，每月进行一次集中学习并进行交流。</w:t>
      </w:r>
    </w:p>
    <w:p>
      <w:pPr>
        <w:numPr>
          <w:ilvl w:val="0"/>
          <w:numId w:val="0"/>
        </w:numPr>
        <w:adjustRightInd w:val="0"/>
        <w:snapToGrid w:val="0"/>
        <w:spacing w:line="360" w:lineRule="auto"/>
        <w:ind w:firstLine="480" w:firstLineChars="200"/>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3.中期评估</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ascii="宋体" w:hAnsi="宋体" w:eastAsia="宋体" w:cs="宋体"/>
          <w:b w:val="0"/>
          <w:bCs/>
          <w:sz w:val="24"/>
          <w:szCs w:val="24"/>
        </w:rPr>
        <w:t xml:space="preserve">2018年12月4日下午1：30 地点：天津市北辰区北仓小学 评议专家：蔡强 鲁士发 参与人员：天津市广播电视大学鲁士发副研究员，北辰区教育网络信息中心蔡强主任，北辰区北仓小学刘自成校长及课题组成员代表共20余人。 </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课题研究具体培训和活动：</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（1）2017年9月北仓小学青年教师践行课堂教学模式“说课”大赛，课题组成员均参赛。</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（2）2017年10</w:t>
      </w:r>
      <w:r>
        <w:rPr>
          <w:rFonts w:hint="eastAsia" w:ascii="宋体" w:hAnsi="宋体" w:eastAsia="宋体" w:cs="宋体"/>
          <w:b w:val="0"/>
          <w:bCs/>
          <w:color w:val="auto"/>
          <w:sz w:val="24"/>
          <w:szCs w:val="24"/>
          <w:lang w:eastAsia="zh-CN"/>
        </w:rPr>
        <w:t>月</w:t>
      </w:r>
      <w:r>
        <w:rPr>
          <w:rFonts w:hint="eastAsia" w:ascii="宋体" w:hAnsi="宋体" w:eastAsia="宋体" w:cs="宋体"/>
          <w:b w:val="0"/>
          <w:bCs/>
          <w:color w:val="auto"/>
          <w:sz w:val="24"/>
          <w:szCs w:val="24"/>
        </w:rPr>
        <w:t>课题组成员学习理论,研讨教学实践,</w:t>
      </w:r>
      <w:r>
        <w:rPr>
          <w:rFonts w:hint="eastAsia" w:ascii="宋体" w:hAnsi="宋体" w:eastAsia="宋体" w:cs="宋体"/>
          <w:b w:val="0"/>
          <w:bCs/>
          <w:color w:val="auto"/>
          <w:sz w:val="24"/>
          <w:szCs w:val="24"/>
          <w:lang w:eastAsia="zh-CN"/>
        </w:rPr>
        <w:t>开展了</w:t>
      </w:r>
      <w:r>
        <w:rPr>
          <w:rFonts w:hint="eastAsia" w:ascii="宋体" w:hAnsi="宋体" w:eastAsia="宋体" w:cs="宋体"/>
          <w:b w:val="0"/>
          <w:bCs/>
          <w:color w:val="auto"/>
          <w:sz w:val="24"/>
          <w:szCs w:val="24"/>
        </w:rPr>
        <w:t>第五学区“我与名师零距离”数学专场活动，李泽老师做数学研究课《圆的认识》，天津市河西区马场道小学特级教师张菁做点评</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课题组成员</w:t>
      </w:r>
      <w:r>
        <w:rPr>
          <w:rFonts w:hint="eastAsia" w:ascii="宋体" w:hAnsi="宋体" w:eastAsia="宋体" w:cs="宋体"/>
          <w:b w:val="0"/>
          <w:bCs/>
          <w:color w:val="auto"/>
          <w:sz w:val="24"/>
          <w:szCs w:val="24"/>
          <w:lang w:eastAsia="zh-CN"/>
        </w:rPr>
        <w:t>进行了</w:t>
      </w:r>
      <w:r>
        <w:rPr>
          <w:rFonts w:hint="eastAsia" w:ascii="宋体" w:hAnsi="宋体" w:eastAsia="宋体" w:cs="宋体"/>
          <w:b w:val="0"/>
          <w:bCs/>
          <w:color w:val="auto"/>
          <w:sz w:val="24"/>
          <w:szCs w:val="24"/>
        </w:rPr>
        <w:t>教学案例反思交流</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）2017年10——12月北仓小学师徒展示课活动，李畅、尤颖、王菲、张阳、郑波、赵永贞老师做数学展示课</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课题组成员</w:t>
      </w:r>
      <w:r>
        <w:rPr>
          <w:rFonts w:hint="eastAsia" w:ascii="宋体" w:hAnsi="宋体" w:eastAsia="宋体" w:cs="宋体"/>
          <w:b w:val="0"/>
          <w:bCs/>
          <w:color w:val="auto"/>
          <w:sz w:val="24"/>
          <w:szCs w:val="24"/>
          <w:lang w:eastAsia="zh-CN"/>
        </w:rPr>
        <w:t>进行</w:t>
      </w:r>
      <w:r>
        <w:rPr>
          <w:rFonts w:hint="eastAsia" w:ascii="宋体" w:hAnsi="宋体" w:eastAsia="宋体" w:cs="宋体"/>
          <w:b w:val="0"/>
          <w:bCs/>
          <w:color w:val="auto"/>
          <w:sz w:val="24"/>
          <w:szCs w:val="24"/>
        </w:rPr>
        <w:t>案例反思交流。</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）2017年12月北仓小学第十八届教育教学开放日，数学教师向家长进行数学课堂教学展示。</w:t>
      </w:r>
      <w:r>
        <w:rPr>
          <w:rFonts w:hint="eastAsia" w:ascii="宋体" w:hAnsi="宋体" w:eastAsia="宋体" w:cs="宋体"/>
          <w:b w:val="0"/>
          <w:bCs/>
          <w:color w:val="auto"/>
          <w:sz w:val="24"/>
          <w:szCs w:val="24"/>
          <w:lang w:eastAsia="zh-CN"/>
        </w:rPr>
        <w:t>课题组成员进行</w:t>
      </w:r>
      <w:r>
        <w:rPr>
          <w:rFonts w:hint="eastAsia" w:ascii="宋体" w:hAnsi="宋体" w:eastAsia="宋体" w:cs="宋体"/>
          <w:b w:val="0"/>
          <w:bCs/>
          <w:color w:val="auto"/>
          <w:sz w:val="24"/>
          <w:szCs w:val="24"/>
        </w:rPr>
        <w:t>阶段小结、撰写论文，参加教育学会论文评比</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）2018年3月课题组成员集中学习研讨、交流体会、明确方向、协调研究。课题负责人通报课题研究情况,听取成员的意见和建议。</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）2018年4月“六校青年教师同题异构活动”王菲、张文文老师以“预习自悟 导学互助”课堂教学模式进行赛课。北仓小学与河北省邢台市桥东区祝村中心学校开展续约活动，张阳老师做数学展示课。</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）2018年6月组织课题组成员学习理论,结合教学实际,交流教学模式在实践中发现的问题或疑惑，要求每位课题组成员提出自己的做法。</w:t>
      </w:r>
    </w:p>
    <w:p>
      <w:pPr>
        <w:numPr>
          <w:ilvl w:val="0"/>
          <w:numId w:val="0"/>
        </w:numPr>
        <w:adjustRightInd w:val="0"/>
        <w:snapToGrid w:val="0"/>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（8）2018年9月——11月北仓小学优秀课评比。</w:t>
      </w:r>
    </w:p>
    <w:p>
      <w:pPr>
        <w:numPr>
          <w:ilvl w:val="0"/>
          <w:numId w:val="0"/>
        </w:numPr>
        <w:adjustRightInd w:val="0"/>
        <w:snapToGrid w:val="0"/>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（9）2018年11——12月收集整理资料，做好课题中期评估。</w:t>
      </w:r>
    </w:p>
    <w:p>
      <w:pPr>
        <w:numPr>
          <w:ilvl w:val="0"/>
          <w:numId w:val="0"/>
        </w:numPr>
        <w:adjustRightInd w:val="0"/>
        <w:snapToGrid w:val="0"/>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(10)2019年3月15日说出课堂背后的真实内涵 ——北仓小学开展教师立体说课活动。</w:t>
      </w:r>
    </w:p>
    <w:p>
      <w:pPr>
        <w:numPr>
          <w:ilvl w:val="0"/>
          <w:numId w:val="0"/>
        </w:numPr>
        <w:adjustRightInd w:val="0"/>
        <w:snapToGrid w:val="0"/>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（11）2019年5月承办：扎实推进教科研工作 促进学校可持续发展——北仓小学微型课题成果巡展活动，赵梅老师做《探索图形》一课，推广教学模式。</w:t>
      </w:r>
    </w:p>
    <w:p>
      <w:pPr>
        <w:numPr>
          <w:ilvl w:val="0"/>
          <w:numId w:val="0"/>
        </w:numPr>
        <w:adjustRightInd w:val="0"/>
        <w:snapToGrid w:val="0"/>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（12）2019年5月开展五校携手助推教师成长 同题异构筑牢友谊之桥 ——北仓小学开展五校青年教师同题异构活动。</w:t>
      </w:r>
    </w:p>
    <w:p>
      <w:pPr>
        <w:numPr>
          <w:ilvl w:val="0"/>
          <w:numId w:val="0"/>
        </w:numPr>
        <w:adjustRightInd w:val="0"/>
        <w:snapToGrid w:val="0"/>
        <w:spacing w:line="360" w:lineRule="auto"/>
        <w:ind w:firstLine="480" w:firstLineChars="200"/>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（13）2019年9月北仓南梁一家亲 携手并进共成长——北仓小学迎来甘肃华池县南梁希望小学教师进行学访活动，数学教师展示课。</w:t>
      </w:r>
    </w:p>
    <w:p>
      <w:pPr>
        <w:numPr>
          <w:ilvl w:val="0"/>
          <w:numId w:val="0"/>
        </w:numPr>
        <w:adjustRightInd w:val="0"/>
        <w:snapToGrid w:val="0"/>
        <w:spacing w:line="360" w:lineRule="auto"/>
        <w:ind w:firstLine="480" w:firstLineChars="200"/>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（14）2019年12月撰写上述过程中各方面的经验总结或论文,阶段研究小结等。</w:t>
      </w:r>
    </w:p>
    <w:p>
      <w:pPr>
        <w:numPr>
          <w:ilvl w:val="0"/>
          <w:numId w:val="0"/>
        </w:numPr>
        <w:adjustRightInd w:val="0"/>
        <w:snapToGrid w:val="0"/>
        <w:spacing w:line="360" w:lineRule="auto"/>
        <w:ind w:firstLine="480" w:firstLineChars="200"/>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（15）2020年5月——10月撰写研究报告，收集整理资料，做好结题工作。</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（三）总结阶段</w:t>
      </w:r>
    </w:p>
    <w:p>
      <w:pPr>
        <w:adjustRightInd w:val="0"/>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1.全面总结,课题结题，撰写研究报告。</w:t>
      </w:r>
    </w:p>
    <w:p>
      <w:pPr>
        <w:adjustRightInd w:val="0"/>
        <w:snapToGrid w:val="0"/>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收集整理实践当中所产生的优秀课题研究论文、优秀教学设计、教学反思，以及优秀学生作文，形成相应的文集。</w:t>
      </w:r>
    </w:p>
    <w:p>
      <w:pPr>
        <w:numPr>
          <w:ilvl w:val="0"/>
          <w:numId w:val="0"/>
        </w:numPr>
        <w:adjustRightInd w:val="0"/>
        <w:snapToGrid w:val="0"/>
        <w:spacing w:line="360" w:lineRule="auto"/>
        <w:ind w:firstLine="480" w:firstLineChars="200"/>
        <w:rPr>
          <w:rFonts w:hint="eastAsia" w:ascii="宋体" w:hAnsi="宋体" w:eastAsia="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请专家组进行审核，进行结题评审鉴定</w:t>
      </w:r>
      <w:r>
        <w:rPr>
          <w:rFonts w:hint="eastAsia" w:ascii="宋体" w:hAnsi="宋体" w:eastAsia="宋体" w:cs="宋体"/>
          <w:b w:val="0"/>
          <w:bCs w:val="0"/>
          <w:color w:val="auto"/>
          <w:sz w:val="24"/>
          <w:szCs w:val="24"/>
          <w:lang w:eastAsia="zh-CN"/>
        </w:rPr>
        <w:t>。</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rPr>
        <w:t>八</w:t>
      </w:r>
      <w:r>
        <w:rPr>
          <w:rFonts w:hint="eastAsia" w:ascii="宋体" w:hAnsi="宋体" w:eastAsia="宋体" w:cs="宋体"/>
          <w:b/>
          <w:color w:val="auto"/>
          <w:kern w:val="0"/>
          <w:sz w:val="24"/>
          <w:szCs w:val="24"/>
        </w:rPr>
        <w:t>、</w:t>
      </w:r>
      <w:r>
        <w:rPr>
          <w:rFonts w:hint="eastAsia" w:ascii="宋体" w:hAnsi="宋体" w:eastAsia="宋体" w:cs="宋体"/>
          <w:b/>
          <w:color w:val="auto"/>
          <w:sz w:val="24"/>
          <w:szCs w:val="24"/>
        </w:rPr>
        <w:t>研究成果与效果</w:t>
      </w:r>
    </w:p>
    <w:p>
      <w:pPr>
        <w:widowControl/>
        <w:adjustRightInd w:val="0"/>
        <w:snapToGrid w:val="0"/>
        <w:spacing w:line="360" w:lineRule="auto"/>
        <w:ind w:firstLine="482" w:firstLineChars="200"/>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（一）</w:t>
      </w:r>
      <w:r>
        <w:rPr>
          <w:rFonts w:hint="eastAsia" w:ascii="宋体" w:hAnsi="宋体" w:eastAsia="宋体" w:cs="宋体"/>
          <w:b/>
          <w:bCs w:val="0"/>
          <w:color w:val="auto"/>
          <w:sz w:val="24"/>
          <w:szCs w:val="24"/>
        </w:rPr>
        <w:t>课题研究进行的调查分析</w:t>
      </w:r>
    </w:p>
    <w:p>
      <w:pPr>
        <w:widowControl/>
        <w:adjustRightInd w:val="0"/>
        <w:snapToGrid w:val="0"/>
        <w:spacing w:line="360" w:lineRule="auto"/>
        <w:ind w:firstLine="482" w:firstLineChars="200"/>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对学生课前自主预习现状进行调查数据收集（教师卷）</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为了了解学生当前预习情况，因此设计了本问卷（教师卷），分别从学生的预习意识、预习效果、预习时间、家长支持度、预习完成情况五个方面来设计。</w:t>
      </w:r>
    </w:p>
    <w:p>
      <w:pPr>
        <w:widowControl/>
        <w:adjustRightInd w:val="0"/>
        <w:snapToGrid w:val="0"/>
        <w:spacing w:line="360" w:lineRule="auto"/>
        <w:ind w:firstLine="482" w:firstLineChars="200"/>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对学生课前自主预习现状进行调查数据收集（学生卷）</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为了了解学生当前预习情况，因此设计了本问卷（学生卷），分别从学生的预习意识、预习作业完成情况、预习作业无法落实的原因、预习的最佳时间、预习的步骤、预习内容六个方面来设计。</w:t>
      </w:r>
    </w:p>
    <w:p>
      <w:pPr>
        <w:widowControl/>
        <w:adjustRightInd w:val="0"/>
        <w:snapToGrid w:val="0"/>
        <w:spacing w:line="360" w:lineRule="auto"/>
        <w:ind w:firstLine="482" w:firstLineChars="200"/>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对学生课前自主预习现状进行分析</w:t>
      </w:r>
    </w:p>
    <w:p>
      <w:pPr>
        <w:widowControl/>
        <w:adjustRightInd w:val="0"/>
        <w:snapToGrid w:val="0"/>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课题组成员</w:t>
      </w:r>
      <w:r>
        <w:rPr>
          <w:rFonts w:hint="eastAsia" w:ascii="宋体" w:hAnsi="宋体" w:eastAsia="宋体" w:cs="宋体"/>
          <w:b w:val="0"/>
          <w:bCs/>
          <w:color w:val="auto"/>
          <w:sz w:val="24"/>
          <w:szCs w:val="24"/>
        </w:rPr>
        <w:t>对学生课前自主预习情况进行调查，首先是对数学教师的问卷调查。调查发现数学教师一致认为课前预习对学生学好数学起着很重要的作用，大部分教师能够在课前布置预习任务，只有少数教师不布置预习作业。同时也发现坚持布置预习作业的教师对预习的效果感到不满意。而从来不布置预习作业的教师则认为虽然预习很重要，但是因为学生很难进行自主预习，所以预习作业在无教师、无家长监督的情况下，预习作业形同虚设，不如不留。调查还发现，大多数教师布置预习作业就是提一些简单问题，让学生带着问题阅读教材，预习方法单一。其次是对学生的问卷调查，从调查数据发现学生对预习重要性的认识不高，预习作业完成预习情况不佳，因为教师课上的讲解能够达成自己的学习目标，很多学生认为预习作业可完成也可不完成，因为教师很少评价预习作业完成的情况，只有少部分学生是因为缺乏自觉性而不完成预习作业。</w:t>
      </w:r>
    </w:p>
    <w:p>
      <w:pPr>
        <w:widowControl/>
        <w:adjustRightInd w:val="0"/>
        <w:snapToGrid w:val="0"/>
        <w:spacing w:line="360" w:lineRule="auto"/>
        <w:ind w:firstLine="482" w:firstLineChars="200"/>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4</w:t>
      </w:r>
      <w:r>
        <w:rPr>
          <w:rFonts w:hint="eastAsia" w:ascii="宋体" w:hAnsi="宋体" w:eastAsia="宋体" w:cs="宋体"/>
          <w:b/>
          <w:bCs w:val="0"/>
          <w:color w:val="auto"/>
          <w:sz w:val="24"/>
          <w:szCs w:val="24"/>
        </w:rPr>
        <w:t>.对课堂教学中现状进行调查</w:t>
      </w:r>
    </w:p>
    <w:p>
      <w:pPr>
        <w:widowControl/>
        <w:adjustRightInd w:val="0"/>
        <w:snapToGrid w:val="0"/>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课题组首先随机选取北仓小学三和六年级各两个班的学生，主要对教师课堂教学</w:t>
      </w:r>
      <w:r>
        <w:rPr>
          <w:rFonts w:hint="eastAsia" w:ascii="宋体" w:hAnsi="宋体" w:eastAsia="宋体" w:cs="宋体"/>
          <w:b w:val="0"/>
          <w:bCs/>
          <w:color w:val="auto"/>
          <w:sz w:val="24"/>
          <w:szCs w:val="24"/>
          <w:lang w:eastAsia="zh-CN"/>
        </w:rPr>
        <w:t>教师的</w:t>
      </w:r>
      <w:r>
        <w:rPr>
          <w:rFonts w:hint="eastAsia" w:ascii="宋体" w:hAnsi="宋体" w:eastAsia="宋体" w:cs="宋体"/>
          <w:b w:val="0"/>
          <w:bCs/>
          <w:color w:val="auto"/>
          <w:sz w:val="24"/>
          <w:szCs w:val="24"/>
        </w:rPr>
        <w:t>讲述行为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问答行为</w:t>
      </w:r>
      <w:r>
        <w:rPr>
          <w:rFonts w:hint="eastAsia" w:ascii="宋体" w:hAnsi="宋体" w:eastAsia="宋体" w:cs="宋体"/>
          <w:b w:val="0"/>
          <w:bCs/>
          <w:color w:val="auto"/>
          <w:sz w:val="24"/>
          <w:szCs w:val="24"/>
          <w:lang w:eastAsia="zh-CN"/>
        </w:rPr>
        <w:t>、讨论行为、</w:t>
      </w:r>
      <w:r>
        <w:rPr>
          <w:rFonts w:hint="eastAsia" w:ascii="宋体" w:hAnsi="宋体" w:eastAsia="宋体" w:cs="宋体"/>
          <w:b w:val="0"/>
          <w:bCs/>
          <w:color w:val="auto"/>
          <w:sz w:val="24"/>
          <w:szCs w:val="24"/>
        </w:rPr>
        <w:t>合作学习指导行为进行问卷调查，以了解北仓小学课堂教学现状。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5.对课堂教学中现状进行分析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从以上的问卷结果可以发现小学数学重要课堂教学行为存在着许多不足之处。如问答行为重演绎轻互动，合作指导学习重形式轻效率，讨论行为重预设轻生成，学生听讲行为重结果轻过程等问题。基于这种现状，提出实践信息技术支撑下“预习自悟，导学互助”课堂教学模式研究是非常必要的。</w:t>
      </w:r>
    </w:p>
    <w:p>
      <w:pPr>
        <w:adjustRightInd w:val="0"/>
        <w:snapToGrid w:val="0"/>
        <w:spacing w:line="360" w:lineRule="auto"/>
        <w:ind w:firstLine="477" w:firstLineChars="198"/>
        <w:rPr>
          <w:rFonts w:hint="eastAsia" w:ascii="宋体" w:hAnsi="宋体"/>
          <w:b/>
          <w:bCs w:val="0"/>
          <w:sz w:val="24"/>
        </w:rPr>
      </w:pPr>
      <w:r>
        <w:rPr>
          <w:rFonts w:hint="eastAsia" w:ascii="宋体" w:hAnsi="宋体"/>
          <w:b/>
          <w:bCs w:val="0"/>
          <w:sz w:val="24"/>
        </w:rPr>
        <w:t>（</w:t>
      </w:r>
      <w:r>
        <w:rPr>
          <w:rFonts w:hint="eastAsia" w:ascii="宋体" w:hAnsi="宋体"/>
          <w:b/>
          <w:bCs w:val="0"/>
          <w:sz w:val="24"/>
          <w:lang w:eastAsia="zh-CN"/>
        </w:rPr>
        <w:t>二</w:t>
      </w:r>
      <w:r>
        <w:rPr>
          <w:rFonts w:hint="eastAsia" w:ascii="宋体" w:hAnsi="宋体"/>
          <w:b/>
          <w:bCs w:val="0"/>
          <w:sz w:val="24"/>
        </w:rPr>
        <w:t>）理论性成果</w:t>
      </w:r>
    </w:p>
    <w:p>
      <w:pPr>
        <w:adjustRightInd w:val="0"/>
        <w:snapToGrid w:val="0"/>
        <w:spacing w:line="360" w:lineRule="auto"/>
        <w:ind w:firstLine="602" w:firstLineChars="250"/>
        <w:rPr>
          <w:rFonts w:hint="eastAsia" w:ascii="宋体" w:hAnsi="宋体"/>
          <w:b w:val="0"/>
          <w:bCs/>
          <w:sz w:val="24"/>
        </w:rPr>
      </w:pPr>
      <w:r>
        <w:rPr>
          <w:rFonts w:hint="eastAsia" w:ascii="宋体" w:hAnsi="宋体"/>
          <w:b/>
          <w:bCs w:val="0"/>
          <w:sz w:val="24"/>
        </w:rPr>
        <w:t>1.</w:t>
      </w:r>
      <w:r>
        <w:rPr>
          <w:rFonts w:hint="eastAsia" w:ascii="宋体" w:hAnsi="宋体"/>
          <w:b/>
          <w:bCs w:val="0"/>
          <w:sz w:val="24"/>
          <w:lang w:eastAsia="zh-CN"/>
        </w:rPr>
        <w:t>实践</w:t>
      </w:r>
      <w:r>
        <w:rPr>
          <w:rFonts w:hint="eastAsia" w:ascii="宋体" w:hAnsi="宋体" w:eastAsia="宋体" w:cs="宋体"/>
          <w:b/>
          <w:bCs w:val="0"/>
          <w:color w:val="000000"/>
          <w:sz w:val="24"/>
          <w:szCs w:val="24"/>
        </w:rPr>
        <w:t>信息技术支撑下“预习自悟，导学互助”课堂教学模式</w:t>
      </w:r>
      <w:r>
        <w:rPr>
          <w:rFonts w:hint="eastAsia" w:ascii="宋体" w:hAnsi="宋体" w:cs="宋体"/>
          <w:b/>
          <w:bCs w:val="0"/>
          <w:color w:val="000000"/>
          <w:sz w:val="24"/>
          <w:szCs w:val="24"/>
          <w:lang w:eastAsia="zh-CN"/>
        </w:rPr>
        <w:t>是构建良好学习环境，培养自主学习能力的过程。</w:t>
      </w:r>
      <w:r>
        <w:rPr>
          <w:rFonts w:hint="eastAsia" w:ascii="宋体" w:hAnsi="宋体" w:eastAsia="宋体" w:cs="宋体"/>
          <w:b w:val="0"/>
          <w:bCs/>
          <w:color w:val="000000"/>
          <w:sz w:val="24"/>
          <w:szCs w:val="24"/>
        </w:rPr>
        <w:t>信息技术支撑下“预习自悟，导学互助”课堂教学模式</w:t>
      </w:r>
      <w:r>
        <w:rPr>
          <w:rFonts w:hint="eastAsia" w:ascii="宋体" w:hAnsi="宋体"/>
          <w:b w:val="0"/>
          <w:bCs/>
          <w:sz w:val="24"/>
        </w:rPr>
        <w:t>扭转</w:t>
      </w:r>
      <w:r>
        <w:rPr>
          <w:rFonts w:hint="eastAsia" w:ascii="宋体" w:hAnsi="宋体"/>
          <w:b w:val="0"/>
          <w:bCs/>
          <w:sz w:val="24"/>
          <w:lang w:eastAsia="zh-CN"/>
        </w:rPr>
        <w:t>了</w:t>
      </w:r>
      <w:r>
        <w:rPr>
          <w:rFonts w:hint="eastAsia" w:ascii="宋体" w:hAnsi="宋体"/>
          <w:b w:val="0"/>
          <w:bCs/>
          <w:sz w:val="24"/>
        </w:rPr>
        <w:t>公开课和常态课“两张皮”现象</w:t>
      </w:r>
      <w:r>
        <w:rPr>
          <w:rFonts w:hint="eastAsia" w:ascii="宋体" w:hAnsi="宋体"/>
          <w:b w:val="0"/>
          <w:bCs/>
          <w:sz w:val="24"/>
          <w:lang w:eastAsia="zh-CN"/>
        </w:rPr>
        <w:t>，让</w:t>
      </w:r>
      <w:r>
        <w:rPr>
          <w:rFonts w:hint="eastAsia" w:ascii="宋体" w:hAnsi="宋体"/>
          <w:b w:val="0"/>
          <w:bCs/>
          <w:sz w:val="24"/>
        </w:rPr>
        <w:t>学生主动参与、</w:t>
      </w:r>
      <w:r>
        <w:rPr>
          <w:rFonts w:hint="eastAsia" w:ascii="宋体" w:hAnsi="宋体"/>
          <w:b w:val="0"/>
          <w:bCs/>
          <w:sz w:val="24"/>
          <w:lang w:eastAsia="zh-CN"/>
        </w:rPr>
        <w:t>积极思考、动手实践</w:t>
      </w:r>
      <w:r>
        <w:rPr>
          <w:rFonts w:hint="eastAsia" w:ascii="宋体" w:hAnsi="宋体"/>
          <w:b w:val="0"/>
          <w:bCs/>
          <w:sz w:val="24"/>
        </w:rPr>
        <w:t>、</w:t>
      </w:r>
      <w:r>
        <w:rPr>
          <w:rFonts w:hint="eastAsia" w:ascii="宋体" w:hAnsi="宋体"/>
          <w:b w:val="0"/>
          <w:bCs/>
          <w:sz w:val="24"/>
          <w:lang w:eastAsia="zh-CN"/>
        </w:rPr>
        <w:t>自主探索</w:t>
      </w:r>
      <w:r>
        <w:rPr>
          <w:rFonts w:hint="eastAsia" w:ascii="宋体" w:hAnsi="宋体"/>
          <w:b w:val="0"/>
          <w:bCs/>
          <w:sz w:val="24"/>
        </w:rPr>
        <w:t>、交流合作的学习方式</w:t>
      </w:r>
      <w:r>
        <w:rPr>
          <w:rFonts w:hint="eastAsia" w:ascii="宋体" w:hAnsi="宋体"/>
          <w:b w:val="0"/>
          <w:bCs/>
          <w:sz w:val="24"/>
          <w:lang w:eastAsia="zh-CN"/>
        </w:rPr>
        <w:t>成为常态</w:t>
      </w:r>
      <w:r>
        <w:rPr>
          <w:rFonts w:hint="eastAsia" w:ascii="宋体" w:hAnsi="宋体"/>
          <w:b w:val="0"/>
          <w:bCs/>
          <w:sz w:val="24"/>
        </w:rPr>
        <w:t>。教师对自己学生的学习能力充满信心，相信他们会通过自己的方式掌握知识，放心地将课堂还给</w:t>
      </w:r>
      <w:r>
        <w:rPr>
          <w:rFonts w:hint="eastAsia" w:ascii="宋体" w:hAnsi="宋体"/>
          <w:b w:val="0"/>
          <w:bCs/>
          <w:sz w:val="24"/>
          <w:lang w:eastAsia="zh-CN"/>
        </w:rPr>
        <w:t>他们</w:t>
      </w:r>
      <w:r>
        <w:rPr>
          <w:rFonts w:hint="eastAsia" w:ascii="宋体" w:hAnsi="宋体"/>
          <w:b w:val="0"/>
          <w:bCs/>
          <w:sz w:val="24"/>
        </w:rPr>
        <w:t>，并在旁</w:t>
      </w:r>
      <w:r>
        <w:rPr>
          <w:rFonts w:hint="eastAsia" w:ascii="宋体" w:hAnsi="宋体"/>
          <w:b w:val="0"/>
          <w:bCs/>
          <w:sz w:val="24"/>
          <w:lang w:eastAsia="zh-CN"/>
        </w:rPr>
        <w:t>边</w:t>
      </w:r>
      <w:r>
        <w:rPr>
          <w:rFonts w:hint="eastAsia" w:ascii="宋体" w:hAnsi="宋体"/>
          <w:b w:val="0"/>
          <w:bCs/>
          <w:sz w:val="24"/>
        </w:rPr>
        <w:t>引导学生自主学习</w:t>
      </w:r>
      <w:r>
        <w:rPr>
          <w:rFonts w:hint="eastAsia" w:ascii="宋体" w:hAnsi="宋体"/>
          <w:b w:val="0"/>
          <w:bCs/>
          <w:sz w:val="24"/>
          <w:lang w:eastAsia="zh-CN"/>
        </w:rPr>
        <w:t>，极大地</w:t>
      </w:r>
      <w:r>
        <w:rPr>
          <w:rFonts w:hint="eastAsia" w:ascii="宋体" w:hAnsi="宋体"/>
          <w:b w:val="0"/>
          <w:bCs/>
          <w:sz w:val="24"/>
        </w:rPr>
        <w:t>提升</w:t>
      </w:r>
      <w:r>
        <w:rPr>
          <w:rFonts w:hint="eastAsia" w:ascii="宋体" w:hAnsi="宋体"/>
          <w:b w:val="0"/>
          <w:bCs/>
          <w:sz w:val="24"/>
          <w:lang w:eastAsia="zh-CN"/>
        </w:rPr>
        <w:t>了</w:t>
      </w:r>
      <w:r>
        <w:rPr>
          <w:rFonts w:hint="eastAsia" w:ascii="宋体" w:hAnsi="宋体"/>
          <w:b w:val="0"/>
          <w:bCs/>
          <w:sz w:val="24"/>
        </w:rPr>
        <w:t>学生的数学素养。</w:t>
      </w:r>
    </w:p>
    <w:p>
      <w:pPr>
        <w:adjustRightInd w:val="0"/>
        <w:snapToGrid w:val="0"/>
        <w:spacing w:line="360" w:lineRule="auto"/>
        <w:ind w:firstLine="602" w:firstLineChars="250"/>
        <w:rPr>
          <w:rFonts w:hint="eastAsia" w:ascii="宋体" w:hAnsi="宋体"/>
          <w:b w:val="0"/>
          <w:bCs/>
          <w:sz w:val="24"/>
        </w:rPr>
      </w:pPr>
      <w:r>
        <w:rPr>
          <w:rFonts w:hint="eastAsia" w:ascii="宋体" w:hAnsi="宋体"/>
          <w:b/>
          <w:bCs w:val="0"/>
          <w:sz w:val="24"/>
        </w:rPr>
        <w:t>2..</w:t>
      </w:r>
      <w:r>
        <w:rPr>
          <w:rFonts w:hint="eastAsia" w:ascii="宋体" w:hAnsi="宋体"/>
          <w:b/>
          <w:bCs w:val="0"/>
          <w:sz w:val="24"/>
          <w:lang w:eastAsia="zh-CN"/>
        </w:rPr>
        <w:t>实践</w:t>
      </w:r>
      <w:r>
        <w:rPr>
          <w:rFonts w:hint="eastAsia" w:ascii="宋体" w:hAnsi="宋体" w:eastAsia="宋体" w:cs="宋体"/>
          <w:b/>
          <w:bCs w:val="0"/>
          <w:color w:val="000000"/>
          <w:sz w:val="24"/>
          <w:szCs w:val="24"/>
        </w:rPr>
        <w:t>信息技术支撑下“预习自悟，导学互助”课堂教学模式</w:t>
      </w:r>
      <w:r>
        <w:rPr>
          <w:rFonts w:hint="eastAsia" w:ascii="宋体" w:hAnsi="宋体"/>
          <w:b/>
          <w:bCs w:val="0"/>
          <w:sz w:val="24"/>
        </w:rPr>
        <w:t>是</w:t>
      </w:r>
      <w:r>
        <w:rPr>
          <w:rFonts w:hint="eastAsia" w:ascii="宋体" w:hAnsi="宋体"/>
          <w:b/>
          <w:bCs w:val="0"/>
          <w:sz w:val="24"/>
          <w:lang w:eastAsia="zh-CN"/>
        </w:rPr>
        <w:t>驱动学习</w:t>
      </w:r>
      <w:r>
        <w:rPr>
          <w:rFonts w:hint="eastAsia" w:ascii="宋体" w:hAnsi="宋体"/>
          <w:b/>
          <w:bCs w:val="0"/>
          <w:sz w:val="24"/>
        </w:rPr>
        <w:t>兴趣</w:t>
      </w:r>
      <w:r>
        <w:rPr>
          <w:rFonts w:hint="eastAsia" w:ascii="宋体" w:hAnsi="宋体"/>
          <w:b/>
          <w:bCs w:val="0"/>
          <w:sz w:val="24"/>
          <w:lang w:eastAsia="zh-CN"/>
        </w:rPr>
        <w:t>，体验成功乐趣</w:t>
      </w:r>
      <w:r>
        <w:rPr>
          <w:rFonts w:hint="eastAsia" w:ascii="宋体" w:hAnsi="宋体"/>
          <w:b/>
          <w:bCs w:val="0"/>
          <w:sz w:val="24"/>
        </w:rPr>
        <w:t>的过程</w:t>
      </w:r>
      <w:r>
        <w:rPr>
          <w:rFonts w:hint="eastAsia" w:ascii="宋体" w:hAnsi="宋体"/>
          <w:b/>
          <w:bCs w:val="0"/>
          <w:sz w:val="24"/>
          <w:lang w:eastAsia="zh-CN"/>
        </w:rPr>
        <w:t>。</w:t>
      </w:r>
      <w:r>
        <w:rPr>
          <w:rFonts w:hint="eastAsia" w:ascii="宋体" w:hAnsi="宋体"/>
          <w:b w:val="0"/>
          <w:bCs/>
          <w:sz w:val="24"/>
          <w:lang w:eastAsia="zh-CN"/>
        </w:rPr>
        <w:t>信息技术支撑为学生输送了的兴趣的源泉。信息技术既支撑着学生的预习，又支撑着课堂学习，还支撑着拓展提高。学生通过课前自主预习、课上教师导学</w:t>
      </w:r>
      <w:r>
        <w:rPr>
          <w:rFonts w:hint="eastAsia" w:ascii="宋体" w:hAnsi="宋体"/>
          <w:b w:val="0"/>
          <w:bCs/>
          <w:sz w:val="24"/>
          <w:lang w:val="en-US" w:eastAsia="zh-CN"/>
        </w:rPr>
        <w:t xml:space="preserve"> </w:t>
      </w:r>
      <w:r>
        <w:rPr>
          <w:rFonts w:hint="eastAsia" w:ascii="宋体" w:hAnsi="宋体"/>
          <w:b w:val="0"/>
          <w:bCs/>
          <w:sz w:val="24"/>
        </w:rPr>
        <w:t>,</w:t>
      </w:r>
      <w:r>
        <w:rPr>
          <w:rFonts w:hint="eastAsia" w:ascii="宋体" w:hAnsi="宋体"/>
          <w:b w:val="0"/>
          <w:bCs/>
          <w:sz w:val="24"/>
          <w:lang w:eastAsia="zh-CN"/>
        </w:rPr>
        <w:t>他们能够像</w:t>
      </w:r>
      <w:r>
        <w:rPr>
          <w:rFonts w:hint="eastAsia" w:ascii="宋体" w:hAnsi="宋体"/>
          <w:b w:val="0"/>
          <w:bCs/>
          <w:sz w:val="24"/>
        </w:rPr>
        <w:t>数学家一样"再创造数学",使学生认识到数学不是由少数天才创造的,而是经过努力一般人都能发现的</w:t>
      </w:r>
      <w:r>
        <w:rPr>
          <w:rFonts w:hint="eastAsia" w:ascii="宋体" w:hAnsi="宋体"/>
          <w:b w:val="0"/>
          <w:bCs/>
          <w:sz w:val="24"/>
          <w:lang w:eastAsia="zh-CN"/>
        </w:rPr>
        <w:t>，学习数学的畏难情绪便会不知不觉地消失</w:t>
      </w:r>
      <w:r>
        <w:rPr>
          <w:rFonts w:hint="eastAsia" w:ascii="宋体" w:hAnsi="宋体"/>
          <w:b w:val="0"/>
          <w:bCs/>
          <w:sz w:val="24"/>
        </w:rPr>
        <w:t>。</w:t>
      </w:r>
      <w:r>
        <w:rPr>
          <w:rFonts w:hint="eastAsia" w:ascii="宋体" w:hAnsi="宋体"/>
          <w:b w:val="0"/>
          <w:bCs/>
          <w:sz w:val="24"/>
          <w:lang w:eastAsia="zh-CN"/>
        </w:rPr>
        <w:t>教与学的过程中，</w:t>
      </w:r>
      <w:r>
        <w:rPr>
          <w:rFonts w:hint="eastAsia" w:ascii="宋体" w:hAnsi="宋体"/>
          <w:b w:val="0"/>
          <w:bCs/>
          <w:sz w:val="24"/>
        </w:rPr>
        <w:t>教师</w:t>
      </w:r>
      <w:r>
        <w:rPr>
          <w:rFonts w:hint="eastAsia" w:ascii="宋体" w:hAnsi="宋体"/>
          <w:b w:val="0"/>
          <w:bCs/>
          <w:sz w:val="24"/>
          <w:lang w:eastAsia="zh-CN"/>
        </w:rPr>
        <w:t>把学习的主动权教给学生，</w:t>
      </w:r>
      <w:r>
        <w:rPr>
          <w:rFonts w:hint="eastAsia" w:ascii="宋体" w:hAnsi="宋体"/>
          <w:b w:val="0"/>
          <w:bCs/>
          <w:sz w:val="24"/>
        </w:rPr>
        <w:t>不断</w:t>
      </w:r>
      <w:r>
        <w:rPr>
          <w:rFonts w:hint="eastAsia" w:ascii="宋体" w:hAnsi="宋体"/>
          <w:b w:val="0"/>
          <w:bCs/>
          <w:sz w:val="24"/>
          <w:lang w:eastAsia="zh-CN"/>
        </w:rPr>
        <w:t>尝试到成功的情感体验</w:t>
      </w:r>
      <w:r>
        <w:rPr>
          <w:rFonts w:hint="eastAsia" w:ascii="宋体" w:hAnsi="宋体"/>
          <w:b w:val="0"/>
          <w:bCs/>
          <w:sz w:val="24"/>
        </w:rPr>
        <w:t>,</w:t>
      </w:r>
      <w:r>
        <w:rPr>
          <w:rFonts w:hint="eastAsia" w:ascii="宋体" w:hAnsi="宋体"/>
          <w:b w:val="0"/>
          <w:bCs/>
          <w:sz w:val="24"/>
          <w:lang w:eastAsia="zh-CN"/>
        </w:rPr>
        <w:t>那么他们的</w:t>
      </w:r>
      <w:r>
        <w:rPr>
          <w:rFonts w:hint="eastAsia" w:ascii="宋体" w:hAnsi="宋体"/>
          <w:b w:val="0"/>
          <w:bCs/>
          <w:sz w:val="24"/>
        </w:rPr>
        <w:t>智慧和力量</w:t>
      </w:r>
      <w:r>
        <w:rPr>
          <w:rFonts w:hint="eastAsia" w:ascii="宋体" w:hAnsi="宋体"/>
          <w:b w:val="0"/>
          <w:bCs/>
          <w:sz w:val="24"/>
          <w:lang w:eastAsia="zh-CN"/>
        </w:rPr>
        <w:t>会自然迸发出来</w:t>
      </w:r>
      <w:r>
        <w:rPr>
          <w:rFonts w:hint="eastAsia" w:ascii="宋体" w:hAnsi="宋体"/>
          <w:b w:val="0"/>
          <w:bCs/>
          <w:sz w:val="24"/>
        </w:rPr>
        <w:t>。</w:t>
      </w:r>
    </w:p>
    <w:p>
      <w:pPr>
        <w:adjustRightInd w:val="0"/>
        <w:snapToGrid w:val="0"/>
        <w:spacing w:line="360" w:lineRule="auto"/>
        <w:ind w:firstLine="482" w:firstLineChars="200"/>
        <w:rPr>
          <w:rFonts w:hint="eastAsia" w:ascii="宋体" w:hAnsi="宋体" w:eastAsia="宋体"/>
          <w:b w:val="0"/>
          <w:bCs/>
          <w:sz w:val="24"/>
          <w:lang w:eastAsia="zh-CN"/>
        </w:rPr>
      </w:pPr>
      <w:r>
        <w:rPr>
          <w:rFonts w:hint="eastAsia" w:ascii="宋体" w:hAnsi="宋体"/>
          <w:b/>
          <w:bCs w:val="0"/>
          <w:sz w:val="24"/>
        </w:rPr>
        <w:t>3.</w:t>
      </w:r>
      <w:r>
        <w:rPr>
          <w:rFonts w:hint="eastAsia" w:ascii="宋体" w:hAnsi="宋体"/>
          <w:b/>
          <w:bCs w:val="0"/>
          <w:sz w:val="24"/>
          <w:lang w:eastAsia="zh-CN"/>
        </w:rPr>
        <w:t>实践</w:t>
      </w:r>
      <w:r>
        <w:rPr>
          <w:rFonts w:hint="eastAsia" w:ascii="宋体" w:hAnsi="宋体" w:eastAsia="宋体" w:cs="宋体"/>
          <w:b/>
          <w:bCs w:val="0"/>
          <w:color w:val="000000"/>
          <w:sz w:val="24"/>
          <w:szCs w:val="24"/>
        </w:rPr>
        <w:t>信息技术支撑下“预习自悟，导学互助”课堂教学模式</w:t>
      </w:r>
      <w:r>
        <w:rPr>
          <w:rFonts w:hint="eastAsia" w:ascii="宋体" w:hAnsi="宋体"/>
          <w:b/>
          <w:bCs w:val="0"/>
          <w:sz w:val="24"/>
        </w:rPr>
        <w:t>是自主学习习惯的</w:t>
      </w:r>
      <w:r>
        <w:rPr>
          <w:rFonts w:hint="eastAsia" w:ascii="宋体" w:hAnsi="宋体"/>
          <w:b/>
          <w:bCs w:val="0"/>
          <w:sz w:val="24"/>
          <w:lang w:eastAsia="zh-CN"/>
        </w:rPr>
        <w:t>养成</w:t>
      </w:r>
      <w:r>
        <w:rPr>
          <w:rFonts w:hint="eastAsia" w:ascii="宋体" w:hAnsi="宋体"/>
          <w:b/>
          <w:bCs w:val="0"/>
          <w:sz w:val="24"/>
        </w:rPr>
        <w:t>过程</w:t>
      </w:r>
      <w:r>
        <w:rPr>
          <w:rFonts w:hint="eastAsia" w:ascii="宋体" w:hAnsi="宋体"/>
          <w:b/>
          <w:bCs w:val="0"/>
          <w:sz w:val="24"/>
          <w:lang w:eastAsia="zh-CN"/>
        </w:rPr>
        <w:t>。</w:t>
      </w:r>
      <w:r>
        <w:rPr>
          <w:rFonts w:hint="eastAsia" w:ascii="宋体" w:hAnsi="宋体"/>
          <w:b w:val="0"/>
          <w:bCs/>
          <w:sz w:val="24"/>
        </w:rPr>
        <w:t>自主学习是与传统的灌输式学习相对应的一种现代化学习方式。顾名思义，自主学习把学生作为学习的主体，经过独立地分析、探索、实践、质疑、创造等方法来完成学习目标。良好的自学学习习惯对学生非常重要。</w:t>
      </w:r>
      <w:r>
        <w:rPr>
          <w:rFonts w:hint="eastAsia" w:ascii="宋体" w:hAnsi="宋体" w:eastAsia="宋体" w:cs="宋体"/>
          <w:b w:val="0"/>
          <w:bCs/>
          <w:color w:val="000000"/>
          <w:sz w:val="24"/>
          <w:szCs w:val="24"/>
        </w:rPr>
        <w:t>信息技术支撑下“预习自悟，导学互助”课堂教学模式</w:t>
      </w:r>
      <w:r>
        <w:rPr>
          <w:rFonts w:hint="eastAsia" w:ascii="宋体" w:hAnsi="宋体" w:cs="宋体"/>
          <w:b w:val="0"/>
          <w:bCs/>
          <w:color w:val="000000"/>
          <w:sz w:val="24"/>
          <w:szCs w:val="24"/>
          <w:lang w:eastAsia="zh-CN"/>
        </w:rPr>
        <w:t>的实施是建立在学生自学基础上的教学模式，学生每天都要进行预习，久而久之养成了良好的自主学习习惯。</w:t>
      </w:r>
    </w:p>
    <w:p>
      <w:pPr>
        <w:adjustRightInd w:val="0"/>
        <w:snapToGrid w:val="0"/>
        <w:spacing w:line="360" w:lineRule="auto"/>
        <w:ind w:firstLine="482" w:firstLineChars="200"/>
        <w:rPr>
          <w:rFonts w:hint="eastAsia" w:ascii="宋体" w:hAnsi="宋体"/>
          <w:b w:val="0"/>
          <w:bCs/>
          <w:sz w:val="24"/>
        </w:rPr>
      </w:pPr>
      <w:r>
        <w:rPr>
          <w:rFonts w:hint="eastAsia" w:ascii="宋体" w:hAnsi="宋体"/>
          <w:b/>
          <w:bCs w:val="0"/>
          <w:sz w:val="24"/>
        </w:rPr>
        <w:t>4.</w:t>
      </w:r>
      <w:r>
        <w:rPr>
          <w:rFonts w:hint="eastAsia" w:ascii="宋体" w:hAnsi="宋体"/>
          <w:b/>
          <w:bCs w:val="0"/>
          <w:sz w:val="24"/>
          <w:lang w:eastAsia="zh-CN"/>
        </w:rPr>
        <w:t>实践</w:t>
      </w:r>
      <w:r>
        <w:rPr>
          <w:rFonts w:hint="eastAsia" w:ascii="宋体" w:hAnsi="宋体" w:eastAsia="宋体" w:cs="宋体"/>
          <w:b/>
          <w:bCs w:val="0"/>
          <w:color w:val="000000"/>
          <w:sz w:val="24"/>
          <w:szCs w:val="24"/>
        </w:rPr>
        <w:t>信息技术支撑下“预习自悟，导学互助”课堂教学模式</w:t>
      </w:r>
      <w:r>
        <w:rPr>
          <w:rFonts w:hint="eastAsia" w:ascii="宋体" w:hAnsi="宋体"/>
          <w:b/>
          <w:bCs w:val="0"/>
          <w:sz w:val="24"/>
        </w:rPr>
        <w:t>是凸显学生主体地位的过程</w:t>
      </w:r>
      <w:r>
        <w:rPr>
          <w:rFonts w:hint="eastAsia" w:ascii="宋体" w:hAnsi="宋体"/>
          <w:b w:val="0"/>
          <w:bCs/>
          <w:sz w:val="24"/>
          <w:lang w:eastAsia="zh-CN"/>
        </w:rPr>
        <w:t>。</w:t>
      </w:r>
      <w:r>
        <w:rPr>
          <w:rFonts w:hint="eastAsia" w:ascii="宋体" w:hAnsi="宋体" w:eastAsia="宋体" w:cs="宋体"/>
          <w:b w:val="0"/>
          <w:bCs/>
          <w:color w:val="000000"/>
          <w:sz w:val="24"/>
          <w:szCs w:val="24"/>
        </w:rPr>
        <w:t>信息技术支撑下“预习自悟，导学互助”课堂教学模式</w:t>
      </w:r>
      <w:r>
        <w:rPr>
          <w:rFonts w:hint="eastAsia" w:ascii="宋体" w:hAnsi="宋体" w:cs="宋体"/>
          <w:b w:val="0"/>
          <w:bCs/>
          <w:color w:val="000000"/>
          <w:sz w:val="24"/>
          <w:szCs w:val="24"/>
          <w:lang w:eastAsia="zh-CN"/>
        </w:rPr>
        <w:t>使</w:t>
      </w:r>
      <w:r>
        <w:rPr>
          <w:rFonts w:hint="eastAsia" w:ascii="宋体" w:hAnsi="宋体"/>
          <w:b w:val="0"/>
          <w:bCs/>
          <w:sz w:val="24"/>
        </w:rPr>
        <w:t>教师发挥主导作用，</w:t>
      </w:r>
      <w:r>
        <w:rPr>
          <w:rFonts w:hint="eastAsia" w:ascii="宋体" w:hAnsi="宋体"/>
          <w:b w:val="0"/>
          <w:bCs/>
          <w:sz w:val="24"/>
          <w:lang w:eastAsia="zh-CN"/>
        </w:rPr>
        <w:t>让</w:t>
      </w:r>
      <w:r>
        <w:rPr>
          <w:rFonts w:hint="eastAsia" w:ascii="宋体" w:hAnsi="宋体"/>
          <w:b w:val="0"/>
          <w:bCs/>
          <w:sz w:val="24"/>
        </w:rPr>
        <w:t>教师"精心创设教学情境"，</w:t>
      </w:r>
      <w:r>
        <w:rPr>
          <w:rFonts w:hint="eastAsia" w:ascii="宋体" w:hAnsi="宋体"/>
          <w:b w:val="0"/>
          <w:bCs/>
          <w:sz w:val="24"/>
          <w:lang w:eastAsia="zh-CN"/>
        </w:rPr>
        <w:t>实现</w:t>
      </w:r>
      <w:r>
        <w:rPr>
          <w:rFonts w:hint="eastAsia" w:ascii="宋体" w:hAnsi="宋体"/>
          <w:b w:val="0"/>
          <w:bCs/>
          <w:sz w:val="24"/>
        </w:rPr>
        <w:t>教师创造性地“教”。</w:t>
      </w:r>
      <w:r>
        <w:rPr>
          <w:rFonts w:hint="eastAsia" w:ascii="宋体" w:hAnsi="宋体"/>
          <w:b w:val="0"/>
          <w:bCs/>
          <w:sz w:val="24"/>
          <w:lang w:eastAsia="zh-CN"/>
        </w:rPr>
        <w:t>因此教师在实践教学模式时，</w:t>
      </w:r>
      <w:r>
        <w:rPr>
          <w:rFonts w:hint="eastAsia" w:ascii="宋体" w:hAnsi="宋体"/>
          <w:b w:val="0"/>
          <w:bCs/>
          <w:sz w:val="24"/>
        </w:rPr>
        <w:t>与学生建立</w:t>
      </w:r>
      <w:r>
        <w:rPr>
          <w:rFonts w:hint="eastAsia" w:ascii="宋体" w:hAnsi="宋体"/>
          <w:b w:val="0"/>
          <w:bCs/>
          <w:sz w:val="24"/>
          <w:lang w:eastAsia="zh-CN"/>
        </w:rPr>
        <w:t>了</w:t>
      </w:r>
      <w:r>
        <w:rPr>
          <w:rFonts w:hint="eastAsia" w:ascii="宋体" w:hAnsi="宋体"/>
          <w:b w:val="0"/>
          <w:bCs/>
          <w:sz w:val="24"/>
        </w:rPr>
        <w:t>真正意义的上平等关系。</w:t>
      </w:r>
      <w:r>
        <w:rPr>
          <w:rFonts w:hint="eastAsia" w:ascii="宋体" w:hAnsi="宋体"/>
          <w:b w:val="0"/>
          <w:bCs/>
          <w:sz w:val="24"/>
          <w:lang w:eastAsia="zh-CN"/>
        </w:rPr>
        <w:t>课堂上，</w:t>
      </w:r>
      <w:r>
        <w:rPr>
          <w:rFonts w:hint="eastAsia" w:ascii="宋体" w:hAnsi="宋体"/>
          <w:b w:val="0"/>
          <w:bCs/>
          <w:sz w:val="24"/>
        </w:rPr>
        <w:t>学生享受到来自教师的关心、爱护，支持、鼓励、帮助，学习信心增强了，在和谐的教学环境中许多学生得到不同程度的提高，参与热情日渐提高，教师有意识让学生成为课堂交流的主角，自己甘当配角和助手；对回答片面甚至错误的学生，不再轻易批评，而是委婉指正。学生对教师不再是敬畏而是信</w:t>
      </w:r>
      <w:r>
        <w:rPr>
          <w:rFonts w:hint="eastAsia" w:ascii="宋体" w:hAnsi="宋体"/>
          <w:b w:val="0"/>
          <w:bCs/>
          <w:sz w:val="24"/>
          <w:lang w:eastAsia="zh-CN"/>
        </w:rPr>
        <w:t>任，学生的主体地位自然凸显出来</w:t>
      </w:r>
      <w:r>
        <w:rPr>
          <w:rFonts w:hint="eastAsia" w:ascii="宋体" w:hAnsi="宋体"/>
          <w:b w:val="0"/>
          <w:bCs/>
          <w:sz w:val="24"/>
        </w:rPr>
        <w:t>。</w:t>
      </w:r>
    </w:p>
    <w:p>
      <w:pPr>
        <w:numPr>
          <w:ilvl w:val="0"/>
          <w:numId w:val="0"/>
        </w:numPr>
        <w:adjustRightInd w:val="0"/>
        <w:snapToGrid w:val="0"/>
        <w:spacing w:line="360" w:lineRule="auto"/>
        <w:ind w:leftChars="0" w:firstLine="482" w:firstLineChars="200"/>
        <w:rPr>
          <w:rFonts w:hint="eastAsia" w:ascii="宋体" w:hAnsi="宋体"/>
          <w:color w:val="000000"/>
          <w:sz w:val="24"/>
        </w:rPr>
      </w:pPr>
      <w:r>
        <w:rPr>
          <w:rFonts w:hint="eastAsia" w:ascii="宋体" w:hAnsi="宋体" w:eastAsia="宋体" w:cs="宋体"/>
          <w:b/>
          <w:bCs/>
          <w:color w:val="000000"/>
          <w:sz w:val="24"/>
          <w:szCs w:val="24"/>
          <w:lang w:val="en-US" w:eastAsia="zh-CN"/>
        </w:rPr>
        <w:t xml:space="preserve"> </w:t>
      </w:r>
      <w:r>
        <w:rPr>
          <w:rFonts w:hint="eastAsia" w:ascii="宋体" w:hAnsi="宋体"/>
          <w:b/>
          <w:bCs/>
          <w:color w:val="000000"/>
          <w:sz w:val="24"/>
          <w:lang w:eastAsia="zh-CN"/>
        </w:rPr>
        <w:t>（三）</w:t>
      </w:r>
      <w:r>
        <w:rPr>
          <w:rFonts w:hint="eastAsia" w:ascii="宋体" w:hAnsi="宋体"/>
          <w:b/>
          <w:bCs/>
          <w:color w:val="000000"/>
          <w:sz w:val="24"/>
        </w:rPr>
        <w:t>操作性成果</w:t>
      </w:r>
    </w:p>
    <w:p>
      <w:pPr>
        <w:numPr>
          <w:ilvl w:val="0"/>
          <w:numId w:val="0"/>
        </w:numPr>
        <w:adjustRightInd w:val="0"/>
        <w:snapToGrid w:val="0"/>
        <w:spacing w:line="360" w:lineRule="auto"/>
        <w:ind w:firstLine="482" w:firstLineChars="200"/>
        <w:rPr>
          <w:rFonts w:hint="eastAsia" w:ascii="宋体" w:hAnsi="宋体" w:eastAsia="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w:t>
      </w:r>
      <w:r>
        <w:rPr>
          <w:rFonts w:hint="eastAsia" w:ascii="宋体" w:hAnsi="宋体"/>
          <w:b/>
          <w:bCs/>
          <w:color w:val="000000"/>
          <w:sz w:val="24"/>
          <w:szCs w:val="24"/>
          <w:lang w:val="en-US" w:eastAsia="zh-CN"/>
        </w:rPr>
        <w:t>1.构建了</w:t>
      </w:r>
      <w:r>
        <w:rPr>
          <w:rFonts w:hint="eastAsia" w:ascii="宋体" w:hAnsi="宋体" w:eastAsia="宋体" w:cs="宋体"/>
          <w:b/>
          <w:bCs/>
          <w:color w:val="000000"/>
          <w:sz w:val="24"/>
          <w:szCs w:val="24"/>
        </w:rPr>
        <w:t>信息技术支撑下“预习自悟，导学互助”课堂教学模式</w:t>
      </w:r>
      <w:r>
        <w:rPr>
          <w:rFonts w:hint="eastAsia" w:ascii="宋体" w:hAnsi="宋体" w:cs="宋体"/>
          <w:b/>
          <w:bCs/>
          <w:color w:val="000000"/>
          <w:sz w:val="24"/>
          <w:szCs w:val="24"/>
          <w:lang w:eastAsia="zh-CN"/>
        </w:rPr>
        <w:t>基本框架</w:t>
      </w:r>
    </w:p>
    <w:p>
      <w:pPr>
        <w:adjustRightInd w:val="0"/>
        <w:snapToGrid w:val="0"/>
        <w:spacing w:line="360" w:lineRule="auto"/>
        <w:ind w:firstLine="480"/>
        <w:rPr>
          <w:rFonts w:hint="eastAsia" w:ascii="宋体" w:hAnsi="宋体" w:eastAsia="宋体"/>
          <w:b w:val="0"/>
          <w:bCs w:val="0"/>
          <w:color w:val="000000"/>
          <w:sz w:val="24"/>
          <w:szCs w:val="24"/>
          <w:lang w:eastAsia="zh-CN"/>
        </w:rPr>
      </w:pPr>
      <w:r>
        <w:rPr>
          <w:rFonts w:hint="eastAsia" w:ascii="宋体" w:hAnsi="宋体"/>
          <w:b w:val="0"/>
          <w:bCs w:val="0"/>
          <w:color w:val="000000"/>
          <w:sz w:val="24"/>
          <w:szCs w:val="24"/>
        </w:rPr>
        <w:t>本课题</w:t>
      </w:r>
      <w:r>
        <w:rPr>
          <w:rFonts w:hint="eastAsia" w:ascii="宋体" w:hAnsi="宋体"/>
          <w:b w:val="0"/>
          <w:bCs w:val="0"/>
          <w:color w:val="000000"/>
          <w:sz w:val="24"/>
          <w:szCs w:val="24"/>
          <w:lang w:eastAsia="zh-CN"/>
        </w:rPr>
        <w:t>在</w:t>
      </w:r>
      <w:r>
        <w:rPr>
          <w:rFonts w:hint="eastAsia" w:ascii="宋体" w:hAnsi="宋体"/>
          <w:b w:val="0"/>
          <w:bCs w:val="0"/>
          <w:color w:val="000000"/>
          <w:sz w:val="24"/>
          <w:szCs w:val="24"/>
        </w:rPr>
        <w:t>校本教研、课堂教学及专家协作相结合的</w:t>
      </w:r>
      <w:r>
        <w:rPr>
          <w:rFonts w:hint="eastAsia" w:ascii="宋体" w:hAnsi="宋体"/>
          <w:b w:val="0"/>
          <w:bCs w:val="0"/>
          <w:color w:val="000000"/>
          <w:sz w:val="24"/>
          <w:szCs w:val="24"/>
          <w:lang w:eastAsia="zh-CN"/>
        </w:rPr>
        <w:t>研究方式下</w:t>
      </w:r>
      <w:r>
        <w:rPr>
          <w:rFonts w:hint="eastAsia" w:ascii="宋体" w:hAnsi="宋体"/>
          <w:b w:val="0"/>
          <w:bCs w:val="0"/>
          <w:color w:val="000000"/>
          <w:sz w:val="24"/>
          <w:szCs w:val="24"/>
        </w:rPr>
        <w:t>，</w:t>
      </w:r>
      <w:r>
        <w:rPr>
          <w:rFonts w:hint="eastAsia" w:ascii="宋体" w:hAnsi="宋体"/>
          <w:b w:val="0"/>
          <w:bCs w:val="0"/>
          <w:color w:val="000000"/>
          <w:sz w:val="24"/>
          <w:szCs w:val="24"/>
          <w:lang w:eastAsia="zh-CN"/>
        </w:rPr>
        <w:t>通过</w:t>
      </w:r>
      <w:r>
        <w:rPr>
          <w:rFonts w:hint="eastAsia" w:ascii="宋体" w:hAnsi="宋体"/>
          <w:b w:val="0"/>
          <w:bCs w:val="0"/>
          <w:color w:val="000000"/>
          <w:sz w:val="24"/>
          <w:szCs w:val="24"/>
        </w:rPr>
        <w:t>学科带头人上引领课，骨干教师上研究示范课，备课组上“一课多研课”课</w:t>
      </w:r>
      <w:r>
        <w:rPr>
          <w:rFonts w:hint="eastAsia" w:ascii="宋体" w:hAnsi="宋体"/>
          <w:b w:val="0"/>
          <w:bCs w:val="0"/>
          <w:color w:val="000000"/>
          <w:sz w:val="24"/>
          <w:szCs w:val="24"/>
          <w:lang w:eastAsia="zh-CN"/>
        </w:rPr>
        <w:t>，校内外赛课、说课等形式多样的实践、交流、改进、在实践、交流、改进的研磨完善过程形成</w:t>
      </w:r>
      <w:r>
        <w:rPr>
          <w:rFonts w:hint="eastAsia" w:ascii="宋体" w:hAnsi="宋体" w:eastAsia="宋体" w:cs="宋体"/>
          <w:b w:val="0"/>
          <w:bCs w:val="0"/>
          <w:color w:val="000000"/>
          <w:sz w:val="24"/>
          <w:szCs w:val="24"/>
        </w:rPr>
        <w:t>信息技术支撑下“预习自悟，导学互助”课堂教学模式</w:t>
      </w:r>
      <w:r>
        <w:rPr>
          <w:rFonts w:hint="eastAsia" w:ascii="宋体" w:hAnsi="宋体" w:cs="宋体"/>
          <w:b w:val="0"/>
          <w:bCs w:val="0"/>
          <w:color w:val="000000"/>
          <w:sz w:val="24"/>
          <w:szCs w:val="24"/>
          <w:lang w:eastAsia="zh-CN"/>
        </w:rPr>
        <w:t>基本框架，分为新授课、练习课、复习课不同课型。课型不同，教学流程也有所不同，但是每种课型的各个教学环节都需要信息技术的支撑。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（1）新授课框架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第一环节：学案预习。任课教师根据学生知识储备、学习内容和学生特点精心设计预习学案，教师提前一天把预习学案发给学生，指导预习内容及重难点，便于学生预习准备。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Theme="minorEastAsia"/>
          <w:b w:val="0"/>
          <w:bCs w:val="0"/>
          <w:color w:val="auto"/>
          <w:sz w:val="24"/>
          <w:szCs w:val="24"/>
          <w:lang w:val="en-US" w:eastAsia="zh-CN"/>
        </w:rPr>
      </w:pPr>
      <w:r>
        <w:rPr>
          <w:rFonts w:hint="eastAsia" w:ascii="宋体" w:hAnsi="宋体"/>
          <w:b w:val="0"/>
          <w:bCs w:val="0"/>
          <w:color w:val="auto"/>
          <w:sz w:val="24"/>
          <w:szCs w:val="24"/>
          <w:lang w:val="en-US" w:eastAsia="zh-CN"/>
        </w:rPr>
        <w:t>信息技术支撑点：信息技术推送预习学案。预习学案可以是文本形式、微课形式，也可以利用“一起作业”和“作业盒子”等作业软件。例如三年级数学上册《四边形》课前教师利用“一起作业”布置预习作业。学生完成情况，和完成质量教师能够精准把握，从而准确把握教学起点。(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第二环节：预习反馈。本环节中教师通过反馈预习情况，找准教学起点，探索预习中发展性的问题，找出共性无法解决的问题。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信息技术支撑点：利用课件展示反馈预习情况或通过作业软件等信息手段直接收集预习信息。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三环节：导学互助。在这一环节教师针对学生提出的疑点和新发现问题组织学生进行全班互动交流，此环节要求教师采取灵活多样的教学方法比如适当的讲解，小组合作学习，学生动手操作、研讨交流等解决学生在预习中没有解决的问题。教师及时对学生的表现进行评价，最大限度地调动每位同学主动参与的积极性，启发引导学生主动参与课堂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信息技术支撑点：导学互助环节是学生体验知识形成过程的关键环节，这一环节教师会设计演示操作、合作交流等活动，信息技术的支撑可以实现动态呈现知识的形成过程来帮助学生理解重点，分散难点，构建知识框架。例如：在教学《平行与垂直》时，学生在学习“同一平面”这个概念时是重点也是难点，教师需要让学生从正面理解，还要从侧面考察，也就是要用“不同平面”来考验学生对“同一平面”是否理解。怎样向学生呈现“不同平面”呢，语言很难表达，实物很难演示，信息技术轻而易举，下面课件图中的粉色线段和绿色线段显然不在同一平面，学生就一目了然了。（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再比如教学《条形统计图》时，学生会有疑问，统计表可以帮助人们完成统计的需要，那么为什么学习了统计表还要学习统计图呢？教师可以利用课件由浅入深地让学生经历数据的收集整理、描述分析的全过程，从而知道学习统计图的必要性以及统计图的特点。课件动态呈现过程如下图所示（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b w:val="0"/>
          <w:bCs w:val="0"/>
          <w:sz w:val="24"/>
          <w:szCs w:val="24"/>
        </w:rPr>
        <w:drawing>
          <wp:anchor distT="0" distB="0" distL="114300" distR="114300" simplePos="0" relativeHeight="251674624" behindDoc="0" locked="0" layoutInCell="1" allowOverlap="1">
            <wp:simplePos x="0" y="0"/>
            <wp:positionH relativeFrom="column">
              <wp:posOffset>-2225040</wp:posOffset>
            </wp:positionH>
            <wp:positionV relativeFrom="paragraph">
              <wp:posOffset>123825</wp:posOffset>
            </wp:positionV>
            <wp:extent cx="451485" cy="477520"/>
            <wp:effectExtent l="0" t="0" r="5715" b="17780"/>
            <wp:wrapNone/>
            <wp:docPr id="4" name="图片 26" descr="男生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男生2.png"/>
                    <pic:cNvPicPr>
                      <a:picLocks noChangeAspect="1"/>
                    </pic:cNvPicPr>
                  </pic:nvPicPr>
                  <pic:blipFill>
                    <a:blip r:embed="rId4"/>
                    <a:srcRect b="25903"/>
                    <a:stretch>
                      <a:fillRect/>
                    </a:stretch>
                  </pic:blipFill>
                  <pic:spPr>
                    <a:xfrm flipH="1">
                      <a:off x="0" y="0"/>
                      <a:ext cx="451485" cy="477520"/>
                    </a:xfrm>
                    <a:prstGeom prst="rect">
                      <a:avLst/>
                    </a:prstGeom>
                    <a:noFill/>
                    <a:ln>
                      <a:noFill/>
                    </a:ln>
                  </pic:spPr>
                </pic:pic>
              </a:graphicData>
            </a:graphic>
          </wp:anchor>
        </w:drawing>
      </w:r>
      <w:r>
        <w:rPr>
          <w:b w:val="0"/>
          <w:bCs w:val="0"/>
          <w:sz w:val="24"/>
          <w:szCs w:val="24"/>
        </w:rPr>
        <w:drawing>
          <wp:anchor distT="0" distB="0" distL="114300" distR="114300" simplePos="0" relativeHeight="251672576" behindDoc="0" locked="0" layoutInCell="1" allowOverlap="1">
            <wp:simplePos x="0" y="0"/>
            <wp:positionH relativeFrom="column">
              <wp:posOffset>-2301875</wp:posOffset>
            </wp:positionH>
            <wp:positionV relativeFrom="paragraph">
              <wp:posOffset>194310</wp:posOffset>
            </wp:positionV>
            <wp:extent cx="337820" cy="479425"/>
            <wp:effectExtent l="0" t="0" r="5080" b="15875"/>
            <wp:wrapNone/>
            <wp:docPr id="2" name="图片 28" descr="女生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descr="女生2.png"/>
                    <pic:cNvPicPr>
                      <a:picLocks noChangeAspect="1"/>
                    </pic:cNvPicPr>
                  </pic:nvPicPr>
                  <pic:blipFill>
                    <a:blip r:embed="rId5"/>
                    <a:stretch>
                      <a:fillRect/>
                    </a:stretch>
                  </pic:blipFill>
                  <pic:spPr>
                    <a:xfrm>
                      <a:off x="0" y="0"/>
                      <a:ext cx="337820" cy="479425"/>
                    </a:xfrm>
                    <a:prstGeom prst="rect">
                      <a:avLst/>
                    </a:prstGeom>
                    <a:noFill/>
                    <a:ln>
                      <a:noFill/>
                    </a:ln>
                  </pic:spPr>
                </pic:pic>
              </a:graphicData>
            </a:graphic>
          </wp:anchor>
        </w:drawing>
      </w:r>
      <w:r>
        <w:rPr>
          <w:rFonts w:hint="eastAsia" w:ascii="宋体" w:hAnsi="宋体"/>
          <w:b w:val="0"/>
          <w:bCs w:val="0"/>
          <w:color w:val="auto"/>
          <w:sz w:val="24"/>
          <w:szCs w:val="24"/>
          <w:lang w:val="en-US" w:eastAsia="zh-CN"/>
        </w:rPr>
        <w:t>第四环节：达标测评。第一层基本达标测评；第二层变式达标测评；第三层综合达标测评。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b w:val="0"/>
          <w:bCs w:val="0"/>
          <w:color w:val="auto"/>
          <w:sz w:val="24"/>
          <w:szCs w:val="24"/>
          <w:lang w:val="en-US" w:eastAsia="zh-CN"/>
        </w:rPr>
      </w:pPr>
      <w:r>
        <w:rPr>
          <w:rFonts w:hint="eastAsia" w:ascii="宋体" w:hAnsi="宋体"/>
          <w:b w:val="0"/>
          <w:bCs w:val="0"/>
          <w:color w:val="auto"/>
          <w:sz w:val="24"/>
          <w:szCs w:val="24"/>
          <w:lang w:val="en-US" w:eastAsia="zh-CN"/>
        </w:rPr>
        <w:t>信息技术支撑点：利用课件分层呈现练习题和练习题的解答过程，突出解决问题的关键。例如《平行与垂直》一课拓展练习（1）</w:t>
      </w:r>
      <w:r>
        <w:rPr>
          <w:rFonts w:hint="eastAsia" w:ascii="宋体" w:hAnsi="宋体" w:eastAsia="宋体" w:cs="宋体"/>
          <w:b w:val="0"/>
          <w:bCs w:val="0"/>
          <w:color w:val="auto"/>
          <w:sz w:val="24"/>
          <w:szCs w:val="24"/>
        </w:rPr>
        <w:t>把两根小棒都摆成和第三根小棒互相平行，看一看，这两根小棒互相平行吗？</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把两根小棒都摆成和第三根小棒互相垂直。看一看，这两根小棒有什么关系？</w:t>
      </w:r>
      <w:r>
        <w:rPr>
          <w:rFonts w:hint="eastAsia" w:ascii="宋体" w:hAnsi="宋体" w:cs="宋体"/>
          <w:b w:val="0"/>
          <w:bCs w:val="0"/>
          <w:color w:val="auto"/>
          <w:sz w:val="24"/>
          <w:szCs w:val="24"/>
          <w:lang w:eastAsia="zh-CN"/>
        </w:rPr>
        <w:t>借助信息技术动态演示，学生很容易观察得出结论，如下图。（图）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第五环节：总结反思。教师根据课堂教学情况及时进行反思，发现不足，并找出相应的解决办法。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信息技术支撑点：整体再现整节课内容。例如《平行与垂直》一课的课堂总结。（图）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（2）练习课框架</w:t>
      </w:r>
    </w:p>
    <w:p>
      <w:pPr>
        <w:widowControl/>
        <w:adjustRightInd w:val="0"/>
        <w:snapToGrid w:val="0"/>
        <w:spacing w:line="400" w:lineRule="exact"/>
        <w:ind w:firstLine="480" w:firstLineChars="200"/>
        <w:jc w:val="both"/>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第一环节：问题回顾 唤起认知。回顾交流前面学习的内容(即前一节课布置的复习内容)了解学生对前面所学知识的掌握情况，培养回顾与反思的习惯和能力。</w:t>
      </w:r>
    </w:p>
    <w:p>
      <w:pPr>
        <w:widowControl/>
        <w:adjustRightInd w:val="0"/>
        <w:snapToGrid w:val="0"/>
        <w:spacing w:line="400" w:lineRule="exact"/>
        <w:ind w:firstLine="480" w:firstLineChars="200"/>
        <w:jc w:val="both"/>
        <w:rPr>
          <w:rFonts w:hint="eastAsia" w:ascii="宋体" w:hAnsi="宋体" w:cs="Arial"/>
          <w:b w:val="0"/>
          <w:bCs w:val="0"/>
          <w:color w:val="000000"/>
          <w:kern w:val="0"/>
          <w:sz w:val="24"/>
          <w:szCs w:val="24"/>
          <w:lang w:eastAsia="zh-CN"/>
        </w:rPr>
      </w:pPr>
      <w:r>
        <w:rPr>
          <w:rFonts w:hint="eastAsia" w:ascii="宋体" w:hAnsi="宋体"/>
          <w:b w:val="0"/>
          <w:bCs w:val="0"/>
          <w:color w:val="auto"/>
          <w:sz w:val="24"/>
          <w:szCs w:val="24"/>
          <w:lang w:val="en-US" w:eastAsia="zh-CN"/>
        </w:rPr>
        <w:t>信息技术支撑点：本环节利用信息技术可以归纳所学的知识点，集合本节练习课所涉及的所有知识点。</w:t>
      </w:r>
      <w:r>
        <w:rPr>
          <w:rFonts w:hint="eastAsia" w:ascii="宋体" w:hAnsi="宋体" w:cs="Arial"/>
          <w:b w:val="0"/>
          <w:bCs w:val="0"/>
          <w:color w:val="000000"/>
          <w:kern w:val="0"/>
          <w:sz w:val="24"/>
          <w:szCs w:val="24"/>
          <w:lang w:eastAsia="zh-CN"/>
        </w:rPr>
        <w:t>例如：《</w:t>
      </w:r>
      <w:r>
        <w:rPr>
          <w:rFonts w:hint="eastAsia" w:ascii="宋体" w:hAnsi="宋体" w:cs="Arial"/>
          <w:b w:val="0"/>
          <w:bCs w:val="0"/>
          <w:color w:val="000000"/>
          <w:kern w:val="0"/>
          <w:sz w:val="24"/>
          <w:szCs w:val="24"/>
        </w:rPr>
        <w:t>组合图形面积</w:t>
      </w:r>
      <w:r>
        <w:rPr>
          <w:rFonts w:hint="eastAsia" w:ascii="宋体" w:hAnsi="宋体" w:cs="Arial"/>
          <w:b w:val="0"/>
          <w:bCs w:val="0"/>
          <w:color w:val="000000"/>
          <w:kern w:val="0"/>
          <w:sz w:val="24"/>
          <w:szCs w:val="24"/>
          <w:lang w:eastAsia="zh-CN"/>
        </w:rPr>
        <w:t>练习课》，利用课件帮助学生</w:t>
      </w:r>
      <w:r>
        <w:rPr>
          <w:rFonts w:hint="eastAsia" w:ascii="宋体" w:hAnsi="宋体" w:cs="Arial"/>
          <w:b w:val="0"/>
          <w:bCs w:val="0"/>
          <w:color w:val="000000"/>
          <w:kern w:val="0"/>
          <w:sz w:val="24"/>
          <w:szCs w:val="24"/>
        </w:rPr>
        <w:t>回忆我</w:t>
      </w:r>
      <w:r>
        <w:rPr>
          <w:rFonts w:hint="eastAsia" w:ascii="宋体" w:hAnsi="宋体" w:cs="Arial"/>
          <w:b w:val="0"/>
          <w:bCs w:val="0"/>
          <w:color w:val="000000"/>
          <w:kern w:val="0"/>
          <w:sz w:val="24"/>
          <w:szCs w:val="24"/>
          <w:lang w:eastAsia="zh-CN"/>
        </w:rPr>
        <w:t>各</w:t>
      </w:r>
      <w:r>
        <w:rPr>
          <w:rFonts w:hint="eastAsia" w:ascii="宋体" w:hAnsi="宋体" w:cs="Arial"/>
          <w:b w:val="0"/>
          <w:bCs w:val="0"/>
          <w:color w:val="000000"/>
          <w:kern w:val="0"/>
          <w:sz w:val="24"/>
          <w:szCs w:val="24"/>
        </w:rPr>
        <w:t>种基本图形面积的计算公式</w:t>
      </w:r>
      <w:r>
        <w:rPr>
          <w:rFonts w:hint="eastAsia" w:ascii="宋体" w:hAnsi="宋体" w:cs="Arial"/>
          <w:b w:val="0"/>
          <w:bCs w:val="0"/>
          <w:color w:val="000000"/>
          <w:kern w:val="0"/>
          <w:sz w:val="24"/>
          <w:szCs w:val="24"/>
          <w:lang w:eastAsia="zh-CN"/>
        </w:rPr>
        <w:t>。（图）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第二环节：分层练习 渐次提高。 “分层”是指习题分类，由易到难，由简单到综合，分为基本练习、综合练习、提高性或扩展性练习。（优先用好教材），注重做题后的交流点评，挖掘出题目的育人和文化功能。信息技术在此环节分层呈现练习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default" w:ascii="Calibri" w:hAnsi="Calibri" w:cs="Calibri"/>
          <w:b w:val="0"/>
          <w:bCs w:val="0"/>
          <w:color w:val="auto"/>
          <w:sz w:val="24"/>
          <w:szCs w:val="24"/>
          <w:lang w:val="en-US" w:eastAsia="zh-CN"/>
        </w:rPr>
        <w:t>①</w:t>
      </w:r>
      <w:r>
        <w:rPr>
          <w:rFonts w:hint="eastAsia" w:ascii="宋体" w:hAnsi="宋体"/>
          <w:b w:val="0"/>
          <w:bCs w:val="0"/>
          <w:color w:val="auto"/>
          <w:sz w:val="24"/>
          <w:szCs w:val="24"/>
          <w:lang w:val="en-US" w:eastAsia="zh-CN"/>
        </w:rPr>
        <w:t>基本练习。设计以巩固“四基”为主的习题，通过练习，强化“四基”，加深学生对数学概念及数学规律的理解，熟练有关的技能。多采用口答、视算、抢答、比赛等方式。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default" w:ascii="Calibri" w:hAnsi="Calibri" w:cs="Calibri"/>
          <w:b w:val="0"/>
          <w:bCs w:val="0"/>
          <w:color w:val="auto"/>
          <w:sz w:val="24"/>
          <w:szCs w:val="24"/>
          <w:lang w:val="en-US" w:eastAsia="zh-CN"/>
        </w:rPr>
        <w:t>②</w:t>
      </w:r>
      <w:r>
        <w:rPr>
          <w:rFonts w:hint="eastAsia" w:ascii="宋体" w:hAnsi="宋体"/>
          <w:b w:val="0"/>
          <w:bCs w:val="0"/>
          <w:color w:val="auto"/>
          <w:sz w:val="24"/>
          <w:szCs w:val="24"/>
          <w:lang w:val="en-US" w:eastAsia="zh-CN"/>
        </w:rPr>
        <w:t>指导练习。“指导练习”就是有指导、有组织的练习过程。这一层次教师要精心设计灵活运用知识，扩大思维宽度，有综合性的一组组练习，练习形式、习题题型要灵活呈现，意在提升能力。其间以学生“练”为主，教师“评”为辅。采用出示题目——自主练习（大多独立完成）——展示交流（重在方法交流，思维展示）的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default" w:ascii="Calibri" w:hAnsi="Calibri" w:cs="Calibri"/>
          <w:b w:val="0"/>
          <w:bCs w:val="0"/>
          <w:color w:val="auto"/>
          <w:sz w:val="24"/>
          <w:szCs w:val="24"/>
          <w:lang w:val="en-US" w:eastAsia="zh-CN"/>
        </w:rPr>
        <w:t>③</w:t>
      </w:r>
      <w:r>
        <w:rPr>
          <w:rFonts w:hint="eastAsia" w:ascii="宋体" w:hAnsi="宋体"/>
          <w:b w:val="0"/>
          <w:bCs w:val="0"/>
          <w:color w:val="auto"/>
          <w:sz w:val="24"/>
          <w:szCs w:val="24"/>
          <w:lang w:val="en-US" w:eastAsia="zh-CN"/>
        </w:rPr>
        <w:t>延伸练习。此层次练习包括本课学习内容的拓展延伸，以及下一节课学习内容的前伸性习题。练习题量要适中，教师要认真巡视，精心收集学生做题信息，并当堂进行矫正反馈，及时做好课堂总结。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信息技术支撑点：利用课件分层呈现练习题和练习题的解答过程，突出解决问题的关键。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第三环节：梳理总结 提升认知。师生梳理练习的内容，总结所得，进一步加深对所学知识的认识和理解，形成知识网络。同时，教师点明所涉猎的知识点、能力点、数学思想方法、活动经验，提升要到位。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信息技术支撑点：整体再现整节课内容。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（3）复习课框架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第一环节：提出要求 自主整理。将自主复习内容作为家庭作业布置下去。即提前告知学生下节课的复习内容，要求学生利用时间整理与复习内容相关的知识，回忆相关的概念的意义，防止概念回生，同时要求学生完成课本或相关材料中的习题，记下自己复习中的困惑之处，以便课上交流。这一环节使复习课的教学时间向课前作了延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第二环节：合作交流 完善结构。这一步是本模式的重要环节，是在学生充分回忆复习内容涉及的各个知识点后，引导学生以小组合作的形式，讨论、研究知识之间的内部联系，归纳编织，合理构建，形成结构编码。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第三环节：交流提炼 共筑网络。生合作交流之后，教师要引领全班学生共同提炼，共筑知识网络，渗透编织知识结构的基本方法如：列表结构编织树状结构编织、网状结构编织等。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信息技术支撑点：分层整理归纳知识点形成树状结构、网状结构等体现知识之间的联系。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例如，</w:t>
      </w:r>
      <w:r>
        <w:rPr>
          <w:rFonts w:hint="eastAsia" w:ascii="宋体" w:hAnsi="宋体"/>
          <w:b w:val="0"/>
          <w:bCs w:val="0"/>
          <w:color w:val="auto"/>
          <w:sz w:val="24"/>
          <w:szCs w:val="24"/>
        </w:rPr>
        <w:t>四年级数学上册第一单元大数的认识整理和复习，</w:t>
      </w:r>
      <w:r>
        <w:rPr>
          <w:rFonts w:hint="eastAsia" w:ascii="宋体" w:hAnsi="宋体"/>
          <w:b w:val="0"/>
          <w:bCs w:val="0"/>
          <w:color w:val="auto"/>
          <w:sz w:val="24"/>
          <w:szCs w:val="24"/>
          <w:lang w:val="en-US" w:eastAsia="zh-CN"/>
        </w:rPr>
        <w:t> 教师利用课件梳理网状知识网。（图）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再比如，四年级上册第二、三、五单元《图形与几何整理复习》课利用课件把整个单元的知识点整理成树状，分层、分块、有序呈现给学生，让学生对三个单元的知识点都清晰明了。（图）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第四环节：分层练习 内化提升。复习课的练习不能等同于新授课中的练习，复习课中的练习应该实现从基础性向综合性的过渡，应该更具针对性、综合性、开放性和实践性：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default" w:ascii="Calibri" w:hAnsi="Calibri" w:cs="Calibri"/>
          <w:b w:val="0"/>
          <w:bCs w:val="0"/>
          <w:color w:val="auto"/>
          <w:sz w:val="24"/>
          <w:szCs w:val="24"/>
          <w:lang w:val="en-US" w:eastAsia="zh-CN"/>
        </w:rPr>
        <w:t>①</w:t>
      </w:r>
      <w:r>
        <w:rPr>
          <w:rFonts w:hint="eastAsia" w:ascii="宋体" w:hAnsi="宋体"/>
          <w:b w:val="0"/>
          <w:bCs w:val="0"/>
          <w:color w:val="auto"/>
          <w:sz w:val="24"/>
          <w:szCs w:val="24"/>
          <w:lang w:val="en-US" w:eastAsia="zh-CN"/>
        </w:rPr>
        <w:t>针对性练习：针对学生交流时出现的问题或者教学重点、难点设计，以判断、辨析、比较、改错为主，目的在于澄清学生的错误认识。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default" w:ascii="Calibri" w:hAnsi="Calibri" w:cs="Calibri"/>
          <w:b w:val="0"/>
          <w:bCs w:val="0"/>
          <w:color w:val="auto"/>
          <w:sz w:val="24"/>
          <w:szCs w:val="24"/>
          <w:lang w:val="en-US" w:eastAsia="zh-CN"/>
        </w:rPr>
        <w:t>②</w:t>
      </w:r>
      <w:r>
        <w:rPr>
          <w:rFonts w:hint="eastAsia" w:ascii="宋体" w:hAnsi="宋体"/>
          <w:b w:val="0"/>
          <w:bCs w:val="0"/>
          <w:color w:val="auto"/>
          <w:sz w:val="24"/>
          <w:szCs w:val="24"/>
          <w:lang w:val="en-US" w:eastAsia="zh-CN"/>
        </w:rPr>
        <w:t>综合性练习：习题涉及的知识点较多，要求学生能综合运用所学知识灵活解决问题，以检测学生知识掌握的宽度。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default" w:ascii="Calibri" w:hAnsi="Calibri" w:cs="Calibri"/>
          <w:b w:val="0"/>
          <w:bCs w:val="0"/>
          <w:color w:val="auto"/>
          <w:sz w:val="24"/>
          <w:szCs w:val="24"/>
          <w:lang w:val="en-US" w:eastAsia="zh-CN"/>
        </w:rPr>
        <w:t>③</w:t>
      </w:r>
      <w:r>
        <w:rPr>
          <w:rFonts w:hint="eastAsia" w:ascii="宋体" w:hAnsi="宋体"/>
          <w:b w:val="0"/>
          <w:bCs w:val="0"/>
          <w:color w:val="auto"/>
          <w:sz w:val="24"/>
          <w:szCs w:val="24"/>
          <w:lang w:val="en-US" w:eastAsia="zh-CN"/>
        </w:rPr>
        <w:t>开放性练习：开放性练习的形式较多，如练习题的条件、问题或缺少、或不确定；习题的答案不唯一；解决问题的方法多样化等等。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000000"/>
          <w:sz w:val="24"/>
          <w:szCs w:val="24"/>
          <w:lang w:val="en-US" w:eastAsia="zh-CN"/>
        </w:rPr>
        <w:t>④</w:t>
      </w:r>
      <w:r>
        <w:rPr>
          <w:rFonts w:hint="eastAsia" w:ascii="宋体" w:hAnsi="宋体"/>
          <w:b w:val="0"/>
          <w:bCs w:val="0"/>
          <w:color w:val="auto"/>
          <w:sz w:val="24"/>
          <w:szCs w:val="24"/>
          <w:lang w:val="en-US" w:eastAsia="zh-CN"/>
        </w:rPr>
        <w:t>实践性练习：要求练习题的情节要切合学生的生活实际，让学生在解题过程中进一步体会数学与生活的密切联系，感受数学的重要，进而增强学生学好数学的自觉性。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这些练习的形式不是每节复习课都要有所体现，客观上时间也不允许，但不同内容的复习课练习的形式应有所侧重，另外，练习中也应相机渗透一些解题思想、解题策略，以切实提高学生解决问题的能力。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信息技术支撑点：利用课件分层呈现练习题和练习题的解答过程，突出解决问题的关键。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第五环节：检测评价 总结反思。检测题的编撰要和第四个板块的练习统筹考虑，避免重复，分层控制难度系数，一定要在课堂上完成，要教师要善于收集典型错例，适时提供、深度剖析、及时修正。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信息技术支撑点：整体再现整节课内容。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2.总结了与落实</w:t>
      </w:r>
      <w:r>
        <w:rPr>
          <w:rFonts w:hint="eastAsia" w:ascii="宋体" w:hAnsi="宋体" w:eastAsia="宋体" w:cs="宋体"/>
          <w:b/>
          <w:bCs/>
          <w:color w:val="000000"/>
          <w:sz w:val="24"/>
          <w:szCs w:val="24"/>
        </w:rPr>
        <w:t>信息技术支撑下“预习自悟，导学互助”课堂教学模式</w:t>
      </w:r>
      <w:r>
        <w:rPr>
          <w:rFonts w:hint="eastAsia" w:ascii="宋体" w:hAnsi="宋体" w:cs="宋体"/>
          <w:b/>
          <w:bCs/>
          <w:color w:val="000000"/>
          <w:sz w:val="24"/>
          <w:szCs w:val="24"/>
          <w:lang w:eastAsia="zh-CN"/>
        </w:rPr>
        <w:t>相关联的</w:t>
      </w:r>
      <w:r>
        <w:rPr>
          <w:rFonts w:hint="eastAsia" w:ascii="宋体" w:hAnsi="宋体"/>
          <w:b/>
          <w:bCs/>
          <w:color w:val="000000"/>
          <w:sz w:val="24"/>
          <w:szCs w:val="24"/>
          <w:lang w:val="en-US" w:eastAsia="zh-CN"/>
        </w:rPr>
        <w:t>预习方法及反馈策略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（1）新授课的预习方法和反馈策略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新授课是教学中的主要课型，在学习新知之前，学生有必要对新授内容进行预习。预习新课不是简单的浏览一下教材，而要有目标、有重点、带着思考、怀着疑问才能进行有效预习。新授课包括很多方面的教学，如概念教学、计算教学、几何图形教学、解决问题教学等。教师指导预习有方，学生才能学得得法。新课预习可采用“六步预习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①概念教学的预习方法。第一步仔细阅读教材获取信息；第二步分析教材，发现教材中的定义及规律；第三步自己验证书中的定义或规律是否可行；第四步找出概念中的关键字思考关键字起的作用，再假设去掉或换掉这个关键字看看有什么后果，力争对概念进行准确的理解；第五步利用发现的定义或规律完成书中有关习题；第六步找疑惑，试着自己解决，解决不了的问题寻求小组或教师的帮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②计算教学的预习方法。第一步仔细阅读教材获取信息；第二步分析教材发现方法；第三步自己试着出题计算，在完成书中相关练习；第四步总结计算方法；第五步进行自我检测；第六步找疑惑，试着自己解决，解决不了的问题寻求小组或教师的帮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③解决问题教学的预习方法。第一步仔细阅读教材获取信息；第二步仔细分析教材发现教材中解决问题的方法；第三步思考是否还有其它方法来解决此题。第四步完成相关的习题或者自己结合生活实际编一编应用题来做；第五步完成后进行自我检测；第六步找疑惑，试着自己解决，解决不了的问题寻求小组或教师的帮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④图形教学的预习方法。第一步仔细阅读教材获取信息；第二步仔细分析教材，发现规律，根据教材提示完成画图或其它问题；第三步试着用画一画、折一折、剪一剪、拼一拼等多种方法来进行自学；第四步完成书后与本节课相关的练习；第五步进行自我检测；第六步找疑惑，试着自己解决，解决不了寻求小组或教师的帮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⑤新授课预习反馈策略：“六步预习法” 预习新授内容是行之有效的，如何落实预习内容，如何让学生主动预习也需要行之有效的方法。要想预习作业不再是形同虚设，百分之百的学生都能完成预习作业，教师必须要有反馈的方法。将预习内容设计成科学有效的任务学习单是非常有效的办法。课上教师通过反馈任务学习单的完成情况也就反馈了学生的预习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（2）练习课的预习方法和反馈策略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要想上好一节练习课，学生需要对已学过的知识概念、法则、公式、解决问题方法的回顾。练习课前的预习实际是对前面所学知识回顾，梳理和巩固。如何巩固梳理最有效呢。可采用“四步预习法”。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第一步：尝试回忆。尝试回忆就是要求学生独立地把与本节练习课有关的内容回想一遍。包括课上讲过的概念，例题，分析问题的思路、方法等，尽量想得完整些。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第二步：再次仔细阅读教材，对照一下有哪些概念、法则等没记清，要把它补起来，并以知识树或知识网络图的形式加以整理记录在笔记本上。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第三步：将新知识不断纳入到已有的知识系统之中，建立新旧知识的联系。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第四步：在复习把握了基本知识和方法的基础上选择必要的全面的基础知识练习，和在原有的基础知识上进行了适当变化和综合其他知识的中等难度的题目进行练习。练习时要思考解决问题的数学思想是什么，是否还有其它解法；本题的分析方法，在求解其它问题时，是否也用到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练习课预习反馈策略：“四步预习法”预习练习课内容怎样反馈呢，也可以采用学习任务单进行预习，课上进行反馈。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 xml:space="preserve"> (3) 复习课的预习方法和反馈策略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复习课的教学模式一般有五个环节即：（1）提出要求，自主整理；（2）合作交流，完善结构；（3）沟通关系，共筑网络；（3）分层练习，内化提升；（5）检测评价，总结反思。其中第一个环节“提出要求，自主整理” 为课前完成。上复习课之前教师将自主复习内容作为家庭作业布置下去。教师要让学生明确学生所上复习课的复习内容，要求学生利用时间整理与复习内容相关的知识，回忆相关的概念的意义，防止概念回生，同时要求学生完成课本或相关材料中的习题，记下自己复习中的困惑之处，以便课上交流。这一环节使复习课的教学时间向课前作了延伸，说是预习，其实是复习学过的内容。学生怎样进行预习呢？可以用“三步预习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第一步：仔细阅读单元教材，理清单元主要知识板块，每个板块所包含的知识点。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第二步：理清知识点的相互关系，将知识点填写在正确的位置，形成知识网络图表，或知识树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第三步：题型汇总。包括常见题型汇总、错题汇总、创新题型汇总。常见题型要总结出答题技巧和注意事项。错题汇总需要分析出错原因是属于易混的还是易错的。创新题型是发现与大家分享的具有思维含金量的题型，预习时也可收集起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复习课预习反馈策略：复习课前的预习也用学习任务单布置任务。复习课之前的学习任务单可以这样设计,课前学生独立完成，课上进行反馈。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000000"/>
          <w:sz w:val="24"/>
          <w:szCs w:val="24"/>
          <w:lang w:eastAsia="zh-CN"/>
        </w:rPr>
      </w:pPr>
      <w:r>
        <w:rPr>
          <w:rFonts w:hint="eastAsia" w:ascii="宋体" w:hAnsi="宋体"/>
          <w:b w:val="0"/>
          <w:bCs w:val="0"/>
          <w:color w:val="000000"/>
          <w:sz w:val="24"/>
          <w:szCs w:val="24"/>
          <w:lang w:val="en-US" w:eastAsia="zh-CN"/>
        </w:rPr>
        <w:t>3.总结完善了</w:t>
      </w:r>
      <w:r>
        <w:rPr>
          <w:rFonts w:hint="eastAsia" w:ascii="宋体" w:hAnsi="宋体" w:eastAsia="宋体" w:cs="宋体"/>
          <w:b w:val="0"/>
          <w:bCs w:val="0"/>
          <w:color w:val="000000"/>
          <w:sz w:val="24"/>
          <w:szCs w:val="24"/>
        </w:rPr>
        <w:t>信息技术支撑下“预习自悟，导学互助”课堂教学模式</w:t>
      </w:r>
      <w:r>
        <w:rPr>
          <w:rFonts w:hint="eastAsia" w:ascii="宋体" w:hAnsi="宋体" w:cs="宋体"/>
          <w:b w:val="0"/>
          <w:bCs w:val="0"/>
          <w:color w:val="000000"/>
          <w:sz w:val="24"/>
          <w:szCs w:val="24"/>
          <w:lang w:eastAsia="zh-CN"/>
        </w:rPr>
        <w:t>评价体系。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eastAsia="zh-CN"/>
        </w:rPr>
        <w:t>在</w:t>
      </w:r>
      <w:r>
        <w:rPr>
          <w:rFonts w:hint="eastAsia" w:ascii="宋体" w:hAnsi="宋体" w:eastAsia="宋体" w:cs="宋体"/>
          <w:b w:val="0"/>
          <w:bCs w:val="0"/>
          <w:color w:val="000000"/>
          <w:sz w:val="24"/>
          <w:szCs w:val="24"/>
        </w:rPr>
        <w:t>信息技术支撑下“预习自悟，导学互助”课堂教学模式</w:t>
      </w:r>
      <w:r>
        <w:rPr>
          <w:rFonts w:hint="eastAsia" w:ascii="宋体" w:hAnsi="宋体" w:cs="宋体"/>
          <w:b w:val="0"/>
          <w:bCs w:val="0"/>
          <w:color w:val="000000"/>
          <w:sz w:val="24"/>
          <w:szCs w:val="24"/>
          <w:lang w:eastAsia="zh-CN"/>
        </w:rPr>
        <w:t>实践过程中，我们制定了课堂教学评价体系。既评价教师的教，又评价学生的学，同时关注信息技术应用效果对教学方式的改变和对教学效果的影响，评价体系的建立对</w:t>
      </w:r>
      <w:r>
        <w:rPr>
          <w:rFonts w:hint="eastAsia" w:ascii="宋体" w:hAnsi="宋体" w:eastAsia="宋体" w:cs="宋体"/>
          <w:b w:val="0"/>
          <w:bCs w:val="0"/>
          <w:color w:val="000000"/>
          <w:sz w:val="24"/>
          <w:szCs w:val="24"/>
        </w:rPr>
        <w:t>信息技术支撑下“预习自悟，导学互助”课堂教学模式</w:t>
      </w:r>
      <w:r>
        <w:rPr>
          <w:rFonts w:hint="eastAsia" w:ascii="宋体" w:hAnsi="宋体" w:cs="宋体"/>
          <w:b w:val="0"/>
          <w:bCs w:val="0"/>
          <w:color w:val="000000"/>
          <w:sz w:val="24"/>
          <w:szCs w:val="24"/>
          <w:lang w:eastAsia="zh-CN"/>
        </w:rPr>
        <w:t>的完善和运行提供了保障。（表格</w:t>
      </w:r>
      <w:bookmarkStart w:id="0" w:name="_GoBack"/>
      <w:bookmarkEnd w:id="0"/>
      <w:r>
        <w:rPr>
          <w:rFonts w:hint="eastAsia" w:ascii="宋体" w:hAnsi="宋体" w:cs="宋体"/>
          <w:b w:val="0"/>
          <w:bCs w:val="0"/>
          <w:color w:val="000000"/>
          <w:sz w:val="24"/>
          <w:szCs w:val="24"/>
          <w:lang w:eastAsia="zh-CN"/>
        </w:rPr>
        <w:t>）</w:t>
      </w:r>
    </w:p>
    <w:tbl>
      <w:tblPr>
        <w:tblStyle w:val="3"/>
        <w:tblpPr w:leftFromText="180" w:rightFromText="180" w:vertAnchor="text" w:horzAnchor="page" w:tblpX="1965" w:tblpY="465"/>
        <w:tblOverlap w:val="never"/>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7125"/>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noWrap w:val="0"/>
            <w:vAlign w:val="center"/>
          </w:tcPr>
          <w:p>
            <w:pPr>
              <w:jc w:val="center"/>
              <w:rPr>
                <w:rFonts w:hint="eastAsia" w:ascii="宋体" w:hAnsi="宋体"/>
                <w:b w:val="0"/>
                <w:bCs w:val="0"/>
                <w:sz w:val="24"/>
                <w:szCs w:val="24"/>
              </w:rPr>
            </w:pPr>
            <w:r>
              <w:rPr>
                <w:rFonts w:hint="eastAsia" w:ascii="宋体" w:hAnsi="宋体"/>
                <w:b w:val="0"/>
                <w:bCs w:val="0"/>
                <w:sz w:val="24"/>
                <w:szCs w:val="24"/>
              </w:rPr>
              <w:t>评价项目</w:t>
            </w:r>
          </w:p>
        </w:tc>
        <w:tc>
          <w:tcPr>
            <w:tcW w:w="7125" w:type="dxa"/>
            <w:noWrap w:val="0"/>
            <w:vAlign w:val="center"/>
          </w:tcPr>
          <w:p>
            <w:pPr>
              <w:jc w:val="center"/>
              <w:rPr>
                <w:rFonts w:hint="eastAsia" w:ascii="宋体" w:hAnsi="宋体"/>
                <w:b w:val="0"/>
                <w:bCs w:val="0"/>
                <w:sz w:val="24"/>
                <w:szCs w:val="24"/>
              </w:rPr>
            </w:pPr>
            <w:r>
              <w:rPr>
                <w:rFonts w:hint="eastAsia" w:ascii="宋体" w:hAnsi="宋体"/>
                <w:b w:val="0"/>
                <w:bCs w:val="0"/>
                <w:sz w:val="24"/>
                <w:szCs w:val="24"/>
              </w:rPr>
              <w:t>评价要点</w:t>
            </w:r>
          </w:p>
        </w:tc>
        <w:tc>
          <w:tcPr>
            <w:tcW w:w="450" w:type="dxa"/>
            <w:noWrap w:val="0"/>
            <w:vAlign w:val="center"/>
          </w:tcPr>
          <w:p>
            <w:pPr>
              <w:jc w:val="center"/>
              <w:rPr>
                <w:rFonts w:hint="eastAsia"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02" w:type="dxa"/>
            <w:noWrap w:val="0"/>
            <w:vAlign w:val="center"/>
          </w:tcPr>
          <w:p>
            <w:pPr>
              <w:jc w:val="center"/>
              <w:rPr>
                <w:rFonts w:hint="eastAsia" w:ascii="宋体" w:hAnsi="宋体"/>
                <w:b w:val="0"/>
                <w:bCs w:val="0"/>
                <w:sz w:val="24"/>
                <w:szCs w:val="24"/>
              </w:rPr>
            </w:pPr>
            <w:r>
              <w:rPr>
                <w:rFonts w:hint="eastAsia" w:ascii="宋体" w:hAnsi="宋体"/>
                <w:b w:val="0"/>
                <w:bCs w:val="0"/>
                <w:sz w:val="24"/>
                <w:szCs w:val="24"/>
              </w:rPr>
              <w:t>教学</w:t>
            </w:r>
          </w:p>
          <w:p>
            <w:pPr>
              <w:jc w:val="center"/>
              <w:rPr>
                <w:rFonts w:hint="eastAsia" w:ascii="宋体" w:hAnsi="宋体"/>
                <w:b w:val="0"/>
                <w:bCs w:val="0"/>
                <w:sz w:val="24"/>
                <w:szCs w:val="24"/>
              </w:rPr>
            </w:pPr>
            <w:r>
              <w:rPr>
                <w:rFonts w:hint="eastAsia" w:ascii="宋体" w:hAnsi="宋体"/>
                <w:b w:val="0"/>
                <w:bCs w:val="0"/>
                <w:sz w:val="24"/>
                <w:szCs w:val="24"/>
              </w:rPr>
              <w:t>目标</w:t>
            </w:r>
          </w:p>
          <w:p>
            <w:pPr>
              <w:jc w:val="center"/>
              <w:rPr>
                <w:rFonts w:hint="eastAsia" w:ascii="宋体" w:hAnsi="宋体"/>
                <w:b w:val="0"/>
                <w:bCs w:val="0"/>
                <w:sz w:val="24"/>
                <w:szCs w:val="24"/>
              </w:rPr>
            </w:pPr>
            <w:r>
              <w:rPr>
                <w:rFonts w:hint="eastAsia" w:ascii="宋体" w:hAnsi="宋体"/>
                <w:b w:val="0"/>
                <w:bCs w:val="0"/>
                <w:sz w:val="24"/>
                <w:szCs w:val="24"/>
              </w:rPr>
              <w:t>（5分）</w:t>
            </w: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目标全面、具体、可操作。符合课程标准和认知规律，适合学生实际。</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restart"/>
            <w:noWrap w:val="0"/>
            <w:vAlign w:val="center"/>
          </w:tcPr>
          <w:p>
            <w:pPr>
              <w:jc w:val="center"/>
              <w:rPr>
                <w:rFonts w:hint="eastAsia" w:ascii="宋体" w:hAnsi="宋体"/>
                <w:b w:val="0"/>
                <w:bCs w:val="0"/>
                <w:sz w:val="24"/>
                <w:szCs w:val="24"/>
              </w:rPr>
            </w:pPr>
            <w:r>
              <w:rPr>
                <w:rFonts w:hint="eastAsia" w:ascii="宋体" w:hAnsi="宋体"/>
                <w:b w:val="0"/>
                <w:bCs w:val="0"/>
                <w:sz w:val="24"/>
                <w:szCs w:val="24"/>
              </w:rPr>
              <w:t>教学</w:t>
            </w:r>
          </w:p>
          <w:p>
            <w:pPr>
              <w:jc w:val="center"/>
              <w:rPr>
                <w:rFonts w:hint="eastAsia" w:ascii="宋体" w:hAnsi="宋体"/>
                <w:b w:val="0"/>
                <w:bCs w:val="0"/>
                <w:sz w:val="24"/>
                <w:szCs w:val="24"/>
              </w:rPr>
            </w:pPr>
            <w:r>
              <w:rPr>
                <w:rFonts w:hint="eastAsia" w:ascii="宋体" w:hAnsi="宋体"/>
                <w:b w:val="0"/>
                <w:bCs w:val="0"/>
                <w:sz w:val="24"/>
                <w:szCs w:val="24"/>
              </w:rPr>
              <w:t>内容</w:t>
            </w:r>
          </w:p>
          <w:p>
            <w:pPr>
              <w:jc w:val="center"/>
              <w:rPr>
                <w:rFonts w:hint="eastAsia" w:ascii="宋体" w:hAnsi="宋体"/>
                <w:b w:val="0"/>
                <w:bCs w:val="0"/>
                <w:sz w:val="24"/>
                <w:szCs w:val="24"/>
              </w:rPr>
            </w:pPr>
            <w:r>
              <w:rPr>
                <w:rFonts w:hint="eastAsia" w:ascii="宋体" w:hAnsi="宋体"/>
                <w:b w:val="0"/>
                <w:bCs w:val="0"/>
                <w:sz w:val="24"/>
                <w:szCs w:val="24"/>
              </w:rPr>
              <w:t>（</w:t>
            </w:r>
            <w:r>
              <w:rPr>
                <w:rFonts w:hint="eastAsia" w:ascii="宋体" w:hAnsi="宋体"/>
                <w:b w:val="0"/>
                <w:bCs w:val="0"/>
                <w:sz w:val="24"/>
                <w:szCs w:val="24"/>
                <w:lang w:val="en-US" w:eastAsia="zh-CN"/>
              </w:rPr>
              <w:t>20</w:t>
            </w:r>
            <w:r>
              <w:rPr>
                <w:rFonts w:hint="eastAsia" w:ascii="宋体" w:hAnsi="宋体"/>
                <w:b w:val="0"/>
                <w:bCs w:val="0"/>
                <w:sz w:val="24"/>
                <w:szCs w:val="24"/>
              </w:rPr>
              <w:t>分）</w:t>
            </w: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知识准确、没有科学错误和重要遗漏。</w:t>
            </w:r>
          </w:p>
        </w:tc>
        <w:tc>
          <w:tcPr>
            <w:tcW w:w="450" w:type="dxa"/>
            <w:noWrap w:val="0"/>
            <w:vAlign w:val="center"/>
          </w:tcPr>
          <w:p>
            <w:pPr>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重点恰当，能力突出，容量适度，易于接受。</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rPr>
              <w:t>善于挖掘内容，</w:t>
            </w:r>
            <w:r>
              <w:rPr>
                <w:rFonts w:hint="eastAsia" w:ascii="宋体" w:hAnsi="宋体"/>
                <w:b w:val="0"/>
                <w:bCs w:val="0"/>
                <w:color w:val="000000"/>
                <w:sz w:val="24"/>
                <w:szCs w:val="24"/>
                <w:lang w:eastAsia="zh-CN"/>
              </w:rPr>
              <w:t>体现学科育人功能。</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恰当联系生活实践和社会热点拓展教学内容。</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restart"/>
            <w:noWrap w:val="0"/>
            <w:vAlign w:val="center"/>
          </w:tcPr>
          <w:p>
            <w:pPr>
              <w:jc w:val="center"/>
              <w:rPr>
                <w:rFonts w:hint="eastAsia" w:ascii="宋体" w:hAnsi="宋体"/>
                <w:b w:val="0"/>
                <w:bCs w:val="0"/>
                <w:sz w:val="24"/>
                <w:szCs w:val="24"/>
              </w:rPr>
            </w:pPr>
            <w:r>
              <w:rPr>
                <w:rFonts w:hint="eastAsia" w:ascii="宋体" w:hAnsi="宋体"/>
                <w:b w:val="0"/>
                <w:bCs w:val="0"/>
                <w:sz w:val="24"/>
                <w:szCs w:val="24"/>
              </w:rPr>
              <w:t>教学</w:t>
            </w:r>
          </w:p>
          <w:p>
            <w:pPr>
              <w:jc w:val="center"/>
              <w:rPr>
                <w:rFonts w:hint="eastAsia" w:ascii="宋体" w:hAnsi="宋体"/>
                <w:b w:val="0"/>
                <w:bCs w:val="0"/>
                <w:sz w:val="24"/>
                <w:szCs w:val="24"/>
              </w:rPr>
            </w:pPr>
            <w:r>
              <w:rPr>
                <w:rFonts w:hint="eastAsia" w:ascii="宋体" w:hAnsi="宋体"/>
                <w:b w:val="0"/>
                <w:bCs w:val="0"/>
                <w:sz w:val="24"/>
                <w:szCs w:val="24"/>
              </w:rPr>
              <w:t>过程</w:t>
            </w:r>
          </w:p>
          <w:p>
            <w:pPr>
              <w:jc w:val="center"/>
              <w:rPr>
                <w:rFonts w:hint="eastAsia" w:ascii="宋体" w:hAnsi="宋体"/>
                <w:b w:val="0"/>
                <w:bCs w:val="0"/>
                <w:sz w:val="24"/>
                <w:szCs w:val="24"/>
              </w:rPr>
            </w:pPr>
            <w:r>
              <w:rPr>
                <w:rFonts w:hint="eastAsia" w:ascii="宋体" w:hAnsi="宋体"/>
                <w:b w:val="0"/>
                <w:bCs w:val="0"/>
                <w:sz w:val="24"/>
                <w:szCs w:val="24"/>
              </w:rPr>
              <w:t>（30分）</w:t>
            </w: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导入自然合理，能激发兴趣。</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注重启发式和讨论式</w:t>
            </w:r>
            <w:r>
              <w:rPr>
                <w:rFonts w:hint="eastAsia" w:ascii="宋体" w:hAnsi="宋体"/>
                <w:b w:val="0"/>
                <w:bCs w:val="0"/>
                <w:sz w:val="24"/>
                <w:szCs w:val="24"/>
                <w:lang w:eastAsia="zh-CN"/>
              </w:rPr>
              <w:t>、探究式</w:t>
            </w:r>
            <w:r>
              <w:rPr>
                <w:rFonts w:hint="eastAsia" w:ascii="宋体" w:hAnsi="宋体"/>
                <w:b w:val="0"/>
                <w:bCs w:val="0"/>
                <w:sz w:val="24"/>
                <w:szCs w:val="24"/>
              </w:rPr>
              <w:t>教学。</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lang w:eastAsia="zh-CN"/>
              </w:rPr>
              <w:t>注重学生活动，学生有充分的阅读，思考和表达。</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注重学习习惯</w:t>
            </w:r>
            <w:r>
              <w:rPr>
                <w:rFonts w:hint="eastAsia" w:ascii="宋体" w:hAnsi="宋体"/>
                <w:b w:val="0"/>
                <w:bCs w:val="0"/>
                <w:sz w:val="24"/>
                <w:szCs w:val="24"/>
                <w:lang w:eastAsia="zh-CN"/>
              </w:rPr>
              <w:t>培养</w:t>
            </w:r>
            <w:r>
              <w:rPr>
                <w:rFonts w:hint="eastAsia" w:ascii="宋体" w:hAnsi="宋体"/>
                <w:b w:val="0"/>
                <w:bCs w:val="0"/>
                <w:sz w:val="24"/>
                <w:szCs w:val="24"/>
              </w:rPr>
              <w:t>和学法指导。</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eastAsia="宋体"/>
                <w:b w:val="0"/>
                <w:bCs w:val="0"/>
                <w:sz w:val="24"/>
                <w:szCs w:val="24"/>
                <w:lang w:eastAsia="zh-CN"/>
              </w:rPr>
            </w:pPr>
            <w:r>
              <w:rPr>
                <w:rFonts w:hint="eastAsia" w:ascii="宋体" w:hAnsi="宋体"/>
                <w:b w:val="0"/>
                <w:bCs w:val="0"/>
                <w:sz w:val="24"/>
                <w:szCs w:val="24"/>
                <w:lang w:eastAsia="zh-CN"/>
              </w:rPr>
              <w:t>注重分层指导，关注不同水平学生的学习。</w:t>
            </w:r>
          </w:p>
        </w:tc>
        <w:tc>
          <w:tcPr>
            <w:tcW w:w="450" w:type="dxa"/>
            <w:noWrap w:val="0"/>
            <w:vAlign w:val="center"/>
          </w:tcPr>
          <w:p>
            <w:pPr>
              <w:rPr>
                <w:rFonts w:hint="default" w:ascii="宋体" w:hAnsi="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媒体使用具有启发性和实用性，发挥出最佳效果。</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课后作业精当、与落实目标一致。</w:t>
            </w:r>
          </w:p>
        </w:tc>
        <w:tc>
          <w:tcPr>
            <w:tcW w:w="450" w:type="dxa"/>
            <w:noWrap w:val="0"/>
            <w:vAlign w:val="center"/>
          </w:tcPr>
          <w:p>
            <w:pPr>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02" w:type="dxa"/>
            <w:vMerge w:val="restart"/>
            <w:noWrap w:val="0"/>
            <w:vAlign w:val="center"/>
          </w:tcPr>
          <w:p>
            <w:pPr>
              <w:jc w:val="center"/>
              <w:rPr>
                <w:rFonts w:hint="eastAsia" w:ascii="宋体" w:hAnsi="宋体"/>
                <w:b w:val="0"/>
                <w:bCs w:val="0"/>
                <w:sz w:val="24"/>
                <w:szCs w:val="24"/>
              </w:rPr>
            </w:pPr>
            <w:r>
              <w:rPr>
                <w:rFonts w:hint="eastAsia" w:ascii="宋体" w:hAnsi="宋体"/>
                <w:b w:val="0"/>
                <w:bCs w:val="0"/>
                <w:sz w:val="24"/>
                <w:szCs w:val="24"/>
              </w:rPr>
              <w:t>学生</w:t>
            </w:r>
          </w:p>
          <w:p>
            <w:pPr>
              <w:jc w:val="center"/>
              <w:rPr>
                <w:rFonts w:hint="eastAsia" w:ascii="宋体" w:hAnsi="宋体"/>
                <w:b w:val="0"/>
                <w:bCs w:val="0"/>
                <w:sz w:val="24"/>
                <w:szCs w:val="24"/>
              </w:rPr>
            </w:pPr>
            <w:r>
              <w:rPr>
                <w:rFonts w:hint="eastAsia" w:ascii="宋体" w:hAnsi="宋体"/>
                <w:b w:val="0"/>
                <w:bCs w:val="0"/>
                <w:sz w:val="24"/>
                <w:szCs w:val="24"/>
              </w:rPr>
              <w:t>活动</w:t>
            </w:r>
          </w:p>
          <w:p>
            <w:pPr>
              <w:jc w:val="center"/>
              <w:rPr>
                <w:rFonts w:hint="eastAsia" w:ascii="宋体" w:hAnsi="宋体"/>
                <w:b w:val="0"/>
                <w:bCs w:val="0"/>
                <w:sz w:val="24"/>
                <w:szCs w:val="24"/>
              </w:rPr>
            </w:pPr>
            <w:r>
              <w:rPr>
                <w:rFonts w:hint="eastAsia" w:ascii="宋体" w:hAnsi="宋体"/>
                <w:b w:val="0"/>
                <w:bCs w:val="0"/>
                <w:sz w:val="24"/>
                <w:szCs w:val="24"/>
              </w:rPr>
              <w:t>（2</w:t>
            </w:r>
            <w:r>
              <w:rPr>
                <w:rFonts w:hint="eastAsia" w:ascii="宋体" w:hAnsi="宋体"/>
                <w:b w:val="0"/>
                <w:bCs w:val="0"/>
                <w:sz w:val="24"/>
                <w:szCs w:val="24"/>
                <w:lang w:val="en-US" w:eastAsia="zh-CN"/>
              </w:rPr>
              <w:t>0</w:t>
            </w:r>
            <w:r>
              <w:rPr>
                <w:rFonts w:hint="eastAsia" w:ascii="宋体" w:hAnsi="宋体"/>
                <w:b w:val="0"/>
                <w:bCs w:val="0"/>
                <w:sz w:val="24"/>
                <w:szCs w:val="24"/>
              </w:rPr>
              <w:t>分）</w:t>
            </w: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学习兴趣盎然、思维活跃、讨论热烈。</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整体参与，学习主动，探究意识强烈。</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独立思考勇于提出疑问，有独到的见解和感受。</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能联系实际搜索处理信息，创新意识强烈。</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102" w:type="dxa"/>
            <w:vMerge w:val="restart"/>
            <w:noWrap w:val="0"/>
            <w:vAlign w:val="center"/>
          </w:tcPr>
          <w:p>
            <w:pPr>
              <w:jc w:val="center"/>
              <w:rPr>
                <w:rFonts w:hint="eastAsia" w:ascii="宋体" w:hAnsi="宋体"/>
                <w:b w:val="0"/>
                <w:bCs w:val="0"/>
                <w:sz w:val="24"/>
                <w:szCs w:val="24"/>
                <w:lang w:eastAsia="zh-CN"/>
              </w:rPr>
            </w:pPr>
            <w:r>
              <w:rPr>
                <w:rFonts w:hint="eastAsia" w:ascii="宋体" w:hAnsi="宋体"/>
                <w:b w:val="0"/>
                <w:bCs w:val="0"/>
                <w:sz w:val="24"/>
                <w:szCs w:val="24"/>
                <w:lang w:eastAsia="zh-CN"/>
              </w:rPr>
              <w:t>信息</w:t>
            </w:r>
          </w:p>
          <w:p>
            <w:pPr>
              <w:jc w:val="center"/>
              <w:rPr>
                <w:rFonts w:hint="eastAsia" w:ascii="宋体" w:hAnsi="宋体"/>
                <w:b w:val="0"/>
                <w:bCs w:val="0"/>
                <w:sz w:val="24"/>
                <w:szCs w:val="24"/>
                <w:lang w:eastAsia="zh-CN"/>
              </w:rPr>
            </w:pPr>
            <w:r>
              <w:rPr>
                <w:rFonts w:hint="eastAsia" w:ascii="宋体" w:hAnsi="宋体"/>
                <w:b w:val="0"/>
                <w:bCs w:val="0"/>
                <w:sz w:val="24"/>
                <w:szCs w:val="24"/>
                <w:lang w:eastAsia="zh-CN"/>
              </w:rPr>
              <w:t>技术</w:t>
            </w:r>
          </w:p>
          <w:p>
            <w:pPr>
              <w:jc w:val="center"/>
              <w:rPr>
                <w:rFonts w:hint="eastAsia" w:ascii="宋体" w:hAnsi="宋体"/>
                <w:b w:val="0"/>
                <w:bCs w:val="0"/>
                <w:sz w:val="24"/>
                <w:szCs w:val="24"/>
                <w:lang w:eastAsia="zh-CN"/>
              </w:rPr>
            </w:pPr>
            <w:r>
              <w:rPr>
                <w:rFonts w:hint="eastAsia" w:ascii="宋体" w:hAnsi="宋体"/>
                <w:b w:val="0"/>
                <w:bCs w:val="0"/>
                <w:sz w:val="24"/>
                <w:szCs w:val="24"/>
                <w:lang w:eastAsia="zh-CN"/>
              </w:rPr>
              <w:t>运用</w:t>
            </w:r>
          </w:p>
          <w:p>
            <w:pPr>
              <w:jc w:val="center"/>
              <w:rPr>
                <w:rFonts w:hint="eastAsia" w:ascii="宋体" w:hAnsi="宋体"/>
                <w:b w:val="0"/>
                <w:bCs w:val="0"/>
                <w:sz w:val="24"/>
                <w:szCs w:val="24"/>
              </w:rPr>
            </w:pPr>
            <w:r>
              <w:rPr>
                <w:rFonts w:hint="eastAsia" w:ascii="宋体" w:hAnsi="宋体"/>
                <w:b w:val="0"/>
                <w:bCs w:val="0"/>
                <w:sz w:val="24"/>
                <w:szCs w:val="24"/>
              </w:rPr>
              <w:t>（15分）</w:t>
            </w:r>
          </w:p>
        </w:tc>
        <w:tc>
          <w:tcPr>
            <w:tcW w:w="7125" w:type="dxa"/>
            <w:noWrap w:val="0"/>
            <w:vAlign w:val="center"/>
          </w:tcPr>
          <w:p>
            <w:pPr>
              <w:rPr>
                <w:rFonts w:hint="eastAsia" w:ascii="宋体" w:hAnsi="宋体" w:eastAsia="宋体"/>
                <w:b w:val="0"/>
                <w:bCs w:val="0"/>
                <w:sz w:val="24"/>
                <w:szCs w:val="24"/>
                <w:lang w:eastAsia="zh-CN"/>
              </w:rPr>
            </w:pPr>
            <w:r>
              <w:rPr>
                <w:rFonts w:hint="eastAsia" w:ascii="宋体" w:hAnsi="宋体"/>
                <w:b w:val="0"/>
                <w:bCs w:val="0"/>
                <w:sz w:val="24"/>
                <w:szCs w:val="24"/>
              </w:rPr>
              <w:t xml:space="preserve"> </w:t>
            </w:r>
            <w:r>
              <w:rPr>
                <w:rFonts w:hint="eastAsia" w:ascii="宋体" w:hAnsi="宋体"/>
                <w:b w:val="0"/>
                <w:bCs w:val="0"/>
                <w:sz w:val="24"/>
                <w:szCs w:val="24"/>
                <w:lang w:eastAsia="zh-CN"/>
              </w:rPr>
              <w:t>各教学环节信息技术运用恰当，</w:t>
            </w:r>
            <w:r>
              <w:rPr>
                <w:rFonts w:hint="eastAsia" w:ascii="宋体" w:hAnsi="宋体"/>
                <w:b w:val="0"/>
                <w:bCs w:val="0"/>
                <w:sz w:val="24"/>
                <w:szCs w:val="24"/>
              </w:rPr>
              <w:t>信息技术</w:t>
            </w:r>
            <w:r>
              <w:rPr>
                <w:rFonts w:hint="eastAsia" w:ascii="宋体" w:hAnsi="宋体"/>
                <w:b w:val="0"/>
                <w:bCs w:val="0"/>
                <w:sz w:val="24"/>
                <w:szCs w:val="24"/>
                <w:lang w:eastAsia="zh-CN"/>
              </w:rPr>
              <w:t>与教学内容有效</w:t>
            </w:r>
            <w:r>
              <w:rPr>
                <w:rFonts w:hint="eastAsia" w:ascii="宋体" w:hAnsi="宋体"/>
                <w:b w:val="0"/>
                <w:bCs w:val="0"/>
                <w:sz w:val="24"/>
                <w:szCs w:val="24"/>
              </w:rPr>
              <w:t>融</w:t>
            </w:r>
            <w:r>
              <w:rPr>
                <w:rFonts w:hint="eastAsia" w:ascii="宋体" w:hAnsi="宋体"/>
                <w:b w:val="0"/>
                <w:bCs w:val="0"/>
                <w:sz w:val="24"/>
                <w:szCs w:val="24"/>
                <w:lang w:eastAsia="zh-CN"/>
              </w:rPr>
              <w:t>合。</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lang w:eastAsia="zh-CN"/>
              </w:rPr>
              <w:t>信息技术的使用激发了学生的学习兴趣，减轻了教师和学生的负担。</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jc w:val="center"/>
              <w:rPr>
                <w:rFonts w:hint="eastAsia" w:ascii="宋体" w:hAnsi="宋体"/>
                <w:b w:val="0"/>
                <w:bCs w:val="0"/>
                <w:sz w:val="24"/>
                <w:szCs w:val="24"/>
              </w:rPr>
            </w:pPr>
          </w:p>
        </w:tc>
        <w:tc>
          <w:tcPr>
            <w:tcW w:w="7125" w:type="dxa"/>
            <w:noWrap w:val="0"/>
            <w:vAlign w:val="center"/>
          </w:tcPr>
          <w:p>
            <w:pPr>
              <w:rPr>
                <w:rFonts w:hint="eastAsia" w:ascii="宋体" w:hAnsi="宋体" w:eastAsia="宋体"/>
                <w:b w:val="0"/>
                <w:bCs w:val="0"/>
                <w:sz w:val="24"/>
                <w:szCs w:val="24"/>
                <w:lang w:eastAsia="zh-CN"/>
              </w:rPr>
            </w:pPr>
            <w:r>
              <w:rPr>
                <w:rFonts w:hint="eastAsia" w:ascii="宋体" w:hAnsi="宋体"/>
                <w:b w:val="0"/>
                <w:bCs w:val="0"/>
                <w:sz w:val="24"/>
                <w:szCs w:val="24"/>
                <w:lang w:eastAsia="zh-CN"/>
              </w:rPr>
              <w:t>信息技术手段与传统教学手段有效结合促进教学效果提高。</w:t>
            </w:r>
          </w:p>
        </w:tc>
        <w:tc>
          <w:tcPr>
            <w:tcW w:w="450" w:type="dxa"/>
            <w:noWrap w:val="0"/>
            <w:vAlign w:val="center"/>
          </w:tcPr>
          <w:p>
            <w:p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102" w:type="dxa"/>
            <w:noWrap w:val="0"/>
            <w:vAlign w:val="center"/>
          </w:tcPr>
          <w:p>
            <w:pPr>
              <w:jc w:val="center"/>
              <w:rPr>
                <w:rFonts w:hint="eastAsia" w:ascii="宋体" w:hAnsi="宋体"/>
                <w:b w:val="0"/>
                <w:bCs w:val="0"/>
                <w:sz w:val="24"/>
                <w:szCs w:val="24"/>
              </w:rPr>
            </w:pPr>
            <w:r>
              <w:rPr>
                <w:rFonts w:hint="eastAsia" w:ascii="宋体" w:hAnsi="宋体"/>
                <w:b w:val="0"/>
                <w:bCs w:val="0"/>
                <w:sz w:val="24"/>
                <w:szCs w:val="24"/>
              </w:rPr>
              <w:t>整体</w:t>
            </w:r>
          </w:p>
          <w:p>
            <w:pPr>
              <w:jc w:val="center"/>
              <w:rPr>
                <w:rFonts w:hint="eastAsia" w:ascii="宋体" w:hAnsi="宋体"/>
                <w:b w:val="0"/>
                <w:bCs w:val="0"/>
                <w:sz w:val="24"/>
                <w:szCs w:val="24"/>
              </w:rPr>
            </w:pPr>
            <w:r>
              <w:rPr>
                <w:rFonts w:hint="eastAsia" w:ascii="宋体" w:hAnsi="宋体"/>
                <w:b w:val="0"/>
                <w:bCs w:val="0"/>
                <w:sz w:val="24"/>
                <w:szCs w:val="24"/>
              </w:rPr>
              <w:t>效果</w:t>
            </w:r>
          </w:p>
          <w:p>
            <w:pPr>
              <w:jc w:val="center"/>
              <w:rPr>
                <w:rFonts w:hint="eastAsia" w:ascii="宋体" w:hAnsi="宋体"/>
                <w:b w:val="0"/>
                <w:bCs w:val="0"/>
                <w:sz w:val="24"/>
                <w:szCs w:val="24"/>
              </w:rPr>
            </w:pPr>
            <w:r>
              <w:rPr>
                <w:rFonts w:hint="eastAsia" w:ascii="宋体" w:hAnsi="宋体"/>
                <w:b w:val="0"/>
                <w:bCs w:val="0"/>
                <w:sz w:val="24"/>
                <w:szCs w:val="24"/>
              </w:rPr>
              <w:t>（10分）</w:t>
            </w:r>
          </w:p>
        </w:tc>
        <w:tc>
          <w:tcPr>
            <w:tcW w:w="7125" w:type="dxa"/>
            <w:noWrap w:val="0"/>
            <w:vAlign w:val="center"/>
          </w:tcPr>
          <w:p>
            <w:pPr>
              <w:rPr>
                <w:rFonts w:hint="eastAsia" w:ascii="宋体" w:hAnsi="宋体"/>
                <w:b w:val="0"/>
                <w:bCs w:val="0"/>
                <w:sz w:val="24"/>
                <w:szCs w:val="24"/>
              </w:rPr>
            </w:pPr>
            <w:r>
              <w:rPr>
                <w:rFonts w:hint="eastAsia" w:ascii="宋体" w:hAnsi="宋体"/>
                <w:b w:val="0"/>
                <w:bCs w:val="0"/>
                <w:sz w:val="24"/>
                <w:szCs w:val="24"/>
              </w:rPr>
              <w:t>不同</w:t>
            </w:r>
            <w:r>
              <w:rPr>
                <w:rFonts w:hint="eastAsia" w:ascii="宋体" w:hAnsi="宋体"/>
                <w:b w:val="0"/>
                <w:bCs w:val="0"/>
                <w:sz w:val="24"/>
                <w:szCs w:val="24"/>
                <w:lang w:eastAsia="zh-CN"/>
              </w:rPr>
              <w:t>层次</w:t>
            </w:r>
            <w:r>
              <w:rPr>
                <w:rFonts w:hint="eastAsia" w:ascii="宋体" w:hAnsi="宋体"/>
                <w:b w:val="0"/>
                <w:bCs w:val="0"/>
                <w:sz w:val="24"/>
                <w:szCs w:val="24"/>
              </w:rPr>
              <w:t>学生各有所得，学科教学与</w:t>
            </w:r>
            <w:r>
              <w:rPr>
                <w:rFonts w:hint="eastAsia" w:ascii="宋体" w:hAnsi="宋体"/>
                <w:b w:val="0"/>
                <w:bCs w:val="0"/>
                <w:sz w:val="24"/>
                <w:szCs w:val="24"/>
                <w:lang w:eastAsia="zh-CN"/>
              </w:rPr>
              <w:t>德育</w:t>
            </w:r>
            <w:r>
              <w:rPr>
                <w:rFonts w:hint="eastAsia" w:ascii="宋体" w:hAnsi="宋体"/>
                <w:b w:val="0"/>
                <w:bCs w:val="0"/>
                <w:sz w:val="24"/>
                <w:szCs w:val="24"/>
              </w:rPr>
              <w:t>教育统一和谐。教学目标达成度高。</w:t>
            </w:r>
          </w:p>
        </w:tc>
        <w:tc>
          <w:tcPr>
            <w:tcW w:w="450" w:type="dxa"/>
            <w:noWrap w:val="0"/>
            <w:vAlign w:val="center"/>
          </w:tcPr>
          <w:p>
            <w:pPr>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10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leftChars="0"/>
        <w:textAlignment w:val="auto"/>
        <w:outlineLvl w:val="9"/>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（四）成果的社会影响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b w:val="0"/>
          <w:bCs w:val="0"/>
          <w:color w:val="000000"/>
          <w:sz w:val="24"/>
          <w:szCs w:val="24"/>
          <w:lang w:val="en-US" w:eastAsia="zh-CN"/>
        </w:rPr>
      </w:pPr>
      <w:r>
        <w:rPr>
          <w:rFonts w:hint="eastAsia" w:ascii="宋体" w:hAnsi="宋体"/>
          <w:b w:val="0"/>
          <w:bCs w:val="0"/>
          <w:color w:val="000000"/>
          <w:sz w:val="24"/>
          <w:szCs w:val="24"/>
          <w:lang w:val="en-US" w:eastAsia="zh-CN"/>
        </w:rPr>
        <w:t>北仓小学自2015年起开始</w:t>
      </w:r>
      <w:r>
        <w:rPr>
          <w:rFonts w:hint="eastAsia" w:ascii="宋体" w:hAnsi="宋体"/>
          <w:b w:val="0"/>
          <w:bCs w:val="0"/>
          <w:color w:val="000000"/>
          <w:sz w:val="24"/>
          <w:szCs w:val="24"/>
        </w:rPr>
        <w:t>“预习自悟，导学互助”课堂教学模式的</w:t>
      </w:r>
      <w:r>
        <w:rPr>
          <w:rFonts w:hint="eastAsia" w:ascii="宋体" w:hAnsi="宋体"/>
          <w:b w:val="0"/>
          <w:bCs w:val="0"/>
          <w:color w:val="000000"/>
          <w:sz w:val="24"/>
          <w:szCs w:val="24"/>
          <w:lang w:eastAsia="zh-CN"/>
        </w:rPr>
        <w:t>实践研究，以该模式进行数学教学多次受到区教研室领导、教研员的好评，并得到天津市教科院王敏勤教授的指导，经过长时间的考验与打磨此模式修改为现在的</w:t>
      </w:r>
      <w:r>
        <w:rPr>
          <w:rFonts w:hint="eastAsia" w:ascii="宋体" w:hAnsi="宋体"/>
          <w:b w:val="0"/>
          <w:bCs w:val="0"/>
          <w:color w:val="000000"/>
          <w:sz w:val="24"/>
          <w:szCs w:val="24"/>
        </w:rPr>
        <w:t>信息技术支撑下“预习自悟，导学互助”课堂教学模式</w:t>
      </w:r>
      <w:r>
        <w:rPr>
          <w:rFonts w:hint="eastAsia" w:ascii="宋体" w:hAnsi="宋体"/>
          <w:b w:val="0"/>
          <w:bCs w:val="0"/>
          <w:color w:val="000000"/>
          <w:sz w:val="24"/>
          <w:szCs w:val="24"/>
          <w:lang w:eastAsia="zh-CN"/>
        </w:rPr>
        <w:t>。教师运用该模式上研究课、示范课、参加各级各类教学比赛均取得良好成绩，</w:t>
      </w:r>
      <w:r>
        <w:rPr>
          <w:rFonts w:hint="eastAsia" w:ascii="宋体" w:hAnsi="宋体"/>
          <w:b w:val="0"/>
          <w:bCs w:val="0"/>
          <w:color w:val="000000"/>
          <w:sz w:val="24"/>
          <w:szCs w:val="24"/>
        </w:rPr>
        <w:t>信息技术支撑下“预习自悟，导学互助”课堂教学模式</w:t>
      </w:r>
      <w:r>
        <w:rPr>
          <w:rFonts w:hint="eastAsia" w:ascii="宋体" w:hAnsi="宋体"/>
          <w:b w:val="0"/>
          <w:bCs w:val="0"/>
          <w:color w:val="000000"/>
          <w:sz w:val="24"/>
          <w:szCs w:val="24"/>
          <w:lang w:eastAsia="zh-CN"/>
        </w:rPr>
        <w:t>在我校所属的学区片已经有很高的影响，在区内也为有一定的影响，在对外交流活动中，我校的数学课受到外省市的手拉手学校的青睐，因此</w:t>
      </w:r>
      <w:r>
        <w:rPr>
          <w:rFonts w:hint="eastAsia" w:ascii="宋体" w:hAnsi="宋体"/>
          <w:b w:val="0"/>
          <w:bCs w:val="0"/>
          <w:color w:val="000000"/>
          <w:sz w:val="24"/>
          <w:szCs w:val="24"/>
        </w:rPr>
        <w:t>信息技术支撑下“预习自悟，导学互助”课堂教学模式</w:t>
      </w:r>
      <w:r>
        <w:rPr>
          <w:rFonts w:hint="eastAsia" w:ascii="宋体" w:hAnsi="宋体"/>
          <w:b w:val="0"/>
          <w:bCs w:val="0"/>
          <w:color w:val="000000"/>
          <w:sz w:val="24"/>
          <w:szCs w:val="24"/>
          <w:lang w:eastAsia="zh-CN"/>
        </w:rPr>
        <w:t>具有很大的推广价值。</w:t>
      </w:r>
    </w:p>
    <w:p>
      <w:pPr>
        <w:shd w:val="clear" w:color="auto" w:fill="FFFFFF"/>
        <w:adjustRightInd w:val="0"/>
        <w:snapToGrid w:val="0"/>
        <w:spacing w:line="360" w:lineRule="auto"/>
        <w:ind w:firstLine="472" w:firstLineChars="196"/>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四</w:t>
      </w:r>
      <w:r>
        <w:rPr>
          <w:rFonts w:hint="eastAsia" w:ascii="宋体" w:hAnsi="宋体" w:cs="宋体"/>
          <w:b/>
          <w:bCs/>
          <w:color w:val="000000"/>
          <w:kern w:val="0"/>
          <w:sz w:val="24"/>
          <w:szCs w:val="24"/>
        </w:rPr>
        <w:t>、</w:t>
      </w:r>
      <w:r>
        <w:rPr>
          <w:rFonts w:hint="eastAsia" w:ascii="宋体" w:hAnsi="宋体"/>
          <w:b/>
          <w:bCs/>
          <w:color w:val="000000"/>
          <w:sz w:val="24"/>
          <w:szCs w:val="24"/>
        </w:rPr>
        <w:t>问题讨论与建议</w:t>
      </w:r>
    </w:p>
    <w:p>
      <w:pPr>
        <w:adjustRightInd w:val="0"/>
        <w:snapToGrid w:val="0"/>
        <w:spacing w:line="360" w:lineRule="auto"/>
        <w:ind w:firstLine="480" w:firstLineChars="200"/>
        <w:rPr>
          <w:rFonts w:hint="eastAsia" w:ascii="宋体" w:hAnsi="宋体" w:cs="宋体"/>
          <w:b w:val="0"/>
          <w:bCs w:val="0"/>
          <w:color w:val="000000"/>
          <w:kern w:val="0"/>
          <w:sz w:val="24"/>
          <w:szCs w:val="24"/>
        </w:rPr>
      </w:pPr>
      <w:r>
        <w:rPr>
          <w:rFonts w:hint="eastAsia" w:ascii="宋体" w:hAnsi="宋体" w:cs="宋体"/>
          <w:b w:val="0"/>
          <w:bCs w:val="0"/>
          <w:color w:val="000000"/>
          <w:kern w:val="0"/>
          <w:sz w:val="24"/>
          <w:szCs w:val="24"/>
        </w:rPr>
        <w:t>（一）本课题的研究在所有数学教师的共同努力下，</w:t>
      </w:r>
      <w:r>
        <w:rPr>
          <w:rFonts w:hint="eastAsia" w:ascii="宋体" w:hAnsi="宋体" w:eastAsia="宋体" w:cs="宋体"/>
          <w:b w:val="0"/>
          <w:bCs w:val="0"/>
          <w:color w:val="000000"/>
          <w:sz w:val="24"/>
          <w:szCs w:val="24"/>
        </w:rPr>
        <w:t>信息技术支撑下“预习自悟，导学互助”课堂教学模式</w:t>
      </w:r>
      <w:r>
        <w:rPr>
          <w:rFonts w:hint="eastAsia" w:ascii="宋体" w:hAnsi="宋体" w:cs="宋体"/>
          <w:b w:val="0"/>
          <w:bCs w:val="0"/>
          <w:color w:val="000000"/>
          <w:sz w:val="24"/>
          <w:szCs w:val="24"/>
          <w:lang w:eastAsia="zh-CN"/>
        </w:rPr>
        <w:t>的研究</w:t>
      </w:r>
      <w:r>
        <w:rPr>
          <w:rFonts w:hint="eastAsia" w:ascii="宋体" w:hAnsi="宋体" w:cs="宋体"/>
          <w:b w:val="0"/>
          <w:bCs w:val="0"/>
          <w:color w:val="000000"/>
          <w:kern w:val="0"/>
          <w:sz w:val="24"/>
          <w:szCs w:val="24"/>
        </w:rPr>
        <w:t>取得了明显的成效，但我们的研究还只是停留在较为浅显的层次，今后研究还需不断加深，达到全面提高我校数学课堂教学效果</w:t>
      </w:r>
      <w:r>
        <w:rPr>
          <w:rFonts w:hint="eastAsia" w:ascii="宋体" w:hAnsi="宋体" w:cs="宋体"/>
          <w:b w:val="0"/>
          <w:bCs w:val="0"/>
          <w:color w:val="000000"/>
          <w:kern w:val="0"/>
          <w:sz w:val="24"/>
          <w:szCs w:val="24"/>
          <w:lang w:eastAsia="zh-CN"/>
        </w:rPr>
        <w:t>的目标</w:t>
      </w:r>
      <w:r>
        <w:rPr>
          <w:rFonts w:hint="eastAsia" w:ascii="宋体" w:hAnsi="宋体" w:cs="宋体"/>
          <w:b w:val="0"/>
          <w:bCs w:val="0"/>
          <w:color w:val="000000"/>
          <w:kern w:val="0"/>
          <w:sz w:val="24"/>
          <w:szCs w:val="24"/>
        </w:rPr>
        <w:t>。</w:t>
      </w:r>
    </w:p>
    <w:p>
      <w:pPr>
        <w:adjustRightInd w:val="0"/>
        <w:snapToGrid w:val="0"/>
        <w:spacing w:line="360" w:lineRule="auto"/>
        <w:ind w:firstLine="480" w:firstLineChars="200"/>
        <w:rPr>
          <w:rFonts w:hint="eastAsia" w:ascii="宋体" w:hAnsi="宋体" w:cs="宋体"/>
          <w:b w:val="0"/>
          <w:bCs w:val="0"/>
          <w:color w:val="000000"/>
          <w:kern w:val="0"/>
          <w:sz w:val="24"/>
          <w:szCs w:val="24"/>
          <w:lang w:eastAsia="zh-CN"/>
        </w:rPr>
      </w:pPr>
      <w:r>
        <w:rPr>
          <w:rFonts w:hint="eastAsia" w:ascii="宋体" w:hAnsi="宋体" w:cs="宋体"/>
          <w:b w:val="0"/>
          <w:bCs w:val="0"/>
          <w:color w:val="000000"/>
          <w:kern w:val="0"/>
          <w:sz w:val="24"/>
          <w:szCs w:val="24"/>
        </w:rPr>
        <w:t>（二）本课题的研究还要加大力度信息技术支撑下的预习方法</w:t>
      </w:r>
      <w:r>
        <w:rPr>
          <w:rFonts w:hint="eastAsia" w:ascii="宋体" w:hAnsi="宋体" w:cs="宋体"/>
          <w:b w:val="0"/>
          <w:bCs w:val="0"/>
          <w:color w:val="000000"/>
          <w:kern w:val="0"/>
          <w:sz w:val="24"/>
          <w:szCs w:val="24"/>
          <w:lang w:eastAsia="zh-CN"/>
        </w:rPr>
        <w:t>多样化</w:t>
      </w:r>
      <w:r>
        <w:rPr>
          <w:rFonts w:hint="eastAsia" w:ascii="宋体" w:hAnsi="宋体" w:cs="宋体"/>
          <w:b w:val="0"/>
          <w:bCs w:val="0"/>
          <w:color w:val="000000"/>
          <w:kern w:val="0"/>
          <w:sz w:val="24"/>
          <w:szCs w:val="24"/>
        </w:rPr>
        <w:t>的研究</w:t>
      </w:r>
      <w:r>
        <w:rPr>
          <w:rFonts w:hint="eastAsia" w:ascii="宋体" w:hAnsi="宋体" w:cs="宋体"/>
          <w:b w:val="0"/>
          <w:bCs w:val="0"/>
          <w:color w:val="000000"/>
          <w:kern w:val="0"/>
          <w:sz w:val="24"/>
          <w:szCs w:val="24"/>
          <w:lang w:eastAsia="zh-CN"/>
        </w:rPr>
        <w:t>。</w:t>
      </w:r>
    </w:p>
    <w:p>
      <w:pPr>
        <w:adjustRightInd w:val="0"/>
        <w:snapToGrid w:val="0"/>
        <w:spacing w:line="360" w:lineRule="auto"/>
        <w:ind w:firstLine="480" w:firstLineChars="200"/>
        <w:rPr>
          <w:rFonts w:hint="eastAsia" w:ascii="宋体" w:hAnsi="宋体" w:cs="宋体"/>
          <w:b w:val="0"/>
          <w:bCs w:val="0"/>
          <w:color w:val="000000"/>
          <w:kern w:val="0"/>
          <w:sz w:val="24"/>
          <w:szCs w:val="24"/>
        </w:rPr>
      </w:pPr>
      <w:r>
        <w:rPr>
          <w:rFonts w:hint="eastAsia" w:ascii="宋体" w:hAnsi="宋体" w:cs="宋体"/>
          <w:b w:val="0"/>
          <w:bCs w:val="0"/>
          <w:color w:val="000000"/>
          <w:kern w:val="0"/>
          <w:sz w:val="24"/>
          <w:szCs w:val="24"/>
        </w:rPr>
        <w:t>（三）课堂是本课题研究的根本，它比较好地解决了研究过程中的方法问题，但我们感觉在这方面做得还不够到位，还需加大</w:t>
      </w:r>
      <w:r>
        <w:rPr>
          <w:rFonts w:hint="eastAsia" w:ascii="宋体" w:hAnsi="宋体" w:cs="宋体"/>
          <w:b w:val="0"/>
          <w:bCs w:val="0"/>
          <w:color w:val="000000"/>
          <w:kern w:val="0"/>
          <w:sz w:val="24"/>
          <w:szCs w:val="24"/>
          <w:lang w:eastAsia="zh-CN"/>
        </w:rPr>
        <w:t>信息技术制作水平和运用技能的提高</w:t>
      </w:r>
      <w:r>
        <w:rPr>
          <w:rFonts w:hint="eastAsia" w:ascii="宋体" w:hAnsi="宋体" w:cs="宋体"/>
          <w:b w:val="0"/>
          <w:bCs w:val="0"/>
          <w:color w:val="000000"/>
          <w:kern w:val="0"/>
          <w:sz w:val="24"/>
          <w:szCs w:val="24"/>
        </w:rPr>
        <w:t>，以进一步做好质的研究。</w:t>
      </w:r>
    </w:p>
    <w:p>
      <w:pPr>
        <w:shd w:val="clear" w:color="auto" w:fill="FFFFFF"/>
        <w:adjustRightInd w:val="0"/>
        <w:snapToGrid w:val="0"/>
        <w:spacing w:line="360" w:lineRule="auto"/>
        <w:ind w:firstLine="470" w:firstLineChars="196"/>
        <w:rPr>
          <w:rFonts w:hint="eastAsia" w:ascii="宋体" w:hAnsi="宋体" w:cs="宋体"/>
          <w:b w:val="0"/>
          <w:bCs w:val="0"/>
          <w:color w:val="000000"/>
          <w:kern w:val="0"/>
          <w:sz w:val="24"/>
          <w:szCs w:val="24"/>
        </w:rPr>
      </w:pPr>
      <w:r>
        <w:rPr>
          <w:rFonts w:hint="eastAsia" w:ascii="宋体" w:hAnsi="宋体" w:cs="宋体"/>
          <w:b w:val="0"/>
          <w:bCs w:val="0"/>
          <w:color w:val="000000"/>
          <w:kern w:val="0"/>
          <w:sz w:val="24"/>
          <w:szCs w:val="24"/>
        </w:rPr>
        <w:t>总之，虽然课题研究取得了一定的成果，对教育教学起到了积极的作用，但这并不意味着课题研究的结束。我们的教学应伴随着课题研究的持续深入而长足发展。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五、重要变更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研究人员调整：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（1）梁玉林老师因工作变动退出本课题组，不再参与课题研究。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（2）邴玉娜老师现在担任高年级数学教学，因此申请参加课题组参与研究。</w:t>
      </w:r>
    </w:p>
    <w:p>
      <w:pPr>
        <w:jc w:val="both"/>
        <w:rPr>
          <w:rFonts w:hint="default" w:ascii="宋体" w:hAnsi="宋体" w:eastAsia="宋体" w:cs="宋体"/>
          <w:b/>
          <w:bCs/>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D7462"/>
    <w:rsid w:val="10D54308"/>
    <w:rsid w:val="12B93A37"/>
    <w:rsid w:val="205E5A2C"/>
    <w:rsid w:val="25E87D6B"/>
    <w:rsid w:val="2E5F685F"/>
    <w:rsid w:val="39B41A3C"/>
    <w:rsid w:val="3FD06F21"/>
    <w:rsid w:val="573D3BC2"/>
    <w:rsid w:val="60B255E6"/>
    <w:rsid w:val="75624463"/>
    <w:rsid w:val="7623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2020-10-27T08:32:00Z</dcterms:created>
  <dc:creator>Administrator</dc:creator>
  <cp:lastModifiedBy>享受阳光</cp:lastModifiedBy>
  <dcterms:modified xsi:type="dcterms:W3CDTF">2020-11-04T04:17:38Z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