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E7" w:rsidRDefault="00BF2678">
      <w:pPr>
        <w:spacing w:line="360" w:lineRule="auto"/>
        <w:ind w:firstLineChars="1300" w:firstLine="3120"/>
        <w:jc w:val="left"/>
        <w:rPr>
          <w:sz w:val="24"/>
          <w:szCs w:val="24"/>
        </w:rPr>
      </w:pPr>
      <w:bookmarkStart w:id="0" w:name="_Hlk13431081"/>
      <w:bookmarkEnd w:id="0"/>
      <w:r>
        <w:rPr>
          <w:rFonts w:hint="eastAsia"/>
          <w:sz w:val="24"/>
          <w:szCs w:val="24"/>
        </w:rPr>
        <w:t>课题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空气的</w:t>
      </w:r>
      <w:r>
        <w:rPr>
          <w:rFonts w:hint="eastAsia"/>
          <w:sz w:val="24"/>
          <w:szCs w:val="24"/>
        </w:rPr>
        <w:t>导学案</w:t>
      </w:r>
    </w:p>
    <w:p w:rsidR="005822E7" w:rsidRDefault="00BF2678">
      <w:pPr>
        <w:adjustRightInd w:val="0"/>
        <w:spacing w:line="360" w:lineRule="auto"/>
        <w:ind w:firstLineChars="200" w:firstLine="560"/>
        <w:textAlignment w:val="baseline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8"/>
          <w:szCs w:val="21"/>
        </w:rPr>
        <w:t>【</w:t>
      </w:r>
      <w:r>
        <w:rPr>
          <w:rFonts w:ascii="宋体" w:hAnsi="宋体" w:hint="eastAsia"/>
          <w:b/>
          <w:sz w:val="24"/>
          <w:szCs w:val="24"/>
        </w:rPr>
        <w:t>学习目标】</w:t>
      </w:r>
    </w:p>
    <w:p w:rsidR="005822E7" w:rsidRDefault="00BF2678">
      <w:pPr>
        <w:adjustRightInd w:val="0"/>
        <w:spacing w:line="360" w:lineRule="auto"/>
        <w:ind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了解空气的发展史</w:t>
      </w:r>
      <w:r>
        <w:rPr>
          <w:rFonts w:ascii="宋体" w:hAnsi="宋体" w:hint="eastAsia"/>
          <w:sz w:val="24"/>
          <w:szCs w:val="24"/>
        </w:rPr>
        <w:t>；</w:t>
      </w:r>
    </w:p>
    <w:p w:rsidR="005822E7" w:rsidRDefault="00BF2678">
      <w:pPr>
        <w:adjustRightInd w:val="0"/>
        <w:spacing w:line="360" w:lineRule="auto"/>
        <w:ind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．能完成对空气组成的实验探究，能在准确描述实验现象的基础上得出结论，能对实验中出现的现象进行合理分析。</w:t>
      </w:r>
    </w:p>
    <w:p w:rsidR="005822E7" w:rsidRDefault="00BF2678">
      <w:pPr>
        <w:adjustRightInd w:val="0"/>
        <w:spacing w:line="360" w:lineRule="auto"/>
        <w:ind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【学习重难点】</w:t>
      </w:r>
      <w:r>
        <w:rPr>
          <w:rFonts w:ascii="宋体" w:hAnsi="宋体" w:hint="eastAsia"/>
          <w:sz w:val="24"/>
          <w:szCs w:val="24"/>
        </w:rPr>
        <w:t>．能完成对空气组成的实验探究，能在准确描述实验现象的基础上得出结论，能对实验中出现的现象进行合理分析。</w:t>
      </w:r>
    </w:p>
    <w:p w:rsidR="005822E7" w:rsidRDefault="00BF2678">
      <w:pPr>
        <w:adjustRightInd w:val="0"/>
        <w:spacing w:line="360" w:lineRule="auto"/>
        <w:ind w:firstLineChars="100" w:firstLine="24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课前导入：</w:t>
      </w:r>
      <w:r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猜一猜</w:t>
      </w:r>
      <w:r>
        <w:rPr>
          <w:rFonts w:ascii="宋体" w:hAnsi="宋体" w:hint="eastAsia"/>
          <w:sz w:val="24"/>
          <w:szCs w:val="24"/>
        </w:rPr>
        <w:t xml:space="preserve">            </w:t>
      </w:r>
      <w:proofErr w:type="gramStart"/>
      <w:r>
        <w:rPr>
          <w:rFonts w:ascii="宋体" w:hAnsi="宋体" w:hint="eastAsia"/>
          <w:sz w:val="24"/>
          <w:szCs w:val="24"/>
        </w:rPr>
        <w:t>谜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语</w:t>
      </w:r>
    </w:p>
    <w:p w:rsidR="005822E7" w:rsidRDefault="00BF2678">
      <w:pPr>
        <w:adjustRightInd w:val="0"/>
        <w:spacing w:line="360" w:lineRule="auto"/>
        <w:ind w:firstLineChars="1300" w:firstLine="312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一物到处有，用棒赶不走；</w:t>
      </w:r>
    </w:p>
    <w:p w:rsidR="005822E7" w:rsidRDefault="00BF2678">
      <w:pPr>
        <w:adjustRightInd w:val="0"/>
        <w:spacing w:line="360" w:lineRule="auto"/>
        <w:ind w:firstLineChars="1300" w:firstLine="312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眼睛看不见，手摸也没有；</w:t>
      </w:r>
    </w:p>
    <w:p w:rsidR="005822E7" w:rsidRDefault="00BF2678">
      <w:pPr>
        <w:adjustRightInd w:val="0"/>
        <w:spacing w:line="360" w:lineRule="auto"/>
        <w:ind w:firstLineChars="1300" w:firstLine="312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咀嚼无滋味，没它活不久。</w:t>
      </w:r>
    </w:p>
    <w:p w:rsidR="005822E7" w:rsidRDefault="00BF2678" w:rsidP="000A7744">
      <w:pPr>
        <w:adjustRightInd w:val="0"/>
        <w:spacing w:line="360" w:lineRule="auto"/>
        <w:ind w:firstLineChars="200" w:firstLine="480"/>
        <w:textAlignment w:val="baseline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sz w:val="24"/>
          <w:szCs w:val="24"/>
        </w:rPr>
        <w:t>（打一物质）日常生活中的哪些事例可以让我们感受到</w:t>
      </w:r>
      <w:r>
        <w:rPr>
          <w:rFonts w:ascii="宋体" w:hAnsi="宋体" w:hint="eastAsia"/>
          <w:sz w:val="24"/>
          <w:szCs w:val="24"/>
        </w:rPr>
        <w:t>它</w:t>
      </w:r>
      <w:r>
        <w:rPr>
          <w:rFonts w:ascii="宋体" w:hAnsi="宋体" w:hint="eastAsia"/>
          <w:sz w:val="24"/>
          <w:szCs w:val="24"/>
        </w:rPr>
        <w:t>的存在呢？</w:t>
      </w:r>
      <w:bookmarkStart w:id="1" w:name="_GoBack"/>
      <w:bookmarkEnd w:id="1"/>
    </w:p>
    <w:p w:rsidR="005822E7" w:rsidRDefault="00BF2678">
      <w:pPr>
        <w:pStyle w:val="ac"/>
        <w:spacing w:line="360" w:lineRule="auto"/>
        <w:ind w:firstLineChars="100" w:firstLine="24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自主学习</w:t>
      </w:r>
    </w:p>
    <w:p w:rsidR="005822E7" w:rsidRDefault="00BF2678">
      <w:pPr>
        <w:pStyle w:val="ac"/>
        <w:spacing w:line="360" w:lineRule="auto"/>
        <w:ind w:firstLine="48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实验（一）拉瓦锡研究空气的成分实验</w:t>
      </w:r>
    </w:p>
    <w:p w:rsidR="005822E7" w:rsidRDefault="00BF2678">
      <w:pPr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4806950</wp:posOffset>
            </wp:positionH>
            <wp:positionV relativeFrom="paragraph">
              <wp:posOffset>1905</wp:posOffset>
            </wp:positionV>
            <wp:extent cx="1619885" cy="1531620"/>
            <wp:effectExtent l="0" t="0" r="0" b="0"/>
            <wp:wrapSquare wrapText="bothSides"/>
            <wp:docPr id="13" name="图片 13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法国化学家拉瓦锡的贡献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------</w:t>
      </w:r>
      <w:r>
        <w:rPr>
          <w:rFonts w:ascii="宋体" w:eastAsia="宋体" w:hAnsi="宋体" w:cs="宋体" w:hint="eastAsia"/>
          <w:bCs/>
          <w:sz w:val="24"/>
          <w:szCs w:val="24"/>
        </w:rPr>
        <w:t>通过实验得出空气由</w:t>
      </w:r>
      <w:r>
        <w:rPr>
          <w:rFonts w:ascii="宋体" w:hAnsi="宋体" w:cs="宋体" w:hint="eastAsia"/>
          <w:b/>
          <w:bCs/>
          <w:sz w:val="24"/>
          <w:szCs w:val="24"/>
        </w:rPr>
        <w:t>____</w:t>
      </w:r>
      <w:r>
        <w:rPr>
          <w:rFonts w:ascii="宋体" w:eastAsia="宋体" w:hAnsi="宋体" w:cs="宋体" w:hint="eastAsia"/>
          <w:bCs/>
          <w:sz w:val="24"/>
          <w:szCs w:val="24"/>
        </w:rPr>
        <w:t>和</w:t>
      </w:r>
      <w:r>
        <w:rPr>
          <w:rFonts w:ascii="宋体" w:hAnsi="宋体" w:cs="宋体" w:hint="eastAsia"/>
          <w:b/>
          <w:bCs/>
          <w:sz w:val="24"/>
          <w:szCs w:val="24"/>
        </w:rPr>
        <w:t>_____</w:t>
      </w:r>
      <w:r>
        <w:rPr>
          <w:rFonts w:ascii="宋体" w:eastAsia="宋体" w:hAnsi="宋体" w:cs="宋体" w:hint="eastAsia"/>
          <w:bCs/>
          <w:sz w:val="24"/>
          <w:szCs w:val="24"/>
        </w:rPr>
        <w:t>组成</w:t>
      </w:r>
    </w:p>
    <w:p w:rsidR="005822E7" w:rsidRDefault="00BF2678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实验方法：曲颈甑（盛空气）中加热汞。</w:t>
      </w:r>
    </w:p>
    <w:p w:rsidR="005822E7" w:rsidRDefault="00BF2678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实验原理：汞</w:t>
      </w:r>
      <w:r>
        <w:rPr>
          <w:rFonts w:ascii="宋体" w:eastAsia="宋体" w:hAnsi="宋体" w:cs="宋体" w:hint="eastAsia"/>
          <w:bCs/>
          <w:sz w:val="24"/>
          <w:szCs w:val="24"/>
        </w:rPr>
        <w:t>+</w:t>
      </w:r>
      <w:r>
        <w:rPr>
          <w:rFonts w:ascii="宋体" w:eastAsia="宋体" w:hAnsi="宋体" w:cs="宋体" w:hint="eastAsia"/>
          <w:bCs/>
          <w:sz w:val="24"/>
          <w:szCs w:val="24"/>
        </w:rPr>
        <w:t>氧气→氧化汞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bCs/>
          <w:sz w:val="24"/>
          <w:szCs w:val="24"/>
        </w:rPr>
        <w:t>氧化汞→汞</w:t>
      </w:r>
      <w:r>
        <w:rPr>
          <w:rFonts w:ascii="宋体" w:eastAsia="宋体" w:hAnsi="宋体" w:cs="宋体" w:hint="eastAsia"/>
          <w:bCs/>
          <w:sz w:val="24"/>
          <w:szCs w:val="24"/>
        </w:rPr>
        <w:t>+</w:t>
      </w:r>
      <w:r>
        <w:rPr>
          <w:rFonts w:ascii="宋体" w:eastAsia="宋体" w:hAnsi="宋体" w:cs="宋体" w:hint="eastAsia"/>
          <w:bCs/>
          <w:sz w:val="24"/>
          <w:szCs w:val="24"/>
        </w:rPr>
        <w:t>氧气</w:t>
      </w:r>
    </w:p>
    <w:p w:rsidR="005822E7" w:rsidRDefault="00BF2678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化学方程式：</w:t>
      </w:r>
    </w:p>
    <w:p w:rsidR="005822E7" w:rsidRDefault="00BF2678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实验现象：①</w:t>
      </w:r>
      <w:r>
        <w:rPr>
          <w:rFonts w:ascii="宋体" w:hAnsi="宋体" w:cs="宋体" w:hint="eastAsia"/>
          <w:b/>
          <w:bCs/>
          <w:sz w:val="24"/>
          <w:szCs w:val="24"/>
        </w:rPr>
        <w:t>________</w:t>
      </w:r>
      <w:r>
        <w:rPr>
          <w:rFonts w:ascii="宋体" w:eastAsia="宋体" w:hAnsi="宋体" w:cs="宋体" w:hint="eastAsia"/>
          <w:bCs/>
          <w:sz w:val="24"/>
          <w:szCs w:val="24"/>
        </w:rPr>
        <w:t>液态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汞变成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红色粉末</w:t>
      </w:r>
    </w:p>
    <w:p w:rsidR="005822E7" w:rsidRDefault="00BF2678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②容器内里空气体积减少约</w:t>
      </w:r>
      <w:r>
        <w:rPr>
          <w:rFonts w:ascii="宋体" w:eastAsia="宋体" w:hAnsi="宋体" w:cs="宋体" w:hint="eastAsia"/>
          <w:bCs/>
          <w:sz w:val="24"/>
          <w:szCs w:val="24"/>
        </w:rPr>
        <w:t>1/5</w:t>
      </w:r>
      <w:r>
        <w:rPr>
          <w:rFonts w:ascii="宋体" w:eastAsia="宋体" w:hAnsi="宋体" w:cs="宋体" w:hint="eastAsia"/>
          <w:bCs/>
          <w:sz w:val="24"/>
          <w:szCs w:val="24"/>
        </w:rPr>
        <w:t>，消耗掉的是氧气；剩余气体约</w:t>
      </w:r>
      <w:r>
        <w:rPr>
          <w:rFonts w:ascii="宋体" w:eastAsia="宋体" w:hAnsi="宋体" w:cs="宋体" w:hint="eastAsia"/>
          <w:bCs/>
          <w:sz w:val="24"/>
          <w:szCs w:val="24"/>
        </w:rPr>
        <w:t>4/5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</w:p>
    <w:p w:rsidR="005822E7" w:rsidRDefault="00BF2678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是氮气。</w:t>
      </w:r>
    </w:p>
    <w:p w:rsidR="005822E7" w:rsidRDefault="00BF2678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实验结论：空气由氧气和氮气组成，其中氧气约占空气总体积的</w:t>
      </w:r>
      <w:r>
        <w:rPr>
          <w:rFonts w:ascii="宋体" w:eastAsia="宋体" w:hAnsi="宋体" w:cs="宋体" w:hint="eastAsia"/>
          <w:bCs/>
          <w:sz w:val="24"/>
          <w:szCs w:val="24"/>
        </w:rPr>
        <w:t>1/5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5822E7" w:rsidRDefault="00BF2678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实验探究：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空气中氧气含量的测定</w:t>
      </w:r>
    </w:p>
    <w:p w:rsidR="005822E7" w:rsidRDefault="00BF2678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实验</w:t>
      </w:r>
      <w:r>
        <w:rPr>
          <w:rFonts w:ascii="新宋体" w:eastAsia="新宋体" w:hAnsi="新宋体" w:cs="宋体" w:hint="eastAsia"/>
          <w:bCs/>
          <w:sz w:val="24"/>
          <w:szCs w:val="24"/>
        </w:rPr>
        <w:t>方法：</w:t>
      </w:r>
      <w:r>
        <w:rPr>
          <w:rFonts w:ascii="宋体" w:eastAsia="宋体" w:hAnsi="宋体" w:cs="宋体" w:hint="eastAsia"/>
          <w:bCs/>
          <w:sz w:val="24"/>
          <w:szCs w:val="24"/>
        </w:rPr>
        <w:t>根据某物质只与空气中氧气反应且生成固体，从而使密闭容器内的气体体积减小，压强变小，在外界大气压的作用下使密闭容器内的水面上升来测量的。</w:t>
      </w:r>
    </w:p>
    <w:p w:rsidR="005822E7" w:rsidRDefault="00BF2678">
      <w:pPr>
        <w:tabs>
          <w:tab w:val="left" w:pos="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）药品：红磷（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暗红</w:t>
      </w:r>
      <w:r>
        <w:rPr>
          <w:rFonts w:ascii="宋体" w:eastAsia="宋体" w:hAnsi="宋体" w:cs="宋体" w:hint="eastAsia"/>
          <w:sz w:val="24"/>
          <w:szCs w:val="24"/>
        </w:rPr>
        <w:t>色固体）、水</w:t>
      </w:r>
    </w:p>
    <w:p w:rsidR="005822E7" w:rsidRDefault="00BF2678">
      <w:pPr>
        <w:tabs>
          <w:tab w:val="left" w:pos="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）原理：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新宋体" w:eastAsia="新宋体" w:hAnsi="新宋体" w:cs="宋体" w:hint="eastAsia"/>
          <w:sz w:val="24"/>
          <w:szCs w:val="24"/>
        </w:rPr>
        <w:t>红磷</w:t>
      </w:r>
      <w:r>
        <w:rPr>
          <w:rFonts w:ascii="新宋体" w:eastAsia="新宋体" w:hAnsi="新宋体" w:cs="宋体" w:hint="eastAsia"/>
          <w:sz w:val="24"/>
          <w:szCs w:val="24"/>
        </w:rPr>
        <w:t xml:space="preserve"> + </w:t>
      </w:r>
      <w:r>
        <w:rPr>
          <w:rFonts w:ascii="新宋体" w:eastAsia="新宋体" w:hAnsi="新宋体" w:cs="宋体" w:hint="eastAsia"/>
          <w:sz w:val="24"/>
          <w:szCs w:val="24"/>
        </w:rPr>
        <w:t>氧气</w:t>
      </w:r>
      <w:r>
        <w:rPr>
          <w:rFonts w:ascii="新宋体" w:eastAsia="新宋体" w:hAnsi="新宋体" w:cs="宋体" w:hint="eastAsia"/>
          <w:sz w:val="24"/>
          <w:szCs w:val="24"/>
          <w:vertAlign w:val="subscript"/>
        </w:rPr>
        <w:t xml:space="preserve"> </w:t>
      </w:r>
      <w:r>
        <w:rPr>
          <w:rFonts w:ascii="新宋体" w:eastAsia="新宋体" w:hAnsi="新宋体" w:cs="宋体" w:hint="eastAsia"/>
          <w:noProof/>
          <w:sz w:val="24"/>
          <w:szCs w:val="24"/>
        </w:rPr>
        <w:drawing>
          <wp:inline distT="0" distB="0" distL="0" distR="0">
            <wp:extent cx="276225" cy="123825"/>
            <wp:effectExtent l="0" t="0" r="9525" b="9525"/>
            <wp:docPr id="11" name="图片 11" descr="点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点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宋体" w:eastAsia="新宋体" w:hAnsi="新宋体" w:cs="宋体" w:hint="eastAsia"/>
          <w:sz w:val="24"/>
          <w:szCs w:val="24"/>
        </w:rPr>
        <w:t xml:space="preserve"> </w:t>
      </w:r>
      <w:r>
        <w:rPr>
          <w:rFonts w:ascii="新宋体" w:eastAsia="新宋体" w:hAnsi="新宋体" w:cs="宋体" w:hint="eastAsia"/>
          <w:sz w:val="24"/>
          <w:szCs w:val="24"/>
        </w:rPr>
        <w:t>五氧化二磷</w:t>
      </w:r>
      <w:r>
        <w:rPr>
          <w:rFonts w:ascii="宋体" w:eastAsia="宋体" w:hAnsi="宋体" w:cs="宋体" w:hint="eastAsia"/>
          <w:sz w:val="24"/>
          <w:szCs w:val="24"/>
        </w:rPr>
        <w:t xml:space="preserve">   [</w:t>
      </w:r>
      <w:r>
        <w:rPr>
          <w:rFonts w:ascii="宋体" w:eastAsia="宋体" w:hAnsi="宋体" w:cs="宋体" w:hint="eastAsia"/>
          <w:sz w:val="24"/>
          <w:szCs w:val="24"/>
        </w:rPr>
        <w:t>五氧化二磷：白色固体</w:t>
      </w:r>
      <w:r>
        <w:rPr>
          <w:rFonts w:ascii="宋体" w:eastAsia="宋体" w:hAnsi="宋体" w:cs="宋体" w:hint="eastAsia"/>
          <w:sz w:val="24"/>
          <w:szCs w:val="24"/>
        </w:rPr>
        <w:t>]</w:t>
      </w:r>
    </w:p>
    <w:p w:rsidR="005822E7" w:rsidRDefault="00BF2678">
      <w:pPr>
        <w:tabs>
          <w:tab w:val="left" w:pos="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）现象：红磷燃烧时发出</w:t>
      </w:r>
      <w:r>
        <w:rPr>
          <w:rFonts w:ascii="宋体" w:hAnsi="宋体" w:cs="宋体" w:hint="eastAsia"/>
          <w:b/>
          <w:bCs/>
          <w:sz w:val="24"/>
          <w:szCs w:val="24"/>
        </w:rPr>
        <w:t>______</w:t>
      </w:r>
      <w:r>
        <w:rPr>
          <w:rFonts w:ascii="宋体" w:hAnsi="宋体" w:cs="宋体" w:hint="eastAsia"/>
          <w:sz w:val="24"/>
          <w:szCs w:val="24"/>
        </w:rPr>
        <w:t>火焰</w:t>
      </w:r>
      <w:r>
        <w:rPr>
          <w:rFonts w:ascii="宋体" w:eastAsia="宋体" w:hAnsi="宋体" w:cs="宋体" w:hint="eastAsia"/>
          <w:sz w:val="24"/>
          <w:szCs w:val="24"/>
        </w:rPr>
        <w:t>、大量</w:t>
      </w:r>
      <w:r>
        <w:rPr>
          <w:rFonts w:ascii="宋体" w:hAnsi="宋体" w:cs="宋体" w:hint="eastAsia"/>
          <w:b/>
          <w:bCs/>
          <w:sz w:val="24"/>
          <w:szCs w:val="24"/>
        </w:rPr>
        <w:t>______</w:t>
      </w:r>
      <w:r>
        <w:rPr>
          <w:rFonts w:ascii="宋体" w:eastAsia="宋体" w:hAnsi="宋体" w:cs="宋体" w:hint="eastAsia"/>
          <w:sz w:val="24"/>
          <w:szCs w:val="24"/>
        </w:rPr>
        <w:t>；待红磷熄灭并</w:t>
      </w:r>
      <w:r>
        <w:rPr>
          <w:rFonts w:ascii="宋体" w:hAnsi="宋体" w:cs="宋体" w:hint="eastAsia"/>
          <w:b/>
          <w:bCs/>
          <w:sz w:val="24"/>
          <w:szCs w:val="24"/>
        </w:rPr>
        <w:t>____________</w:t>
      </w:r>
      <w:r>
        <w:rPr>
          <w:rFonts w:ascii="宋体" w:hAnsi="宋体" w:cs="宋体" w:hint="eastAsia"/>
          <w:sz w:val="24"/>
          <w:szCs w:val="24"/>
        </w:rPr>
        <w:t>后，</w:t>
      </w:r>
      <w:r>
        <w:rPr>
          <w:rFonts w:ascii="宋体" w:eastAsia="宋体" w:hAnsi="宋体" w:cs="宋体" w:hint="eastAsia"/>
          <w:sz w:val="24"/>
          <w:szCs w:val="24"/>
        </w:rPr>
        <w:t>打开止水夹，水倒吸入集气瓶，水面上升约集气瓶空气体积的</w:t>
      </w:r>
      <w:r>
        <w:rPr>
          <w:rFonts w:ascii="宋体" w:hAnsi="宋体" w:cs="宋体" w:hint="eastAsia"/>
          <w:b/>
          <w:bCs/>
          <w:sz w:val="24"/>
          <w:szCs w:val="24"/>
        </w:rPr>
        <w:t>______</w:t>
      </w:r>
      <w:r>
        <w:rPr>
          <w:rFonts w:ascii="宋体" w:hAnsi="宋体" w:cs="宋体" w:hint="eastAsia"/>
          <w:sz w:val="24"/>
          <w:szCs w:val="24"/>
        </w:rPr>
        <w:t>处。</w:t>
      </w:r>
    </w:p>
    <w:p w:rsidR="005822E7" w:rsidRDefault="00BF2678">
      <w:pPr>
        <w:tabs>
          <w:tab w:val="left" w:pos="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）结论：红磷燃烧消耗氧气，氧气约占空气总体积的</w:t>
      </w:r>
      <w:r>
        <w:rPr>
          <w:rFonts w:ascii="宋体" w:hAnsi="宋体" w:cs="宋体" w:hint="eastAsia"/>
          <w:b/>
          <w:bCs/>
          <w:sz w:val="24"/>
          <w:szCs w:val="24"/>
        </w:rPr>
        <w:t>______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5822E7" w:rsidRDefault="00BF2678">
      <w:pPr>
        <w:tabs>
          <w:tab w:val="left" w:pos="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）推论：空气中剩余的约</w:t>
      </w:r>
      <w:r>
        <w:rPr>
          <w:rFonts w:ascii="宋体" w:eastAsia="宋体" w:hAnsi="宋体" w:cs="宋体" w:hint="eastAsia"/>
          <w:sz w:val="24"/>
          <w:szCs w:val="24"/>
        </w:rPr>
        <w:t>4/5</w:t>
      </w:r>
      <w:r>
        <w:rPr>
          <w:rFonts w:ascii="宋体" w:eastAsia="宋体" w:hAnsi="宋体" w:cs="宋体" w:hint="eastAsia"/>
          <w:sz w:val="24"/>
          <w:szCs w:val="24"/>
        </w:rPr>
        <w:t>体积的气体为氮气，其不燃烧、不支持燃烧、难溶于水。</w:t>
      </w:r>
    </w:p>
    <w:p w:rsidR="005822E7" w:rsidRDefault="00BF2678">
      <w:pPr>
        <w:tabs>
          <w:tab w:val="left" w:pos="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）实验成功的关键：</w:t>
      </w:r>
    </w:p>
    <w:p w:rsidR="005822E7" w:rsidRDefault="00BF2678">
      <w:pPr>
        <w:tabs>
          <w:tab w:val="left" w:pos="4680"/>
        </w:tabs>
        <w:adjustRightInd w:val="0"/>
        <w:spacing w:line="360" w:lineRule="auto"/>
        <w:ind w:firstLineChars="200"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/>
          <w:sz w:val="24"/>
          <w:szCs w:val="24"/>
        </w:rPr>
        <w:fldChar w:fldCharType="begin"/>
      </w:r>
      <w:r>
        <w:rPr>
          <w:rFonts w:ascii="新宋体" w:eastAsia="新宋体" w:hAnsi="新宋体"/>
          <w:sz w:val="24"/>
          <w:szCs w:val="24"/>
        </w:rPr>
        <w:instrText xml:space="preserve"> </w:instrText>
      </w:r>
      <w:r>
        <w:rPr>
          <w:rFonts w:ascii="新宋体" w:eastAsia="新宋体" w:hAnsi="新宋体" w:hint="eastAsia"/>
          <w:sz w:val="24"/>
          <w:szCs w:val="24"/>
        </w:rPr>
        <w:instrText>= 1 \* GB3</w:instrText>
      </w:r>
      <w:r>
        <w:rPr>
          <w:rFonts w:ascii="新宋体" w:eastAsia="新宋体" w:hAnsi="新宋体"/>
          <w:sz w:val="24"/>
          <w:szCs w:val="24"/>
        </w:rPr>
        <w:instrText xml:space="preserve"> </w:instrText>
      </w:r>
      <w:r>
        <w:rPr>
          <w:rFonts w:ascii="新宋体" w:eastAsia="新宋体" w:hAnsi="新宋体"/>
          <w:sz w:val="24"/>
          <w:szCs w:val="24"/>
        </w:rPr>
        <w:fldChar w:fldCharType="separate"/>
      </w:r>
      <w:r>
        <w:rPr>
          <w:rFonts w:ascii="新宋体" w:eastAsia="新宋体" w:hAnsi="新宋体" w:hint="eastAsia"/>
          <w:sz w:val="24"/>
          <w:szCs w:val="24"/>
        </w:rPr>
        <w:t>①</w:t>
      </w:r>
      <w:r>
        <w:rPr>
          <w:rFonts w:ascii="新宋体" w:eastAsia="新宋体" w:hAnsi="新宋体"/>
          <w:sz w:val="24"/>
          <w:szCs w:val="24"/>
        </w:rPr>
        <w:fldChar w:fldCharType="end"/>
      </w:r>
      <w:r>
        <w:rPr>
          <w:rFonts w:ascii="新宋体" w:eastAsia="新宋体" w:hAnsi="新宋体" w:hint="eastAsia"/>
          <w:sz w:val="24"/>
          <w:szCs w:val="24"/>
        </w:rPr>
        <w:t>所用的红磷必须过量，红磷量不足则氧气没有全部消耗完</w:t>
      </w:r>
    </w:p>
    <w:p w:rsidR="005822E7" w:rsidRDefault="00BF2678">
      <w:pPr>
        <w:tabs>
          <w:tab w:val="left" w:pos="4680"/>
        </w:tabs>
        <w:adjustRightInd w:val="0"/>
        <w:spacing w:line="360" w:lineRule="auto"/>
        <w:ind w:firstLineChars="200"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/>
          <w:sz w:val="24"/>
          <w:szCs w:val="24"/>
        </w:rPr>
        <w:fldChar w:fldCharType="begin"/>
      </w:r>
      <w:r>
        <w:rPr>
          <w:rFonts w:ascii="新宋体" w:eastAsia="新宋体" w:hAnsi="新宋体"/>
          <w:sz w:val="24"/>
          <w:szCs w:val="24"/>
        </w:rPr>
        <w:instrText xml:space="preserve"> </w:instrText>
      </w:r>
      <w:r>
        <w:rPr>
          <w:rFonts w:ascii="新宋体" w:eastAsia="新宋体" w:hAnsi="新宋体" w:hint="eastAsia"/>
          <w:sz w:val="24"/>
          <w:szCs w:val="24"/>
        </w:rPr>
        <w:instrText>= 2 \* GB3</w:instrText>
      </w:r>
      <w:r>
        <w:rPr>
          <w:rFonts w:ascii="新宋体" w:eastAsia="新宋体" w:hAnsi="新宋体"/>
          <w:sz w:val="24"/>
          <w:szCs w:val="24"/>
        </w:rPr>
        <w:instrText xml:space="preserve"> </w:instrText>
      </w:r>
      <w:r>
        <w:rPr>
          <w:rFonts w:ascii="新宋体" w:eastAsia="新宋体" w:hAnsi="新宋体"/>
          <w:sz w:val="24"/>
          <w:szCs w:val="24"/>
        </w:rPr>
        <w:fldChar w:fldCharType="separate"/>
      </w:r>
      <w:r>
        <w:rPr>
          <w:rFonts w:ascii="新宋体" w:eastAsia="新宋体" w:hAnsi="新宋体" w:hint="eastAsia"/>
          <w:sz w:val="24"/>
          <w:szCs w:val="24"/>
        </w:rPr>
        <w:t>②</w:t>
      </w:r>
      <w:r>
        <w:rPr>
          <w:rFonts w:ascii="新宋体" w:eastAsia="新宋体" w:hAnsi="新宋体"/>
          <w:sz w:val="24"/>
          <w:szCs w:val="24"/>
        </w:rPr>
        <w:fldChar w:fldCharType="end"/>
      </w:r>
      <w:r>
        <w:rPr>
          <w:rFonts w:ascii="新宋体" w:eastAsia="新宋体" w:hAnsi="新宋体" w:hint="eastAsia"/>
          <w:sz w:val="24"/>
          <w:szCs w:val="24"/>
        </w:rPr>
        <w:t>要等集气瓶（装置）冷却后才能打开弹簧夹</w:t>
      </w:r>
    </w:p>
    <w:p w:rsidR="005822E7" w:rsidRDefault="00BF2678">
      <w:pPr>
        <w:tabs>
          <w:tab w:val="left" w:pos="4680"/>
        </w:tabs>
        <w:adjustRightInd w:val="0"/>
        <w:spacing w:line="360" w:lineRule="auto"/>
        <w:ind w:firstLineChars="200"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/>
          <w:sz w:val="24"/>
          <w:szCs w:val="24"/>
        </w:rPr>
        <w:fldChar w:fldCharType="begin"/>
      </w:r>
      <w:r>
        <w:rPr>
          <w:rFonts w:ascii="新宋体" w:eastAsia="新宋体" w:hAnsi="新宋体"/>
          <w:sz w:val="24"/>
          <w:szCs w:val="24"/>
        </w:rPr>
        <w:instrText xml:space="preserve"> </w:instrText>
      </w:r>
      <w:r>
        <w:rPr>
          <w:rFonts w:ascii="新宋体" w:eastAsia="新宋体" w:hAnsi="新宋体" w:hint="eastAsia"/>
          <w:sz w:val="24"/>
          <w:szCs w:val="24"/>
        </w:rPr>
        <w:instrText>= 3 \* GB3</w:instrText>
      </w:r>
      <w:r>
        <w:rPr>
          <w:rFonts w:ascii="新宋体" w:eastAsia="新宋体" w:hAnsi="新宋体"/>
          <w:sz w:val="24"/>
          <w:szCs w:val="24"/>
        </w:rPr>
        <w:instrText xml:space="preserve"> </w:instrText>
      </w:r>
      <w:r>
        <w:rPr>
          <w:rFonts w:ascii="新宋体" w:eastAsia="新宋体" w:hAnsi="新宋体"/>
          <w:sz w:val="24"/>
          <w:szCs w:val="24"/>
        </w:rPr>
        <w:fldChar w:fldCharType="separate"/>
      </w:r>
      <w:r>
        <w:rPr>
          <w:rFonts w:ascii="新宋体" w:eastAsia="新宋体" w:hAnsi="新宋体" w:hint="eastAsia"/>
          <w:sz w:val="24"/>
          <w:szCs w:val="24"/>
        </w:rPr>
        <w:t>③</w:t>
      </w:r>
      <w:r>
        <w:rPr>
          <w:rFonts w:ascii="新宋体" w:eastAsia="新宋体" w:hAnsi="新宋体"/>
          <w:sz w:val="24"/>
          <w:szCs w:val="24"/>
        </w:rPr>
        <w:fldChar w:fldCharType="end"/>
      </w:r>
      <w:r>
        <w:rPr>
          <w:rFonts w:ascii="新宋体" w:eastAsia="新宋体" w:hAnsi="新宋体" w:hint="eastAsia"/>
          <w:sz w:val="24"/>
          <w:szCs w:val="24"/>
        </w:rPr>
        <w:t>装置的气密性要好</w:t>
      </w:r>
    </w:p>
    <w:p w:rsidR="005822E7" w:rsidRDefault="00BF2678">
      <w:pPr>
        <w:tabs>
          <w:tab w:val="left" w:pos="4680"/>
        </w:tabs>
        <w:adjustRightInd w:val="0"/>
        <w:spacing w:line="360" w:lineRule="auto"/>
        <w:ind w:firstLineChars="200"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/>
          <w:sz w:val="24"/>
          <w:szCs w:val="24"/>
        </w:rPr>
        <w:fldChar w:fldCharType="begin"/>
      </w:r>
      <w:r>
        <w:rPr>
          <w:rFonts w:ascii="新宋体" w:eastAsia="新宋体" w:hAnsi="新宋体"/>
          <w:sz w:val="24"/>
          <w:szCs w:val="24"/>
        </w:rPr>
        <w:instrText xml:space="preserve"> </w:instrText>
      </w:r>
      <w:r>
        <w:rPr>
          <w:rFonts w:ascii="新宋体" w:eastAsia="新宋体" w:hAnsi="新宋体" w:hint="eastAsia"/>
          <w:sz w:val="24"/>
          <w:szCs w:val="24"/>
        </w:rPr>
        <w:instrText>= 4 \* GB3</w:instrText>
      </w:r>
      <w:r>
        <w:rPr>
          <w:rFonts w:ascii="新宋体" w:eastAsia="新宋体" w:hAnsi="新宋体"/>
          <w:sz w:val="24"/>
          <w:szCs w:val="24"/>
        </w:rPr>
        <w:instrText xml:space="preserve"> </w:instrText>
      </w:r>
      <w:r>
        <w:rPr>
          <w:rFonts w:ascii="新宋体" w:eastAsia="新宋体" w:hAnsi="新宋体"/>
          <w:sz w:val="24"/>
          <w:szCs w:val="24"/>
        </w:rPr>
        <w:fldChar w:fldCharType="separate"/>
      </w:r>
      <w:r>
        <w:rPr>
          <w:rFonts w:ascii="新宋体" w:eastAsia="新宋体" w:hAnsi="新宋体" w:hint="eastAsia"/>
          <w:sz w:val="24"/>
          <w:szCs w:val="24"/>
        </w:rPr>
        <w:t>④</w:t>
      </w:r>
      <w:r>
        <w:rPr>
          <w:rFonts w:ascii="新宋体" w:eastAsia="新宋体" w:hAnsi="新宋体"/>
          <w:sz w:val="24"/>
          <w:szCs w:val="24"/>
        </w:rPr>
        <w:fldChar w:fldCharType="end"/>
      </w:r>
      <w:r>
        <w:rPr>
          <w:rFonts w:ascii="新宋体" w:eastAsia="新宋体" w:hAnsi="新宋体" w:hint="eastAsia"/>
          <w:sz w:val="24"/>
          <w:szCs w:val="24"/>
        </w:rPr>
        <w:t>插入燃烧匙的速度要快</w:t>
      </w:r>
    </w:p>
    <w:p w:rsidR="005822E7" w:rsidRDefault="00BF2678">
      <w:pPr>
        <w:tabs>
          <w:tab w:val="left" w:pos="4680"/>
        </w:tabs>
        <w:adjustRightInd w:val="0"/>
        <w:spacing w:line="360" w:lineRule="auto"/>
        <w:ind w:firstLineChars="200"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bCs/>
          <w:sz w:val="24"/>
          <w:szCs w:val="24"/>
        </w:rPr>
        <w:instrText xml:space="preserve"> = 5 \* GB3 </w:instrText>
      </w:r>
      <w:r>
        <w:rPr>
          <w:rFonts w:ascii="宋体" w:eastAsia="宋体" w:hAnsi="宋体" w:cs="宋体" w:hint="eastAsia"/>
          <w:bCs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bCs/>
          <w:sz w:val="24"/>
          <w:szCs w:val="24"/>
        </w:rPr>
        <w:t>⑤</w:t>
      </w:r>
      <w:r>
        <w:rPr>
          <w:rFonts w:ascii="宋体" w:eastAsia="宋体" w:hAnsi="宋体" w:cs="宋体" w:hint="eastAsia"/>
          <w:bCs/>
          <w:sz w:val="24"/>
          <w:szCs w:val="24"/>
        </w:rPr>
        <w:fldChar w:fldCharType="end"/>
      </w:r>
      <w:r>
        <w:rPr>
          <w:rFonts w:ascii="新宋体" w:eastAsia="新宋体" w:hAnsi="新宋体" w:hint="eastAsia"/>
          <w:sz w:val="24"/>
          <w:szCs w:val="24"/>
        </w:rPr>
        <w:t>要先夹住橡皮管，然后再点红磷</w:t>
      </w:r>
    </w:p>
    <w:p w:rsidR="005822E7" w:rsidRDefault="00BF2678">
      <w:pPr>
        <w:tabs>
          <w:tab w:val="left" w:pos="4680"/>
        </w:tabs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集气瓶中加少量水（防止高温熔融物使瓶底炸裂）</w:t>
      </w:r>
    </w:p>
    <w:p w:rsidR="005822E7" w:rsidRDefault="00BF2678">
      <w:pPr>
        <w:tabs>
          <w:tab w:val="left" w:pos="4680"/>
        </w:tabs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⑦实验所用药品一般为红磷，不能用硫、木炭、铁丝等物质代替。</w:t>
      </w:r>
    </w:p>
    <w:p w:rsidR="005822E7" w:rsidRDefault="00BF2678">
      <w:pPr>
        <w:tabs>
          <w:tab w:val="left" w:pos="0"/>
        </w:tabs>
        <w:spacing w:line="360" w:lineRule="auto"/>
        <w:ind w:firstLineChars="200" w:firstLine="482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思考：</w:t>
      </w:r>
      <w:r>
        <w:rPr>
          <w:rFonts w:ascii="宋体" w:eastAsia="宋体" w:hAnsi="宋体" w:cs="宋体" w:hint="eastAsia"/>
          <w:b/>
          <w:sz w:val="24"/>
          <w:szCs w:val="24"/>
        </w:rPr>
        <w:t>在实验中如果进入水的体积小于集气瓶总体积的</w:t>
      </w:r>
      <w:r>
        <w:rPr>
          <w:rFonts w:ascii="宋体" w:eastAsia="宋体" w:hAnsi="宋体" w:cs="宋体" w:hint="eastAsia"/>
          <w:b/>
          <w:sz w:val="24"/>
          <w:szCs w:val="24"/>
        </w:rPr>
        <w:t>1/5</w:t>
      </w:r>
      <w:r>
        <w:rPr>
          <w:rFonts w:ascii="宋体" w:eastAsia="宋体" w:hAnsi="宋体" w:cs="宋体" w:hint="eastAsia"/>
          <w:b/>
          <w:sz w:val="24"/>
          <w:szCs w:val="24"/>
        </w:rPr>
        <w:t>，会有什么原因呢？大于</w:t>
      </w:r>
      <w:r>
        <w:rPr>
          <w:rFonts w:ascii="宋体" w:eastAsia="宋体" w:hAnsi="宋体" w:cs="宋体" w:hint="eastAsia"/>
          <w:b/>
          <w:sz w:val="24"/>
          <w:szCs w:val="24"/>
        </w:rPr>
        <w:t>1/5</w:t>
      </w:r>
      <w:r>
        <w:rPr>
          <w:rFonts w:ascii="宋体" w:eastAsia="宋体" w:hAnsi="宋体" w:cs="宋体" w:hint="eastAsia"/>
          <w:b/>
          <w:sz w:val="24"/>
          <w:szCs w:val="24"/>
        </w:rPr>
        <w:t>的原因？</w:t>
      </w:r>
    </w:p>
    <w:p w:rsidR="005822E7" w:rsidRDefault="00BF2678">
      <w:pPr>
        <w:tabs>
          <w:tab w:val="left" w:pos="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若小于</w:t>
      </w:r>
      <w:r>
        <w:rPr>
          <w:rFonts w:ascii="宋体" w:eastAsia="宋体" w:hAnsi="宋体" w:cs="宋体" w:hint="eastAsia"/>
          <w:bCs/>
          <w:sz w:val="24"/>
          <w:szCs w:val="24"/>
        </w:rPr>
        <w:t>1/5</w:t>
      </w:r>
      <w:r>
        <w:rPr>
          <w:rFonts w:ascii="宋体" w:eastAsia="宋体" w:hAnsi="宋体" w:cs="宋体" w:hint="eastAsia"/>
          <w:bCs/>
          <w:sz w:val="24"/>
          <w:szCs w:val="24"/>
        </w:rPr>
        <w:t>，则（至少写出三条）：</w:t>
      </w:r>
    </w:p>
    <w:p w:rsidR="005822E7" w:rsidRDefault="005822E7">
      <w:pPr>
        <w:tabs>
          <w:tab w:val="left" w:pos="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5822E7" w:rsidRDefault="00BF2678">
      <w:pPr>
        <w:tabs>
          <w:tab w:val="left" w:pos="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若大于</w:t>
      </w:r>
      <w:r>
        <w:rPr>
          <w:rFonts w:ascii="宋体" w:eastAsia="宋体" w:hAnsi="宋体" w:cs="宋体" w:hint="eastAsia"/>
          <w:bCs/>
          <w:sz w:val="24"/>
          <w:szCs w:val="24"/>
        </w:rPr>
        <w:t>1/5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sz w:val="24"/>
          <w:szCs w:val="24"/>
        </w:rPr>
        <w:t>则至少写出一条：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</w:p>
    <w:p w:rsidR="005822E7" w:rsidRDefault="005822E7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5822E7" w:rsidRDefault="00BF2678">
      <w:pPr>
        <w:spacing w:line="360" w:lineRule="auto"/>
        <w:ind w:firstLineChars="300" w:firstLine="723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思考：能否用木炭、硫、铁丝来代替红磷？</w:t>
      </w:r>
    </w:p>
    <w:p w:rsidR="005822E7" w:rsidRDefault="00BF2678">
      <w:pPr>
        <w:tabs>
          <w:tab w:val="left" w:pos="0"/>
        </w:tabs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利用燃烧法测定空气中氧气的含量的原理我们还可以设计</w:t>
      </w:r>
      <w:r>
        <w:rPr>
          <w:rFonts w:ascii="宋体" w:eastAsia="宋体" w:hAnsi="宋体" w:cs="宋体"/>
          <w:b/>
          <w:bCs/>
          <w:sz w:val="24"/>
          <w:szCs w:val="24"/>
        </w:rPr>
        <w:t>出其他的装置图吗？</w:t>
      </w:r>
    </w:p>
    <w:p w:rsidR="005822E7" w:rsidRDefault="00BF2678">
      <w:pPr>
        <w:tabs>
          <w:tab w:val="left" w:pos="0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noProof/>
          <w:sz w:val="24"/>
          <w:szCs w:val="24"/>
        </w:rPr>
        <w:drawing>
          <wp:inline distT="0" distB="0" distL="0" distR="0">
            <wp:extent cx="4276725" cy="1384935"/>
            <wp:effectExtent l="0" t="0" r="9525" b="5715"/>
            <wp:docPr id="12" name="图片 12" descr="10ef154af42f9797-514ca13603ed2cf6-852fe39857636eab6e70e55dc1d29e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0ef154af42f9797-514ca13603ed2cf6-852fe39857636eab6e70e55dc1d29ec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</w:p>
    <w:p w:rsidR="005822E7" w:rsidRDefault="00BF2678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1761490" cy="1419225"/>
            <wp:effectExtent l="0" t="0" r="10160" b="9525"/>
            <wp:docPr id="27653" name="Picture 6" descr="W02011072554347196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6" descr="W0201107255434719628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452370" cy="1665605"/>
            <wp:effectExtent l="0" t="0" r="5080" b="1079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rcRect t="6716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66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2E7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69"/>
    <w:rsid w:val="00021DCB"/>
    <w:rsid w:val="00040D41"/>
    <w:rsid w:val="000A7744"/>
    <w:rsid w:val="000B65E6"/>
    <w:rsid w:val="000F213D"/>
    <w:rsid w:val="0012435A"/>
    <w:rsid w:val="001527F2"/>
    <w:rsid w:val="00154091"/>
    <w:rsid w:val="00177EE4"/>
    <w:rsid w:val="001F250F"/>
    <w:rsid w:val="002069DF"/>
    <w:rsid w:val="002213FF"/>
    <w:rsid w:val="002300E0"/>
    <w:rsid w:val="002947AB"/>
    <w:rsid w:val="00295011"/>
    <w:rsid w:val="002B54AF"/>
    <w:rsid w:val="002D6469"/>
    <w:rsid w:val="00327F40"/>
    <w:rsid w:val="00333932"/>
    <w:rsid w:val="0037450E"/>
    <w:rsid w:val="003C7758"/>
    <w:rsid w:val="004131D4"/>
    <w:rsid w:val="00420769"/>
    <w:rsid w:val="00424C80"/>
    <w:rsid w:val="00432B7C"/>
    <w:rsid w:val="00455E45"/>
    <w:rsid w:val="00503624"/>
    <w:rsid w:val="00510A05"/>
    <w:rsid w:val="005822E7"/>
    <w:rsid w:val="0058429C"/>
    <w:rsid w:val="0059764F"/>
    <w:rsid w:val="005C7490"/>
    <w:rsid w:val="005F3D55"/>
    <w:rsid w:val="006157EB"/>
    <w:rsid w:val="006164CA"/>
    <w:rsid w:val="006A1F39"/>
    <w:rsid w:val="007358AB"/>
    <w:rsid w:val="007A1B75"/>
    <w:rsid w:val="007B2118"/>
    <w:rsid w:val="007D2F77"/>
    <w:rsid w:val="00805A11"/>
    <w:rsid w:val="00847AAC"/>
    <w:rsid w:val="008567E8"/>
    <w:rsid w:val="00867602"/>
    <w:rsid w:val="008B06D2"/>
    <w:rsid w:val="008B1A06"/>
    <w:rsid w:val="008C08B6"/>
    <w:rsid w:val="008C30BF"/>
    <w:rsid w:val="00907B00"/>
    <w:rsid w:val="009109BD"/>
    <w:rsid w:val="0091204B"/>
    <w:rsid w:val="009263AC"/>
    <w:rsid w:val="009644DA"/>
    <w:rsid w:val="00983414"/>
    <w:rsid w:val="009A5528"/>
    <w:rsid w:val="00A97328"/>
    <w:rsid w:val="00AC7AF1"/>
    <w:rsid w:val="00AF76C5"/>
    <w:rsid w:val="00B17D87"/>
    <w:rsid w:val="00B5571F"/>
    <w:rsid w:val="00B71FCC"/>
    <w:rsid w:val="00BD2BF6"/>
    <w:rsid w:val="00BE4183"/>
    <w:rsid w:val="00BF2678"/>
    <w:rsid w:val="00C1776B"/>
    <w:rsid w:val="00C86F56"/>
    <w:rsid w:val="00C92A67"/>
    <w:rsid w:val="00CD166E"/>
    <w:rsid w:val="00CE201A"/>
    <w:rsid w:val="00CE6D20"/>
    <w:rsid w:val="00CF2ED5"/>
    <w:rsid w:val="00D20B14"/>
    <w:rsid w:val="00D51016"/>
    <w:rsid w:val="00D56E7B"/>
    <w:rsid w:val="00D66F05"/>
    <w:rsid w:val="00D747D6"/>
    <w:rsid w:val="00D838B2"/>
    <w:rsid w:val="00DA181B"/>
    <w:rsid w:val="00DB1552"/>
    <w:rsid w:val="00E00E7C"/>
    <w:rsid w:val="00E10044"/>
    <w:rsid w:val="00E15EDD"/>
    <w:rsid w:val="00E34FD3"/>
    <w:rsid w:val="00E8137F"/>
    <w:rsid w:val="00EC3DB9"/>
    <w:rsid w:val="00F03D16"/>
    <w:rsid w:val="00F5482B"/>
    <w:rsid w:val="00FC4677"/>
    <w:rsid w:val="00FD0C65"/>
    <w:rsid w:val="00FD4293"/>
    <w:rsid w:val="00FF46E7"/>
    <w:rsid w:val="064B2ED1"/>
    <w:rsid w:val="0B150828"/>
    <w:rsid w:val="0C21271A"/>
    <w:rsid w:val="489B764C"/>
    <w:rsid w:val="4E69153A"/>
    <w:rsid w:val="546C17DE"/>
    <w:rsid w:val="69B31000"/>
    <w:rsid w:val="6AC56BD0"/>
    <w:rsid w:val="750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815588"/>
  <w15:docId w15:val="{DB0BDC00-F51B-4379-B2BC-F97ADB4F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Pr>
      <w:rFonts w:ascii="宋体" w:hAnsi="Courier New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普通(网站) 字符"/>
    <w:link w:val="a9"/>
    <w:rPr>
      <w:rFonts w:ascii="宋体" w:eastAsia="宋体" w:hAnsi="宋体" w:cs="宋体"/>
      <w:kern w:val="0"/>
      <w:sz w:val="24"/>
      <w:szCs w:val="24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hAnsi="Courier New"/>
      <w:szCs w:val="21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yue</dc:creator>
  <cp:lastModifiedBy>rhlrhl888</cp:lastModifiedBy>
  <cp:revision>6</cp:revision>
  <dcterms:created xsi:type="dcterms:W3CDTF">2019-07-22T00:33:00Z</dcterms:created>
  <dcterms:modified xsi:type="dcterms:W3CDTF">2019-09-04T22:54:00Z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