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5F" w:rsidRDefault="00FC1236">
      <w:pPr>
        <w:pStyle w:val="a7"/>
        <w:widowControl/>
        <w:shd w:val="clear" w:color="auto" w:fill="FFFFFF"/>
        <w:spacing w:before="0" w:beforeAutospacing="0" w:after="0" w:afterAutospacing="0" w:line="400" w:lineRule="exact"/>
        <w:ind w:firstLineChars="200" w:firstLine="700"/>
        <w:jc w:val="both"/>
        <w:rPr>
          <w:rFonts w:ascii="黑体" w:eastAsia="黑体" w:hAnsi="黑体" w:cs="宋体"/>
          <w:spacing w:val="15"/>
          <w:sz w:val="32"/>
          <w:szCs w:val="32"/>
          <w:shd w:val="clear" w:color="auto" w:fill="FFFFFF"/>
        </w:rPr>
      </w:pPr>
      <w:r>
        <w:rPr>
          <w:rFonts w:ascii="黑体" w:eastAsia="黑体" w:hAnsi="黑体" w:cs="宋体" w:hint="eastAsia"/>
          <w:spacing w:val="15"/>
          <w:sz w:val="32"/>
          <w:szCs w:val="32"/>
          <w:shd w:val="clear" w:color="auto" w:fill="FFFFFF"/>
        </w:rPr>
        <w:t>小学数学混合式教学的实践研究 课题研究报告</w:t>
      </w:r>
    </w:p>
    <w:p w:rsidR="0045055F" w:rsidRDefault="00FC1236">
      <w:pPr>
        <w:spacing w:line="400" w:lineRule="exact"/>
        <w:rPr>
          <w:rFonts w:ascii="黑体" w:eastAsia="黑体" w:hAnsi="黑体" w:cs="宋体"/>
          <w:spacing w:val="15"/>
          <w:sz w:val="28"/>
          <w:szCs w:val="28"/>
          <w:shd w:val="clear" w:color="auto" w:fill="FFFFFF"/>
        </w:rPr>
      </w:pPr>
      <w:r>
        <w:rPr>
          <w:rFonts w:ascii="黑体" w:eastAsia="黑体" w:hAnsi="黑体" w:cs="宋体" w:hint="eastAsia"/>
          <w:spacing w:val="15"/>
          <w:sz w:val="28"/>
          <w:szCs w:val="28"/>
          <w:shd w:val="clear" w:color="auto" w:fill="FFFFFF"/>
        </w:rPr>
        <w:t>【摘要】：</w:t>
      </w:r>
    </w:p>
    <w:p w:rsidR="0045055F" w:rsidRPr="00E34BF3" w:rsidRDefault="00FC1236" w:rsidP="00E34BF3">
      <w:pPr>
        <w:pStyle w:val="a7"/>
        <w:widowControl/>
        <w:shd w:val="clear" w:color="auto" w:fill="FFFFFF"/>
        <w:spacing w:before="0" w:beforeAutospacing="0" w:after="0" w:afterAutospacing="0" w:line="400" w:lineRule="exact"/>
        <w:ind w:firstLine="525"/>
        <w:rPr>
          <w:rFonts w:asciiTheme="minorEastAsia" w:eastAsiaTheme="minorEastAsia" w:hAnsiTheme="minorEastAsia" w:cs="仿宋_GB2312"/>
          <w:shd w:val="clear" w:color="auto" w:fill="FFFFFF"/>
        </w:rPr>
      </w:pPr>
      <w:r w:rsidRPr="00E34BF3">
        <w:rPr>
          <w:rFonts w:asciiTheme="minorEastAsia" w:eastAsiaTheme="minorEastAsia" w:hAnsiTheme="minorEastAsia" w:cs="仿宋_GB2312" w:hint="eastAsia"/>
          <w:shd w:val="clear" w:color="auto" w:fill="FFFFFF"/>
        </w:rPr>
        <w:t>基础教育中的小学阶段由于上课时间集中，线上资源不充足，不系统等原因，对混合式教学的实践与研究比较薄弱。通过对本课题的研究，将探索小学数学实施混合式教学的基本方法和操作模式。将先进技术引进到教学中，完善现有的一些教学模式，进一步利用网络实践翻转课堂，通过在线微信、</w:t>
      </w:r>
      <w:proofErr w:type="gramStart"/>
      <w:r w:rsidRPr="00E34BF3">
        <w:rPr>
          <w:rFonts w:asciiTheme="minorEastAsia" w:eastAsiaTheme="minorEastAsia" w:hAnsiTheme="minorEastAsia" w:cs="仿宋_GB2312" w:hint="eastAsia"/>
          <w:shd w:val="clear" w:color="auto" w:fill="FFFFFF"/>
        </w:rPr>
        <w:t>微课等</w:t>
      </w:r>
      <w:proofErr w:type="gramEnd"/>
      <w:r w:rsidRPr="00E34BF3">
        <w:rPr>
          <w:rFonts w:asciiTheme="minorEastAsia" w:eastAsiaTheme="minorEastAsia" w:hAnsiTheme="minorEastAsia" w:cs="仿宋_GB2312" w:hint="eastAsia"/>
          <w:shd w:val="clear" w:color="auto" w:fill="FFFFFF"/>
        </w:rPr>
        <w:t>形式辅助课堂教学。通过对混合式教学的实践，提高学生的学习效率和学习能力,总结小学数学实施混合式教学的有效方法,探究混合式教学的有效教学模式. 通过对小学数学混合式教学的实践研究，已初步形成“课前在线预习-课上互动探究-课后在线巩固”混合式教学模式。在实践过程中我们探索了</w:t>
      </w:r>
      <w:proofErr w:type="gramStart"/>
      <w:r w:rsidRPr="00E34BF3">
        <w:rPr>
          <w:rFonts w:asciiTheme="minorEastAsia" w:eastAsiaTheme="minorEastAsia" w:hAnsiTheme="minorEastAsia" w:cs="仿宋_GB2312" w:hint="eastAsia"/>
          <w:shd w:val="clear" w:color="auto" w:fill="FFFFFF"/>
        </w:rPr>
        <w:t>不</w:t>
      </w:r>
      <w:proofErr w:type="gramEnd"/>
      <w:r w:rsidRPr="00E34BF3">
        <w:rPr>
          <w:rFonts w:asciiTheme="minorEastAsia" w:eastAsiaTheme="minorEastAsia" w:hAnsiTheme="minorEastAsia" w:cs="仿宋_GB2312" w:hint="eastAsia"/>
          <w:shd w:val="clear" w:color="auto" w:fill="FFFFFF"/>
        </w:rPr>
        <w:t>同年级的学生，在实施混合式教学过程中不同的情况，总结了各自的规律和针对性的实施方法。通过课题的研究拓宽了学生学习的途径和内容，使学习内容更加丰富，方式方法多样，改变学生“接受式”的学习方式，更能</w:t>
      </w:r>
      <w:proofErr w:type="gramStart"/>
      <w:r w:rsidRPr="00E34BF3">
        <w:rPr>
          <w:rFonts w:asciiTheme="minorEastAsia" w:eastAsiaTheme="minorEastAsia" w:hAnsiTheme="minorEastAsia" w:cs="仿宋_GB2312" w:hint="eastAsia"/>
          <w:shd w:val="clear" w:color="auto" w:fill="FFFFFF"/>
        </w:rPr>
        <w:t>凸</w:t>
      </w:r>
      <w:proofErr w:type="gramEnd"/>
      <w:r w:rsidRPr="00E34BF3">
        <w:rPr>
          <w:rFonts w:asciiTheme="minorEastAsia" w:eastAsiaTheme="minorEastAsia" w:hAnsiTheme="minorEastAsia" w:cs="仿宋_GB2312" w:hint="eastAsia"/>
          <w:shd w:val="clear" w:color="auto" w:fill="FFFFFF"/>
        </w:rPr>
        <w:t>显学生自主学习，突出学生的主体地位，提高了学生的学习效率和学习能力。通过课题研究，改变了教师的教学观和学生的学习观。教学不单纯局限于课堂，而是贯穿于学生全部生活。</w:t>
      </w:r>
    </w:p>
    <w:p w:rsidR="0045055F" w:rsidRDefault="00FC1236">
      <w:pPr>
        <w:pStyle w:val="a7"/>
        <w:widowControl/>
        <w:shd w:val="clear" w:color="auto" w:fill="FFFFFF"/>
        <w:spacing w:before="0" w:beforeAutospacing="0" w:after="0" w:afterAutospacing="0" w:line="400" w:lineRule="exact"/>
        <w:rPr>
          <w:rFonts w:ascii="黑体" w:eastAsia="黑体" w:hAnsi="黑体" w:cs="宋体"/>
          <w:spacing w:val="15"/>
          <w:sz w:val="28"/>
          <w:szCs w:val="28"/>
          <w:shd w:val="clear" w:color="auto" w:fill="FFFFFF"/>
        </w:rPr>
      </w:pPr>
      <w:r>
        <w:rPr>
          <w:rFonts w:ascii="黑体" w:eastAsia="黑体" w:hAnsi="黑体" w:cs="宋体" w:hint="eastAsia"/>
          <w:spacing w:val="15"/>
          <w:sz w:val="28"/>
          <w:szCs w:val="28"/>
          <w:shd w:val="clear" w:color="auto" w:fill="FFFFFF"/>
        </w:rPr>
        <w:t>【关键词】：</w:t>
      </w:r>
    </w:p>
    <w:p w:rsidR="0045055F" w:rsidRDefault="00FC1236">
      <w:pPr>
        <w:pStyle w:val="a7"/>
        <w:widowControl/>
        <w:shd w:val="clear" w:color="auto" w:fill="FFFFFF"/>
        <w:spacing w:before="0" w:beforeAutospacing="0" w:after="0" w:afterAutospacing="0" w:line="400" w:lineRule="exact"/>
        <w:ind w:firstLineChars="200" w:firstLine="620"/>
        <w:rPr>
          <w:rFonts w:ascii="黑体" w:eastAsia="黑体" w:hAnsi="黑体" w:cs="宋体"/>
          <w:spacing w:val="15"/>
          <w:sz w:val="28"/>
          <w:szCs w:val="28"/>
          <w:shd w:val="clear" w:color="auto" w:fill="FFFFFF"/>
        </w:rPr>
      </w:pPr>
      <w:r>
        <w:rPr>
          <w:rFonts w:ascii="黑体" w:eastAsia="黑体" w:hAnsi="黑体" w:cs="宋体" w:hint="eastAsia"/>
          <w:spacing w:val="15"/>
          <w:sz w:val="28"/>
          <w:szCs w:val="28"/>
          <w:shd w:val="clear" w:color="auto" w:fill="FFFFFF"/>
        </w:rPr>
        <w:t xml:space="preserve"> 小学数学   混合式教学  </w:t>
      </w:r>
    </w:p>
    <w:p w:rsidR="0045055F" w:rsidRDefault="00FC1236">
      <w:pPr>
        <w:pStyle w:val="a7"/>
        <w:widowControl/>
        <w:shd w:val="clear" w:color="auto" w:fill="FFFFFF"/>
        <w:spacing w:before="0" w:beforeAutospacing="0" w:after="0" w:afterAutospacing="0" w:line="400" w:lineRule="exact"/>
        <w:rPr>
          <w:rFonts w:ascii="黑体" w:eastAsia="黑体" w:hAnsi="黑体" w:cs="宋体"/>
          <w:b/>
          <w:spacing w:val="15"/>
          <w:sz w:val="28"/>
          <w:szCs w:val="28"/>
          <w:shd w:val="clear" w:color="auto" w:fill="FFFFFF"/>
        </w:rPr>
      </w:pPr>
      <w:r>
        <w:rPr>
          <w:rFonts w:ascii="黑体" w:eastAsia="黑体" w:hAnsi="黑体" w:cs="宋体" w:hint="eastAsia"/>
          <w:b/>
          <w:spacing w:val="15"/>
          <w:sz w:val="28"/>
          <w:szCs w:val="28"/>
          <w:shd w:val="clear" w:color="auto" w:fill="FFFFFF"/>
        </w:rPr>
        <w:t>一、研究背景</w:t>
      </w:r>
    </w:p>
    <w:p w:rsidR="0045055F" w:rsidRPr="00E34BF3" w:rsidRDefault="00FC1236" w:rsidP="00E34BF3">
      <w:pPr>
        <w:pStyle w:val="a7"/>
        <w:widowControl/>
        <w:shd w:val="clear" w:color="auto" w:fill="FFFFFF"/>
        <w:spacing w:before="0" w:beforeAutospacing="0" w:after="0" w:afterAutospacing="0" w:line="400" w:lineRule="exact"/>
        <w:ind w:firstLine="525"/>
        <w:rPr>
          <w:rFonts w:asciiTheme="minorEastAsia" w:eastAsiaTheme="minorEastAsia" w:hAnsiTheme="minorEastAsia" w:cs="仿宋_GB2312"/>
          <w:shd w:val="clear" w:color="auto" w:fill="FFFFFF"/>
        </w:rPr>
      </w:pPr>
      <w:r w:rsidRPr="00E34BF3">
        <w:rPr>
          <w:rFonts w:asciiTheme="minorEastAsia" w:eastAsiaTheme="minorEastAsia" w:hAnsiTheme="minorEastAsia" w:cs="仿宋_GB2312" w:hint="eastAsia"/>
          <w:shd w:val="clear" w:color="auto" w:fill="FFFFFF"/>
        </w:rPr>
        <w:t>教育部《教育信息化十年发展规划（2011—2020年）》中指出：探索现代信息技术与教育的全面深度融合，以信息化引领教育理念和教育模式的创新，充分发挥教育信息化在教育改革和发展中的支撑与引领作用。与之相应的混合式教学体现了“互联网+教育”的全新的教育理念，顺应了“教育信息化”的客观要求，是新形势下教育教学发展的必然结果。随着现代信息技术的发展，利用大数据、云计算、移动互联等新兴技术, 对现有教学模式进行创新与改革已成为知识经济时代的一种新型教育形态。把互联网在线学习与传统的课堂教学相结合的“课前在线预习-课上导学探究-课后在线巩固”混合式教学模式便应运而生。</w:t>
      </w:r>
    </w:p>
    <w:p w:rsidR="0045055F" w:rsidRDefault="00FC1236">
      <w:pPr>
        <w:pStyle w:val="a7"/>
        <w:shd w:val="clear" w:color="auto" w:fill="FFFFFF"/>
        <w:spacing w:before="0" w:beforeAutospacing="0" w:after="0" w:afterAutospacing="0" w:line="400" w:lineRule="exact"/>
        <w:rPr>
          <w:rFonts w:ascii="黑体" w:eastAsia="黑体" w:hAnsi="黑体" w:cs="宋体"/>
          <w:b/>
          <w:spacing w:val="15"/>
          <w:sz w:val="28"/>
          <w:szCs w:val="28"/>
          <w:shd w:val="clear" w:color="auto" w:fill="FFFFFF"/>
        </w:rPr>
      </w:pPr>
      <w:r>
        <w:rPr>
          <w:rFonts w:ascii="黑体" w:eastAsia="黑体" w:hAnsi="黑体" w:cs="宋体" w:hint="eastAsia"/>
          <w:b/>
          <w:spacing w:val="15"/>
          <w:sz w:val="28"/>
          <w:szCs w:val="28"/>
          <w:shd w:val="clear" w:color="auto" w:fill="FFFFFF"/>
        </w:rPr>
        <w:t>二、核心概念的界定</w:t>
      </w:r>
    </w:p>
    <w:p w:rsidR="0045055F" w:rsidRPr="00E34BF3" w:rsidRDefault="00FC1236" w:rsidP="00E34BF3">
      <w:pPr>
        <w:pStyle w:val="a7"/>
        <w:widowControl/>
        <w:shd w:val="clear" w:color="auto" w:fill="FFFFFF"/>
        <w:spacing w:before="0" w:beforeAutospacing="0" w:after="0" w:afterAutospacing="0" w:line="400" w:lineRule="exact"/>
        <w:ind w:firstLine="525"/>
        <w:rPr>
          <w:rFonts w:asciiTheme="minorEastAsia" w:eastAsiaTheme="minorEastAsia" w:hAnsiTheme="minorEastAsia" w:cs="仿宋_GB2312"/>
          <w:shd w:val="clear" w:color="auto" w:fill="FFFFFF"/>
        </w:rPr>
      </w:pPr>
      <w:r w:rsidRPr="00E34BF3">
        <w:rPr>
          <w:rFonts w:asciiTheme="minorEastAsia" w:eastAsiaTheme="minorEastAsia" w:hAnsiTheme="minorEastAsia" w:cs="仿宋_GB2312" w:hint="eastAsia"/>
          <w:shd w:val="clear" w:color="auto" w:fill="FFFFFF"/>
        </w:rPr>
        <w:t>混合式教学</w:t>
      </w:r>
    </w:p>
    <w:p w:rsidR="0045055F" w:rsidRPr="00E34BF3" w:rsidRDefault="00FC1236" w:rsidP="00E34BF3">
      <w:pPr>
        <w:pStyle w:val="a7"/>
        <w:widowControl/>
        <w:shd w:val="clear" w:color="auto" w:fill="FFFFFF"/>
        <w:spacing w:before="0" w:beforeAutospacing="0" w:after="0" w:afterAutospacing="0" w:line="400" w:lineRule="exact"/>
        <w:ind w:firstLine="525"/>
        <w:rPr>
          <w:rFonts w:asciiTheme="minorEastAsia" w:eastAsiaTheme="minorEastAsia" w:hAnsiTheme="minorEastAsia" w:cs="仿宋_GB2312"/>
          <w:shd w:val="clear" w:color="auto" w:fill="FFFFFF"/>
        </w:rPr>
      </w:pPr>
      <w:r w:rsidRPr="00E34BF3">
        <w:rPr>
          <w:rFonts w:asciiTheme="minorEastAsia" w:eastAsiaTheme="minorEastAsia" w:hAnsiTheme="minorEastAsia" w:cs="仿宋_GB2312" w:hint="eastAsia"/>
          <w:shd w:val="clear" w:color="auto" w:fill="FFFFFF"/>
        </w:rPr>
        <w:t>混合式教学是传统课堂教学与在线教学相融合的教学，其核心方法是利用多媒体信息技术进行网络在线开展教学活动以及现实中的线下教学活动，与学生利用网络信息技术进行电脑在线学习以及线下学习活动的开展方式二者有机的结合的一种教学模式，目前这种教学模式的开展具有一定的必然性和现实性，既发挥教师的引导、启发、监控教学过程的主导作用，又充分体现学生作为学习过程主体的主动性、积极性与创造性。混合式教学是在分析学生需要、教学内容、</w:t>
      </w:r>
      <w:r w:rsidRPr="00E34BF3">
        <w:rPr>
          <w:rFonts w:asciiTheme="minorEastAsia" w:eastAsiaTheme="minorEastAsia" w:hAnsiTheme="minorEastAsia" w:cs="仿宋_GB2312" w:hint="eastAsia"/>
          <w:shd w:val="clear" w:color="auto" w:fill="FFFFFF"/>
        </w:rPr>
        <w:lastRenderedPageBreak/>
        <w:t>实际教学环境的基础上，充分利用在线教学和课堂教学的优势互补来提高学生的认知效果，促进学生深度学习，强调在恰当的时间应用合适的学习技术收到最好的学习效果。</w:t>
      </w:r>
    </w:p>
    <w:p w:rsidR="0045055F" w:rsidRDefault="00FC1236">
      <w:pPr>
        <w:pStyle w:val="a7"/>
        <w:widowControl/>
        <w:shd w:val="clear" w:color="auto" w:fill="FFFFFF"/>
        <w:spacing w:before="0" w:beforeAutospacing="0" w:after="0" w:afterAutospacing="0" w:line="400" w:lineRule="exact"/>
        <w:rPr>
          <w:rFonts w:ascii="黑体" w:eastAsia="黑体" w:hAnsi="黑体" w:cs="宋体"/>
          <w:b/>
          <w:spacing w:val="15"/>
          <w:sz w:val="28"/>
          <w:szCs w:val="28"/>
          <w:shd w:val="clear" w:color="auto" w:fill="FFFFFF"/>
        </w:rPr>
      </w:pPr>
      <w:r>
        <w:rPr>
          <w:rFonts w:ascii="黑体" w:eastAsia="黑体" w:hAnsi="黑体" w:cs="宋体" w:hint="eastAsia"/>
          <w:b/>
          <w:spacing w:val="15"/>
          <w:sz w:val="28"/>
          <w:szCs w:val="28"/>
          <w:shd w:val="clear" w:color="auto" w:fill="FFFFFF"/>
        </w:rPr>
        <w:t>三、文献综述</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《基于微信的翻转课堂教学模式探究》</w:t>
      </w:r>
    </w:p>
    <w:p w:rsidR="0045055F" w:rsidRDefault="00FC1236">
      <w:pPr>
        <w:spacing w:line="400" w:lineRule="exact"/>
        <w:ind w:firstLine="435"/>
        <w:rPr>
          <w:rFonts w:asciiTheme="minorEastAsia" w:eastAsiaTheme="minorEastAsia" w:hAnsiTheme="minorEastAsia" w:cs="仿宋_GB2312"/>
          <w:sz w:val="24"/>
          <w:shd w:val="clear" w:color="auto" w:fill="FFFFFF"/>
        </w:rPr>
      </w:pPr>
      <w:r>
        <w:rPr>
          <w:rFonts w:asciiTheme="minorEastAsia" w:eastAsiaTheme="minorEastAsia" w:hAnsiTheme="minorEastAsia" w:cs="宋体"/>
          <w:sz w:val="24"/>
        </w:rPr>
        <w:t>文章阐述了翻转课堂的内涵与特点，结合</w:t>
      </w:r>
      <w:proofErr w:type="gramStart"/>
      <w:r>
        <w:rPr>
          <w:rFonts w:asciiTheme="minorEastAsia" w:eastAsiaTheme="minorEastAsia" w:hAnsiTheme="minorEastAsia" w:cs="宋体"/>
          <w:sz w:val="24"/>
        </w:rPr>
        <w:t>微信平台</w:t>
      </w:r>
      <w:proofErr w:type="gramEnd"/>
      <w:r>
        <w:rPr>
          <w:rFonts w:asciiTheme="minorEastAsia" w:eastAsiaTheme="minorEastAsia" w:hAnsiTheme="minorEastAsia" w:cs="宋体"/>
          <w:sz w:val="24"/>
        </w:rPr>
        <w:t>的功能特点，构建了</w:t>
      </w:r>
      <w:proofErr w:type="gramStart"/>
      <w:r>
        <w:rPr>
          <w:rFonts w:asciiTheme="minorEastAsia" w:eastAsiaTheme="minorEastAsia" w:hAnsiTheme="minorEastAsia" w:cs="宋体"/>
          <w:sz w:val="24"/>
        </w:rPr>
        <w:t>基于微信的</w:t>
      </w:r>
      <w:proofErr w:type="gramEnd"/>
      <w:r>
        <w:rPr>
          <w:rFonts w:asciiTheme="minorEastAsia" w:eastAsiaTheme="minorEastAsia" w:hAnsiTheme="minorEastAsia" w:cs="宋体"/>
          <w:sz w:val="24"/>
        </w:rPr>
        <w:t>翻转课堂模式并 将其运用于教学实践，旨在为促进职前教师信息化教学能力的培养提供借鉴。</w:t>
      </w:r>
    </w:p>
    <w:p w:rsidR="0045055F" w:rsidRDefault="00FC1236">
      <w:pPr>
        <w:spacing w:line="400" w:lineRule="exact"/>
        <w:ind w:firstLine="435"/>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《基于信息化网络教学平台的四点五步教学模式研究》</w:t>
      </w:r>
    </w:p>
    <w:p w:rsidR="0045055F" w:rsidRDefault="00FC1236">
      <w:pPr>
        <w:spacing w:line="400" w:lineRule="exact"/>
        <w:ind w:firstLine="435"/>
        <w:rPr>
          <w:rFonts w:asciiTheme="minorEastAsia" w:eastAsiaTheme="minorEastAsia" w:hAnsiTheme="minorEastAsia" w:cs="仿宋_GB2312"/>
          <w:sz w:val="24"/>
          <w:shd w:val="clear" w:color="auto" w:fill="FFFFFF"/>
        </w:rPr>
      </w:pPr>
      <w:r>
        <w:rPr>
          <w:rFonts w:asciiTheme="minorEastAsia" w:eastAsiaTheme="minorEastAsia" w:hAnsiTheme="minorEastAsia" w:cs="宋体"/>
          <w:sz w:val="24"/>
        </w:rPr>
        <w:t xml:space="preserve">文章针对教育部提出的促进信息技术与教育教学深度融合的方针，为引导教师在教 </w:t>
      </w:r>
      <w:proofErr w:type="gramStart"/>
      <w:r>
        <w:rPr>
          <w:rFonts w:asciiTheme="minorEastAsia" w:eastAsiaTheme="minorEastAsia" w:hAnsiTheme="minorEastAsia" w:cs="宋体"/>
          <w:sz w:val="24"/>
        </w:rPr>
        <w:t>育教学</w:t>
      </w:r>
      <w:proofErr w:type="gramEnd"/>
      <w:r>
        <w:rPr>
          <w:rFonts w:asciiTheme="minorEastAsia" w:eastAsiaTheme="minorEastAsia" w:hAnsiTheme="minorEastAsia" w:cs="宋体"/>
          <w:sz w:val="24"/>
        </w:rPr>
        <w:t xml:space="preserve">中深入普遍应用信息技术，进行教学改革，研究了一种易于操作、便于推广的信 </w:t>
      </w:r>
      <w:proofErr w:type="gramStart"/>
      <w:r>
        <w:rPr>
          <w:rFonts w:asciiTheme="minorEastAsia" w:eastAsiaTheme="minorEastAsia" w:hAnsiTheme="minorEastAsia" w:cs="宋体"/>
          <w:sz w:val="24"/>
        </w:rPr>
        <w:t>息化教学</w:t>
      </w:r>
      <w:proofErr w:type="gramEnd"/>
      <w:r>
        <w:rPr>
          <w:rFonts w:asciiTheme="minorEastAsia" w:eastAsiaTheme="minorEastAsia" w:hAnsiTheme="minorEastAsia" w:cs="宋体"/>
          <w:sz w:val="24"/>
        </w:rPr>
        <w:t>改革模式。该教学模式以布卢姆教育目标分类理论和建构主义的学习理论为指 导．从四个切入点给出教师开展信息化教学改革的准备工作，在整个教学过程中以教师 为主导，学生为主体，实施从实践导入到实践验证结束的五步教学策略，对学生的过程 考核贯穿其中，引导学生充分利用课程各种优质教学资源．进行自主学习．实现知识、 能力、素质三维培养目标，促进学生个性发展。</w:t>
      </w:r>
    </w:p>
    <w:p w:rsidR="0045055F" w:rsidRDefault="00FC1236">
      <w:pPr>
        <w:spacing w:line="400" w:lineRule="exact"/>
        <w:ind w:firstLine="435"/>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《线上线下一体化“互联网+”个性化教学模式研究》</w:t>
      </w:r>
    </w:p>
    <w:p w:rsidR="0045055F" w:rsidRDefault="00FC1236">
      <w:pPr>
        <w:spacing w:line="4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sz w:val="24"/>
        </w:rPr>
        <w:t>随着国家将＂互联网＋＂列为国家战略,互联网与教育、教学相结合产生的新教学理念和模式,成为新时代教育的诉求。＂互联网＋＂教学的实现需要对现有教学模式进行个性化、协作化等多模式的整合性改革。本文首先厘清＂互联网＋＂教学的基本特征以及与传统在线教学的主要区别,并从教学准备、课前自学、课堂学习、协作学习、个性化学习、课后提升、反馈评价等几方面提出构建个性化的＂互联网＋＂教学环境,以及对如何实现一体化的＂互联网＋＂教学模式进行了详细分析。</w:t>
      </w:r>
    </w:p>
    <w:p w:rsidR="0045055F" w:rsidRPr="00FC0FE9" w:rsidRDefault="00FC1236" w:rsidP="00FC0FE9">
      <w:pPr>
        <w:pStyle w:val="a7"/>
        <w:shd w:val="clear" w:color="auto" w:fill="FFFFFF"/>
        <w:spacing w:before="0" w:beforeAutospacing="0" w:after="0" w:afterAutospacing="0" w:line="400" w:lineRule="exact"/>
        <w:ind w:firstLine="476"/>
        <w:rPr>
          <w:rFonts w:asciiTheme="minorEastAsia" w:eastAsiaTheme="minorEastAsia" w:hAnsiTheme="minorEastAsia" w:cs="宋体"/>
          <w:kern w:val="2"/>
        </w:rPr>
      </w:pPr>
      <w:r>
        <w:rPr>
          <w:rFonts w:asciiTheme="minorEastAsia" w:eastAsiaTheme="minorEastAsia" w:hAnsiTheme="minorEastAsia" w:cs="宋体" w:hint="eastAsia"/>
          <w:kern w:val="2"/>
        </w:rPr>
        <w:t>以上相关文献显示，我国对信息化背景下的混合式教学的实践性研究主要集中在三个方面：一是针对教学环境的混合，以“线上+线下”为主要形式，并在高等教育、职业教育、社会职业培训等领域的应用实践中不断深化。二是教学资源的混合。随着“互联网+”时代的到来，我国不断涌现出翻转课堂、</w:t>
      </w:r>
      <w:proofErr w:type="gramStart"/>
      <w:r>
        <w:rPr>
          <w:rFonts w:asciiTheme="minorEastAsia" w:eastAsiaTheme="minorEastAsia" w:hAnsiTheme="minorEastAsia" w:cs="宋体" w:hint="eastAsia"/>
          <w:kern w:val="2"/>
        </w:rPr>
        <w:t>微课等</w:t>
      </w:r>
      <w:proofErr w:type="gramEnd"/>
      <w:r>
        <w:rPr>
          <w:rFonts w:asciiTheme="minorEastAsia" w:eastAsiaTheme="minorEastAsia" w:hAnsiTheme="minorEastAsia" w:cs="宋体" w:hint="eastAsia"/>
          <w:kern w:val="2"/>
        </w:rPr>
        <w:t>新型的混合式教学方式，引发了传统教学的变革与创新。三是教学设计的混合。主要研究基于混合式教学的教学设计整体构建、混合式教学环境因素下的教学设计和应用等。研究主要侧重于“设计”和“开发”环节，对于“分析”、“实施”</w:t>
      </w:r>
      <w:bookmarkStart w:id="0" w:name="_GoBack"/>
      <w:bookmarkEnd w:id="0"/>
      <w:r>
        <w:rPr>
          <w:rFonts w:asciiTheme="minorEastAsia" w:eastAsiaTheme="minorEastAsia" w:hAnsiTheme="minorEastAsia" w:cs="宋体" w:hint="eastAsia"/>
          <w:kern w:val="2"/>
        </w:rPr>
        <w:t>和“评价”等环节关注度明显不足。而在小学阶段，实施混合式教学又有哪些独特的规律？怎样把线上与传统课堂有效整合？这些问题是我们关注的焦点。</w:t>
      </w:r>
    </w:p>
    <w:p w:rsidR="0045055F" w:rsidRDefault="00FC1236">
      <w:pPr>
        <w:pStyle w:val="a7"/>
        <w:widowControl/>
        <w:shd w:val="clear" w:color="auto" w:fill="FFFFFF"/>
        <w:spacing w:before="0" w:beforeAutospacing="0" w:after="0" w:afterAutospacing="0" w:line="400" w:lineRule="exact"/>
        <w:rPr>
          <w:rFonts w:ascii="黑体" w:eastAsia="黑体" w:hAnsi="黑体" w:cs="宋体"/>
          <w:b/>
          <w:spacing w:val="15"/>
          <w:sz w:val="28"/>
          <w:szCs w:val="28"/>
          <w:shd w:val="clear" w:color="auto" w:fill="FFFFFF"/>
        </w:rPr>
      </w:pPr>
      <w:r>
        <w:rPr>
          <w:rFonts w:ascii="黑体" w:eastAsia="黑体" w:hAnsi="黑体" w:cs="宋体" w:hint="eastAsia"/>
          <w:b/>
          <w:spacing w:val="15"/>
          <w:sz w:val="28"/>
          <w:szCs w:val="28"/>
          <w:shd w:val="clear" w:color="auto" w:fill="FFFFFF"/>
        </w:rPr>
        <w:lastRenderedPageBreak/>
        <w:t>四、理论依据</w:t>
      </w:r>
    </w:p>
    <w:p w:rsidR="0045055F" w:rsidRDefault="00FC1236">
      <w:pPr>
        <w:spacing w:line="400" w:lineRule="exact"/>
        <w:ind w:firstLineChars="150" w:firstLine="420"/>
        <w:rPr>
          <w:rFonts w:asciiTheme="minorEastAsia" w:eastAsiaTheme="minorEastAsia" w:hAnsiTheme="minorEastAsia" w:cs="宋体"/>
          <w:sz w:val="24"/>
        </w:rPr>
      </w:pPr>
      <w:r>
        <w:rPr>
          <w:rFonts w:asciiTheme="minorEastAsia" w:eastAsiaTheme="minorEastAsia" w:hAnsiTheme="minorEastAsia" w:cs="宋体" w:hint="eastAsia"/>
          <w:sz w:val="28"/>
          <w:szCs w:val="28"/>
        </w:rPr>
        <w:t>1.维果斯基的“最近发展区”理论</w:t>
      </w:r>
      <w:r>
        <w:rPr>
          <w:rFonts w:asciiTheme="minorEastAsia" w:eastAsiaTheme="minorEastAsia" w:hAnsiTheme="minorEastAsia" w:cs="宋体" w:hint="eastAsia"/>
          <w:sz w:val="24"/>
        </w:rPr>
        <w:t>：他定义为“实际的发展水平与潜在的发展水平之间的差距。前者有独立解决问题的能力而定；后者则是指在成人的指导下或是与更有能力的同伴合作时，能够解决问题的能力。”他认为，最近发展区的教学为学生提供了发展的可能性，教与学的相互作用刺激了发展，社会和教育对发展起主导作用。从这个意义上说，维果斯基认为教学“创造着”学生的发展。他主张教学应当走在儿童现有发展水平的前面，教学可以带动发展。</w:t>
      </w:r>
    </w:p>
    <w:p w:rsidR="0045055F" w:rsidRDefault="00FC1236">
      <w:pPr>
        <w:spacing w:line="400" w:lineRule="exact"/>
        <w:ind w:firstLineChars="150" w:firstLine="420"/>
        <w:rPr>
          <w:rFonts w:asciiTheme="minorEastAsia" w:eastAsiaTheme="minorEastAsia" w:hAnsiTheme="minorEastAsia" w:cs="宋体"/>
          <w:sz w:val="24"/>
        </w:rPr>
      </w:pPr>
      <w:r>
        <w:rPr>
          <w:rFonts w:asciiTheme="minorEastAsia" w:eastAsiaTheme="minorEastAsia" w:hAnsiTheme="minorEastAsia" w:cs="宋体" w:hint="eastAsia"/>
          <w:sz w:val="28"/>
          <w:szCs w:val="28"/>
        </w:rPr>
        <w:t>2.皮亚杰发展理论：</w:t>
      </w:r>
      <w:r>
        <w:rPr>
          <w:rFonts w:asciiTheme="minorEastAsia" w:eastAsiaTheme="minorEastAsia" w:hAnsiTheme="minorEastAsia" w:cs="宋体" w:hint="eastAsia"/>
          <w:sz w:val="24"/>
        </w:rPr>
        <w:t>保持学生学习的主动性和自主性，使他们积极参与到学习活动中来。皮亚杰反对教师主动地教而学生却处于消极状态的教学。儿童的认知发展需要丰富的环境刺激，教师要提供探索的机会，提供社会互动的机会。同时，教师要学会利用学生的生活经验，促进学生新旧知识的整合，帮助儿童纠正错误的思维方式，而不是盲目地</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判断。</w:t>
      </w:r>
    </w:p>
    <w:p w:rsidR="0045055F" w:rsidRDefault="00FC1236">
      <w:pPr>
        <w:spacing w:line="400" w:lineRule="exact"/>
        <w:ind w:firstLineChars="150" w:firstLine="420"/>
        <w:rPr>
          <w:rFonts w:asciiTheme="minorEastAsia" w:eastAsiaTheme="minorEastAsia" w:hAnsiTheme="minorEastAsia" w:cs="宋体"/>
          <w:sz w:val="24"/>
        </w:rPr>
      </w:pPr>
      <w:r>
        <w:rPr>
          <w:rFonts w:asciiTheme="minorEastAsia" w:eastAsiaTheme="minorEastAsia" w:hAnsiTheme="minorEastAsia" w:cs="宋体" w:hint="eastAsia"/>
          <w:sz w:val="28"/>
          <w:szCs w:val="28"/>
        </w:rPr>
        <w:t>3.《基础教育课程改革纲要》指出：</w:t>
      </w:r>
      <w:r>
        <w:rPr>
          <w:rFonts w:asciiTheme="minorEastAsia" w:eastAsiaTheme="minorEastAsia" w:hAnsiTheme="minorEastAsia" w:cs="宋体" w:hint="eastAsia"/>
          <w:sz w:val="24"/>
        </w:rPr>
        <w:t>改变课程过于注重知识传授的倾向，强调形成积极主动的学习态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的能力、分析和解决问题的能力以及交流与合作的能力。</w:t>
      </w:r>
    </w:p>
    <w:p w:rsidR="0045055F" w:rsidRDefault="00FC1236">
      <w:pPr>
        <w:spacing w:line="400" w:lineRule="exact"/>
        <w:ind w:firstLineChars="150" w:firstLine="420"/>
        <w:rPr>
          <w:rFonts w:asciiTheme="minorEastAsia" w:eastAsiaTheme="minorEastAsia" w:hAnsiTheme="minorEastAsia" w:cs="宋体"/>
          <w:sz w:val="24"/>
        </w:rPr>
      </w:pPr>
      <w:r>
        <w:rPr>
          <w:rFonts w:asciiTheme="minorEastAsia" w:eastAsiaTheme="minorEastAsia" w:hAnsiTheme="minorEastAsia" w:cs="宋体" w:hint="eastAsia"/>
          <w:sz w:val="28"/>
          <w:szCs w:val="28"/>
        </w:rPr>
        <w:t>4.《教育信息化十年发展规划（2010—2020）》指出</w:t>
      </w:r>
      <w:r>
        <w:rPr>
          <w:rFonts w:asciiTheme="minorEastAsia" w:eastAsiaTheme="minorEastAsia" w:hAnsiTheme="minorEastAsia" w:cs="宋体" w:hint="eastAsia"/>
          <w:sz w:val="24"/>
        </w:rPr>
        <w:t>：基础教育信息化是提高国民信息素养的基石，是教育信息化的重中之重，以促进义务教育均衡发展为重点，以建设、应用和共享优质数字教育资源为手段，促进每一所学校享有优质数字教育资源，提高教育教学质量；帮助所有适龄儿童和青少年平等、有效、健康地使用信息技术，培养自主学习、终身学习能力。</w:t>
      </w:r>
    </w:p>
    <w:p w:rsidR="0045055F" w:rsidRDefault="00FC1236">
      <w:pPr>
        <w:pStyle w:val="a7"/>
        <w:widowControl/>
        <w:shd w:val="clear" w:color="auto" w:fill="FFFFFF"/>
        <w:spacing w:before="0" w:beforeAutospacing="0" w:after="0" w:afterAutospacing="0" w:line="400" w:lineRule="exact"/>
        <w:rPr>
          <w:rFonts w:asciiTheme="majorEastAsia" w:eastAsiaTheme="majorEastAsia" w:hAnsiTheme="majorEastAsia" w:cs="宋体"/>
          <w:b/>
          <w:spacing w:val="15"/>
          <w:sz w:val="28"/>
          <w:szCs w:val="28"/>
          <w:shd w:val="clear" w:color="auto" w:fill="FFFFFF"/>
        </w:rPr>
      </w:pPr>
      <w:r>
        <w:rPr>
          <w:rFonts w:asciiTheme="majorEastAsia" w:eastAsiaTheme="majorEastAsia" w:hAnsiTheme="majorEastAsia" w:cs="宋体" w:hint="eastAsia"/>
          <w:b/>
          <w:spacing w:val="15"/>
          <w:sz w:val="28"/>
          <w:szCs w:val="28"/>
          <w:shd w:val="clear" w:color="auto" w:fill="FFFFFF"/>
        </w:rPr>
        <w:t>五、研究意义目标</w:t>
      </w:r>
    </w:p>
    <w:p w:rsidR="0045055F" w:rsidRDefault="00FC1236">
      <w:pPr>
        <w:spacing w:line="4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（一）研究意义</w:t>
      </w:r>
    </w:p>
    <w:p w:rsidR="0045055F" w:rsidRDefault="00FC1236">
      <w:pPr>
        <w:spacing w:line="4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1、弥补基础教育阶段对信息化背景下混合式教学研究的不足</w:t>
      </w:r>
    </w:p>
    <w:p w:rsidR="0045055F" w:rsidRDefault="00FC1236">
      <w:pPr>
        <w:spacing w:line="4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当前关于依托信息化的混合式教学的研究，大多集中于高校和成人教育及职业培训中，而基础教育中的小学阶段由于上课时间集中，线上资源不充足，不系统等原因，对混合式教学的实践与研究比较薄弱。通过对本课题的研究，将探索小学数学实施混合式教学的基本方法和操作模式。</w:t>
      </w:r>
    </w:p>
    <w:p w:rsidR="0045055F" w:rsidRDefault="00FC1236">
      <w:pPr>
        <w:spacing w:line="4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2、促进科技成果与现代教育的融合</w:t>
      </w:r>
    </w:p>
    <w:p w:rsidR="0045055F" w:rsidRDefault="00FC1236">
      <w:pPr>
        <w:spacing w:line="4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随着科技进步和互联网的发展，网络在我们的学习，生产和生活中发挥着越来越重要的作用。网络已经进入社会生活的方方面面，其与基础教育的融合将是大势所趋，现代教育在互联网+、大数据、</w:t>
      </w:r>
      <w:proofErr w:type="gramStart"/>
      <w:r>
        <w:rPr>
          <w:rFonts w:asciiTheme="minorEastAsia" w:eastAsiaTheme="minorEastAsia" w:hAnsiTheme="minorEastAsia" w:cs="宋体" w:hint="eastAsia"/>
          <w:sz w:val="24"/>
        </w:rPr>
        <w:t>云计算</w:t>
      </w:r>
      <w:proofErr w:type="gramEnd"/>
      <w:r>
        <w:rPr>
          <w:rFonts w:asciiTheme="minorEastAsia" w:eastAsiaTheme="minorEastAsia" w:hAnsiTheme="minorEastAsia" w:cs="宋体" w:hint="eastAsia"/>
          <w:sz w:val="24"/>
        </w:rPr>
        <w:t>等科技不断发展的大背景下飞速发展。我们研究信息化背景下的混合式教学就是要把上述先进技术引进到教学</w:t>
      </w:r>
      <w:r>
        <w:rPr>
          <w:rFonts w:asciiTheme="minorEastAsia" w:eastAsiaTheme="minorEastAsia" w:hAnsiTheme="minorEastAsia" w:cs="宋体" w:hint="eastAsia"/>
          <w:sz w:val="24"/>
        </w:rPr>
        <w:lastRenderedPageBreak/>
        <w:t>中，完善现有的一些教学模式，如进一步利用网络实践翻转课堂，通过在线微信、</w:t>
      </w:r>
      <w:proofErr w:type="gramStart"/>
      <w:r>
        <w:rPr>
          <w:rFonts w:asciiTheme="minorEastAsia" w:eastAsiaTheme="minorEastAsia" w:hAnsiTheme="minorEastAsia" w:cs="宋体" w:hint="eastAsia"/>
          <w:sz w:val="24"/>
        </w:rPr>
        <w:t>微课等</w:t>
      </w:r>
      <w:proofErr w:type="gramEnd"/>
      <w:r>
        <w:rPr>
          <w:rFonts w:asciiTheme="minorEastAsia" w:eastAsiaTheme="minorEastAsia" w:hAnsiTheme="minorEastAsia" w:cs="宋体" w:hint="eastAsia"/>
          <w:sz w:val="24"/>
        </w:rPr>
        <w:t>形式辅助课堂教学等等。</w:t>
      </w:r>
    </w:p>
    <w:p w:rsidR="0045055F" w:rsidRDefault="00FC1236">
      <w:pPr>
        <w:spacing w:line="400" w:lineRule="exact"/>
        <w:ind w:firstLineChars="150" w:firstLine="42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3、进一步丰富建构主义的理论体系</w:t>
      </w:r>
    </w:p>
    <w:p w:rsidR="0045055F" w:rsidRDefault="00FC1236">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cs="宋体" w:hint="eastAsia"/>
          <w:sz w:val="24"/>
        </w:rPr>
        <w:t>建构主义学习理论主张调动学习者自主学习的积极主动性，学习者能够主动对所学知识进行探索和发现。这与以学生为主体，引导学生积极主动探索新知的理念相吻合。混合式教学通过课堂教学与在线教学相结合的方式，能有效激发学生的学习兴趣，因材施教，提高教学质量。建构主义学习理论认为，学习者的知识是在一定的情境下，借</w:t>
      </w:r>
      <w:r>
        <w:rPr>
          <w:rFonts w:asciiTheme="minorEastAsia" w:eastAsiaTheme="minorEastAsia" w:hAnsiTheme="minorEastAsia" w:hint="eastAsia"/>
          <w:sz w:val="24"/>
        </w:rPr>
        <w:t>助他人的帮助，如人与人之间的协作、交流、利用必要的信息等等，通过意义的建构而获得的。混合式教学不但为学生提供了课堂教学的情境，而且还有网络学习情境，学习的信息量更大。混合式教学丰富了师生间相互的交流，使交流的时间更充分，形式更灵活。因此，混合式教学的研究是以建构主义理论为基础，研究成果能进一步丰富建构主义的理论体系。</w:t>
      </w:r>
    </w:p>
    <w:p w:rsidR="0045055F" w:rsidRDefault="00FC1236">
      <w:pPr>
        <w:pStyle w:val="a7"/>
        <w:widowControl/>
        <w:shd w:val="clear" w:color="auto" w:fill="FFFFFF"/>
        <w:tabs>
          <w:tab w:val="left" w:pos="312"/>
        </w:tabs>
        <w:spacing w:before="0" w:beforeAutospacing="0" w:after="0" w:afterAutospacing="0" w:line="400" w:lineRule="exact"/>
        <w:ind w:left="525"/>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（二）研究目标</w:t>
      </w:r>
    </w:p>
    <w:p w:rsidR="0045055F" w:rsidRDefault="00FC1236">
      <w:pPr>
        <w:widowControl/>
        <w:shd w:val="clear" w:color="auto" w:fill="FFFFFF"/>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1．促进教师利用互联网有效组织教学。</w:t>
      </w:r>
    </w:p>
    <w:p w:rsidR="0045055F" w:rsidRDefault="00FC1236">
      <w:pPr>
        <w:widowControl/>
        <w:shd w:val="clear" w:color="auto" w:fill="FFFFFF"/>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2．通过对混合式教学的实践，提高学生的学习效率和学习能力。</w:t>
      </w:r>
    </w:p>
    <w:p w:rsidR="0045055F" w:rsidRDefault="00FC1236">
      <w:pPr>
        <w:widowControl/>
        <w:shd w:val="clear" w:color="auto" w:fill="FFFFFF"/>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3．总结小学数学实施混合式教学的有效方法。</w:t>
      </w:r>
    </w:p>
    <w:p w:rsidR="0045055F" w:rsidRDefault="00FC1236">
      <w:pPr>
        <w:widowControl/>
        <w:shd w:val="clear" w:color="auto" w:fill="FFFFFF"/>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4．探究混合式教学的有效教学模式。</w:t>
      </w:r>
    </w:p>
    <w:p w:rsidR="0045055F" w:rsidRPr="00FC0FE9" w:rsidRDefault="00FC1236">
      <w:pPr>
        <w:pStyle w:val="a7"/>
        <w:widowControl/>
        <w:shd w:val="clear" w:color="auto" w:fill="FFFFFF"/>
        <w:spacing w:before="0" w:beforeAutospacing="0" w:after="0" w:afterAutospacing="0" w:line="400" w:lineRule="exact"/>
        <w:rPr>
          <w:rFonts w:asciiTheme="majorEastAsia" w:eastAsiaTheme="majorEastAsia" w:hAnsiTheme="majorEastAsia" w:cs="宋体"/>
          <w:b/>
          <w:spacing w:val="15"/>
          <w:sz w:val="28"/>
          <w:szCs w:val="28"/>
          <w:shd w:val="clear" w:color="auto" w:fill="FFFFFF"/>
        </w:rPr>
      </w:pPr>
      <w:r w:rsidRPr="00FC0FE9">
        <w:rPr>
          <w:rFonts w:asciiTheme="majorEastAsia" w:eastAsiaTheme="majorEastAsia" w:hAnsiTheme="majorEastAsia" w:cs="宋体" w:hint="eastAsia"/>
          <w:b/>
          <w:spacing w:val="15"/>
          <w:sz w:val="28"/>
          <w:szCs w:val="28"/>
          <w:shd w:val="clear" w:color="auto" w:fill="FFFFFF"/>
        </w:rPr>
        <w:t>六、研究对象方法</w:t>
      </w:r>
    </w:p>
    <w:p w:rsidR="0045055F" w:rsidRDefault="00FC1236">
      <w:pPr>
        <w:spacing w:line="400" w:lineRule="exact"/>
        <w:ind w:left="420"/>
        <w:rPr>
          <w:rFonts w:asciiTheme="minorEastAsia" w:eastAsiaTheme="minorEastAsia" w:hAnsiTheme="minorEastAsia"/>
          <w:sz w:val="28"/>
          <w:szCs w:val="28"/>
        </w:rPr>
      </w:pPr>
      <w:r>
        <w:rPr>
          <w:rFonts w:asciiTheme="minorEastAsia" w:eastAsiaTheme="minorEastAsia" w:hAnsiTheme="minorEastAsia" w:hint="eastAsia"/>
          <w:sz w:val="28"/>
          <w:szCs w:val="28"/>
        </w:rPr>
        <w:t>(一）研究对象：</w:t>
      </w:r>
    </w:p>
    <w:p w:rsidR="0045055F" w:rsidRDefault="00FC1236">
      <w:pPr>
        <w:spacing w:line="400" w:lineRule="exact"/>
        <w:ind w:left="420"/>
        <w:rPr>
          <w:rFonts w:asciiTheme="minorEastAsia" w:eastAsiaTheme="minorEastAsia" w:hAnsiTheme="minorEastAsia"/>
          <w:sz w:val="24"/>
        </w:rPr>
      </w:pPr>
      <w:r>
        <w:rPr>
          <w:rFonts w:asciiTheme="minorEastAsia" w:eastAsiaTheme="minorEastAsia" w:hAnsiTheme="minorEastAsia" w:hint="eastAsia"/>
          <w:sz w:val="24"/>
        </w:rPr>
        <w:t>本课题的研究在我校数学教研组进行，参与研究的人员为数学组全体教师。课题研究的对象是我校一至六年级的部分学生。</w:t>
      </w:r>
    </w:p>
    <w:p w:rsidR="0045055F" w:rsidRDefault="00FC1236">
      <w:pPr>
        <w:spacing w:line="400" w:lineRule="exact"/>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（二）研究方法：</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1．文献研究法：通过查阅、收集、分析、综合有关“小学数学混合式教学”的科研文献材料，获取有价值的信息。对已有的成果比较、研究，找到课题研究的生长点，明确研究方向。</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2．调查研究法：通过问卷、实际调研等方法了解实验班级线上线下相结合进行教学的情况，制定研究策略。</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3．经验总结法：在实践中积累经验，总结混合式教学的有效实施方法，形成依托互联网的混合式教学模式</w:t>
      </w:r>
    </w:p>
    <w:p w:rsidR="0045055F" w:rsidRDefault="00FC1236">
      <w:pPr>
        <w:spacing w:line="400" w:lineRule="exact"/>
        <w:ind w:right="71"/>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七、研究内容</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1．利用网络资源促进学生深度学习的研究</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2.进行“课前在线预习——课上互动探究——课后在线巩固”的混合式教学模式的研究</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3．混合式教学中如何发挥教学评价的作用</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lastRenderedPageBreak/>
        <w:t>创新点</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本课题研究把现代信息技术与传统教学相融合，发挥互联网技术在教学中的作用，把在高校教育，职业培训中常用的混合式教学应用于基础教育中的小学数学课堂，力求探究发现其内在的共同规律，总结“在线预习-课堂教学-在线巩固”的混合式教学模式，并在</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同年级展开实践研究。</w:t>
      </w:r>
    </w:p>
    <w:p w:rsidR="0045055F" w:rsidRDefault="00FC1236">
      <w:pPr>
        <w:pStyle w:val="a7"/>
        <w:widowControl/>
        <w:shd w:val="clear" w:color="auto" w:fill="FFFFFF"/>
        <w:spacing w:before="0" w:beforeAutospacing="0" w:after="0" w:afterAutospacing="0" w:line="400" w:lineRule="exact"/>
        <w:rPr>
          <w:rFonts w:asciiTheme="minorEastAsia" w:eastAsiaTheme="minorEastAsia" w:hAnsiTheme="minorEastAsia" w:cs="宋体"/>
          <w:b/>
          <w:spacing w:val="15"/>
          <w:sz w:val="28"/>
          <w:szCs w:val="28"/>
          <w:shd w:val="clear" w:color="auto" w:fill="FFFFFF"/>
        </w:rPr>
      </w:pPr>
      <w:r>
        <w:rPr>
          <w:rFonts w:asciiTheme="minorEastAsia" w:eastAsiaTheme="minorEastAsia" w:hAnsiTheme="minorEastAsia" w:cs="宋体" w:hint="eastAsia"/>
          <w:b/>
          <w:spacing w:val="15"/>
          <w:sz w:val="28"/>
          <w:szCs w:val="28"/>
          <w:shd w:val="clear" w:color="auto" w:fill="FFFFFF"/>
        </w:rPr>
        <w:t>八、研究过程</w:t>
      </w:r>
    </w:p>
    <w:p w:rsidR="0045055F" w:rsidRDefault="00FC1236">
      <w:pPr>
        <w:widowControl/>
        <w:shd w:val="clear" w:color="auto" w:fill="FFFFFF"/>
        <w:spacing w:line="400" w:lineRule="exact"/>
        <w:ind w:firstLine="390"/>
        <w:jc w:val="left"/>
        <w:rPr>
          <w:rFonts w:asciiTheme="minorEastAsia" w:eastAsiaTheme="minorEastAsia" w:hAnsiTheme="minorEastAsia"/>
          <w:b/>
          <w:spacing w:val="10"/>
          <w:kern w:val="0"/>
          <w:sz w:val="24"/>
        </w:rPr>
      </w:pPr>
      <w:r>
        <w:rPr>
          <w:rFonts w:asciiTheme="minorEastAsia" w:eastAsiaTheme="minorEastAsia" w:hAnsiTheme="minorEastAsia" w:hint="eastAsia"/>
          <w:b/>
          <w:spacing w:val="10"/>
          <w:kern w:val="0"/>
          <w:sz w:val="24"/>
        </w:rPr>
        <w:t>课题从立项到结题有两年时间，在此期间老师做了大量的工作，共分三个阶段。</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第一阶段（2018年6月——2018年12月）前期准备阶段</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1.2018年6月至7月成立课题组</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课题组以数学组骨干教师为主共36人，平均年龄30岁，均为大学本科以上学历，其中区级学科带头人5名，校级学科带头人5名，小学高级教师一名。多数教师在</w:t>
      </w:r>
      <w:proofErr w:type="gramStart"/>
      <w:r>
        <w:rPr>
          <w:rFonts w:asciiTheme="minorEastAsia" w:eastAsiaTheme="minorEastAsia" w:hAnsiTheme="minorEastAsia" w:hint="eastAsia"/>
          <w:sz w:val="24"/>
        </w:rPr>
        <w:t>十一五</w:t>
      </w:r>
      <w:proofErr w:type="gramEnd"/>
      <w:r>
        <w:rPr>
          <w:rFonts w:asciiTheme="minorEastAsia" w:eastAsiaTheme="minorEastAsia" w:hAnsiTheme="minorEastAsia" w:hint="eastAsia"/>
          <w:sz w:val="24"/>
        </w:rPr>
        <w:t>和</w:t>
      </w:r>
      <w:proofErr w:type="gramStart"/>
      <w:r>
        <w:rPr>
          <w:rFonts w:asciiTheme="minorEastAsia" w:eastAsiaTheme="minorEastAsia" w:hAnsiTheme="minorEastAsia" w:hint="eastAsia"/>
          <w:sz w:val="24"/>
        </w:rPr>
        <w:t>十二五</w:t>
      </w:r>
      <w:proofErr w:type="gramEnd"/>
      <w:r>
        <w:rPr>
          <w:rFonts w:asciiTheme="minorEastAsia" w:eastAsiaTheme="minorEastAsia" w:hAnsiTheme="minorEastAsia" w:hint="eastAsia"/>
          <w:sz w:val="24"/>
        </w:rPr>
        <w:t>期间参加了课题研究工作。</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2. 2018年9月举行开题会，请专家指导课题研究细节</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2018年9月28</w:t>
      </w:r>
      <w:r w:rsidR="00E34BF3">
        <w:rPr>
          <w:rFonts w:asciiTheme="minorEastAsia" w:eastAsiaTheme="minorEastAsia" w:hAnsiTheme="minorEastAsia" w:hint="eastAsia"/>
          <w:sz w:val="24"/>
        </w:rPr>
        <w:t>日，我们请到孙向萍，刘萍，葛文娟，邢方婧</w:t>
      </w:r>
      <w:r>
        <w:rPr>
          <w:rFonts w:asciiTheme="minorEastAsia" w:eastAsiaTheme="minorEastAsia" w:hAnsiTheme="minorEastAsia" w:hint="eastAsia"/>
          <w:sz w:val="24"/>
        </w:rPr>
        <w:t>等高级教师，对课题研究方案的可行性进行论证，对研究方案中的一些细节提出改进意见，为课题研究的顺利进行奠定了基础。</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3.2018年10月进行理论学习</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组织课题组教师进行依托信息化混合式教学的理论学习，了解该项研究目前国内外的现状，用现有的理论成果指导实践研究。</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4.2018年10月做问卷调查</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为了解我校师生在运用混合式教学方面的情况，我们对三五两个年级做了问卷调查。（问卷附后）</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调查结果发现，当前我校师生仍固守传统思想，如第八题，学生学习中有问题仍有近百分之六十六的人却问老师而忽略网络学习，另一方面混合式教学的运用意识薄弱，如课前留预习作业的老师不多，综合只占百分之三十，利用网络辅助教学的教师只占百分之十一点四。与之相对的是学生课前主动预习的比例却很高，达到百分之五十五，这说明在课前预习方面教师需介入更多，加强对学生自学的指导，而在教师指导下的课前在线学习无疑会取得更好的效果。学生方面对混合式教学是接受的，如百分之八十的家长支持在线教学，百分之六十五的学生接受利用微信，QQ等平台进行学习。混合式教学中的在线讨论交流和在线练习很受学生欢迎，均达到百分之六十六。</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t>综上分析，随着网络的发展，混合式教学的运用具备了充分的条件，需要增强混合式教学的意识和正确实施的方法。因此本课题的研究价值更加凸显。</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z w:val="24"/>
        </w:rPr>
        <w:lastRenderedPageBreak/>
        <w:t>5.2018年12月，完成“课前在线预习-课上互动探究-课后在线巩固”混合式教学模式初步的理论建构。</w:t>
      </w:r>
    </w:p>
    <w:p w:rsidR="0045055F" w:rsidRDefault="0045055F">
      <w:pPr>
        <w:spacing w:line="400" w:lineRule="exact"/>
        <w:ind w:right="71"/>
        <w:jc w:val="left"/>
        <w:rPr>
          <w:rFonts w:asciiTheme="minorEastAsia" w:eastAsiaTheme="minorEastAsia" w:hAnsiTheme="minorEastAsia"/>
          <w:b/>
          <w:spacing w:val="10"/>
          <w:kern w:val="0"/>
          <w:sz w:val="24"/>
        </w:rPr>
      </w:pPr>
    </w:p>
    <w:p w:rsidR="0045055F" w:rsidRDefault="00FC1236">
      <w:pPr>
        <w:spacing w:line="400" w:lineRule="exact"/>
        <w:ind w:right="71" w:firstLine="555"/>
        <w:jc w:val="left"/>
        <w:rPr>
          <w:rFonts w:asciiTheme="minorEastAsia" w:eastAsiaTheme="minorEastAsia" w:hAnsiTheme="minorEastAsia"/>
          <w:bCs/>
          <w:spacing w:val="10"/>
          <w:kern w:val="0"/>
          <w:sz w:val="28"/>
          <w:szCs w:val="28"/>
        </w:rPr>
      </w:pPr>
      <w:r>
        <w:rPr>
          <w:rFonts w:asciiTheme="minorEastAsia" w:eastAsiaTheme="minorEastAsia" w:hAnsiTheme="minorEastAsia" w:hint="eastAsia"/>
          <w:bCs/>
          <w:spacing w:val="10"/>
          <w:kern w:val="0"/>
          <w:sz w:val="28"/>
          <w:szCs w:val="28"/>
        </w:rPr>
        <w:t>第二阶段（2019年1月——2020年1月）实施研究阶段</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pacing w:val="10"/>
          <w:kern w:val="0"/>
          <w:sz w:val="28"/>
          <w:szCs w:val="28"/>
        </w:rPr>
        <w:t>1．确定实验班级。确定我校三年级学生为实验年级，做好原始资料搜集和后续资料的整理。组织课题组教师分工协作，</w:t>
      </w:r>
      <w:r>
        <w:rPr>
          <w:rFonts w:asciiTheme="minorEastAsia" w:eastAsiaTheme="minorEastAsia" w:hAnsiTheme="minorEastAsia" w:hint="eastAsia"/>
          <w:sz w:val="24"/>
        </w:rPr>
        <w:t>开展混合式教学的实践研究，并做好研究资料的积累。</w:t>
      </w:r>
    </w:p>
    <w:p w:rsidR="0045055F" w:rsidRDefault="00FC1236">
      <w:pPr>
        <w:spacing w:line="400" w:lineRule="exact"/>
        <w:ind w:right="71" w:firstLine="555"/>
        <w:jc w:val="left"/>
        <w:rPr>
          <w:rFonts w:asciiTheme="minorEastAsia" w:eastAsiaTheme="minorEastAsia" w:hAnsiTheme="minorEastAsia"/>
          <w:sz w:val="24"/>
        </w:rPr>
      </w:pPr>
      <w:r>
        <w:rPr>
          <w:rFonts w:asciiTheme="minorEastAsia" w:eastAsiaTheme="minorEastAsia" w:hAnsiTheme="minorEastAsia" w:hint="eastAsia"/>
          <w:spacing w:val="10"/>
          <w:kern w:val="0"/>
          <w:sz w:val="28"/>
          <w:szCs w:val="28"/>
        </w:rPr>
        <w:t>2．</w:t>
      </w:r>
      <w:r>
        <w:rPr>
          <w:rFonts w:asciiTheme="minorEastAsia" w:eastAsiaTheme="minorEastAsia" w:hAnsiTheme="minorEastAsia" w:hint="eastAsia"/>
          <w:sz w:val="24"/>
        </w:rPr>
        <w:t>2019年1月至2020年1月，各年级依托“课前在线预习-课上互动探究-课后在线巩固”混合式教学模式展开课例研究，不断完善该模式。</w:t>
      </w:r>
    </w:p>
    <w:p w:rsidR="0045055F" w:rsidRDefault="00FC1236">
      <w:pPr>
        <w:spacing w:line="400" w:lineRule="exact"/>
        <w:ind w:right="71" w:firstLine="555"/>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hint="eastAsia"/>
          <w:sz w:val="24"/>
        </w:rPr>
        <w:t>为了保证课</w:t>
      </w:r>
      <w:proofErr w:type="gramStart"/>
      <w:r>
        <w:rPr>
          <w:rFonts w:asciiTheme="minorEastAsia" w:eastAsiaTheme="minorEastAsia" w:hAnsiTheme="minorEastAsia" w:hint="eastAsia"/>
          <w:sz w:val="24"/>
        </w:rPr>
        <w:t>例研究</w:t>
      </w:r>
      <w:proofErr w:type="gramEnd"/>
      <w:r>
        <w:rPr>
          <w:rFonts w:asciiTheme="minorEastAsia" w:eastAsiaTheme="minorEastAsia" w:hAnsiTheme="minorEastAsia" w:hint="eastAsia"/>
          <w:sz w:val="24"/>
        </w:rPr>
        <w:t>效果，课题组组织教师以</w:t>
      </w:r>
      <w:proofErr w:type="gramStart"/>
      <w:r>
        <w:rPr>
          <w:rFonts w:asciiTheme="minorEastAsia" w:eastAsiaTheme="minorEastAsia" w:hAnsiTheme="minorEastAsia" w:hint="eastAsia"/>
          <w:sz w:val="24"/>
        </w:rPr>
        <w:t>备课组</w:t>
      </w:r>
      <w:proofErr w:type="gramEnd"/>
      <w:r>
        <w:rPr>
          <w:rFonts w:asciiTheme="minorEastAsia" w:eastAsiaTheme="minorEastAsia" w:hAnsiTheme="minorEastAsia" w:hint="eastAsia"/>
          <w:sz w:val="24"/>
        </w:rPr>
        <w:t>为单位，确定内容后研讨运用“课前在线预习-课上互动探究-课后在线巩固”混合式教学模式的教学设计，在组内试讲后做数学组教研活动中公开展示，邀请名师点拨完善，使教学充分发挥混合教学的优势。构成</w:t>
      </w:r>
      <w:proofErr w:type="gramStart"/>
      <w:r>
        <w:rPr>
          <w:rFonts w:asciiTheme="minorEastAsia" w:eastAsiaTheme="minorEastAsia" w:hAnsiTheme="minorEastAsia" w:hint="eastAsia"/>
          <w:sz w:val="24"/>
        </w:rPr>
        <w:t>备课组</w:t>
      </w:r>
      <w:proofErr w:type="gramEnd"/>
      <w:r>
        <w:rPr>
          <w:rFonts w:asciiTheme="minorEastAsia" w:eastAsiaTheme="minorEastAsia" w:hAnsiTheme="minorEastAsia" w:hint="eastAsia"/>
          <w:sz w:val="24"/>
        </w:rPr>
        <w:t>设计，教研组展示，名师活动完善的三位一体课</w:t>
      </w:r>
      <w:proofErr w:type="gramStart"/>
      <w:r>
        <w:rPr>
          <w:rFonts w:asciiTheme="minorEastAsia" w:eastAsiaTheme="minorEastAsia" w:hAnsiTheme="minorEastAsia" w:hint="eastAsia"/>
          <w:sz w:val="24"/>
        </w:rPr>
        <w:t>例研究</w:t>
      </w:r>
      <w:proofErr w:type="gramEnd"/>
      <w:r>
        <w:rPr>
          <w:rFonts w:asciiTheme="minorEastAsia" w:eastAsiaTheme="minorEastAsia" w:hAnsiTheme="minorEastAsia" w:hint="eastAsia"/>
          <w:sz w:val="24"/>
        </w:rPr>
        <w:t>模式，保证了课题研究的效果。我们分别与2019年4月和10月组织了两次大型专题课例研讨活动。一次是</w:t>
      </w:r>
      <w:r>
        <w:rPr>
          <w:rFonts w:asciiTheme="minorEastAsia" w:eastAsiaTheme="minorEastAsia" w:hAnsiTheme="minorEastAsia" w:cs="宋体" w:hint="eastAsia"/>
          <w:spacing w:val="15"/>
          <w:kern w:val="0"/>
          <w:sz w:val="24"/>
          <w:shd w:val="clear" w:color="auto" w:fill="FFFFFF"/>
        </w:rPr>
        <w:t>2019年4月30日的主题为“依托信息化的混合式教学”的课例研讨。课</w:t>
      </w:r>
      <w:proofErr w:type="gramStart"/>
      <w:r>
        <w:rPr>
          <w:rFonts w:asciiTheme="minorEastAsia" w:eastAsiaTheme="minorEastAsia" w:hAnsiTheme="minorEastAsia" w:cs="宋体" w:hint="eastAsia"/>
          <w:spacing w:val="15"/>
          <w:kern w:val="0"/>
          <w:sz w:val="24"/>
          <w:shd w:val="clear" w:color="auto" w:fill="FFFFFF"/>
        </w:rPr>
        <w:t>例分别</w:t>
      </w:r>
      <w:proofErr w:type="gramEnd"/>
      <w:r>
        <w:rPr>
          <w:rFonts w:asciiTheme="minorEastAsia" w:eastAsiaTheme="minorEastAsia" w:hAnsiTheme="minorEastAsia" w:cs="宋体" w:hint="eastAsia"/>
          <w:spacing w:val="15"/>
          <w:kern w:val="0"/>
          <w:sz w:val="24"/>
          <w:shd w:val="clear" w:color="auto" w:fill="FFFFFF"/>
        </w:rPr>
        <w:t>是是张世良老师执教的《长正方形面积的计算》和李晓丽老师执教的《圆的面积》。另一次是2019年9月19日的主题为“依托在线预习，以交互手段促进教学”。课</w:t>
      </w:r>
      <w:proofErr w:type="gramStart"/>
      <w:r>
        <w:rPr>
          <w:rFonts w:asciiTheme="minorEastAsia" w:eastAsiaTheme="minorEastAsia" w:hAnsiTheme="minorEastAsia" w:cs="宋体" w:hint="eastAsia"/>
          <w:spacing w:val="15"/>
          <w:kern w:val="0"/>
          <w:sz w:val="24"/>
          <w:shd w:val="clear" w:color="auto" w:fill="FFFFFF"/>
        </w:rPr>
        <w:t>例展示</w:t>
      </w:r>
      <w:proofErr w:type="gramEnd"/>
      <w:r>
        <w:rPr>
          <w:rFonts w:asciiTheme="minorEastAsia" w:eastAsiaTheme="minorEastAsia" w:hAnsiTheme="minorEastAsia" w:cs="宋体" w:hint="eastAsia"/>
          <w:spacing w:val="15"/>
          <w:kern w:val="0"/>
          <w:sz w:val="24"/>
          <w:shd w:val="clear" w:color="auto" w:fill="FFFFFF"/>
        </w:rPr>
        <w:t>的两位老师是王</w:t>
      </w:r>
      <w:proofErr w:type="gramStart"/>
      <w:r>
        <w:rPr>
          <w:rFonts w:asciiTheme="minorEastAsia" w:eastAsiaTheme="minorEastAsia" w:hAnsiTheme="minorEastAsia" w:cs="宋体" w:hint="eastAsia"/>
          <w:spacing w:val="15"/>
          <w:kern w:val="0"/>
          <w:sz w:val="24"/>
          <w:shd w:val="clear" w:color="auto" w:fill="FFFFFF"/>
        </w:rPr>
        <w:t>浩</w:t>
      </w:r>
      <w:proofErr w:type="gramEnd"/>
      <w:r>
        <w:rPr>
          <w:rFonts w:asciiTheme="minorEastAsia" w:eastAsiaTheme="minorEastAsia" w:hAnsiTheme="minorEastAsia" w:cs="宋体" w:hint="eastAsia"/>
          <w:spacing w:val="15"/>
          <w:kern w:val="0"/>
          <w:sz w:val="24"/>
          <w:shd w:val="clear" w:color="auto" w:fill="FFFFFF"/>
        </w:rPr>
        <w:t>瑀老师和张秋菊主任，课题为《倒数的认识》。经历了以上两活动，数学组教师对依托现代信息技术的混合式教学有了进一步认识，在实践中</w:t>
      </w:r>
      <w:r>
        <w:rPr>
          <w:rFonts w:asciiTheme="minorEastAsia" w:eastAsiaTheme="minorEastAsia" w:hAnsiTheme="minorEastAsia" w:hint="eastAsia"/>
          <w:sz w:val="24"/>
        </w:rPr>
        <w:t>“课前在线预习-课上互动探究-课后在线巩固”混合式教学模式更加完善</w:t>
      </w:r>
      <w:r>
        <w:rPr>
          <w:rFonts w:asciiTheme="minorEastAsia" w:eastAsiaTheme="minorEastAsia" w:hAnsiTheme="minorEastAsia" w:cs="宋体" w:hint="eastAsia"/>
          <w:spacing w:val="15"/>
          <w:kern w:val="0"/>
          <w:sz w:val="24"/>
          <w:shd w:val="clear" w:color="auto" w:fill="FFFFFF"/>
        </w:rPr>
        <w:t>。</w:t>
      </w:r>
    </w:p>
    <w:p w:rsidR="0045055F" w:rsidRDefault="00FC1236">
      <w:pPr>
        <w:numPr>
          <w:ilvl w:val="0"/>
          <w:numId w:val="2"/>
        </w:numPr>
        <w:spacing w:line="400" w:lineRule="exact"/>
        <w:ind w:right="71" w:firstLine="555"/>
        <w:jc w:val="left"/>
        <w:rPr>
          <w:rFonts w:asciiTheme="minorEastAsia" w:eastAsiaTheme="minorEastAsia" w:hAnsiTheme="minorEastAsia" w:cs="宋体"/>
          <w:b/>
          <w:bCs/>
          <w:spacing w:val="15"/>
          <w:kern w:val="0"/>
          <w:sz w:val="24"/>
          <w:shd w:val="clear" w:color="auto" w:fill="FFFFFF"/>
        </w:rPr>
      </w:pPr>
      <w:r>
        <w:rPr>
          <w:rFonts w:asciiTheme="minorEastAsia" w:eastAsiaTheme="minorEastAsia" w:hAnsiTheme="minorEastAsia" w:cs="宋体" w:hint="eastAsia"/>
          <w:b/>
          <w:bCs/>
          <w:spacing w:val="15"/>
          <w:kern w:val="0"/>
          <w:sz w:val="24"/>
          <w:shd w:val="clear" w:color="auto" w:fill="FFFFFF"/>
        </w:rPr>
        <w:t>定期组织课题组教师阶段交流。</w:t>
      </w:r>
    </w:p>
    <w:p w:rsidR="0045055F" w:rsidRDefault="00FC1236">
      <w:pPr>
        <w:spacing w:line="400" w:lineRule="exact"/>
        <w:ind w:right="71" w:firstLine="555"/>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 xml:space="preserve">每学期召开一次课题实践交流，督促课题组教师把课题实践和研究常态化并落实到教学活动中。阶段交流活动有利于老师们定期把实践中的经验总结进行整理，为课题研究的成果积累奠定基础。     </w:t>
      </w:r>
    </w:p>
    <w:p w:rsidR="0045055F" w:rsidRDefault="00FC1236">
      <w:pPr>
        <w:numPr>
          <w:ilvl w:val="0"/>
          <w:numId w:val="2"/>
        </w:numPr>
        <w:spacing w:line="400" w:lineRule="exact"/>
        <w:ind w:right="71" w:firstLine="555"/>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b/>
          <w:bCs/>
          <w:spacing w:val="15"/>
          <w:kern w:val="0"/>
          <w:sz w:val="24"/>
          <w:shd w:val="clear" w:color="auto" w:fill="FFFFFF"/>
        </w:rPr>
        <w:t>结合课题研究撰写论文</w:t>
      </w:r>
      <w:r>
        <w:rPr>
          <w:rFonts w:asciiTheme="minorEastAsia" w:eastAsiaTheme="minorEastAsia" w:hAnsiTheme="minorEastAsia" w:cs="宋体" w:hint="eastAsia"/>
          <w:spacing w:val="15"/>
          <w:kern w:val="0"/>
          <w:sz w:val="24"/>
          <w:shd w:val="clear" w:color="auto" w:fill="FFFFFF"/>
        </w:rPr>
        <w:t>。</w:t>
      </w:r>
    </w:p>
    <w:p w:rsidR="0045055F" w:rsidRDefault="00FC1236">
      <w:pPr>
        <w:spacing w:line="400" w:lineRule="exact"/>
        <w:ind w:right="71" w:firstLineChars="200" w:firstLine="540"/>
        <w:jc w:val="lef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 xml:space="preserve">组织课题组教师积极参加市区组织的论文评选活动，把课题研究过程中积累的经验和总结上升为理论，形成论文成果。  </w:t>
      </w:r>
    </w:p>
    <w:p w:rsidR="0045055F" w:rsidRDefault="00FC1236">
      <w:pPr>
        <w:spacing w:line="400" w:lineRule="exact"/>
        <w:ind w:right="71" w:firstLineChars="200" w:firstLine="600"/>
        <w:jc w:val="left"/>
        <w:rPr>
          <w:rFonts w:asciiTheme="minorEastAsia" w:eastAsiaTheme="minorEastAsia" w:hAnsiTheme="minorEastAsia"/>
          <w:bCs/>
          <w:spacing w:val="10"/>
          <w:kern w:val="0"/>
          <w:sz w:val="28"/>
          <w:szCs w:val="28"/>
        </w:rPr>
      </w:pPr>
      <w:r>
        <w:rPr>
          <w:rFonts w:asciiTheme="minorEastAsia" w:eastAsiaTheme="minorEastAsia" w:hAnsiTheme="minorEastAsia" w:hint="eastAsia"/>
          <w:bCs/>
          <w:spacing w:val="10"/>
          <w:kern w:val="0"/>
          <w:sz w:val="28"/>
          <w:szCs w:val="28"/>
        </w:rPr>
        <w:t>第三阶段：（2020年2月-2020年5月）研究总结阶段</w:t>
      </w:r>
    </w:p>
    <w:p w:rsidR="0045055F" w:rsidRDefault="00FC1236">
      <w:pPr>
        <w:spacing w:line="400" w:lineRule="exact"/>
        <w:ind w:right="71" w:firstLine="555"/>
        <w:jc w:val="left"/>
        <w:rPr>
          <w:rFonts w:asciiTheme="minorEastAsia" w:eastAsiaTheme="minorEastAsia" w:hAnsiTheme="minorEastAsia"/>
          <w:spacing w:val="10"/>
          <w:kern w:val="0"/>
          <w:sz w:val="28"/>
          <w:szCs w:val="28"/>
        </w:rPr>
      </w:pPr>
      <w:r>
        <w:rPr>
          <w:rFonts w:asciiTheme="minorEastAsia" w:eastAsiaTheme="minorEastAsia" w:hAnsiTheme="minorEastAsia" w:hint="eastAsia"/>
          <w:spacing w:val="10"/>
          <w:kern w:val="0"/>
          <w:sz w:val="28"/>
          <w:szCs w:val="28"/>
        </w:rPr>
        <w:t>1．收集混合式教学研究过程中的优秀案例，总结混合式教学的有效实施方法和评价标准。</w:t>
      </w:r>
    </w:p>
    <w:p w:rsidR="0045055F" w:rsidRDefault="00FC1236">
      <w:pPr>
        <w:spacing w:line="400" w:lineRule="exact"/>
        <w:ind w:firstLineChars="200" w:firstLine="600"/>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hint="eastAsia"/>
          <w:spacing w:val="10"/>
          <w:kern w:val="0"/>
          <w:sz w:val="28"/>
          <w:szCs w:val="28"/>
        </w:rPr>
        <w:t>2．对课题研究资料进行归类分析，撰写研究报告，做好结题工作。</w:t>
      </w:r>
    </w:p>
    <w:p w:rsidR="0045055F" w:rsidRDefault="00FC1236">
      <w:pPr>
        <w:tabs>
          <w:tab w:val="left" w:pos="3332"/>
        </w:tabs>
        <w:spacing w:line="400" w:lineRule="exact"/>
        <w:rPr>
          <w:rFonts w:asciiTheme="minorEastAsia" w:eastAsiaTheme="minorEastAsia" w:hAnsiTheme="minorEastAsia" w:cs="宋体"/>
          <w:b/>
          <w:spacing w:val="15"/>
          <w:kern w:val="0"/>
          <w:sz w:val="28"/>
          <w:szCs w:val="28"/>
          <w:shd w:val="clear" w:color="auto" w:fill="FFFFFF"/>
        </w:rPr>
      </w:pPr>
      <w:r>
        <w:rPr>
          <w:rFonts w:asciiTheme="minorEastAsia" w:eastAsiaTheme="minorEastAsia" w:hAnsiTheme="minorEastAsia" w:cs="宋体" w:hint="eastAsia"/>
          <w:b/>
          <w:spacing w:val="15"/>
          <w:kern w:val="0"/>
          <w:sz w:val="28"/>
          <w:szCs w:val="28"/>
          <w:shd w:val="clear" w:color="auto" w:fill="FFFFFF"/>
        </w:rPr>
        <w:lastRenderedPageBreak/>
        <w:t>九、研究成果与分析</w:t>
      </w:r>
      <w:r>
        <w:rPr>
          <w:rFonts w:asciiTheme="minorEastAsia" w:eastAsiaTheme="minorEastAsia" w:hAnsiTheme="minorEastAsia" w:cs="宋体"/>
          <w:b/>
          <w:spacing w:val="15"/>
          <w:kern w:val="0"/>
          <w:sz w:val="28"/>
          <w:szCs w:val="28"/>
          <w:shd w:val="clear" w:color="auto" w:fill="FFFFFF"/>
        </w:rPr>
        <w:tab/>
      </w:r>
    </w:p>
    <w:p w:rsidR="0045055F" w:rsidRDefault="00FC1236">
      <w:pPr>
        <w:spacing w:line="400" w:lineRule="exact"/>
        <w:ind w:firstLineChars="150" w:firstLine="46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8"/>
          <w:szCs w:val="28"/>
          <w:shd w:val="clear" w:color="auto" w:fill="FFFFFF"/>
        </w:rPr>
        <w:t>1．结合教学实践，总结出“课前在线预习-课上互动探究-课后在线巩固”混合式教学模式。基本流程</w:t>
      </w:r>
      <w:r>
        <w:rPr>
          <w:rFonts w:asciiTheme="minorEastAsia" w:eastAsiaTheme="minorEastAsia" w:hAnsiTheme="minorEastAsia" w:cs="宋体" w:hint="eastAsia"/>
          <w:spacing w:val="15"/>
          <w:kern w:val="0"/>
          <w:sz w:val="24"/>
          <w:shd w:val="clear" w:color="auto" w:fill="FFFFFF"/>
        </w:rPr>
        <w:t>如下：</w:t>
      </w:r>
    </w:p>
    <w:p w:rsidR="0045055F" w:rsidRDefault="00FC1236">
      <w:pPr>
        <w:spacing w:line="400" w:lineRule="exact"/>
        <w:ind w:firstLine="435"/>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 xml:space="preserve"> </w:t>
      </w:r>
      <w:r>
        <w:rPr>
          <w:rFonts w:asciiTheme="minorEastAsia" w:eastAsiaTheme="minorEastAsia" w:hAnsiTheme="minorEastAsia" w:cs="宋体" w:hint="eastAsia"/>
          <w:b/>
          <w:spacing w:val="15"/>
          <w:kern w:val="0"/>
          <w:sz w:val="24"/>
          <w:shd w:val="clear" w:color="auto" w:fill="FFFFFF"/>
        </w:rPr>
        <w:t>课前在线预习</w:t>
      </w:r>
    </w:p>
    <w:p w:rsidR="0045055F" w:rsidRDefault="00FC1236">
      <w:pPr>
        <w:spacing w:line="400" w:lineRule="exact"/>
        <w:ind w:firstLine="43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教师根据教学目标以自学单的形式提出在线学习任务并在线提供包括学习内容、预习目标、问题集锦和预习测试等学习资源方便学生自主学习。学生登陆QQ,</w:t>
      </w:r>
      <w:proofErr w:type="gramStart"/>
      <w:r>
        <w:rPr>
          <w:rFonts w:asciiTheme="minorEastAsia" w:eastAsiaTheme="minorEastAsia" w:hAnsiTheme="minorEastAsia" w:cs="宋体" w:hint="eastAsia"/>
          <w:spacing w:val="15"/>
          <w:kern w:val="0"/>
          <w:sz w:val="24"/>
          <w:shd w:val="clear" w:color="auto" w:fill="FFFFFF"/>
        </w:rPr>
        <w:t>微信等</w:t>
      </w:r>
      <w:proofErr w:type="gramEnd"/>
      <w:r>
        <w:rPr>
          <w:rFonts w:asciiTheme="minorEastAsia" w:eastAsiaTheme="minorEastAsia" w:hAnsiTheme="minorEastAsia" w:cs="宋体" w:hint="eastAsia"/>
          <w:spacing w:val="15"/>
          <w:kern w:val="0"/>
          <w:sz w:val="24"/>
          <w:shd w:val="clear" w:color="auto" w:fill="FFFFFF"/>
        </w:rPr>
        <w:t>互联网平台进行自主学习，通过阅读，浏览教师在线发布的文字材料，课件等资源或网上相关资料对所学知识初步掌握。在自主学习过程中如果学生出现解决不了的问题，可在平台设立的小组群中向同学求助，教师也可进行即时的指导。</w:t>
      </w:r>
    </w:p>
    <w:p w:rsidR="0045055F" w:rsidRDefault="00FC1236">
      <w:pPr>
        <w:spacing w:line="400" w:lineRule="exact"/>
        <w:ind w:firstLine="435"/>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课上互动探究</w:t>
      </w:r>
    </w:p>
    <w:p w:rsidR="0045055F" w:rsidRDefault="00FC1236">
      <w:pPr>
        <w:spacing w:line="400" w:lineRule="exact"/>
        <w:ind w:firstLine="43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在课堂教学阶段，学生对所要学习的知识已有初步认知，教师的教学重心从传授知识转向引导探究。在探究环节中，教师选择的例题可以针对学生预习中出现的问题而设，突出对认知矛盾的处理，从而引导学生加深对知识的理解。教师可将学生在线预习过程中讨论的问题进行梳理分类，以小组合作的方式解决， 也可根据设置的问题的难易程度自主探究并结合辩论的形式, 促进学生对知识的更深层次理解。此时虽然是传统的课堂教学，但在线预习后的师生课堂展现出不同以往的全新的风貌。探究时间更充分，探究问题的设计更有针对性。教学中传统的复习、新授，巩固练习的教学过程被彻底颠覆，新课伊始就直奔主题，在这个过程中, 学生在组内互相学习，教师引导下的思维的交锋，课堂上思辨的氛围，实现了学生知识体系的自主建构和学科素养的提升。</w:t>
      </w:r>
    </w:p>
    <w:p w:rsidR="0045055F" w:rsidRDefault="00FC1236">
      <w:pPr>
        <w:spacing w:line="400" w:lineRule="exact"/>
        <w:ind w:firstLine="435"/>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课后在线巩固</w:t>
      </w:r>
    </w:p>
    <w:p w:rsidR="0045055F" w:rsidRDefault="00FC1236">
      <w:pPr>
        <w:spacing w:line="400" w:lineRule="exact"/>
        <w:ind w:firstLine="43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学生在课上学习后登陆网络平台，完成老师布置的任务，以在线形式对所学知识及时巩固。在线巩固的评价方式可以是系统评价，还可以教师评价或小组评价。同学间的质疑交流，既帮助了自己有时候也能帮助对方反思和进步。在线巩固最大的优势是能体现个性化学系。有的学生可以轻松的完成学习任务，可抽出时间与同伴交流或学习其他内容。有的学生需要用更多的时间去消化新知识，可以反复观看学习同一内容而不会影响其他学生的学习进度。教师在线更能有针对性地解决每个学生的问题。在线学习既是学生的个性化学习，又是教师的个性化教学，其结果是每个学生都在学习中获得发展。</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“课前在线预习-课上互动探究-课后在线巩固”混合式教学模式的流程图</w:t>
      </w:r>
    </w:p>
    <w:p w:rsidR="0045055F" w:rsidRDefault="004A07EB">
      <w:pPr>
        <w:spacing w:line="400" w:lineRule="exact"/>
        <w:ind w:firstLine="43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lastRenderedPageBreak/>
        <w:drawing>
          <wp:anchor distT="0" distB="0" distL="0" distR="0" simplePos="0" relativeHeight="251688960" behindDoc="0" locked="0" layoutInCell="1" allowOverlap="1">
            <wp:simplePos x="0" y="0"/>
            <wp:positionH relativeFrom="column">
              <wp:posOffset>799465</wp:posOffset>
            </wp:positionH>
            <wp:positionV relativeFrom="paragraph">
              <wp:posOffset>-47625</wp:posOffset>
            </wp:positionV>
            <wp:extent cx="3376930" cy="2719070"/>
            <wp:effectExtent l="19050" t="0" r="0" b="0"/>
            <wp:wrapSquare wrapText="bothSides"/>
            <wp:docPr id="2" name="图片 2" descr="7ad20daa-d9a0-4fc0-bde9-fd93a7f8d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d20daa-d9a0-4fc0-bde9-fd93a7f8dce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376930" cy="2719070"/>
                    </a:xfrm>
                    <a:prstGeom prst="rect">
                      <a:avLst/>
                    </a:prstGeom>
                    <a:noFill/>
                    <a:ln>
                      <a:noFill/>
                    </a:ln>
                  </pic:spPr>
                </pic:pic>
              </a:graphicData>
            </a:graphic>
          </wp:anchor>
        </w:drawing>
      </w: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435"/>
        <w:rPr>
          <w:rFonts w:asciiTheme="minorEastAsia" w:eastAsiaTheme="minorEastAsia" w:hAnsiTheme="minorEastAsia" w:cs="宋体"/>
          <w:spacing w:val="15"/>
          <w:kern w:val="0"/>
          <w:sz w:val="24"/>
          <w:shd w:val="clear" w:color="auto" w:fill="FFFFFF"/>
        </w:rPr>
      </w:pPr>
    </w:p>
    <w:p w:rsidR="0045055F" w:rsidRDefault="0045055F">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p>
    <w:p w:rsidR="0045055F" w:rsidRDefault="00FC1236" w:rsidP="004A07EB">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z w:val="28"/>
          <w:szCs w:val="28"/>
          <w:shd w:val="clear" w:color="auto" w:fill="FFFFFF"/>
        </w:rPr>
        <w:t>2.对以上教学模式，在</w:t>
      </w:r>
      <w:proofErr w:type="gramStart"/>
      <w:r>
        <w:rPr>
          <w:rFonts w:asciiTheme="minorEastAsia" w:eastAsiaTheme="minorEastAsia" w:hAnsiTheme="minorEastAsia" w:cs="宋体" w:hint="eastAsia"/>
          <w:spacing w:val="15"/>
          <w:sz w:val="28"/>
          <w:szCs w:val="28"/>
          <w:shd w:val="clear" w:color="auto" w:fill="FFFFFF"/>
        </w:rPr>
        <w:t>不</w:t>
      </w:r>
      <w:proofErr w:type="gramEnd"/>
      <w:r>
        <w:rPr>
          <w:rFonts w:asciiTheme="minorEastAsia" w:eastAsiaTheme="minorEastAsia" w:hAnsiTheme="minorEastAsia" w:cs="宋体" w:hint="eastAsia"/>
          <w:spacing w:val="15"/>
          <w:sz w:val="28"/>
          <w:szCs w:val="28"/>
          <w:shd w:val="clear" w:color="auto" w:fill="FFFFFF"/>
        </w:rPr>
        <w:t>同年级实践完善并取得阶段性成果</w:t>
      </w:r>
      <w:r>
        <w:rPr>
          <w:rFonts w:asciiTheme="minorEastAsia" w:eastAsiaTheme="minorEastAsia" w:hAnsiTheme="minorEastAsia" w:cs="宋体" w:hint="eastAsia"/>
          <w:spacing w:val="15"/>
          <w:shd w:val="clear" w:color="auto" w:fill="FFFFFF"/>
        </w:rPr>
        <w:t>：</w:t>
      </w:r>
    </w:p>
    <w:p w:rsidR="0045055F" w:rsidRDefault="00FC1236">
      <w:pPr>
        <w:spacing w:line="400" w:lineRule="exact"/>
        <w:ind w:firstLineChars="150" w:firstLine="406"/>
        <w:rPr>
          <w:rFonts w:asciiTheme="minorEastAsia" w:eastAsiaTheme="minorEastAsia" w:hAnsiTheme="minorEastAsia" w:cs="宋体"/>
          <w:b/>
          <w:spacing w:val="15"/>
          <w:kern w:val="0"/>
          <w:sz w:val="24"/>
          <w:shd w:val="clear" w:color="auto" w:fill="FFFFFF"/>
        </w:rPr>
      </w:pPr>
      <w:bookmarkStart w:id="1" w:name="_Toc18837662"/>
      <w:r>
        <w:rPr>
          <w:rFonts w:asciiTheme="minorEastAsia" w:eastAsiaTheme="minorEastAsia" w:hAnsiTheme="minorEastAsia" w:cs="宋体" w:hint="eastAsia"/>
          <w:b/>
          <w:spacing w:val="15"/>
          <w:kern w:val="0"/>
          <w:sz w:val="24"/>
          <w:shd w:val="clear" w:color="auto" w:fill="FFFFFF"/>
        </w:rPr>
        <w:t>低年级“课前在线预习-课上互动探究-课后在线巩固”混合式教学模式</w:t>
      </w:r>
      <w:bookmarkEnd w:id="1"/>
      <w:r>
        <w:rPr>
          <w:rFonts w:asciiTheme="minorEastAsia" w:eastAsiaTheme="minorEastAsia" w:hAnsiTheme="minorEastAsia" w:cs="宋体" w:hint="eastAsia"/>
          <w:b/>
          <w:spacing w:val="15"/>
          <w:kern w:val="0"/>
          <w:sz w:val="24"/>
          <w:shd w:val="clear" w:color="auto" w:fill="FFFFFF"/>
        </w:rPr>
        <w:t>的尝试</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一、培养学生自主课前预习是前提。</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新数学课程标准》指出：“让学生学习有生命力的数学,就要让学生带着问题、带着自己的想法、自己的思考方式走进数学课堂，对于学生学习数学有着重要的作用。在小学教育教学中,要从学生自身可持续发展的角度出发,努力使学生学会主动学习。中国有句古话:“凡事预则立,不预则废”，这句话的意思是不管做什么事,都要提前做好充分的准备。所以培养学生预习习惯和自主学习知识是一个重要过程。数学上的知识是有关联的、不间断的,新旧数学知识之间也存在着密切的联系。由此可知要想学好数学是要建立在学生已有的知识与经验的基础上进行的，可见课前预习是必不可少的。在</w:t>
      </w:r>
      <w:hyperlink r:id="rId10" w:history="1">
        <w:r>
          <w:rPr>
            <w:rFonts w:asciiTheme="minorEastAsia" w:eastAsiaTheme="minorEastAsia" w:hAnsiTheme="minorEastAsia" w:cs="宋体" w:hint="eastAsia"/>
            <w:spacing w:val="15"/>
            <w:shd w:val="clear" w:color="auto" w:fill="FFFFFF"/>
          </w:rPr>
          <w:t>信息化新时代下，我们通过现代化的教育技术在线预习，去创设一种能够激发学生的自主学习数学的情景，为学生创造提高自我的机会，让他们在快乐中去学习数学，从而增强学习数学的信心。</w:t>
        </w:r>
      </w:hyperlink>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二、培养学生课上互动探究是基础。</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spacing w:val="15"/>
          <w:shd w:val="clear" w:color="auto" w:fill="FFFFFF"/>
        </w:rPr>
        <w:t>课堂教学是教</w:t>
      </w:r>
      <w:r>
        <w:rPr>
          <w:rFonts w:asciiTheme="minorEastAsia" w:eastAsiaTheme="minorEastAsia" w:hAnsiTheme="minorEastAsia" w:cs="宋体" w:hint="eastAsia"/>
          <w:spacing w:val="15"/>
          <w:shd w:val="clear" w:color="auto" w:fill="FFFFFF"/>
        </w:rPr>
        <w:t>与</w:t>
      </w:r>
      <w:r>
        <w:rPr>
          <w:rFonts w:asciiTheme="minorEastAsia" w:eastAsiaTheme="minorEastAsia" w:hAnsiTheme="minorEastAsia" w:cs="宋体"/>
          <w:spacing w:val="15"/>
          <w:shd w:val="clear" w:color="auto" w:fill="FFFFFF"/>
        </w:rPr>
        <w:t>学的基本形式，实现其有</w:t>
      </w:r>
      <w:r>
        <w:rPr>
          <w:rFonts w:asciiTheme="minorEastAsia" w:eastAsiaTheme="minorEastAsia" w:hAnsiTheme="minorEastAsia" w:cs="宋体" w:hint="eastAsia"/>
          <w:spacing w:val="15"/>
          <w:shd w:val="clear" w:color="auto" w:fill="FFFFFF"/>
        </w:rPr>
        <w:t>用</w:t>
      </w:r>
      <w:r>
        <w:rPr>
          <w:rFonts w:asciiTheme="minorEastAsia" w:eastAsiaTheme="minorEastAsia" w:hAnsiTheme="minorEastAsia" w:cs="宋体"/>
          <w:spacing w:val="15"/>
          <w:shd w:val="clear" w:color="auto" w:fill="FFFFFF"/>
        </w:rPr>
        <w:t>性，已成为当前</w:t>
      </w:r>
      <w:r>
        <w:rPr>
          <w:rFonts w:asciiTheme="minorEastAsia" w:eastAsiaTheme="minorEastAsia" w:hAnsiTheme="minorEastAsia" w:cs="宋体" w:hint="eastAsia"/>
          <w:spacing w:val="15"/>
          <w:shd w:val="clear" w:color="auto" w:fill="FFFFFF"/>
        </w:rPr>
        <w:t>教</w:t>
      </w:r>
      <w:r>
        <w:rPr>
          <w:rFonts w:asciiTheme="minorEastAsia" w:eastAsiaTheme="minorEastAsia" w:hAnsiTheme="minorEastAsia" w:cs="宋体"/>
          <w:spacing w:val="15"/>
          <w:shd w:val="clear" w:color="auto" w:fill="FFFFFF"/>
        </w:rPr>
        <w:t>程改革的重要方向。</w:t>
      </w:r>
      <w:r>
        <w:rPr>
          <w:rFonts w:asciiTheme="minorEastAsia" w:eastAsiaTheme="minorEastAsia" w:hAnsiTheme="minorEastAsia" w:cs="宋体" w:hint="eastAsia"/>
          <w:spacing w:val="15"/>
          <w:shd w:val="clear" w:color="auto" w:fill="FFFFFF"/>
        </w:rPr>
        <w:t>人教版</w:t>
      </w:r>
      <w:r>
        <w:rPr>
          <w:rFonts w:asciiTheme="minorEastAsia" w:eastAsiaTheme="minorEastAsia" w:hAnsiTheme="minorEastAsia" w:cs="宋体"/>
          <w:spacing w:val="15"/>
          <w:shd w:val="clear" w:color="auto" w:fill="FFFFFF"/>
        </w:rPr>
        <w:t>义务教育</w:t>
      </w:r>
      <w:r>
        <w:rPr>
          <w:rFonts w:asciiTheme="minorEastAsia" w:eastAsiaTheme="minorEastAsia" w:hAnsiTheme="minorEastAsia" w:cs="宋体" w:hint="eastAsia"/>
          <w:spacing w:val="15"/>
          <w:shd w:val="clear" w:color="auto" w:fill="FFFFFF"/>
        </w:rPr>
        <w:t>教科书</w:t>
      </w:r>
      <w:r>
        <w:rPr>
          <w:rFonts w:asciiTheme="minorEastAsia" w:eastAsiaTheme="minorEastAsia" w:hAnsiTheme="minorEastAsia" w:cs="宋体"/>
          <w:spacing w:val="15"/>
          <w:shd w:val="clear" w:color="auto" w:fill="FFFFFF"/>
        </w:rPr>
        <w:t>数学课程标准指出：“有效地数学学习不能</w:t>
      </w:r>
      <w:r>
        <w:rPr>
          <w:rFonts w:asciiTheme="minorEastAsia" w:eastAsiaTheme="minorEastAsia" w:hAnsiTheme="minorEastAsia" w:cs="宋体" w:hint="eastAsia"/>
          <w:spacing w:val="15"/>
          <w:shd w:val="clear" w:color="auto" w:fill="FFFFFF"/>
        </w:rPr>
        <w:t>纯粹</w:t>
      </w:r>
      <w:r>
        <w:rPr>
          <w:rFonts w:asciiTheme="minorEastAsia" w:eastAsiaTheme="minorEastAsia" w:hAnsiTheme="minorEastAsia" w:cs="宋体"/>
          <w:spacing w:val="15"/>
          <w:shd w:val="clear" w:color="auto" w:fill="FFFFFF"/>
        </w:rPr>
        <w:t>地依</w:t>
      </w:r>
      <w:r>
        <w:rPr>
          <w:rFonts w:asciiTheme="minorEastAsia" w:eastAsiaTheme="minorEastAsia" w:hAnsiTheme="minorEastAsia" w:cs="宋体" w:hint="eastAsia"/>
          <w:spacing w:val="15"/>
          <w:shd w:val="clear" w:color="auto" w:fill="FFFFFF"/>
        </w:rPr>
        <w:t>靠教师的教和翻阅书本知识</w:t>
      </w:r>
      <w:r>
        <w:rPr>
          <w:rFonts w:asciiTheme="minorEastAsia" w:eastAsiaTheme="minorEastAsia" w:hAnsiTheme="minorEastAsia" w:cs="宋体"/>
          <w:spacing w:val="15"/>
          <w:shd w:val="clear" w:color="auto" w:fill="FFFFFF"/>
        </w:rPr>
        <w:t>，</w:t>
      </w:r>
      <w:r>
        <w:rPr>
          <w:rFonts w:asciiTheme="minorEastAsia" w:eastAsiaTheme="minorEastAsia" w:hAnsiTheme="minorEastAsia" w:cs="宋体" w:hint="eastAsia"/>
          <w:spacing w:val="15"/>
          <w:shd w:val="clear" w:color="auto" w:fill="FFFFFF"/>
        </w:rPr>
        <w:t>而</w:t>
      </w:r>
      <w:r>
        <w:rPr>
          <w:rFonts w:asciiTheme="minorEastAsia" w:eastAsiaTheme="minorEastAsia" w:hAnsiTheme="minorEastAsia" w:cs="宋体"/>
          <w:spacing w:val="15"/>
          <w:shd w:val="clear" w:color="auto" w:fill="FFFFFF"/>
        </w:rPr>
        <w:t>动手</w:t>
      </w:r>
      <w:r>
        <w:rPr>
          <w:rFonts w:asciiTheme="minorEastAsia" w:eastAsiaTheme="minorEastAsia" w:hAnsiTheme="minorEastAsia" w:cs="宋体" w:hint="eastAsia"/>
          <w:spacing w:val="15"/>
          <w:shd w:val="clear" w:color="auto" w:fill="FFFFFF"/>
        </w:rPr>
        <w:t>操作</w:t>
      </w:r>
      <w:r>
        <w:rPr>
          <w:rFonts w:asciiTheme="minorEastAsia" w:eastAsiaTheme="minorEastAsia" w:hAnsiTheme="minorEastAsia" w:cs="宋体"/>
          <w:spacing w:val="15"/>
          <w:shd w:val="clear" w:color="auto" w:fill="FFFFFF"/>
        </w:rPr>
        <w:t>、自主探索与合作交流”。</w:t>
      </w:r>
      <w:r>
        <w:rPr>
          <w:rFonts w:asciiTheme="minorEastAsia" w:eastAsiaTheme="minorEastAsia" w:hAnsiTheme="minorEastAsia" w:cs="宋体" w:hint="eastAsia"/>
          <w:spacing w:val="15"/>
          <w:shd w:val="clear" w:color="auto" w:fill="FFFFFF"/>
        </w:rPr>
        <w:t>数学的学习不仅关注学生能力的发展，而且还关注学</w:t>
      </w:r>
      <w:r>
        <w:rPr>
          <w:rFonts w:asciiTheme="minorEastAsia" w:eastAsiaTheme="minorEastAsia" w:hAnsiTheme="minorEastAsia" w:cs="宋体" w:hint="eastAsia"/>
          <w:spacing w:val="15"/>
          <w:shd w:val="clear" w:color="auto" w:fill="FFFFFF"/>
        </w:rPr>
        <w:lastRenderedPageBreak/>
        <w:t>生潜力的发展。</w:t>
      </w:r>
      <w:r>
        <w:rPr>
          <w:rFonts w:asciiTheme="minorEastAsia" w:eastAsiaTheme="minorEastAsia" w:hAnsiTheme="minorEastAsia" w:cs="宋体"/>
          <w:spacing w:val="15"/>
          <w:shd w:val="clear" w:color="auto" w:fill="FFFFFF"/>
        </w:rPr>
        <w:t>数学课</w:t>
      </w:r>
      <w:r>
        <w:rPr>
          <w:rFonts w:asciiTheme="minorEastAsia" w:eastAsiaTheme="minorEastAsia" w:hAnsiTheme="minorEastAsia" w:cs="宋体" w:hint="eastAsia"/>
          <w:spacing w:val="15"/>
          <w:shd w:val="clear" w:color="auto" w:fill="FFFFFF"/>
        </w:rPr>
        <w:t>上</w:t>
      </w:r>
      <w:r>
        <w:rPr>
          <w:rFonts w:asciiTheme="minorEastAsia" w:eastAsiaTheme="minorEastAsia" w:hAnsiTheme="minorEastAsia" w:cs="宋体"/>
          <w:spacing w:val="15"/>
          <w:shd w:val="clear" w:color="auto" w:fill="FFFFFF"/>
        </w:rPr>
        <w:t>教学要以学生</w:t>
      </w:r>
      <w:r>
        <w:rPr>
          <w:rFonts w:asciiTheme="minorEastAsia" w:eastAsiaTheme="minorEastAsia" w:hAnsiTheme="minorEastAsia" w:cs="宋体" w:hint="eastAsia"/>
          <w:spacing w:val="15"/>
          <w:shd w:val="clear" w:color="auto" w:fill="FFFFFF"/>
        </w:rPr>
        <w:t>为主体</w:t>
      </w:r>
      <w:r>
        <w:rPr>
          <w:rFonts w:asciiTheme="minorEastAsia" w:eastAsiaTheme="minorEastAsia" w:hAnsiTheme="minorEastAsia" w:cs="宋体"/>
          <w:spacing w:val="15"/>
          <w:shd w:val="clear" w:color="auto" w:fill="FFFFFF"/>
        </w:rPr>
        <w:t>，充分发挥学生</w:t>
      </w:r>
      <w:r>
        <w:rPr>
          <w:rFonts w:asciiTheme="minorEastAsia" w:eastAsiaTheme="minorEastAsia" w:hAnsiTheme="minorEastAsia" w:cs="宋体" w:hint="eastAsia"/>
          <w:spacing w:val="15"/>
          <w:shd w:val="clear" w:color="auto" w:fill="FFFFFF"/>
        </w:rPr>
        <w:t>自身</w:t>
      </w:r>
      <w:r>
        <w:rPr>
          <w:rFonts w:asciiTheme="minorEastAsia" w:eastAsiaTheme="minorEastAsia" w:hAnsiTheme="minorEastAsia" w:cs="宋体"/>
          <w:spacing w:val="15"/>
          <w:shd w:val="clear" w:color="auto" w:fill="FFFFFF"/>
        </w:rPr>
        <w:t>的</w:t>
      </w:r>
      <w:r>
        <w:rPr>
          <w:rFonts w:asciiTheme="minorEastAsia" w:eastAsiaTheme="minorEastAsia" w:hAnsiTheme="minorEastAsia" w:cs="宋体" w:hint="eastAsia"/>
          <w:spacing w:val="15"/>
          <w:shd w:val="clear" w:color="auto" w:fill="FFFFFF"/>
        </w:rPr>
        <w:t>内在</w:t>
      </w:r>
      <w:r>
        <w:rPr>
          <w:rFonts w:asciiTheme="minorEastAsia" w:eastAsiaTheme="minorEastAsia" w:hAnsiTheme="minorEastAsia" w:cs="宋体"/>
          <w:spacing w:val="15"/>
          <w:shd w:val="clear" w:color="auto" w:fill="FFFFFF"/>
        </w:rPr>
        <w:t>潜力，为学生搭建展示</w:t>
      </w:r>
      <w:r>
        <w:rPr>
          <w:rFonts w:asciiTheme="minorEastAsia" w:eastAsiaTheme="minorEastAsia" w:hAnsiTheme="minorEastAsia" w:cs="宋体" w:hint="eastAsia"/>
          <w:spacing w:val="15"/>
          <w:shd w:val="clear" w:color="auto" w:fill="FFFFFF"/>
        </w:rPr>
        <w:t>自我</w:t>
      </w:r>
      <w:r>
        <w:rPr>
          <w:rFonts w:asciiTheme="minorEastAsia" w:eastAsiaTheme="minorEastAsia" w:hAnsiTheme="minorEastAsia" w:cs="宋体"/>
          <w:spacing w:val="15"/>
          <w:shd w:val="clear" w:color="auto" w:fill="FFFFFF"/>
        </w:rPr>
        <w:t>的舞台，</w:t>
      </w:r>
      <w:r>
        <w:rPr>
          <w:rFonts w:asciiTheme="minorEastAsia" w:eastAsiaTheme="minorEastAsia" w:hAnsiTheme="minorEastAsia" w:cs="宋体" w:hint="eastAsia"/>
          <w:spacing w:val="15"/>
          <w:shd w:val="clear" w:color="auto" w:fill="FFFFFF"/>
        </w:rPr>
        <w:t>而</w:t>
      </w:r>
      <w:r>
        <w:rPr>
          <w:rFonts w:asciiTheme="minorEastAsia" w:eastAsiaTheme="minorEastAsia" w:hAnsiTheme="minorEastAsia" w:cs="宋体"/>
          <w:spacing w:val="15"/>
          <w:shd w:val="clear" w:color="auto" w:fill="FFFFFF"/>
        </w:rPr>
        <w:t>用</w:t>
      </w:r>
      <w:r>
        <w:rPr>
          <w:rFonts w:asciiTheme="minorEastAsia" w:eastAsiaTheme="minorEastAsia" w:hAnsiTheme="minorEastAsia" w:cs="宋体" w:hint="eastAsia"/>
          <w:spacing w:val="15"/>
          <w:shd w:val="clear" w:color="auto" w:fill="FFFFFF"/>
        </w:rPr>
        <w:t>互联网多媒体</w:t>
      </w:r>
      <w:r>
        <w:rPr>
          <w:rFonts w:asciiTheme="minorEastAsia" w:eastAsiaTheme="minorEastAsia" w:hAnsiTheme="minorEastAsia" w:cs="宋体"/>
          <w:spacing w:val="15"/>
          <w:shd w:val="clear" w:color="auto" w:fill="FFFFFF"/>
        </w:rPr>
        <w:t>动态生成的</w:t>
      </w:r>
      <w:r>
        <w:rPr>
          <w:rFonts w:asciiTheme="minorEastAsia" w:eastAsiaTheme="minorEastAsia" w:hAnsiTheme="minorEastAsia" w:cs="宋体" w:hint="eastAsia"/>
          <w:spacing w:val="15"/>
          <w:shd w:val="clear" w:color="auto" w:fill="FFFFFF"/>
        </w:rPr>
        <w:t>理</w:t>
      </w:r>
      <w:r>
        <w:rPr>
          <w:rFonts w:asciiTheme="minorEastAsia" w:eastAsiaTheme="minorEastAsia" w:hAnsiTheme="minorEastAsia" w:cs="宋体"/>
          <w:spacing w:val="15"/>
          <w:shd w:val="clear" w:color="auto" w:fill="FFFFFF"/>
        </w:rPr>
        <w:t>念</w:t>
      </w:r>
      <w:r>
        <w:rPr>
          <w:rFonts w:asciiTheme="minorEastAsia" w:eastAsiaTheme="minorEastAsia" w:hAnsiTheme="minorEastAsia" w:cs="宋体" w:hint="eastAsia"/>
          <w:spacing w:val="15"/>
          <w:shd w:val="clear" w:color="auto" w:fill="FFFFFF"/>
        </w:rPr>
        <w:t>来创</w:t>
      </w:r>
      <w:r>
        <w:rPr>
          <w:rFonts w:asciiTheme="minorEastAsia" w:eastAsiaTheme="minorEastAsia" w:hAnsiTheme="minorEastAsia" w:cs="宋体"/>
          <w:spacing w:val="15"/>
          <w:shd w:val="clear" w:color="auto" w:fill="FFFFFF"/>
        </w:rPr>
        <w:t>造真实、开放的课堂教学，并及时</w:t>
      </w:r>
      <w:r>
        <w:rPr>
          <w:rFonts w:asciiTheme="minorEastAsia" w:eastAsiaTheme="minorEastAsia" w:hAnsiTheme="minorEastAsia" w:cs="宋体" w:hint="eastAsia"/>
          <w:spacing w:val="15"/>
          <w:shd w:val="clear" w:color="auto" w:fill="FFFFFF"/>
        </w:rPr>
        <w:t>捕获</w:t>
      </w:r>
      <w:r>
        <w:rPr>
          <w:rFonts w:asciiTheme="minorEastAsia" w:eastAsiaTheme="minorEastAsia" w:hAnsiTheme="minorEastAsia" w:cs="宋体"/>
          <w:spacing w:val="15"/>
          <w:shd w:val="clear" w:color="auto" w:fill="FFFFFF"/>
        </w:rPr>
        <w:t>、随机应变，以</w:t>
      </w:r>
      <w:r>
        <w:rPr>
          <w:rFonts w:asciiTheme="minorEastAsia" w:eastAsiaTheme="minorEastAsia" w:hAnsiTheme="minorEastAsia" w:cs="宋体" w:hint="eastAsia"/>
          <w:spacing w:val="15"/>
          <w:shd w:val="clear" w:color="auto" w:fill="FFFFFF"/>
        </w:rPr>
        <w:t>生</w:t>
      </w:r>
      <w:r>
        <w:rPr>
          <w:rFonts w:asciiTheme="minorEastAsia" w:eastAsiaTheme="minorEastAsia" w:hAnsiTheme="minorEastAsia" w:cs="宋体"/>
          <w:spacing w:val="15"/>
          <w:shd w:val="clear" w:color="auto" w:fill="FFFFFF"/>
        </w:rPr>
        <w:t>动的教育</w:t>
      </w:r>
      <w:r>
        <w:rPr>
          <w:rFonts w:asciiTheme="minorEastAsia" w:eastAsiaTheme="minorEastAsia" w:hAnsiTheme="minorEastAsia" w:cs="宋体" w:hint="eastAsia"/>
          <w:spacing w:val="15"/>
          <w:shd w:val="clear" w:color="auto" w:fill="FFFFFF"/>
        </w:rPr>
        <w:t>模式</w:t>
      </w:r>
      <w:r>
        <w:rPr>
          <w:rFonts w:asciiTheme="minorEastAsia" w:eastAsiaTheme="minorEastAsia" w:hAnsiTheme="minorEastAsia" w:cs="宋体"/>
          <w:spacing w:val="15"/>
          <w:shd w:val="clear" w:color="auto" w:fill="FFFFFF"/>
        </w:rPr>
        <w:t>随时处理各种生成性</w:t>
      </w:r>
      <w:r>
        <w:rPr>
          <w:rFonts w:asciiTheme="minorEastAsia" w:eastAsiaTheme="minorEastAsia" w:hAnsiTheme="minorEastAsia" w:cs="宋体" w:hint="eastAsia"/>
          <w:spacing w:val="15"/>
          <w:shd w:val="clear" w:color="auto" w:fill="FFFFFF"/>
        </w:rPr>
        <w:t>的</w:t>
      </w:r>
      <w:r>
        <w:rPr>
          <w:rFonts w:asciiTheme="minorEastAsia" w:eastAsiaTheme="minorEastAsia" w:hAnsiTheme="minorEastAsia" w:cs="宋体"/>
          <w:spacing w:val="15"/>
          <w:shd w:val="clear" w:color="auto" w:fill="FFFFFF"/>
        </w:rPr>
        <w:t>信息，及时调</w:t>
      </w:r>
      <w:r>
        <w:rPr>
          <w:rFonts w:asciiTheme="minorEastAsia" w:eastAsiaTheme="minorEastAsia" w:hAnsiTheme="minorEastAsia" w:cs="宋体" w:hint="eastAsia"/>
          <w:spacing w:val="15"/>
          <w:shd w:val="clear" w:color="auto" w:fill="FFFFFF"/>
        </w:rPr>
        <w:t>节</w:t>
      </w:r>
      <w:r>
        <w:rPr>
          <w:rFonts w:asciiTheme="minorEastAsia" w:eastAsiaTheme="minorEastAsia" w:hAnsiTheme="minorEastAsia" w:cs="宋体"/>
          <w:spacing w:val="15"/>
          <w:shd w:val="clear" w:color="auto" w:fill="FFFFFF"/>
        </w:rPr>
        <w:t>教</w:t>
      </w:r>
      <w:r>
        <w:rPr>
          <w:rFonts w:asciiTheme="minorEastAsia" w:eastAsiaTheme="minorEastAsia" w:hAnsiTheme="minorEastAsia" w:cs="宋体" w:hint="eastAsia"/>
          <w:spacing w:val="15"/>
          <w:shd w:val="clear" w:color="auto" w:fill="FFFFFF"/>
        </w:rPr>
        <w:t>学环节</w:t>
      </w:r>
      <w:r>
        <w:rPr>
          <w:rFonts w:asciiTheme="minorEastAsia" w:eastAsiaTheme="minorEastAsia" w:hAnsiTheme="minorEastAsia" w:cs="宋体"/>
          <w:spacing w:val="15"/>
          <w:shd w:val="clear" w:color="auto" w:fill="FFFFFF"/>
        </w:rPr>
        <w:t>，真正实现课堂教学的</w:t>
      </w:r>
      <w:r>
        <w:rPr>
          <w:rFonts w:asciiTheme="minorEastAsia" w:eastAsiaTheme="minorEastAsia" w:hAnsiTheme="minorEastAsia" w:cs="宋体" w:hint="eastAsia"/>
          <w:spacing w:val="15"/>
          <w:shd w:val="clear" w:color="auto" w:fill="FFFFFF"/>
        </w:rPr>
        <w:t>理想化</w:t>
      </w:r>
      <w:r>
        <w:rPr>
          <w:rFonts w:asciiTheme="minorEastAsia" w:eastAsiaTheme="minorEastAsia" w:hAnsiTheme="minorEastAsia" w:cs="宋体"/>
          <w:spacing w:val="15"/>
          <w:shd w:val="clear" w:color="auto" w:fill="FFFFFF"/>
        </w:rPr>
        <w:t>与优</w:t>
      </w:r>
      <w:r>
        <w:rPr>
          <w:rFonts w:asciiTheme="minorEastAsia" w:eastAsiaTheme="minorEastAsia" w:hAnsiTheme="minorEastAsia" w:cs="宋体" w:hint="eastAsia"/>
          <w:spacing w:val="15"/>
          <w:shd w:val="clear" w:color="auto" w:fill="FFFFFF"/>
        </w:rPr>
        <w:t>美</w:t>
      </w:r>
      <w:r>
        <w:rPr>
          <w:rFonts w:asciiTheme="minorEastAsia" w:eastAsiaTheme="minorEastAsia" w:hAnsiTheme="minorEastAsia" w:cs="宋体"/>
          <w:spacing w:val="15"/>
          <w:shd w:val="clear" w:color="auto" w:fill="FFFFFF"/>
        </w:rPr>
        <w:t>化,从而构建一个充满</w:t>
      </w:r>
      <w:r>
        <w:rPr>
          <w:rFonts w:asciiTheme="minorEastAsia" w:eastAsiaTheme="minorEastAsia" w:hAnsiTheme="minorEastAsia" w:cs="宋体" w:hint="eastAsia"/>
          <w:spacing w:val="15"/>
          <w:shd w:val="clear" w:color="auto" w:fill="FFFFFF"/>
        </w:rPr>
        <w:t>激情</w:t>
      </w:r>
      <w:r>
        <w:rPr>
          <w:rFonts w:asciiTheme="minorEastAsia" w:eastAsiaTheme="minorEastAsia" w:hAnsiTheme="minorEastAsia" w:cs="宋体"/>
          <w:spacing w:val="15"/>
          <w:shd w:val="clear" w:color="auto" w:fill="FFFFFF"/>
        </w:rPr>
        <w:t>的高效课堂。在</w:t>
      </w:r>
      <w:r>
        <w:rPr>
          <w:rFonts w:asciiTheme="minorEastAsia" w:eastAsiaTheme="minorEastAsia" w:hAnsiTheme="minorEastAsia" w:cs="宋体" w:hint="eastAsia"/>
          <w:spacing w:val="15"/>
          <w:shd w:val="clear" w:color="auto" w:fill="FFFFFF"/>
        </w:rPr>
        <w:t>低年级</w:t>
      </w:r>
      <w:r>
        <w:rPr>
          <w:rFonts w:asciiTheme="minorEastAsia" w:eastAsiaTheme="minorEastAsia" w:hAnsiTheme="minorEastAsia" w:cs="宋体"/>
          <w:spacing w:val="15"/>
          <w:shd w:val="clear" w:color="auto" w:fill="FFFFFF"/>
        </w:rPr>
        <w:t>教学模式下，重点探索课堂生成</w:t>
      </w:r>
      <w:r>
        <w:rPr>
          <w:rFonts w:asciiTheme="minorEastAsia" w:eastAsiaTheme="minorEastAsia" w:hAnsiTheme="minorEastAsia" w:cs="宋体" w:hint="eastAsia"/>
          <w:spacing w:val="15"/>
          <w:shd w:val="clear" w:color="auto" w:fill="FFFFFF"/>
        </w:rPr>
        <w:t>性信息给</w:t>
      </w:r>
      <w:r>
        <w:rPr>
          <w:rFonts w:asciiTheme="minorEastAsia" w:eastAsiaTheme="minorEastAsia" w:hAnsiTheme="minorEastAsia" w:cs="宋体"/>
          <w:spacing w:val="15"/>
          <w:shd w:val="clear" w:color="auto" w:fill="FFFFFF"/>
        </w:rPr>
        <w:t>小学数学</w:t>
      </w:r>
      <w:r>
        <w:rPr>
          <w:rFonts w:asciiTheme="minorEastAsia" w:eastAsiaTheme="minorEastAsia" w:hAnsiTheme="minorEastAsia" w:cs="宋体" w:hint="eastAsia"/>
          <w:spacing w:val="15"/>
          <w:shd w:val="clear" w:color="auto" w:fill="FFFFFF"/>
        </w:rPr>
        <w:t>课堂上的互动</w:t>
      </w:r>
      <w:r>
        <w:rPr>
          <w:rFonts w:asciiTheme="minorEastAsia" w:eastAsiaTheme="minorEastAsia" w:hAnsiTheme="minorEastAsia" w:cs="宋体"/>
          <w:spacing w:val="15"/>
          <w:shd w:val="clear" w:color="auto" w:fill="FFFFFF"/>
        </w:rPr>
        <w:t>探究有效性</w:t>
      </w:r>
      <w:r>
        <w:rPr>
          <w:rFonts w:asciiTheme="minorEastAsia" w:eastAsiaTheme="minorEastAsia" w:hAnsiTheme="minorEastAsia" w:cs="宋体" w:hint="eastAsia"/>
          <w:spacing w:val="15"/>
          <w:shd w:val="clear" w:color="auto" w:fill="FFFFFF"/>
        </w:rPr>
        <w:t>带来了极大的挑战性</w:t>
      </w:r>
      <w:r>
        <w:rPr>
          <w:rFonts w:asciiTheme="minorEastAsia" w:eastAsiaTheme="minorEastAsia" w:hAnsiTheme="minorEastAsia" w:cs="宋体"/>
          <w:spacing w:val="15"/>
          <w:shd w:val="clear" w:color="auto" w:fill="FFFFFF"/>
        </w:rPr>
        <w:t>。</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三、培养课后自主在线巩固</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在小学数学中，</w:t>
      </w:r>
      <w:hyperlink r:id="rId11" w:tgtFrame="_blank" w:history="1">
        <w:r>
          <w:rPr>
            <w:rFonts w:asciiTheme="minorEastAsia" w:eastAsiaTheme="minorEastAsia" w:hAnsiTheme="minorEastAsia" w:cs="宋体" w:hint="eastAsia"/>
            <w:spacing w:val="15"/>
            <w:shd w:val="clear" w:color="auto" w:fill="FFFFFF"/>
          </w:rPr>
          <w:t>多媒体信息技术</w:t>
        </w:r>
      </w:hyperlink>
      <w:r>
        <w:rPr>
          <w:rFonts w:asciiTheme="minorEastAsia" w:eastAsiaTheme="minorEastAsia" w:hAnsiTheme="minorEastAsia" w:cs="宋体" w:hint="eastAsia"/>
          <w:spacing w:val="15"/>
          <w:shd w:val="clear" w:color="auto" w:fill="FFFFFF"/>
        </w:rPr>
        <w:t>以威猛之势走进了课堂，它以其优质的音频、图像、</w:t>
      </w:r>
      <w:proofErr w:type="gramStart"/>
      <w:r>
        <w:rPr>
          <w:rFonts w:asciiTheme="minorEastAsia" w:eastAsiaTheme="minorEastAsia" w:hAnsiTheme="minorEastAsia" w:cs="宋体" w:hint="eastAsia"/>
          <w:spacing w:val="15"/>
          <w:shd w:val="clear" w:color="auto" w:fill="FFFFFF"/>
        </w:rPr>
        <w:t>动漫等</w:t>
      </w:r>
      <w:proofErr w:type="gramEnd"/>
      <w:r>
        <w:rPr>
          <w:rFonts w:asciiTheme="minorEastAsia" w:eastAsiaTheme="minorEastAsia" w:hAnsiTheme="minorEastAsia" w:cs="宋体" w:hint="eastAsia"/>
          <w:spacing w:val="15"/>
          <w:shd w:val="clear" w:color="auto" w:fill="FFFFFF"/>
        </w:rPr>
        <w:t>特点，给学生带来了清晰明朗的感觉，有利于教师为学生创设学习情境，还可以传播给学生大量的数学信息，迅速的调动学生的</w:t>
      </w:r>
      <w:hyperlink r:id="rId12" w:tgtFrame="_blank" w:history="1">
        <w:r>
          <w:rPr>
            <w:rFonts w:asciiTheme="minorEastAsia" w:eastAsiaTheme="minorEastAsia" w:hAnsiTheme="minorEastAsia" w:cs="宋体" w:hint="eastAsia"/>
            <w:spacing w:val="15"/>
            <w:shd w:val="clear" w:color="auto" w:fill="FFFFFF"/>
          </w:rPr>
          <w:t>学习兴趣</w:t>
        </w:r>
      </w:hyperlink>
      <w:r>
        <w:rPr>
          <w:rFonts w:asciiTheme="minorEastAsia" w:eastAsiaTheme="minorEastAsia" w:hAnsiTheme="minorEastAsia" w:cs="宋体" w:hint="eastAsia"/>
          <w:spacing w:val="15"/>
          <w:shd w:val="clear" w:color="auto" w:fill="FFFFFF"/>
        </w:rPr>
        <w:t>，它彻底从传统的教育教学模式中脱离出来了，让教师和学生同时在线巩固所学新知。利用希沃教学软件，对教学内容的各种编辑，以形象、生动的画面，把抽象转化为直观，来吸引学生的注意力，激发学生的求知欲望，从而达到从“要我学”到“我要学”的过程转变。在数学教学中，运用互联网在线课件辅助教学，可以为学生创设</w:t>
      </w:r>
      <w:proofErr w:type="gramStart"/>
      <w:r>
        <w:rPr>
          <w:rFonts w:asciiTheme="minorEastAsia" w:eastAsiaTheme="minorEastAsia" w:hAnsiTheme="minorEastAsia" w:cs="宋体" w:hint="eastAsia"/>
          <w:spacing w:val="15"/>
          <w:shd w:val="clear" w:color="auto" w:fill="FFFFFF"/>
        </w:rPr>
        <w:t>动漫图片</w:t>
      </w:r>
      <w:proofErr w:type="gramEnd"/>
      <w:r>
        <w:rPr>
          <w:rFonts w:asciiTheme="minorEastAsia" w:eastAsiaTheme="minorEastAsia" w:hAnsiTheme="minorEastAsia" w:cs="宋体" w:hint="eastAsia"/>
          <w:spacing w:val="15"/>
          <w:shd w:val="clear" w:color="auto" w:fill="FFFFFF"/>
        </w:rPr>
        <w:t>情境，提出疑问，激发学生的求知欲，充分调动学生积极性，使学生由被动接受知识变换为主动学习知识，积极主动参与到课堂中来，从而提高学生的学习效率。总而言之，互联网信息技术与数学教学的交互使用，是传统的数学教学改革中的一种新型教学手段，无论是在课上，还是在课下，都可以让学生在不同的方面有不同的发展。同时互联网教学模式对后进生的帮助发挥着极大的作用，可以在家重复回顾课上所讲的重点内容。对于优秀生，也可以扩展他们的知识视野。由于多媒体课件中存在模拟、反馈、个别指导和游戏的内在感染力，因此在教学过程中丰富了教育的手段，加强了学生的求知欲，必能成为新世纪课程改革的一个亮点。</w:t>
      </w:r>
    </w:p>
    <w:p w:rsidR="0045055F" w:rsidRDefault="00FC1236">
      <w:pPr>
        <w:spacing w:line="400" w:lineRule="exact"/>
        <w:ind w:firstLineChars="150" w:firstLine="406"/>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中年级实施“课前在线预习-课上互动探究-课后在线巩固”混合式教学模式的初探</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以小学中段数学人</w:t>
      </w:r>
      <w:proofErr w:type="gramStart"/>
      <w:r>
        <w:rPr>
          <w:rFonts w:asciiTheme="minorEastAsia" w:eastAsiaTheme="minorEastAsia" w:hAnsiTheme="minorEastAsia" w:cs="宋体" w:hint="eastAsia"/>
          <w:spacing w:val="15"/>
          <w:kern w:val="0"/>
          <w:sz w:val="24"/>
          <w:shd w:val="clear" w:color="auto" w:fill="FFFFFF"/>
        </w:rPr>
        <w:t>教版三年级</w:t>
      </w:r>
      <w:proofErr w:type="gramEnd"/>
      <w:r>
        <w:rPr>
          <w:rFonts w:asciiTheme="minorEastAsia" w:eastAsiaTheme="minorEastAsia" w:hAnsiTheme="minorEastAsia" w:cs="宋体" w:hint="eastAsia"/>
          <w:spacing w:val="15"/>
          <w:kern w:val="0"/>
          <w:sz w:val="24"/>
          <w:shd w:val="clear" w:color="auto" w:fill="FFFFFF"/>
        </w:rPr>
        <w:t>下册第五单元《24时计时法》一课为例解说一下本课题。学生在学习本课之前，已经有了一定的知识基础 ：认识了时钟能读出几时几分，学习了时分秒，并会一些简单的时间计算；学生还有一些生活经验：在日常生活中，学生感受到日夜交替的自然规律，对普通计时法中的上午、下午、晚上等时间</w:t>
      </w:r>
      <w:proofErr w:type="gramStart"/>
      <w:r>
        <w:rPr>
          <w:rFonts w:asciiTheme="minorEastAsia" w:eastAsiaTheme="minorEastAsia" w:hAnsiTheme="minorEastAsia" w:cs="宋体" w:hint="eastAsia"/>
          <w:spacing w:val="15"/>
          <w:kern w:val="0"/>
          <w:sz w:val="24"/>
          <w:shd w:val="clear" w:color="auto" w:fill="FFFFFF"/>
        </w:rPr>
        <w:t>段比较</w:t>
      </w:r>
      <w:proofErr w:type="gramEnd"/>
      <w:r>
        <w:rPr>
          <w:rFonts w:asciiTheme="minorEastAsia" w:eastAsiaTheme="minorEastAsia" w:hAnsiTheme="minorEastAsia" w:cs="宋体" w:hint="eastAsia"/>
          <w:spacing w:val="15"/>
          <w:kern w:val="0"/>
          <w:sz w:val="24"/>
          <w:shd w:val="clear" w:color="auto" w:fill="FFFFFF"/>
        </w:rPr>
        <w:t>熟悉，有一定的时间概念。但由于三年级的学生生活中很少使用24时计时法,因此用24</w:t>
      </w:r>
      <w:r>
        <w:rPr>
          <w:rFonts w:asciiTheme="minorEastAsia" w:eastAsiaTheme="minorEastAsia" w:hAnsiTheme="minorEastAsia" w:cs="宋体" w:hint="eastAsia"/>
          <w:spacing w:val="15"/>
          <w:kern w:val="0"/>
          <w:sz w:val="24"/>
          <w:shd w:val="clear" w:color="auto" w:fill="FFFFFF"/>
        </w:rPr>
        <w:lastRenderedPageBreak/>
        <w:t>时计时法表示下午</w:t>
      </w:r>
      <w:proofErr w:type="gramStart"/>
      <w:r>
        <w:rPr>
          <w:rFonts w:asciiTheme="minorEastAsia" w:eastAsiaTheme="minorEastAsia" w:hAnsiTheme="minorEastAsia" w:cs="宋体" w:hint="eastAsia"/>
          <w:spacing w:val="15"/>
          <w:kern w:val="0"/>
          <w:sz w:val="24"/>
          <w:shd w:val="clear" w:color="auto" w:fill="FFFFFF"/>
        </w:rPr>
        <w:t>几时或</w:t>
      </w:r>
      <w:proofErr w:type="gramEnd"/>
      <w:r>
        <w:rPr>
          <w:rFonts w:asciiTheme="minorEastAsia" w:eastAsiaTheme="minorEastAsia" w:hAnsiTheme="minorEastAsia" w:cs="宋体" w:hint="eastAsia"/>
          <w:spacing w:val="15"/>
          <w:kern w:val="0"/>
          <w:sz w:val="24"/>
          <w:shd w:val="clear" w:color="auto" w:fill="FFFFFF"/>
        </w:rPr>
        <w:t>上午几时</w:t>
      </w:r>
      <w:proofErr w:type="gramStart"/>
      <w:r>
        <w:rPr>
          <w:rFonts w:asciiTheme="minorEastAsia" w:eastAsiaTheme="minorEastAsia" w:hAnsiTheme="minorEastAsia" w:cs="宋体" w:hint="eastAsia"/>
          <w:spacing w:val="15"/>
          <w:kern w:val="0"/>
          <w:sz w:val="24"/>
          <w:shd w:val="clear" w:color="auto" w:fill="FFFFFF"/>
        </w:rPr>
        <w:t>时</w:t>
      </w:r>
      <w:proofErr w:type="gramEnd"/>
      <w:r>
        <w:rPr>
          <w:rFonts w:asciiTheme="minorEastAsia" w:eastAsiaTheme="minorEastAsia" w:hAnsiTheme="minorEastAsia" w:cs="宋体" w:hint="eastAsia"/>
          <w:spacing w:val="15"/>
          <w:kern w:val="0"/>
          <w:sz w:val="24"/>
          <w:shd w:val="clear" w:color="auto" w:fill="FFFFFF"/>
        </w:rPr>
        <w:t>,学生往往感到不太习惯。由于数学模型不能简单植入学生的头脑,学生要将模型内化,才能成为他们自己的,才能使数学结构与学生的认知结构对接。基于这样的状态，学生在课堂上经历真实的探究过程，借助时间</w:t>
      </w:r>
      <w:proofErr w:type="gramStart"/>
      <w:r>
        <w:rPr>
          <w:rFonts w:asciiTheme="minorEastAsia" w:eastAsiaTheme="minorEastAsia" w:hAnsiTheme="minorEastAsia" w:cs="宋体" w:hint="eastAsia"/>
          <w:spacing w:val="15"/>
          <w:kern w:val="0"/>
          <w:sz w:val="24"/>
          <w:shd w:val="clear" w:color="auto" w:fill="FFFFFF"/>
        </w:rPr>
        <w:t>尺</w:t>
      </w:r>
      <w:proofErr w:type="gramEnd"/>
      <w:r>
        <w:rPr>
          <w:rFonts w:asciiTheme="minorEastAsia" w:eastAsiaTheme="minorEastAsia" w:hAnsiTheme="minorEastAsia" w:cs="宋体" w:hint="eastAsia"/>
          <w:spacing w:val="15"/>
          <w:kern w:val="0"/>
          <w:sz w:val="24"/>
          <w:shd w:val="clear" w:color="auto" w:fill="FFFFFF"/>
        </w:rPr>
        <w:t>自主学习将内隐的抽象思维展现出来，培养学生的几何直观和抽象思维能力是有可能的。</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课前线上预习</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通过</w:t>
      </w:r>
      <w:proofErr w:type="gramStart"/>
      <w:r>
        <w:rPr>
          <w:rFonts w:asciiTheme="minorEastAsia" w:eastAsiaTheme="minorEastAsia" w:hAnsiTheme="minorEastAsia" w:cs="宋体" w:hint="eastAsia"/>
          <w:spacing w:val="15"/>
          <w:kern w:val="0"/>
          <w:sz w:val="24"/>
          <w:shd w:val="clear" w:color="auto" w:fill="FFFFFF"/>
        </w:rPr>
        <w:t>观看微课让</w:t>
      </w:r>
      <w:proofErr w:type="gramEnd"/>
      <w:r>
        <w:rPr>
          <w:rFonts w:asciiTheme="minorEastAsia" w:eastAsiaTheme="minorEastAsia" w:hAnsiTheme="minorEastAsia" w:cs="宋体" w:hint="eastAsia"/>
          <w:spacing w:val="15"/>
          <w:kern w:val="0"/>
          <w:sz w:val="24"/>
          <w:shd w:val="clear" w:color="auto" w:fill="FFFFFF"/>
        </w:rPr>
        <w:t>学生对所学知识初步掌握；</w:t>
      </w:r>
      <w:proofErr w:type="gramStart"/>
      <w:r>
        <w:rPr>
          <w:rFonts w:asciiTheme="minorEastAsia" w:eastAsiaTheme="minorEastAsia" w:hAnsiTheme="minorEastAsia" w:cs="宋体" w:hint="eastAsia"/>
          <w:spacing w:val="15"/>
          <w:kern w:val="0"/>
          <w:sz w:val="24"/>
          <w:shd w:val="clear" w:color="auto" w:fill="FFFFFF"/>
        </w:rPr>
        <w:t>学困生可以</w:t>
      </w:r>
      <w:proofErr w:type="gramEnd"/>
      <w:r>
        <w:rPr>
          <w:rFonts w:asciiTheme="minorEastAsia" w:eastAsiaTheme="minorEastAsia" w:hAnsiTheme="minorEastAsia" w:cs="宋体" w:hint="eastAsia"/>
          <w:spacing w:val="15"/>
          <w:kern w:val="0"/>
          <w:sz w:val="24"/>
          <w:shd w:val="clear" w:color="auto" w:fill="FFFFFF"/>
        </w:rPr>
        <w:t>反复观看，这样满足了不同层次学生的需求。在预习的过程当中让孩子们经历了查找资料、梳理知识等预习环节，不知不觉中使得学生自主学习的能力得到了锻炼。“收集与分享”目的是让学生体会数学与生活的密切联系，锻炼学生收集信息的能力。通过</w:t>
      </w:r>
      <w:proofErr w:type="gramStart"/>
      <w:r>
        <w:rPr>
          <w:rFonts w:asciiTheme="minorEastAsia" w:eastAsiaTheme="minorEastAsia" w:hAnsiTheme="minorEastAsia" w:cs="宋体" w:hint="eastAsia"/>
          <w:spacing w:val="15"/>
          <w:kern w:val="0"/>
          <w:sz w:val="24"/>
          <w:shd w:val="clear" w:color="auto" w:fill="FFFFFF"/>
        </w:rPr>
        <w:t>微信群</w:t>
      </w:r>
      <w:proofErr w:type="gramEnd"/>
      <w:r>
        <w:rPr>
          <w:rFonts w:asciiTheme="minorEastAsia" w:eastAsiaTheme="minorEastAsia" w:hAnsiTheme="minorEastAsia" w:cs="宋体" w:hint="eastAsia"/>
          <w:spacing w:val="15"/>
          <w:kern w:val="0"/>
          <w:sz w:val="24"/>
          <w:shd w:val="clear" w:color="auto" w:fill="FFFFFF"/>
        </w:rPr>
        <w:t>中生生之间及师生之间的即时交流，能更好的辅助学生学习，提升了学生自学的能力，养成良好的学习习惯。</w:t>
      </w:r>
    </w:p>
    <w:p w:rsidR="0045055F" w:rsidRDefault="00E34BF3">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0" distR="0" simplePos="0" relativeHeight="251689984" behindDoc="0" locked="0" layoutInCell="1" allowOverlap="1">
            <wp:simplePos x="0" y="0"/>
            <wp:positionH relativeFrom="column">
              <wp:posOffset>1172210</wp:posOffset>
            </wp:positionH>
            <wp:positionV relativeFrom="paragraph">
              <wp:posOffset>228600</wp:posOffset>
            </wp:positionV>
            <wp:extent cx="3067050" cy="1721485"/>
            <wp:effectExtent l="19050" t="0" r="0" b="0"/>
            <wp:wrapSquare wrapText="bothSides"/>
            <wp:docPr id="1" name="图片 1" descr="1559993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9993926(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067050" cy="172148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61312" behindDoc="0" locked="0" layoutInCell="1" allowOverlap="1">
            <wp:simplePos x="0" y="0"/>
            <wp:positionH relativeFrom="column">
              <wp:posOffset>-171450</wp:posOffset>
            </wp:positionH>
            <wp:positionV relativeFrom="paragraph">
              <wp:posOffset>139065</wp:posOffset>
            </wp:positionV>
            <wp:extent cx="1367790" cy="2737485"/>
            <wp:effectExtent l="0" t="0" r="3810" b="571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67790" cy="2737485"/>
                    </a:xfrm>
                    <a:prstGeom prst="rect">
                      <a:avLst/>
                    </a:prstGeom>
                    <a:noFill/>
                    <a:ln>
                      <a:noFill/>
                    </a:ln>
                  </pic:spPr>
                </pic:pic>
              </a:graphicData>
            </a:graphic>
          </wp:anchor>
        </w:drawing>
      </w:r>
      <w:r>
        <w:rPr>
          <w:rFonts w:asciiTheme="minorEastAsia" w:eastAsiaTheme="minorEastAsia" w:hAnsiTheme="minorEastAsia" w:cs="宋体"/>
          <w:noProof/>
          <w:spacing w:val="15"/>
          <w:kern w:val="0"/>
          <w:sz w:val="24"/>
        </w:rPr>
        <w:drawing>
          <wp:anchor distT="0" distB="0" distL="114300" distR="114300" simplePos="0" relativeHeight="251659264" behindDoc="1" locked="0" layoutInCell="1" allowOverlap="1">
            <wp:simplePos x="0" y="0"/>
            <wp:positionH relativeFrom="column">
              <wp:posOffset>1173480</wp:posOffset>
            </wp:positionH>
            <wp:positionV relativeFrom="paragraph">
              <wp:posOffset>137160</wp:posOffset>
            </wp:positionV>
            <wp:extent cx="1255395" cy="2510790"/>
            <wp:effectExtent l="0" t="0" r="1905" b="3810"/>
            <wp:wrapTight wrapText="bothSides">
              <wp:wrapPolygon edited="0">
                <wp:start x="0" y="0"/>
                <wp:lineTo x="0" y="21469"/>
                <wp:lineTo x="21305" y="21469"/>
                <wp:lineTo x="21305"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55395" cy="2510790"/>
                    </a:xfrm>
                    <a:prstGeom prst="rect">
                      <a:avLst/>
                    </a:prstGeom>
                    <a:noFill/>
                    <a:ln>
                      <a:noFill/>
                    </a:ln>
                  </pic:spPr>
                </pic:pic>
              </a:graphicData>
            </a:graphic>
          </wp:anchor>
        </w:drawing>
      </w:r>
      <w:r>
        <w:rPr>
          <w:rFonts w:asciiTheme="minorEastAsia" w:eastAsiaTheme="minorEastAsia" w:hAnsiTheme="minorEastAsia" w:cs="宋体"/>
          <w:noProof/>
          <w:spacing w:val="15"/>
          <w:kern w:val="0"/>
          <w:sz w:val="24"/>
        </w:rPr>
        <w:drawing>
          <wp:anchor distT="0" distB="0" distL="114300" distR="114300" simplePos="0" relativeHeight="251662336" behindDoc="0" locked="0" layoutInCell="1" allowOverlap="1">
            <wp:simplePos x="0" y="0"/>
            <wp:positionH relativeFrom="column">
              <wp:posOffset>2473960</wp:posOffset>
            </wp:positionH>
            <wp:positionV relativeFrom="paragraph">
              <wp:posOffset>131445</wp:posOffset>
            </wp:positionV>
            <wp:extent cx="1457960" cy="2684145"/>
            <wp:effectExtent l="0" t="0" r="889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57960" cy="2684145"/>
                    </a:xfrm>
                    <a:prstGeom prst="rect">
                      <a:avLst/>
                    </a:prstGeom>
                    <a:noFill/>
                    <a:ln>
                      <a:noFill/>
                    </a:ln>
                  </pic:spPr>
                </pic:pic>
              </a:graphicData>
            </a:graphic>
          </wp:anchor>
        </w:drawing>
      </w:r>
      <w:r>
        <w:rPr>
          <w:rFonts w:asciiTheme="minorEastAsia" w:eastAsiaTheme="minorEastAsia" w:hAnsiTheme="minorEastAsia" w:cs="宋体"/>
          <w:noProof/>
          <w:spacing w:val="15"/>
          <w:kern w:val="0"/>
          <w:sz w:val="24"/>
        </w:rPr>
        <w:drawing>
          <wp:anchor distT="0" distB="0" distL="114300" distR="114300" simplePos="0" relativeHeight="251660288" behindDoc="0" locked="0" layoutInCell="1" allowOverlap="1">
            <wp:simplePos x="0" y="0"/>
            <wp:positionH relativeFrom="column">
              <wp:posOffset>3989705</wp:posOffset>
            </wp:positionH>
            <wp:positionV relativeFrom="paragraph">
              <wp:posOffset>95885</wp:posOffset>
            </wp:positionV>
            <wp:extent cx="1443990" cy="2713990"/>
            <wp:effectExtent l="0" t="0" r="381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43990" cy="2713990"/>
                    </a:xfrm>
                    <a:prstGeom prst="rect">
                      <a:avLst/>
                    </a:prstGeom>
                    <a:noFill/>
                    <a:ln>
                      <a:noFill/>
                    </a:ln>
                  </pic:spPr>
                </pic:pic>
              </a:graphicData>
            </a:graphic>
          </wp:anchor>
        </w:drawing>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通过学生在</w:t>
      </w:r>
      <w:proofErr w:type="gramStart"/>
      <w:r>
        <w:rPr>
          <w:rFonts w:asciiTheme="minorEastAsia" w:eastAsiaTheme="minorEastAsia" w:hAnsiTheme="minorEastAsia" w:cs="宋体" w:hint="eastAsia"/>
          <w:spacing w:val="15"/>
          <w:kern w:val="0"/>
          <w:sz w:val="24"/>
          <w:shd w:val="clear" w:color="auto" w:fill="FFFFFF"/>
        </w:rPr>
        <w:t>微信群</w:t>
      </w:r>
      <w:proofErr w:type="gramEnd"/>
      <w:r>
        <w:rPr>
          <w:rFonts w:asciiTheme="minorEastAsia" w:eastAsiaTheme="minorEastAsia" w:hAnsiTheme="minorEastAsia" w:cs="宋体" w:hint="eastAsia"/>
          <w:spacing w:val="15"/>
          <w:kern w:val="0"/>
          <w:sz w:val="24"/>
          <w:shd w:val="clear" w:color="auto" w:fill="FFFFFF"/>
        </w:rPr>
        <w:t>中的交流、讨论，教师能掌握学生的最新学情，同时也发现了学生存在的三个问题：</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1、每天从0时开始计时概念模糊，有的同学认为从0时开始一天</w:t>
      </w:r>
      <w:r>
        <w:rPr>
          <w:rFonts w:asciiTheme="minorEastAsia" w:eastAsiaTheme="minorEastAsia" w:hAnsiTheme="minorEastAsia" w:cs="宋体" w:hint="eastAsia"/>
          <w:spacing w:val="15"/>
          <w:kern w:val="0"/>
          <w:sz w:val="24"/>
          <w:shd w:val="clear" w:color="auto" w:fill="FFFFFF"/>
        </w:rPr>
        <w:lastRenderedPageBreak/>
        <w:t>应该是25个小时，应该从1时开始到24时才是24个小时。</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2、24时计时法与普通计时法之间互相转换的模型没有建立起来，其中24时计时法转换普通计时法易丢掉时间词</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3、对时间尺的认识不够深入。不能很好理解时间的周而复始。</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课上互动探究环节</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针对学生出现的问题我设计了三大环节：</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环节</w:t>
      </w:r>
      <w:proofErr w:type="gramStart"/>
      <w:r>
        <w:rPr>
          <w:rFonts w:asciiTheme="minorEastAsia" w:eastAsiaTheme="minorEastAsia" w:hAnsiTheme="minorEastAsia" w:cs="宋体" w:hint="eastAsia"/>
          <w:spacing w:val="15"/>
          <w:kern w:val="0"/>
          <w:sz w:val="24"/>
          <w:shd w:val="clear" w:color="auto" w:fill="FFFFFF"/>
        </w:rPr>
        <w:t>一</w:t>
      </w:r>
      <w:proofErr w:type="gramEnd"/>
      <w:r>
        <w:rPr>
          <w:rFonts w:asciiTheme="minorEastAsia" w:eastAsiaTheme="minorEastAsia" w:hAnsiTheme="minorEastAsia" w:cs="宋体" w:hint="eastAsia"/>
          <w:spacing w:val="15"/>
          <w:kern w:val="0"/>
          <w:sz w:val="24"/>
          <w:shd w:val="clear" w:color="auto" w:fill="FFFFFF"/>
        </w:rPr>
        <w:t>：同桌交流，认识时间</w:t>
      </w:r>
      <w:proofErr w:type="gramStart"/>
      <w:r>
        <w:rPr>
          <w:rFonts w:asciiTheme="minorEastAsia" w:eastAsiaTheme="minorEastAsia" w:hAnsiTheme="minorEastAsia" w:cs="宋体" w:hint="eastAsia"/>
          <w:spacing w:val="15"/>
          <w:kern w:val="0"/>
          <w:sz w:val="24"/>
          <w:shd w:val="clear" w:color="auto" w:fill="FFFFFF"/>
        </w:rPr>
        <w:t>尺</w:t>
      </w:r>
      <w:proofErr w:type="gramEnd"/>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通过学生拨一拨学具感受一天24小时，时针转动两圈，教师的直观演示，把时针转动两圈的轨迹以直线的形式展示出来，再用多媒体课件直观演示，让学生感受时针转动两圈，认识时间尺。为了突破学生课前存在的第一个问题：每天从0时开始计时概念模糊。我给学生的时间尺上没有数字。</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inline distT="0" distB="0" distL="114300" distR="114300">
            <wp:extent cx="3980180" cy="224790"/>
            <wp:effectExtent l="0" t="0" r="127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980180" cy="224790"/>
                    </a:xfrm>
                    <a:prstGeom prst="rect">
                      <a:avLst/>
                    </a:prstGeom>
                    <a:noFill/>
                    <a:ln>
                      <a:noFill/>
                    </a:ln>
                  </pic:spPr>
                </pic:pic>
              </a:graphicData>
            </a:graphic>
          </wp:inline>
        </w:drawing>
      </w:r>
    </w:p>
    <w:p w:rsidR="0045055F" w:rsidRDefault="00DE58FC">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rPr>
        <w:pict>
          <v:shapetype id="_x0000_t202" coordsize="21600,21600" o:spt="202" path="m,l,21600r21600,l21600,xe">
            <v:stroke joinstyle="miter"/>
            <v:path gradientshapeok="t" o:connecttype="rect"/>
          </v:shapetype>
          <v:shape id="_x0000_s1026" type="#_x0000_t202" style="position:absolute;left:0;text-align:left;margin-left:3.45pt;margin-top:3.9pt;width:365.8pt;height:128.35pt;z-index:-251652096" wrapcoords="-245 -438 -245 22383 21792 22383 21792 -438 -245 -438" o:gfxdata="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DcxA2AAAAAcBAAAPAAAAAAAAAAEAIAAAACIAAABkcnMvZG93bnJldi54bWxQSwECFAAU&#10;AAAACACHTuJAuvHDLCoCAABDBAAADgAAAAAAAAABACAAAAAnAQAAZHJzL2Uyb0RvYy54bWxQSwUG&#10;AAAAAAYABgBZAQAAwwUAAAAA&#10;" filled="f" strokeweight="3pt">
            <v:stroke joinstyle="round"/>
            <v:shadow on="t" color="black" opacity="24903f" origin=",.5" offset="0,.55556mm"/>
            <v:textbox>
              <w:txbxContent>
                <w:p w:rsidR="00FC0FE9" w:rsidRDefault="00FC0FE9">
                  <w:pPr>
                    <w:pStyle w:val="a7"/>
                    <w:rPr>
                      <w:sz w:val="11"/>
                      <w:szCs w:val="11"/>
                    </w:rPr>
                  </w:pPr>
                  <w:r>
                    <w:rPr>
                      <w:rFonts w:ascii="Calibri"/>
                      <w:b/>
                      <w:kern w:val="24"/>
                      <w:sz w:val="28"/>
                      <w:szCs w:val="28"/>
                    </w:rPr>
                    <w:t>活动</w:t>
                  </w:r>
                  <w:proofErr w:type="gramStart"/>
                  <w:r>
                    <w:rPr>
                      <w:rFonts w:ascii="Calibri"/>
                      <w:b/>
                      <w:kern w:val="24"/>
                      <w:sz w:val="28"/>
                      <w:szCs w:val="28"/>
                    </w:rPr>
                    <w:t>一</w:t>
                  </w:r>
                  <w:proofErr w:type="gramEnd"/>
                  <w:r>
                    <w:rPr>
                      <w:rFonts w:ascii="Calibri"/>
                      <w:b/>
                      <w:kern w:val="24"/>
                    </w:rPr>
                    <w:t>：</w:t>
                  </w:r>
                  <w:r>
                    <w:rPr>
                      <w:rFonts w:ascii="Calibri"/>
                      <w:b/>
                      <w:kern w:val="24"/>
                      <w:sz w:val="21"/>
                      <w:szCs w:val="21"/>
                    </w:rPr>
                    <w:t>仔细观察时间尺，同桌交流：</w:t>
                  </w:r>
                </w:p>
                <w:p w:rsidR="00FC0FE9" w:rsidRDefault="00FC0FE9">
                  <w:pPr>
                    <w:pStyle w:val="a7"/>
                    <w:rPr>
                      <w:sz w:val="11"/>
                      <w:szCs w:val="11"/>
                    </w:rPr>
                  </w:pPr>
                  <w:r>
                    <w:rPr>
                      <w:rFonts w:ascii="Calibri"/>
                      <w:b/>
                      <w:kern w:val="24"/>
                      <w:sz w:val="21"/>
                      <w:szCs w:val="21"/>
                    </w:rPr>
                    <w:t xml:space="preserve">          1</w:t>
                  </w:r>
                  <w:r>
                    <w:rPr>
                      <w:rFonts w:ascii="Calibri"/>
                      <w:b/>
                      <w:kern w:val="24"/>
                      <w:sz w:val="21"/>
                      <w:szCs w:val="21"/>
                    </w:rPr>
                    <w:t>、说一说竖线表示什么意思吗？</w:t>
                  </w:r>
                </w:p>
                <w:p w:rsidR="00FC0FE9" w:rsidRDefault="00FC0FE9">
                  <w:pPr>
                    <w:pStyle w:val="a7"/>
                    <w:rPr>
                      <w:sz w:val="11"/>
                      <w:szCs w:val="11"/>
                    </w:rPr>
                  </w:pPr>
                  <w:r>
                    <w:rPr>
                      <w:rFonts w:ascii="Calibri"/>
                      <w:b/>
                      <w:kern w:val="24"/>
                      <w:sz w:val="21"/>
                      <w:szCs w:val="21"/>
                    </w:rPr>
                    <w:t xml:space="preserve">          2</w:t>
                  </w:r>
                  <w:r>
                    <w:rPr>
                      <w:rFonts w:ascii="Calibri"/>
                      <w:b/>
                      <w:kern w:val="24"/>
                      <w:sz w:val="21"/>
                      <w:szCs w:val="21"/>
                    </w:rPr>
                    <w:t>、有多少个小格，每一小格表示什么意思？</w:t>
                  </w:r>
                </w:p>
                <w:p w:rsidR="00FC0FE9" w:rsidRDefault="00FC0FE9">
                  <w:pPr>
                    <w:pStyle w:val="a7"/>
                    <w:rPr>
                      <w:sz w:val="11"/>
                      <w:szCs w:val="11"/>
                    </w:rPr>
                  </w:pPr>
                  <w:r>
                    <w:rPr>
                      <w:rFonts w:ascii="Calibri"/>
                      <w:b/>
                      <w:kern w:val="24"/>
                      <w:sz w:val="21"/>
                      <w:szCs w:val="21"/>
                    </w:rPr>
                    <w:t xml:space="preserve">          3</w:t>
                  </w:r>
                  <w:r>
                    <w:rPr>
                      <w:rFonts w:ascii="Calibri"/>
                      <w:b/>
                      <w:kern w:val="24"/>
                      <w:sz w:val="21"/>
                      <w:szCs w:val="21"/>
                    </w:rPr>
                    <w:t>、找到第一圈、第二圈的开始时间和结束时间。</w:t>
                  </w:r>
                </w:p>
              </w:txbxContent>
            </v:textbox>
            <w10:wrap type="through"/>
          </v:shape>
        </w:pic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让同桌之间数一数、说一说，竖线表示时刻-整时，小格表示时间，让给学生区分这两个概念。找第一圈、第二圈的开始时间和结束时间，一方面普通计时法中3个12时，也让学生再次体会学习24时计时法是有必要的。另一方面用24时计时法表示来理解一天是从0时是开始的，这里的0表示的是起点。并</w:t>
      </w:r>
      <w:proofErr w:type="gramStart"/>
      <w:r>
        <w:rPr>
          <w:rFonts w:asciiTheme="minorEastAsia" w:eastAsiaTheme="minorEastAsia" w:hAnsiTheme="minorEastAsia" w:cs="宋体" w:hint="eastAsia"/>
          <w:spacing w:val="15"/>
          <w:kern w:val="0"/>
          <w:sz w:val="24"/>
          <w:shd w:val="clear" w:color="auto" w:fill="FFFFFF"/>
        </w:rPr>
        <w:t>借助春晚倒计时</w:t>
      </w:r>
      <w:proofErr w:type="gramEnd"/>
      <w:r>
        <w:rPr>
          <w:rFonts w:asciiTheme="minorEastAsia" w:eastAsiaTheme="minorEastAsia" w:hAnsiTheme="minorEastAsia" w:cs="宋体" w:hint="eastAsia"/>
          <w:spacing w:val="15"/>
          <w:kern w:val="0"/>
          <w:sz w:val="24"/>
          <w:shd w:val="clear" w:color="auto" w:fill="FFFFFF"/>
        </w:rPr>
        <w:t>后电视上出现的时间加深对0时的认识。以此突破学生存在的第一个问题。让学生标上0-24时便于后续的研究。</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环节二：合作探究，建立模型</w:t>
      </w:r>
    </w:p>
    <w:p w:rsidR="0045055F" w:rsidRDefault="00DE58FC" w:rsidP="00F44CC4">
      <w:pPr>
        <w:spacing w:line="400" w:lineRule="exact"/>
        <w:ind w:firstLineChars="200" w:firstLine="48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rPr>
        <w:pict>
          <v:shape id="_x0000_s1029" type="#_x0000_t202" style="position:absolute;left:0;text-align:left;margin-left:11.9pt;margin-top:28pt;width:315.75pt;height:84.1pt;z-index:251665408" o:gfxdata="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fE7trZAAAACQEAAA8AAAAAAAAAAQAgAAAAIgAAAGRycy9kb3ducmV2LnhtbFBLAQIU&#10;ABQAAAAIAIdO4kCweyGGKwIAAEEEAAAOAAAAAAAAAAEAIAAAACgBAABkcnMvZTJvRG9jLnhtbFBL&#10;BQYAAAAABgAGAFkBAADFBQAAAAA=&#10;" filled="f" strokeweight="3pt">
            <v:stroke joinstyle="round"/>
            <v:shadow on="t" color="black" opacity="24903f" origin=",.5" offset="0,.55556mm"/>
            <v:textbox>
              <w:txbxContent>
                <w:p w:rsidR="00FC0FE9" w:rsidRDefault="00FC0FE9">
                  <w:pPr>
                    <w:pStyle w:val="a7"/>
                    <w:ind w:left="1124" w:hangingChars="400" w:hanging="1124"/>
                    <w:rPr>
                      <w:rFonts w:ascii="Calibri"/>
                      <w:b/>
                      <w:kern w:val="24"/>
                      <w:sz w:val="21"/>
                      <w:szCs w:val="21"/>
                    </w:rPr>
                  </w:pPr>
                  <w:r>
                    <w:rPr>
                      <w:rFonts w:ascii="Calibri"/>
                      <w:b/>
                      <w:kern w:val="24"/>
                      <w:sz w:val="28"/>
                      <w:szCs w:val="28"/>
                    </w:rPr>
                    <w:t>活动二：</w:t>
                  </w:r>
                  <w:r>
                    <w:rPr>
                      <w:rFonts w:ascii="Calibri"/>
                      <w:b/>
                      <w:kern w:val="24"/>
                      <w:sz w:val="21"/>
                      <w:szCs w:val="21"/>
                    </w:rPr>
                    <w:t>先独立思考，把黑板上的普通计时法</w:t>
                  </w:r>
                  <w:r>
                    <w:rPr>
                      <w:rFonts w:ascii="Calibri"/>
                      <w:b/>
                      <w:kern w:val="24"/>
                      <w:sz w:val="21"/>
                      <w:szCs w:val="21"/>
                    </w:rPr>
                    <w:t xml:space="preserve"> </w:t>
                  </w:r>
                  <w:r>
                    <w:rPr>
                      <w:rFonts w:ascii="Calibri"/>
                      <w:b/>
                      <w:kern w:val="24"/>
                      <w:sz w:val="21"/>
                      <w:szCs w:val="21"/>
                    </w:rPr>
                    <w:t>写在时间尺的正确位置上。再在小组内交流你的想法。</w:t>
                  </w:r>
                </w:p>
                <w:p w:rsidR="00FC0FE9" w:rsidRDefault="00FC0FE9">
                  <w:pPr>
                    <w:pStyle w:val="a7"/>
                    <w:rPr>
                      <w:rFonts w:ascii="Calibri"/>
                      <w:b/>
                      <w:kern w:val="24"/>
                      <w:sz w:val="21"/>
                      <w:szCs w:val="21"/>
                    </w:rPr>
                  </w:pPr>
                  <w:r>
                    <w:rPr>
                      <w:rFonts w:ascii="Calibri"/>
                      <w:b/>
                      <w:kern w:val="24"/>
                      <w:sz w:val="21"/>
                      <w:szCs w:val="21"/>
                    </w:rPr>
                    <w:t>要求：汇报时要讲清楚你是怎么准确找到的这些时刻的？</w:t>
                  </w:r>
                </w:p>
              </w:txbxContent>
            </v:textbox>
          </v:shape>
        </w:pict>
      </w:r>
      <w:r w:rsidR="00FC1236">
        <w:rPr>
          <w:rFonts w:asciiTheme="minorEastAsia" w:eastAsiaTheme="minorEastAsia" w:hAnsiTheme="minorEastAsia" w:cs="宋体" w:hint="eastAsia"/>
          <w:spacing w:val="15"/>
          <w:kern w:val="0"/>
          <w:sz w:val="24"/>
          <w:shd w:val="clear" w:color="auto" w:fill="FFFFFF"/>
        </w:rPr>
        <w:t>1、写一写:写普通计时法。</w: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lastRenderedPageBreak/>
        <w:t>出示活动二，通过小组合作交流展示，学生找到了准确找到时刻的方法：数竖线、数小格、借助其他时间如从中午12时接着数、也可以从晚上12时倒着数。一方面让学生体会时间的先后顺序，另一方面为找24时计时法做铺垫。</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2、比一比：老师说第一圈的时间让学生说另一种计时法，让学生找到第一圈中两种计时法的关系，学生很容易看出数字一样，普通计时法多了一个时间词。建立第一圈的模型。</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66432" behindDoc="0" locked="0" layoutInCell="1" allowOverlap="1">
            <wp:simplePos x="0" y="0"/>
            <wp:positionH relativeFrom="column">
              <wp:posOffset>1409700</wp:posOffset>
            </wp:positionH>
            <wp:positionV relativeFrom="paragraph">
              <wp:posOffset>88265</wp:posOffset>
            </wp:positionV>
            <wp:extent cx="1776095" cy="904875"/>
            <wp:effectExtent l="0" t="0" r="0" b="9525"/>
            <wp:wrapSquare wrapText="bothSides"/>
            <wp:docPr id="6" name="图片 6" descr="1559995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59995320(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4012"/>
                    <a:stretch>
                      <a:fillRect/>
                    </a:stretch>
                  </pic:blipFill>
                  <pic:spPr>
                    <a:xfrm>
                      <a:off x="0" y="0"/>
                      <a:ext cx="1776095" cy="90487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这时我抛出一个问题：24时计时法转换成普通计时法时能不能不加时间词？通过学生之间思维的碰撞，加深对时间词的理解，在研究第二圈时学生就不会丢掉时间词了。</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3、想一想：</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教师问：中午12时过一小时是几时？下午1时也是13时？那第二圈还有和第一圈一样的规律吗？</w:t>
      </w:r>
    </w:p>
    <w:p w:rsidR="0045055F" w:rsidRDefault="00DE58FC">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rPr>
        <w:pict>
          <v:shape id="_x0000_s1028" type="#_x0000_t202" style="position:absolute;left:0;text-align:left;margin-left:28.7pt;margin-top:5.2pt;width:315.75pt;height:85.25pt;z-index:251668480" o:gfxdata="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LW7K3ZAAAACQEAAA8AAAAAAAAAAQAgAAAAIgAAAGRycy9kb3ducmV2LnhtbFBLAQIU&#10;ABQAAAAIAIdO4kDgBsI3KwIAAEEEAAAOAAAAAAAAAAEAIAAAACgBAABkcnMvZTJvRG9jLnhtbFBL&#10;BQYAAAAABgAGAFkBAADFBQAAAAA=&#10;" filled="f" strokeweight="3pt">
            <v:stroke joinstyle="round"/>
            <v:shadow on="t" color="black" opacity="24903f" origin=",.5" offset="0,.55556mm"/>
            <v:textbox>
              <w:txbxContent>
                <w:p w:rsidR="00FC0FE9" w:rsidRDefault="00FC0FE9">
                  <w:pPr>
                    <w:pStyle w:val="a7"/>
                    <w:rPr>
                      <w:rFonts w:ascii="Calibri"/>
                      <w:b/>
                      <w:kern w:val="24"/>
                      <w:sz w:val="21"/>
                      <w:szCs w:val="21"/>
                    </w:rPr>
                  </w:pPr>
                  <w:r>
                    <w:rPr>
                      <w:rFonts w:ascii="Calibri" w:hint="eastAsia"/>
                      <w:b/>
                      <w:kern w:val="24"/>
                      <w:sz w:val="28"/>
                      <w:szCs w:val="28"/>
                    </w:rPr>
                    <w:t>活动三：</w:t>
                  </w:r>
                  <w:r>
                    <w:rPr>
                      <w:rFonts w:ascii="Calibri" w:hint="eastAsia"/>
                      <w:b/>
                      <w:kern w:val="24"/>
                      <w:sz w:val="21"/>
                      <w:szCs w:val="21"/>
                    </w:rPr>
                    <w:t>观察对比第二圈普通计时法与</w:t>
                  </w:r>
                  <w:r>
                    <w:rPr>
                      <w:rFonts w:ascii="Calibri" w:hint="eastAsia"/>
                      <w:b/>
                      <w:kern w:val="24"/>
                      <w:sz w:val="21"/>
                      <w:szCs w:val="21"/>
                    </w:rPr>
                    <w:t>24</w:t>
                  </w:r>
                  <w:r>
                    <w:rPr>
                      <w:rFonts w:ascii="Calibri" w:hint="eastAsia"/>
                      <w:b/>
                      <w:kern w:val="24"/>
                      <w:sz w:val="21"/>
                      <w:szCs w:val="21"/>
                    </w:rPr>
                    <w:t>时计时法</w:t>
                  </w:r>
                  <w:proofErr w:type="gramStart"/>
                  <w:r>
                    <w:rPr>
                      <w:rFonts w:ascii="Calibri" w:hint="eastAsia"/>
                      <w:b/>
                      <w:kern w:val="24"/>
                      <w:sz w:val="21"/>
                      <w:szCs w:val="21"/>
                    </w:rPr>
                    <w:t>还之间</w:t>
                  </w:r>
                  <w:proofErr w:type="gramEnd"/>
                  <w:r>
                    <w:rPr>
                      <w:rFonts w:ascii="Calibri" w:hint="eastAsia"/>
                      <w:b/>
                      <w:kern w:val="24"/>
                      <w:sz w:val="21"/>
                      <w:szCs w:val="21"/>
                    </w:rPr>
                    <w:t>有这样的规律吗？</w:t>
                  </w:r>
                  <w:r>
                    <w:rPr>
                      <w:rFonts w:ascii="Calibri" w:hint="eastAsia"/>
                      <w:b/>
                      <w:kern w:val="24"/>
                      <w:sz w:val="21"/>
                      <w:szCs w:val="21"/>
                    </w:rPr>
                    <w:t xml:space="preserve"> </w:t>
                  </w:r>
                  <w:r>
                    <w:rPr>
                      <w:rFonts w:ascii="Calibri" w:hint="eastAsia"/>
                      <w:b/>
                      <w:kern w:val="24"/>
                      <w:sz w:val="21"/>
                      <w:szCs w:val="21"/>
                    </w:rPr>
                    <w:t>你能表示第二圈中两种计时法之间的关系吗？</w:t>
                  </w:r>
                </w:p>
                <w:p w:rsidR="00FC0FE9" w:rsidRDefault="00FC0FE9">
                  <w:pPr>
                    <w:pStyle w:val="a7"/>
                    <w:rPr>
                      <w:rFonts w:ascii="Calibri"/>
                      <w:b/>
                      <w:kern w:val="24"/>
                      <w:sz w:val="21"/>
                      <w:szCs w:val="21"/>
                    </w:rPr>
                  </w:pPr>
                  <w:r>
                    <w:rPr>
                      <w:rFonts w:ascii="Calibri" w:hint="eastAsia"/>
                      <w:b/>
                      <w:kern w:val="24"/>
                      <w:sz w:val="21"/>
                      <w:szCs w:val="21"/>
                    </w:rPr>
                    <w:t xml:space="preserve"> </w:t>
                  </w:r>
                  <w:r>
                    <w:rPr>
                      <w:rFonts w:ascii="Calibri" w:hint="eastAsia"/>
                      <w:b/>
                      <w:kern w:val="24"/>
                      <w:sz w:val="21"/>
                      <w:szCs w:val="21"/>
                    </w:rPr>
                    <w:t>先独立思考，再在小组内交流你的想法。</w:t>
                  </w:r>
                </w:p>
                <w:p w:rsidR="00FC0FE9" w:rsidRDefault="00FC0FE9">
                  <w:pPr>
                    <w:pStyle w:val="a7"/>
                    <w:rPr>
                      <w:rFonts w:ascii="Calibri"/>
                      <w:b/>
                      <w:kern w:val="24"/>
                      <w:sz w:val="21"/>
                      <w:szCs w:val="21"/>
                    </w:rPr>
                  </w:pPr>
                </w:p>
              </w:txbxContent>
            </v:textbox>
          </v:shape>
        </w:pic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通过活动三学生对比、观察、归纳总结出第二圈的数学模型。</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67456" behindDoc="1" locked="0" layoutInCell="1" allowOverlap="1">
            <wp:simplePos x="0" y="0"/>
            <wp:positionH relativeFrom="column">
              <wp:posOffset>1234440</wp:posOffset>
            </wp:positionH>
            <wp:positionV relativeFrom="paragraph">
              <wp:posOffset>69850</wp:posOffset>
            </wp:positionV>
            <wp:extent cx="2131060" cy="981075"/>
            <wp:effectExtent l="0" t="0" r="2540" b="9525"/>
            <wp:wrapThrough wrapText="bothSides">
              <wp:wrapPolygon edited="0">
                <wp:start x="0" y="0"/>
                <wp:lineTo x="0" y="21139"/>
                <wp:lineTo x="21471" y="21139"/>
                <wp:lineTo x="21471" y="0"/>
                <wp:lineTo x="0" y="0"/>
              </wp:wrapPolygon>
            </wp:wrapThrough>
            <wp:docPr id="5" name="图片 5" descr="1559995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59995463(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31060" cy="98107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突破本课的重点，也是课时课前的第二个问题。知识因辨析而增值，思维因辨析而碰撞学生在相互欣赏、相互评价的过程中，获得了成功的</w:t>
      </w:r>
      <w:r>
        <w:rPr>
          <w:rFonts w:asciiTheme="minorEastAsia" w:eastAsiaTheme="minorEastAsia" w:hAnsiTheme="minorEastAsia" w:cs="宋体" w:hint="eastAsia"/>
          <w:spacing w:val="15"/>
          <w:kern w:val="0"/>
          <w:sz w:val="24"/>
          <w:shd w:val="clear" w:color="auto" w:fill="FFFFFF"/>
        </w:rPr>
        <w:lastRenderedPageBreak/>
        <w:t>学习体验；在比较、分析钟面的第一圈时，经历了深层次的思考，体验到数学的严密性，积累了直观转化的数学经验。在第二圈的探究中，学生能够利用丰富的感性材料和经验抽象出数学模型。</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环节三：交流辨析，发散思维</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教师直接抛出学生在线提出的问题：</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69504" behindDoc="0" locked="0" layoutInCell="1" allowOverlap="1">
            <wp:simplePos x="0" y="0"/>
            <wp:positionH relativeFrom="column">
              <wp:posOffset>1082040</wp:posOffset>
            </wp:positionH>
            <wp:positionV relativeFrom="paragraph">
              <wp:posOffset>17780</wp:posOffset>
            </wp:positionV>
            <wp:extent cx="2141220" cy="572135"/>
            <wp:effectExtent l="0" t="0" r="0" b="0"/>
            <wp:wrapSquare wrapText="bothSides"/>
            <wp:docPr id="4" name="图片 4" descr="1559995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59995756(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14195" r="911"/>
                    <a:stretch>
                      <a:fillRect/>
                    </a:stretch>
                  </pic:blipFill>
                  <pic:spPr>
                    <a:xfrm>
                      <a:off x="0" y="0"/>
                      <a:ext cx="2141220" cy="57213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让学生进行辩论，并借助时间尺的直观演示，让学生理清昨天今天和明天的关系，突破本节课的难点，并为今后跨两天的时间计算做好铺垫，学生利用时</w:t>
      </w:r>
      <w:proofErr w:type="gramStart"/>
      <w:r>
        <w:rPr>
          <w:rFonts w:asciiTheme="minorEastAsia" w:eastAsiaTheme="minorEastAsia" w:hAnsiTheme="minorEastAsia" w:cs="宋体" w:hint="eastAsia"/>
          <w:spacing w:val="15"/>
          <w:kern w:val="0"/>
          <w:sz w:val="24"/>
          <w:shd w:val="clear" w:color="auto" w:fill="FFFFFF"/>
        </w:rPr>
        <w:t>间尺很容易</w:t>
      </w:r>
      <w:proofErr w:type="gramEnd"/>
      <w:r>
        <w:rPr>
          <w:rFonts w:asciiTheme="minorEastAsia" w:eastAsiaTheme="minorEastAsia" w:hAnsiTheme="minorEastAsia" w:cs="宋体" w:hint="eastAsia"/>
          <w:spacing w:val="15"/>
          <w:kern w:val="0"/>
          <w:sz w:val="24"/>
          <w:shd w:val="clear" w:color="auto" w:fill="FFFFFF"/>
        </w:rPr>
        <w:t>计算出经过的时间。同时对学生进行情感教育,教育学生要珍惜时间，合理利用时间，要做时间的小主人，增强时间观念。</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教学中传统的复习、新授，巩固练习的教学过程被彻底颠覆，新课伊始就结合学生存在的问题直奔主题，在这个过程中, 学生在组内互相学习，教师只要给予适时地指导和引领，学生间思维的交锋，课堂上思辨的氛围让我们的数学课堂上充满朝气。长此以往，数学课堂不再是教师教学生枯燥地学，而变为学生积极主动地去探究、去发现、去总结，这实现了学生知识体系的自主建构和自主学习能力的提升，发展了学生的数学素养。</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课后在线巩固</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巩固练习是一节课必不可少的环节，课后在线巩固分两大部分内容：课上巩固新知和课下延伸拓展。</w:t>
      </w:r>
    </w:p>
    <w:p w:rsidR="0045055F" w:rsidRDefault="00FC1236">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rPr>
        <w:drawing>
          <wp:anchor distT="0" distB="0" distL="114300" distR="114300" simplePos="0" relativeHeight="251670528" behindDoc="0" locked="0" layoutInCell="1" allowOverlap="1">
            <wp:simplePos x="0" y="0"/>
            <wp:positionH relativeFrom="column">
              <wp:posOffset>1112520</wp:posOffset>
            </wp:positionH>
            <wp:positionV relativeFrom="paragraph">
              <wp:posOffset>99060</wp:posOffset>
            </wp:positionV>
            <wp:extent cx="2179320" cy="907415"/>
            <wp:effectExtent l="0" t="0" r="0" b="6985"/>
            <wp:wrapSquare wrapText="bothSides"/>
            <wp:docPr id="3" name="图片 3" descr="1559995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9995998(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79320" cy="907415"/>
                    </a:xfrm>
                    <a:prstGeom prst="rect">
                      <a:avLst/>
                    </a:prstGeom>
                    <a:noFill/>
                    <a:ln>
                      <a:noFill/>
                    </a:ln>
                  </pic:spPr>
                </pic:pic>
              </a:graphicData>
            </a:graphic>
          </wp:anchor>
        </w:drawing>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“课上巩固新知”是结合学生课前预习中出现的问题巩固本课新知：练习</w:t>
      </w:r>
      <w:proofErr w:type="gramStart"/>
      <w:r>
        <w:rPr>
          <w:rFonts w:asciiTheme="minorEastAsia" w:eastAsiaTheme="minorEastAsia" w:hAnsiTheme="minorEastAsia" w:cs="宋体" w:hint="eastAsia"/>
          <w:spacing w:val="15"/>
          <w:kern w:val="0"/>
          <w:sz w:val="24"/>
          <w:shd w:val="clear" w:color="auto" w:fill="FFFFFF"/>
        </w:rPr>
        <w:t>一</w:t>
      </w:r>
      <w:proofErr w:type="gramEnd"/>
      <w:r>
        <w:rPr>
          <w:rFonts w:asciiTheme="minorEastAsia" w:eastAsiaTheme="minorEastAsia" w:hAnsiTheme="minorEastAsia" w:cs="宋体" w:hint="eastAsia"/>
          <w:spacing w:val="15"/>
          <w:kern w:val="0"/>
          <w:sz w:val="24"/>
          <w:shd w:val="clear" w:color="auto" w:fill="FFFFFF"/>
        </w:rPr>
        <w:t>男女生比赛：男生代表当老师说时间，女生代表在白板上写出另一种计时法，其他同学写在纸上。让学生当老师出题，不仅符合学生的心理特点和年龄特征，而且大大激发了学生的学习参与性；</w:t>
      </w:r>
      <w:proofErr w:type="gramStart"/>
      <w:r>
        <w:rPr>
          <w:rFonts w:asciiTheme="minorEastAsia" w:eastAsiaTheme="minorEastAsia" w:hAnsiTheme="minorEastAsia" w:cs="宋体" w:hint="eastAsia"/>
          <w:spacing w:val="15"/>
          <w:kern w:val="0"/>
          <w:sz w:val="24"/>
          <w:shd w:val="clear" w:color="auto" w:fill="FFFFFF"/>
        </w:rPr>
        <w:t>练习二猜时间</w:t>
      </w:r>
      <w:proofErr w:type="gramEnd"/>
      <w:r>
        <w:rPr>
          <w:rFonts w:asciiTheme="minorEastAsia" w:eastAsiaTheme="minorEastAsia" w:hAnsiTheme="minorEastAsia" w:cs="宋体" w:hint="eastAsia"/>
          <w:spacing w:val="15"/>
          <w:kern w:val="0"/>
          <w:sz w:val="24"/>
          <w:shd w:val="clear" w:color="auto" w:fill="FFFFFF"/>
        </w:rPr>
        <w:t>：时间被撕掉了一部分，猜一猜下面的时间。</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lastRenderedPageBreak/>
        <w:t>小结：</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在线预习-课上互动探究-课后在线巩固”混合式教学模式是一种新的教学模式，它与时代的进步接轨，对于学生学习新知、掌握学习技能，以及提高自主学习能力，都起到非常好的促进作用。教师要敢于面对新鲜事物、将先进的理念、设备应用于我们的数学课堂，让数学课堂变得灵动起来，让学生成为真正的主人，为培养学生的核心素养努力做出贡献。</w:t>
      </w:r>
    </w:p>
    <w:p w:rsidR="0045055F" w:rsidRDefault="00FC1236" w:rsidP="00FC0FE9">
      <w:pPr>
        <w:spacing w:line="400" w:lineRule="exact"/>
        <w:ind w:firstLineChars="200" w:firstLine="542"/>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 xml:space="preserve">高年级在线预习促进课堂教学模式转变的尝试 </w:t>
      </w:r>
    </w:p>
    <w:p w:rsidR="0045055F" w:rsidRDefault="00FC1236">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前预习在学生学习活动中有着重要的作用，是教师开展课堂教学活动的重要前奏，有效地预习能够提高学生课堂听课的效率，增强新旧知识的联系，为教师、学生的双边活动开辟了重要的通道。帮助学生有效地课前预习包括教给学生预习方法，指导学生学会看教材，采用学习单的方式等引领学生完成预习任务，可以通过网络资源平台发布任务，提交，在线交流、答疑等使预习成果更有效。学生带着预习成果进课堂，改变了以往的</w:t>
      </w:r>
      <w:proofErr w:type="gramStart"/>
      <w:r>
        <w:rPr>
          <w:rFonts w:asciiTheme="minorEastAsia" w:eastAsiaTheme="minorEastAsia" w:hAnsiTheme="minorEastAsia" w:cs="宋体" w:hint="eastAsia"/>
          <w:spacing w:val="15"/>
          <w:kern w:val="0"/>
          <w:sz w:val="24"/>
          <w:shd w:val="clear" w:color="auto" w:fill="FFFFFF"/>
        </w:rPr>
        <w:t>导入新授的</w:t>
      </w:r>
      <w:proofErr w:type="gramEnd"/>
      <w:r>
        <w:rPr>
          <w:rFonts w:asciiTheme="minorEastAsia" w:eastAsiaTheme="minorEastAsia" w:hAnsiTheme="minorEastAsia" w:cs="宋体" w:hint="eastAsia"/>
          <w:spacing w:val="15"/>
          <w:kern w:val="0"/>
          <w:sz w:val="24"/>
          <w:shd w:val="clear" w:color="auto" w:fill="FFFFFF"/>
        </w:rPr>
        <w:t>传统模式，课堂是在汇报、讨论交流</w:t>
      </w:r>
      <w:r w:rsidR="00E34BF3">
        <w:rPr>
          <w:rFonts w:asciiTheme="minorEastAsia" w:eastAsiaTheme="minorEastAsia" w:hAnsiTheme="minorEastAsia" w:cs="宋体" w:hint="eastAsia"/>
          <w:spacing w:val="15"/>
          <w:kern w:val="0"/>
          <w:sz w:val="24"/>
          <w:shd w:val="clear" w:color="auto" w:fill="FFFFFF"/>
        </w:rPr>
        <w:t>的氛围下展开，充分展示学生已有的知识基础，同</w:t>
      </w:r>
      <w:proofErr w:type="gramStart"/>
      <w:r w:rsidR="00E34BF3">
        <w:rPr>
          <w:rFonts w:asciiTheme="minorEastAsia" w:eastAsiaTheme="minorEastAsia" w:hAnsiTheme="minorEastAsia" w:cs="宋体" w:hint="eastAsia"/>
          <w:spacing w:val="15"/>
          <w:kern w:val="0"/>
          <w:sz w:val="24"/>
          <w:shd w:val="clear" w:color="auto" w:fill="FFFFFF"/>
        </w:rPr>
        <w:t>时带着</w:t>
      </w:r>
      <w:proofErr w:type="gramEnd"/>
      <w:r w:rsidR="00E34BF3">
        <w:rPr>
          <w:rFonts w:asciiTheme="minorEastAsia" w:eastAsiaTheme="minorEastAsia" w:hAnsiTheme="minorEastAsia" w:cs="宋体" w:hint="eastAsia"/>
          <w:spacing w:val="15"/>
          <w:kern w:val="0"/>
          <w:sz w:val="24"/>
          <w:shd w:val="clear" w:color="auto" w:fill="FFFFFF"/>
        </w:rPr>
        <w:t>预习中的困惑、</w:t>
      </w:r>
      <w:r>
        <w:rPr>
          <w:rFonts w:asciiTheme="minorEastAsia" w:eastAsiaTheme="minorEastAsia" w:hAnsiTheme="minorEastAsia" w:cs="宋体" w:hint="eastAsia"/>
          <w:spacing w:val="15"/>
          <w:kern w:val="0"/>
          <w:sz w:val="24"/>
          <w:shd w:val="clear" w:color="auto" w:fill="FFFFFF"/>
        </w:rPr>
        <w:t>问题。充分展示了学生自主建构知识的过程 课堂中保留了更多的时间开展探究活动，时间更充分，内容更深入，满足了不同学生的学习需求。</w:t>
      </w:r>
    </w:p>
    <w:p w:rsidR="0045055F" w:rsidRDefault="00FC1236">
      <w:pPr>
        <w:spacing w:line="400" w:lineRule="exact"/>
        <w:ind w:firstLineChars="150" w:firstLine="465"/>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cs="宋体" w:hint="eastAsia"/>
          <w:spacing w:val="15"/>
          <w:kern w:val="0"/>
          <w:sz w:val="28"/>
          <w:szCs w:val="28"/>
          <w:shd w:val="clear" w:color="auto" w:fill="FFFFFF"/>
        </w:rPr>
        <w:t>3．利用网络资源促进学生深度学习的研究</w:t>
      </w:r>
    </w:p>
    <w:p w:rsidR="0045055F" w:rsidRDefault="00FC1236">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r>
        <w:rPr>
          <w:rFonts w:asciiTheme="minorEastAsia" w:eastAsiaTheme="minorEastAsia" w:hAnsiTheme="minorEastAsia" w:cs="宋体" w:hint="eastAsia"/>
          <w:spacing w:val="15"/>
          <w:shd w:val="clear" w:color="auto" w:fill="FFFFFF"/>
        </w:rPr>
        <w:t>我们关注的是课上如何把教学资源依靠信息技术通过网络充分的让学生共享，促进学生提升学习效果。在研究过程中我们以</w:t>
      </w:r>
      <w:proofErr w:type="spellStart"/>
      <w:r>
        <w:rPr>
          <w:rFonts w:asciiTheme="minorEastAsia" w:eastAsiaTheme="minorEastAsia" w:hAnsiTheme="minorEastAsia" w:cs="宋体" w:hint="eastAsia"/>
          <w:spacing w:val="15"/>
          <w:shd w:val="clear" w:color="auto" w:fill="FFFFFF"/>
        </w:rPr>
        <w:t>Pai</w:t>
      </w:r>
      <w:proofErr w:type="spellEnd"/>
      <w:r>
        <w:rPr>
          <w:rFonts w:asciiTheme="minorEastAsia" w:eastAsiaTheme="minorEastAsia" w:hAnsiTheme="minorEastAsia" w:cs="宋体" w:hint="eastAsia"/>
          <w:spacing w:val="15"/>
          <w:shd w:val="clear" w:color="auto" w:fill="FFFFFF"/>
        </w:rPr>
        <w:t>的课堂为着力点，探讨在网络环境下，如何利用信息技术辅助教学。在研究中我们反思，对网络资源的利用不是只存在于课上，课前的学习，课后的巩固同样需要网络资源的开发和使用。所以，后期的研究，我想把关注的焦点扩展到学生学习的整个过程。预期成果，以论文形式形成利用网络资源促进学生深度学习的经验总结，积累成功的</w:t>
      </w:r>
      <w:r w:rsidR="004A07EB">
        <w:rPr>
          <w:rFonts w:asciiTheme="minorEastAsia" w:eastAsiaTheme="minorEastAsia" w:hAnsiTheme="minorEastAsia" w:cs="宋体" w:hint="eastAsia"/>
          <w:spacing w:val="15"/>
          <w:shd w:val="clear" w:color="auto" w:fill="FFFFFF"/>
        </w:rPr>
        <w:t>Pad</w:t>
      </w:r>
      <w:r>
        <w:rPr>
          <w:rFonts w:asciiTheme="minorEastAsia" w:eastAsiaTheme="minorEastAsia" w:hAnsiTheme="minorEastAsia" w:cs="宋体" w:hint="eastAsia"/>
          <w:spacing w:val="15"/>
          <w:shd w:val="clear" w:color="auto" w:fill="FFFFFF"/>
        </w:rPr>
        <w:t>课堂的教学案例。</w:t>
      </w:r>
    </w:p>
    <w:p w:rsidR="0045055F" w:rsidRDefault="0045055F">
      <w:pPr>
        <w:pStyle w:val="a7"/>
        <w:widowControl/>
        <w:shd w:val="clear" w:color="auto" w:fill="FFFFFF"/>
        <w:spacing w:before="0" w:beforeAutospacing="0" w:after="0" w:afterAutospacing="0" w:line="400" w:lineRule="exact"/>
        <w:ind w:firstLine="525"/>
        <w:rPr>
          <w:rFonts w:asciiTheme="minorEastAsia" w:eastAsiaTheme="minorEastAsia" w:hAnsiTheme="minorEastAsia" w:cs="宋体"/>
          <w:spacing w:val="15"/>
          <w:shd w:val="clear" w:color="auto" w:fill="FFFFFF"/>
        </w:rPr>
      </w:pPr>
    </w:p>
    <w:p w:rsidR="0045055F" w:rsidRDefault="00FC1236">
      <w:pPr>
        <w:spacing w:line="400" w:lineRule="exact"/>
        <w:rPr>
          <w:rFonts w:asciiTheme="minorEastAsia" w:eastAsiaTheme="minorEastAsia" w:hAnsiTheme="minorEastAsia" w:cs="宋体"/>
          <w:b/>
          <w:spacing w:val="15"/>
          <w:kern w:val="0"/>
          <w:sz w:val="24"/>
          <w:shd w:val="clear" w:color="auto" w:fill="FFFFFF"/>
        </w:rPr>
      </w:pPr>
      <w:r>
        <w:rPr>
          <w:rFonts w:asciiTheme="minorEastAsia" w:eastAsiaTheme="minorEastAsia" w:hAnsiTheme="minorEastAsia" w:cs="宋体" w:hint="eastAsia"/>
          <w:b/>
          <w:spacing w:val="15"/>
          <w:kern w:val="0"/>
          <w:sz w:val="24"/>
          <w:shd w:val="clear" w:color="auto" w:fill="FFFFFF"/>
        </w:rPr>
        <w:t>依托信息化的“混合式教学”课堂互动探究的尝试</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shd w:val="clear" w:color="auto" w:fill="FFFFFF"/>
        </w:rPr>
        <w:t>在新课导入中体现互动探究</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spacing w:val="15"/>
          <w:kern w:val="0"/>
          <w:sz w:val="24"/>
          <w:shd w:val="clear" w:color="auto" w:fill="FFFFFF"/>
        </w:rPr>
        <w:t>导入在一节课中所占的时间比例不大，但它对于明确学习任务和目标、激发学生的学习兴趣和求知欲等具有重要的作用。史宁中教授曾说：“数学教学要突出思维，教师最根本的任务是创设合适的情境，启发学生思考问题，教会学生思考问题。”如何创设合适的情境引发学生思考？ 怎样才能润物细无声地让学生感受其中的数学思想方法？关键是</w:t>
      </w:r>
      <w:r>
        <w:rPr>
          <w:rFonts w:asciiTheme="minorEastAsia" w:eastAsiaTheme="minorEastAsia" w:hAnsiTheme="minorEastAsia" w:cs="宋体"/>
          <w:spacing w:val="15"/>
          <w:kern w:val="0"/>
          <w:sz w:val="24"/>
          <w:shd w:val="clear" w:color="auto" w:fill="FFFFFF"/>
        </w:rPr>
        <w:lastRenderedPageBreak/>
        <w:t>所创设的情境要能催发学生活跃的思维，激起学生思维的碰撞。</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在新课教学中体现互动探究</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课堂教学中，无论是传统课堂还是混合式教学模式，都对教师提出了新要求，特别是混合式教学模式中，教师应该通过设置疑问、疑点探究、互助合作等形式开展教学，引导学生参与，活跃课堂气氛，让各个层面的学生得以锻炼。基于此可知，混合式学习模式能把传统与现代相结合，把变与</w:t>
      </w:r>
      <w:proofErr w:type="gramStart"/>
      <w:r>
        <w:rPr>
          <w:rFonts w:asciiTheme="minorEastAsia" w:eastAsiaTheme="minorEastAsia" w:hAnsiTheme="minorEastAsia" w:cs="宋体" w:hint="eastAsia"/>
          <w:spacing w:val="15"/>
          <w:kern w:val="0"/>
          <w:sz w:val="24"/>
          <w:shd w:val="clear" w:color="auto" w:fill="FFFFFF"/>
        </w:rPr>
        <w:t>不</w:t>
      </w:r>
      <w:proofErr w:type="gramEnd"/>
      <w:r>
        <w:rPr>
          <w:rFonts w:asciiTheme="minorEastAsia" w:eastAsiaTheme="minorEastAsia" w:hAnsiTheme="minorEastAsia" w:cs="宋体" w:hint="eastAsia"/>
          <w:spacing w:val="15"/>
          <w:kern w:val="0"/>
          <w:sz w:val="24"/>
          <w:shd w:val="clear" w:color="auto" w:fill="FFFFFF"/>
        </w:rPr>
        <w:t>变相结合，把学生的主体地位与教师的主导地位有机结合，能最大限度挖掘教育资源，拓宽课堂管理空间，为打造生态课堂提供助推力。</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在习题巩固中体现互动探究</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传统课堂的习题巩固部分由教师为主导，老师讲，学生听，而混合式教学在推动学生开展合作学习中有着独特的优势，这种优势主要体现在可以为学生提供合作学习的内容以及合作学习的平台。因此，在小学数学的教学中，教师可以运用信息技术为学生提供多样化的内容，根据学生的学习任务为学生展示合作学习的要求，进而促进学生的参与意识，为学生营造一个良好的学习氛围。</w:t>
      </w:r>
    </w:p>
    <w:p w:rsidR="0045055F" w:rsidRDefault="00FC1236"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3.对此模式下的课堂教学评价标准达成共识，形成了围绕本模式特点的课堂评价标准。 (附课堂评价标准讨论稿）</w:t>
      </w:r>
    </w:p>
    <w:p w:rsidR="0045055F" w:rsidRDefault="00FC1236">
      <w:pPr>
        <w:spacing w:line="400" w:lineRule="exact"/>
        <w:ind w:firstLineChars="150" w:firstLine="465"/>
        <w:rPr>
          <w:rFonts w:asciiTheme="majorEastAsia" w:eastAsiaTheme="majorEastAsia" w:hAnsiTheme="majorEastAsia" w:cs="宋体"/>
          <w:spacing w:val="15"/>
          <w:kern w:val="0"/>
          <w:sz w:val="28"/>
          <w:szCs w:val="28"/>
          <w:shd w:val="clear" w:color="auto" w:fill="FFFFFF"/>
        </w:rPr>
      </w:pPr>
      <w:r>
        <w:rPr>
          <w:rFonts w:asciiTheme="majorEastAsia" w:eastAsiaTheme="majorEastAsia" w:hAnsiTheme="majorEastAsia" w:cs="宋体" w:hint="eastAsia"/>
          <w:spacing w:val="15"/>
          <w:kern w:val="0"/>
          <w:sz w:val="28"/>
          <w:szCs w:val="28"/>
          <w:shd w:val="clear" w:color="auto" w:fill="FFFFFF"/>
        </w:rPr>
        <w:t>4.研究期间所获奖项 </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论文《“课前在线预习——课上互动探究——课后在线巩固”混合式教学模式的研究》获天津市基础教育2019年“教育创新”论文评选区县级三等奖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论文《与时俱进的现代教学模式——浅谈信息技术在教学“三角形内角和”中的应用》获全国中小学“信息技术赋能教育教学”征文活动二等奖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论文《在线预习促进课堂教学模式转变的尝试》获2019年天津市教育学会小学教育专业委员会论文评选活动三等奖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论文《在小学中段数学中实施“课前在线预习——课上互动探究——课后在线巩固”混合式教学模式的初探》获天津市教育学会小学教育专业委员会论文评选活动三等奖</w:t>
      </w:r>
    </w:p>
    <w:p w:rsid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论文《混合式教学模式下的小学数学自主学习核心课堂——从“同分母分数加减法”说起》获2019年天津市教育学会小学教育专业委员会论文评活动三等奖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论文《乘信息技术之帆，抵数学学习彼岸——“互联网+”助力小学</w:t>
      </w:r>
      <w:r w:rsidRPr="00FC0FE9">
        <w:rPr>
          <w:rFonts w:asciiTheme="minorEastAsia" w:eastAsiaTheme="minorEastAsia" w:hAnsiTheme="minorEastAsia" w:cs="宋体" w:hint="eastAsia"/>
          <w:spacing w:val="15"/>
          <w:kern w:val="0"/>
          <w:sz w:val="24"/>
          <w:shd w:val="clear" w:color="auto" w:fill="FFFFFF"/>
        </w:rPr>
        <w:lastRenderedPageBreak/>
        <w:t>数学教学》获“融合创新与发展——聚焦教育信息化2.0”征文活动市级三等奖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论文《在小学低段数学概念中如何提高学生素养的初探》获2018年天津市教育学会小学教育专业委员会论文评选三等奖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论文《经历数学抽象 提升数学素养》获2018年天津市小学数学“基于核心素养背景下深化小学数学自主学习课堂实践研究”主题论坛评比活动三等奖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论文《浅谈在小学数学教学中渗透数学抽象素养》获天津市基础教育2019年“教育创新”论文评选区县级一等奖</w:t>
      </w:r>
    </w:p>
    <w:p w:rsid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论文《基于共性 发展个性——浅谈如何提供适合每个孩子发展的教育》获天津市东丽区2019青年教师学术论坛三等奖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课例《&lt;分数的意义和性质&gt;复习课》获第三届“信息技术与课堂教学深度融合”中小学教师翻转课堂大赛二等奖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于2018年5月30日在东丽区小学数学五年级教研活动中做《喝牛奶问题》研究课</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课例《同级运算》获天津市东丽区第一届教师教学基本功大赛课堂教学三等奖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课例《2、3、4的乘法口诀》在2018年度 “一师</w:t>
      </w:r>
      <w:proofErr w:type="gramStart"/>
      <w:r w:rsidRPr="00FC0FE9">
        <w:rPr>
          <w:rFonts w:asciiTheme="minorEastAsia" w:eastAsiaTheme="minorEastAsia" w:hAnsiTheme="minorEastAsia" w:cs="宋体" w:hint="eastAsia"/>
          <w:spacing w:val="15"/>
          <w:kern w:val="0"/>
          <w:sz w:val="24"/>
          <w:shd w:val="clear" w:color="auto" w:fill="FFFFFF"/>
        </w:rPr>
        <w:t>一</w:t>
      </w:r>
      <w:proofErr w:type="gramEnd"/>
      <w:r w:rsidRPr="00FC0FE9">
        <w:rPr>
          <w:rFonts w:asciiTheme="minorEastAsia" w:eastAsiaTheme="minorEastAsia" w:hAnsiTheme="minorEastAsia" w:cs="宋体" w:hint="eastAsia"/>
          <w:spacing w:val="15"/>
          <w:kern w:val="0"/>
          <w:sz w:val="24"/>
          <w:shd w:val="clear" w:color="auto" w:fill="FFFFFF"/>
        </w:rPr>
        <w:t>优课，一课</w:t>
      </w:r>
      <w:proofErr w:type="gramStart"/>
      <w:r w:rsidRPr="00FC0FE9">
        <w:rPr>
          <w:rFonts w:asciiTheme="minorEastAsia" w:eastAsiaTheme="minorEastAsia" w:hAnsiTheme="minorEastAsia" w:cs="宋体" w:hint="eastAsia"/>
          <w:spacing w:val="15"/>
          <w:kern w:val="0"/>
          <w:sz w:val="24"/>
          <w:shd w:val="clear" w:color="auto" w:fill="FFFFFF"/>
        </w:rPr>
        <w:t>一</w:t>
      </w:r>
      <w:proofErr w:type="gramEnd"/>
      <w:r w:rsidRPr="00FC0FE9">
        <w:rPr>
          <w:rFonts w:asciiTheme="minorEastAsia" w:eastAsiaTheme="minorEastAsia" w:hAnsiTheme="minorEastAsia" w:cs="宋体" w:hint="eastAsia"/>
          <w:spacing w:val="15"/>
          <w:kern w:val="0"/>
          <w:sz w:val="24"/>
          <w:shd w:val="clear" w:color="auto" w:fill="FFFFFF"/>
        </w:rPr>
        <w:t>名师”活动中被评为区级“优课”</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课例《解决问题》在2018年度 “一师</w:t>
      </w:r>
      <w:proofErr w:type="gramStart"/>
      <w:r w:rsidRPr="00FC0FE9">
        <w:rPr>
          <w:rFonts w:asciiTheme="minorEastAsia" w:eastAsiaTheme="minorEastAsia" w:hAnsiTheme="minorEastAsia" w:cs="宋体" w:hint="eastAsia"/>
          <w:spacing w:val="15"/>
          <w:kern w:val="0"/>
          <w:sz w:val="24"/>
          <w:shd w:val="clear" w:color="auto" w:fill="FFFFFF"/>
        </w:rPr>
        <w:t>一</w:t>
      </w:r>
      <w:proofErr w:type="gramEnd"/>
      <w:r w:rsidRPr="00FC0FE9">
        <w:rPr>
          <w:rFonts w:asciiTheme="minorEastAsia" w:eastAsiaTheme="minorEastAsia" w:hAnsiTheme="minorEastAsia" w:cs="宋体" w:hint="eastAsia"/>
          <w:spacing w:val="15"/>
          <w:kern w:val="0"/>
          <w:sz w:val="24"/>
          <w:shd w:val="clear" w:color="auto" w:fill="FFFFFF"/>
        </w:rPr>
        <w:t>优课，一课</w:t>
      </w:r>
      <w:proofErr w:type="gramStart"/>
      <w:r w:rsidRPr="00FC0FE9">
        <w:rPr>
          <w:rFonts w:asciiTheme="minorEastAsia" w:eastAsiaTheme="minorEastAsia" w:hAnsiTheme="minorEastAsia" w:cs="宋体" w:hint="eastAsia"/>
          <w:spacing w:val="15"/>
          <w:kern w:val="0"/>
          <w:sz w:val="24"/>
          <w:shd w:val="clear" w:color="auto" w:fill="FFFFFF"/>
        </w:rPr>
        <w:t>一</w:t>
      </w:r>
      <w:proofErr w:type="gramEnd"/>
      <w:r w:rsidRPr="00FC0FE9">
        <w:rPr>
          <w:rFonts w:asciiTheme="minorEastAsia" w:eastAsiaTheme="minorEastAsia" w:hAnsiTheme="minorEastAsia" w:cs="宋体" w:hint="eastAsia"/>
          <w:spacing w:val="15"/>
          <w:kern w:val="0"/>
          <w:sz w:val="24"/>
          <w:shd w:val="clear" w:color="auto" w:fill="FFFFFF"/>
        </w:rPr>
        <w:t>名师”活动中被评为区级“优课”</w:t>
      </w:r>
    </w:p>
    <w:p w:rsid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r w:rsidRPr="00FC0FE9">
        <w:rPr>
          <w:rFonts w:asciiTheme="minorEastAsia" w:eastAsiaTheme="minorEastAsia" w:hAnsiTheme="minorEastAsia" w:cs="宋体" w:hint="eastAsia"/>
          <w:spacing w:val="15"/>
          <w:kern w:val="0"/>
          <w:sz w:val="24"/>
          <w:shd w:val="clear" w:color="auto" w:fill="FFFFFF"/>
        </w:rPr>
        <w:t>课例《数学游戏》在2018年度 “一师</w:t>
      </w:r>
      <w:proofErr w:type="gramStart"/>
      <w:r w:rsidRPr="00FC0FE9">
        <w:rPr>
          <w:rFonts w:asciiTheme="minorEastAsia" w:eastAsiaTheme="minorEastAsia" w:hAnsiTheme="minorEastAsia" w:cs="宋体" w:hint="eastAsia"/>
          <w:spacing w:val="15"/>
          <w:kern w:val="0"/>
          <w:sz w:val="24"/>
          <w:shd w:val="clear" w:color="auto" w:fill="FFFFFF"/>
        </w:rPr>
        <w:t>一</w:t>
      </w:r>
      <w:proofErr w:type="gramEnd"/>
      <w:r w:rsidRPr="00FC0FE9">
        <w:rPr>
          <w:rFonts w:asciiTheme="minorEastAsia" w:eastAsiaTheme="minorEastAsia" w:hAnsiTheme="minorEastAsia" w:cs="宋体" w:hint="eastAsia"/>
          <w:spacing w:val="15"/>
          <w:kern w:val="0"/>
          <w:sz w:val="24"/>
          <w:shd w:val="clear" w:color="auto" w:fill="FFFFFF"/>
        </w:rPr>
        <w:t>优课，一课</w:t>
      </w:r>
      <w:proofErr w:type="gramStart"/>
      <w:r w:rsidRPr="00FC0FE9">
        <w:rPr>
          <w:rFonts w:asciiTheme="minorEastAsia" w:eastAsiaTheme="minorEastAsia" w:hAnsiTheme="minorEastAsia" w:cs="宋体" w:hint="eastAsia"/>
          <w:spacing w:val="15"/>
          <w:kern w:val="0"/>
          <w:sz w:val="24"/>
          <w:shd w:val="clear" w:color="auto" w:fill="FFFFFF"/>
        </w:rPr>
        <w:t>一</w:t>
      </w:r>
      <w:proofErr w:type="gramEnd"/>
      <w:r w:rsidRPr="00FC0FE9">
        <w:rPr>
          <w:rFonts w:asciiTheme="minorEastAsia" w:eastAsiaTheme="minorEastAsia" w:hAnsiTheme="minorEastAsia" w:cs="宋体" w:hint="eastAsia"/>
          <w:spacing w:val="15"/>
          <w:kern w:val="0"/>
          <w:sz w:val="24"/>
          <w:shd w:val="clear" w:color="auto" w:fill="FFFFFF"/>
        </w:rPr>
        <w:t>名师”活动中被评为区级“优课”</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proofErr w:type="gramStart"/>
      <w:r w:rsidRPr="00FC0FE9">
        <w:rPr>
          <w:rFonts w:asciiTheme="minorEastAsia" w:eastAsiaTheme="minorEastAsia" w:hAnsiTheme="minorEastAsia" w:cs="宋体" w:hint="eastAsia"/>
          <w:spacing w:val="15"/>
          <w:kern w:val="0"/>
          <w:sz w:val="24"/>
          <w:shd w:val="clear" w:color="auto" w:fill="FFFFFF"/>
        </w:rPr>
        <w:t>微课《求比一个数多或少几的数是多少》</w:t>
      </w:r>
      <w:proofErr w:type="gramEnd"/>
      <w:r w:rsidRPr="00FC0FE9">
        <w:rPr>
          <w:rFonts w:asciiTheme="minorEastAsia" w:eastAsiaTheme="minorEastAsia" w:hAnsiTheme="minorEastAsia" w:cs="宋体" w:hint="eastAsia"/>
          <w:spacing w:val="15"/>
          <w:kern w:val="0"/>
          <w:sz w:val="24"/>
          <w:shd w:val="clear" w:color="auto" w:fill="FFFFFF"/>
        </w:rPr>
        <w:t>获天津市东丽区第一届教师教学基本功大赛三等奖</w:t>
      </w:r>
    </w:p>
    <w:p w:rsid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proofErr w:type="gramStart"/>
      <w:r w:rsidRPr="00FC0FE9">
        <w:rPr>
          <w:rFonts w:asciiTheme="minorEastAsia" w:eastAsiaTheme="minorEastAsia" w:hAnsiTheme="minorEastAsia" w:cs="宋体" w:hint="eastAsia"/>
          <w:spacing w:val="15"/>
          <w:kern w:val="0"/>
          <w:sz w:val="24"/>
          <w:shd w:val="clear" w:color="auto" w:fill="FFFFFF"/>
        </w:rPr>
        <w:t>微课《数的顺序》</w:t>
      </w:r>
      <w:proofErr w:type="gramEnd"/>
      <w:r w:rsidRPr="00FC0FE9">
        <w:rPr>
          <w:rFonts w:asciiTheme="minorEastAsia" w:eastAsiaTheme="minorEastAsia" w:hAnsiTheme="minorEastAsia" w:cs="宋体" w:hint="eastAsia"/>
          <w:spacing w:val="15"/>
          <w:kern w:val="0"/>
          <w:sz w:val="24"/>
          <w:shd w:val="clear" w:color="auto" w:fill="FFFFFF"/>
        </w:rPr>
        <w:t>获天津市东丽区第一届教师教学基本功</w:t>
      </w:r>
      <w:proofErr w:type="gramStart"/>
      <w:r w:rsidRPr="00FC0FE9">
        <w:rPr>
          <w:rFonts w:asciiTheme="minorEastAsia" w:eastAsiaTheme="minorEastAsia" w:hAnsiTheme="minorEastAsia" w:cs="宋体" w:hint="eastAsia"/>
          <w:spacing w:val="15"/>
          <w:kern w:val="0"/>
          <w:sz w:val="24"/>
          <w:shd w:val="clear" w:color="auto" w:fill="FFFFFF"/>
        </w:rPr>
        <w:t>大赛微课三等奖</w:t>
      </w:r>
      <w:proofErr w:type="gramEnd"/>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proofErr w:type="gramStart"/>
      <w:r w:rsidRPr="00FC0FE9">
        <w:rPr>
          <w:rFonts w:asciiTheme="minorEastAsia" w:eastAsiaTheme="minorEastAsia" w:hAnsiTheme="minorEastAsia" w:cs="宋体" w:hint="eastAsia"/>
          <w:spacing w:val="15"/>
          <w:kern w:val="0"/>
          <w:sz w:val="24"/>
          <w:shd w:val="clear" w:color="auto" w:fill="FFFFFF"/>
        </w:rPr>
        <w:t>微课《亿以内数的认识》</w:t>
      </w:r>
      <w:proofErr w:type="gramEnd"/>
      <w:r w:rsidRPr="00FC0FE9">
        <w:rPr>
          <w:rFonts w:asciiTheme="minorEastAsia" w:eastAsiaTheme="minorEastAsia" w:hAnsiTheme="minorEastAsia" w:cs="宋体" w:hint="eastAsia"/>
          <w:spacing w:val="15"/>
          <w:kern w:val="0"/>
          <w:sz w:val="24"/>
          <w:shd w:val="clear" w:color="auto" w:fill="FFFFFF"/>
        </w:rPr>
        <w:t>获2019年“东丽区教育教学信息化大赛——微课评比”三等奖</w:t>
      </w:r>
    </w:p>
    <w:p w:rsidR="00FC0FE9" w:rsidRPr="00FC0FE9" w:rsidRDefault="00FC0FE9" w:rsidP="00E34BF3">
      <w:pPr>
        <w:spacing w:line="400" w:lineRule="exact"/>
        <w:ind w:firstLineChars="150" w:firstLine="405"/>
        <w:rPr>
          <w:rFonts w:asciiTheme="minorEastAsia" w:eastAsiaTheme="minorEastAsia" w:hAnsiTheme="minorEastAsia" w:cs="宋体"/>
          <w:spacing w:val="15"/>
          <w:kern w:val="0"/>
          <w:sz w:val="24"/>
          <w:shd w:val="clear" w:color="auto" w:fill="FFFFFF"/>
        </w:rPr>
      </w:pPr>
      <w:proofErr w:type="gramStart"/>
      <w:r w:rsidRPr="00FC0FE9">
        <w:rPr>
          <w:rFonts w:asciiTheme="minorEastAsia" w:eastAsiaTheme="minorEastAsia" w:hAnsiTheme="minorEastAsia" w:cs="宋体" w:hint="eastAsia"/>
          <w:spacing w:val="15"/>
          <w:kern w:val="0"/>
          <w:sz w:val="24"/>
          <w:shd w:val="clear" w:color="auto" w:fill="FFFFFF"/>
        </w:rPr>
        <w:t>微课《三角形内角和》</w:t>
      </w:r>
      <w:proofErr w:type="gramEnd"/>
      <w:r w:rsidRPr="00FC0FE9">
        <w:rPr>
          <w:rFonts w:asciiTheme="minorEastAsia" w:eastAsiaTheme="minorEastAsia" w:hAnsiTheme="minorEastAsia" w:cs="宋体" w:hint="eastAsia"/>
          <w:spacing w:val="15"/>
          <w:kern w:val="0"/>
          <w:sz w:val="24"/>
          <w:shd w:val="clear" w:color="auto" w:fill="FFFFFF"/>
        </w:rPr>
        <w:t>在2018年新教师</w:t>
      </w:r>
      <w:proofErr w:type="gramStart"/>
      <w:r w:rsidRPr="00FC0FE9">
        <w:rPr>
          <w:rFonts w:asciiTheme="minorEastAsia" w:eastAsiaTheme="minorEastAsia" w:hAnsiTheme="minorEastAsia" w:cs="宋体" w:hint="eastAsia"/>
          <w:spacing w:val="15"/>
          <w:kern w:val="0"/>
          <w:sz w:val="24"/>
          <w:shd w:val="clear" w:color="auto" w:fill="FFFFFF"/>
        </w:rPr>
        <w:t>微课制作</w:t>
      </w:r>
      <w:proofErr w:type="gramEnd"/>
      <w:r w:rsidRPr="00FC0FE9">
        <w:rPr>
          <w:rFonts w:asciiTheme="minorEastAsia" w:eastAsiaTheme="minorEastAsia" w:hAnsiTheme="minorEastAsia" w:cs="宋体" w:hint="eastAsia"/>
          <w:spacing w:val="15"/>
          <w:kern w:val="0"/>
          <w:sz w:val="24"/>
          <w:shd w:val="clear" w:color="auto" w:fill="FFFFFF"/>
        </w:rPr>
        <w:t>评比中获优胜奖</w:t>
      </w:r>
    </w:p>
    <w:p w:rsidR="0045055F" w:rsidRDefault="00FC1236" w:rsidP="00FC0FE9">
      <w:pPr>
        <w:spacing w:line="400" w:lineRule="exact"/>
        <w:ind w:firstLineChars="150" w:firstLine="467"/>
        <w:rPr>
          <w:rFonts w:asciiTheme="minorEastAsia" w:eastAsiaTheme="minorEastAsia" w:hAnsiTheme="minorEastAsia" w:cs="宋体"/>
          <w:b/>
          <w:spacing w:val="15"/>
          <w:kern w:val="0"/>
          <w:sz w:val="28"/>
          <w:szCs w:val="28"/>
          <w:shd w:val="clear" w:color="auto" w:fill="FFFFFF"/>
        </w:rPr>
      </w:pPr>
      <w:r>
        <w:rPr>
          <w:rFonts w:asciiTheme="minorEastAsia" w:eastAsiaTheme="minorEastAsia" w:hAnsiTheme="minorEastAsia" w:cs="宋体" w:hint="eastAsia"/>
          <w:b/>
          <w:spacing w:val="15"/>
          <w:kern w:val="0"/>
          <w:sz w:val="28"/>
          <w:szCs w:val="28"/>
          <w:shd w:val="clear" w:color="auto" w:fill="FFFFFF"/>
        </w:rPr>
        <w:t>十、研究结论</w:t>
      </w:r>
    </w:p>
    <w:p w:rsidR="0045055F" w:rsidRDefault="00FC0FE9">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1.</w:t>
      </w:r>
      <w:r w:rsidR="00FC1236">
        <w:rPr>
          <w:rFonts w:asciiTheme="minorEastAsia" w:eastAsiaTheme="minorEastAsia" w:hAnsiTheme="minorEastAsia" w:cs="宋体" w:hint="eastAsia"/>
          <w:spacing w:val="15"/>
          <w:kern w:val="0"/>
          <w:sz w:val="24"/>
          <w:shd w:val="clear" w:color="auto" w:fill="FFFFFF"/>
        </w:rPr>
        <w:t>通过对小学数学混合式教学的实践研究，形成“课前在线预习-课上互动探究-课后在线巩固”混合式教学模式。在实践过程中我们探索了</w:t>
      </w:r>
      <w:proofErr w:type="gramStart"/>
      <w:r w:rsidR="00FC1236">
        <w:rPr>
          <w:rFonts w:asciiTheme="minorEastAsia" w:eastAsiaTheme="minorEastAsia" w:hAnsiTheme="minorEastAsia" w:cs="宋体" w:hint="eastAsia"/>
          <w:spacing w:val="15"/>
          <w:kern w:val="0"/>
          <w:sz w:val="24"/>
          <w:shd w:val="clear" w:color="auto" w:fill="FFFFFF"/>
        </w:rPr>
        <w:t>不</w:t>
      </w:r>
      <w:proofErr w:type="gramEnd"/>
      <w:r w:rsidR="00FC1236">
        <w:rPr>
          <w:rFonts w:asciiTheme="minorEastAsia" w:eastAsiaTheme="minorEastAsia" w:hAnsiTheme="minorEastAsia" w:cs="宋体" w:hint="eastAsia"/>
          <w:spacing w:val="15"/>
          <w:kern w:val="0"/>
          <w:sz w:val="24"/>
          <w:shd w:val="clear" w:color="auto" w:fill="FFFFFF"/>
        </w:rPr>
        <w:t>同年级的学生，在实施混合式教学过程中不同的情况，总结了各</w:t>
      </w:r>
      <w:r w:rsidR="00FC1236">
        <w:rPr>
          <w:rFonts w:asciiTheme="minorEastAsia" w:eastAsiaTheme="minorEastAsia" w:hAnsiTheme="minorEastAsia" w:cs="宋体" w:hint="eastAsia"/>
          <w:spacing w:val="15"/>
          <w:kern w:val="0"/>
          <w:sz w:val="24"/>
          <w:shd w:val="clear" w:color="auto" w:fill="FFFFFF"/>
        </w:rPr>
        <w:lastRenderedPageBreak/>
        <w:t>自的规律和针对性的实施方法。运用该模式使所有学生都做到课</w:t>
      </w:r>
      <w:proofErr w:type="gramStart"/>
      <w:r w:rsidR="00FC1236">
        <w:rPr>
          <w:rFonts w:asciiTheme="minorEastAsia" w:eastAsiaTheme="minorEastAsia" w:hAnsiTheme="minorEastAsia" w:cs="宋体" w:hint="eastAsia"/>
          <w:spacing w:val="15"/>
          <w:kern w:val="0"/>
          <w:sz w:val="24"/>
          <w:shd w:val="clear" w:color="auto" w:fill="FFFFFF"/>
        </w:rPr>
        <w:t>前带着</w:t>
      </w:r>
      <w:proofErr w:type="gramEnd"/>
      <w:r w:rsidR="00FC1236">
        <w:rPr>
          <w:rFonts w:asciiTheme="minorEastAsia" w:eastAsiaTheme="minorEastAsia" w:hAnsiTheme="minorEastAsia" w:cs="宋体" w:hint="eastAsia"/>
          <w:spacing w:val="15"/>
          <w:kern w:val="0"/>
          <w:sz w:val="24"/>
          <w:shd w:val="clear" w:color="auto" w:fill="FFFFFF"/>
        </w:rPr>
        <w:t>问题参与线上预习活动为课堂教学节省了时间，有利于教学内容的深入探究，课后巩固更有针对性。</w:t>
      </w:r>
    </w:p>
    <w:p w:rsidR="0045055F" w:rsidRDefault="00FC1236" w:rsidP="00DA4D81">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2</w:t>
      </w:r>
      <w:r w:rsidR="00FC0FE9">
        <w:rPr>
          <w:rFonts w:asciiTheme="minorEastAsia" w:eastAsiaTheme="minorEastAsia" w:hAnsiTheme="minorEastAsia" w:cs="宋体" w:hint="eastAsia"/>
          <w:spacing w:val="15"/>
          <w:kern w:val="0"/>
          <w:sz w:val="24"/>
          <w:shd w:val="clear" w:color="auto" w:fill="FFFFFF"/>
        </w:rPr>
        <w:t>.</w:t>
      </w:r>
      <w:r>
        <w:rPr>
          <w:rFonts w:asciiTheme="minorEastAsia" w:eastAsiaTheme="minorEastAsia" w:hAnsiTheme="minorEastAsia" w:cs="宋体" w:hint="eastAsia"/>
          <w:spacing w:val="15"/>
          <w:kern w:val="0"/>
          <w:sz w:val="24"/>
          <w:shd w:val="clear" w:color="auto" w:fill="FFFFFF"/>
        </w:rPr>
        <w:t>通过课题的研究拓宽了学生学习的途径和内容，使学习内容更加丰富，方式方法多样，改变学生“接受式”的学习方式，更能</w:t>
      </w:r>
      <w:proofErr w:type="gramStart"/>
      <w:r>
        <w:rPr>
          <w:rFonts w:asciiTheme="minorEastAsia" w:eastAsiaTheme="minorEastAsia" w:hAnsiTheme="minorEastAsia" w:cs="宋体" w:hint="eastAsia"/>
          <w:spacing w:val="15"/>
          <w:kern w:val="0"/>
          <w:sz w:val="24"/>
          <w:shd w:val="clear" w:color="auto" w:fill="FFFFFF"/>
        </w:rPr>
        <w:t>凸</w:t>
      </w:r>
      <w:proofErr w:type="gramEnd"/>
      <w:r>
        <w:rPr>
          <w:rFonts w:asciiTheme="minorEastAsia" w:eastAsiaTheme="minorEastAsia" w:hAnsiTheme="minorEastAsia" w:cs="宋体" w:hint="eastAsia"/>
          <w:spacing w:val="15"/>
          <w:kern w:val="0"/>
          <w:sz w:val="24"/>
          <w:shd w:val="clear" w:color="auto" w:fill="FFFFFF"/>
        </w:rPr>
        <w:t>显学生的主体地位，提高了学生的学习效率和学习能力。</w:t>
      </w:r>
    </w:p>
    <w:p w:rsidR="0045055F" w:rsidRDefault="00FC1236" w:rsidP="00FC0FE9">
      <w:pPr>
        <w:spacing w:line="400" w:lineRule="exact"/>
        <w:ind w:firstLineChars="200" w:firstLine="540"/>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3</w:t>
      </w:r>
      <w:r w:rsidR="00FC0FE9">
        <w:rPr>
          <w:rFonts w:asciiTheme="minorEastAsia" w:eastAsiaTheme="minorEastAsia" w:hAnsiTheme="minorEastAsia" w:cs="宋体" w:hint="eastAsia"/>
          <w:spacing w:val="15"/>
          <w:kern w:val="0"/>
          <w:sz w:val="24"/>
          <w:shd w:val="clear" w:color="auto" w:fill="FFFFFF"/>
        </w:rPr>
        <w:t>.</w:t>
      </w:r>
      <w:r>
        <w:rPr>
          <w:rFonts w:asciiTheme="minorEastAsia" w:eastAsiaTheme="minorEastAsia" w:hAnsiTheme="minorEastAsia" w:cs="宋体" w:hint="eastAsia"/>
          <w:spacing w:val="15"/>
          <w:kern w:val="0"/>
          <w:sz w:val="24"/>
          <w:shd w:val="clear" w:color="auto" w:fill="FFFFFF"/>
        </w:rPr>
        <w:t>通过课题研究，改变了教师的教学观和学生的学习观。教学不单纯局限于课堂，而是贯穿于学生全部生活。</w:t>
      </w:r>
    </w:p>
    <w:p w:rsidR="0045055F" w:rsidRDefault="00DA4D81" w:rsidP="00DA4D81">
      <w:pPr>
        <w:spacing w:line="400" w:lineRule="exact"/>
        <w:ind w:firstLineChars="150" w:firstLine="360"/>
        <w:rPr>
          <w:rFonts w:ascii="宋体" w:hAnsi="宋体"/>
          <w:sz w:val="24"/>
        </w:rPr>
      </w:pPr>
      <w:r>
        <w:rPr>
          <w:rFonts w:asciiTheme="minorEastAsia" w:eastAsiaTheme="minorEastAsia" w:hAnsiTheme="minorEastAsia" w:cs="宋体" w:hint="eastAsia"/>
          <w:noProof/>
          <w:spacing w:val="15"/>
          <w:kern w:val="0"/>
          <w:sz w:val="24"/>
        </w:rPr>
        <w:drawing>
          <wp:anchor distT="0" distB="0" distL="114300" distR="114300" simplePos="0" relativeHeight="251692032" behindDoc="0" locked="0" layoutInCell="1" allowOverlap="1">
            <wp:simplePos x="0" y="0"/>
            <wp:positionH relativeFrom="column">
              <wp:posOffset>-138430</wp:posOffset>
            </wp:positionH>
            <wp:positionV relativeFrom="paragraph">
              <wp:posOffset>2361565</wp:posOffset>
            </wp:positionV>
            <wp:extent cx="5490845" cy="4203700"/>
            <wp:effectExtent l="19050" t="0" r="0" b="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l="28227" t="26000" r="30034" b="16800"/>
                    <a:stretch>
                      <a:fillRect/>
                    </a:stretch>
                  </pic:blipFill>
                  <pic:spPr bwMode="auto">
                    <a:xfrm>
                      <a:off x="0" y="0"/>
                      <a:ext cx="5490845" cy="4203700"/>
                    </a:xfrm>
                    <a:prstGeom prst="rect">
                      <a:avLst/>
                    </a:prstGeom>
                    <a:noFill/>
                    <a:ln w="9525">
                      <a:noFill/>
                      <a:miter lim="800000"/>
                      <a:headEnd/>
                      <a:tailEnd/>
                    </a:ln>
                  </pic:spPr>
                </pic:pic>
              </a:graphicData>
            </a:graphic>
          </wp:anchor>
        </w:drawing>
      </w:r>
      <w:r w:rsidR="00FC1236">
        <w:rPr>
          <w:rFonts w:asciiTheme="minorEastAsia" w:eastAsiaTheme="minorEastAsia" w:hAnsiTheme="minorEastAsia" w:cs="宋体" w:hint="eastAsia"/>
          <w:spacing w:val="15"/>
          <w:kern w:val="0"/>
          <w:sz w:val="24"/>
          <w:shd w:val="clear" w:color="auto" w:fill="FFFFFF"/>
        </w:rPr>
        <w:t>4.运用“课前在线预习-课上互动探究-课后在线巩固”混合式教学模式取得了令人满意的教学效果。在运用“课前在线预习-课上互动探究-课后在线巩固”课堂上我们感受到学生真正成了学习的主人，在学习中他们体验着交流与分享的快乐。此时</w:t>
      </w:r>
      <w:r w:rsidR="00FC1236">
        <w:rPr>
          <w:rFonts w:ascii="宋体" w:hAnsi="宋体" w:hint="eastAsia"/>
          <w:sz w:val="24"/>
        </w:rPr>
        <w:t>的教室已由教师“教”的场所变为学生“学的场所”，</w:t>
      </w:r>
      <w:r w:rsidR="00FC1236">
        <w:rPr>
          <w:rFonts w:ascii="宋体" w:hAnsi="宋体"/>
          <w:sz w:val="24"/>
        </w:rPr>
        <w:t>学生的主体作用</w:t>
      </w:r>
      <w:r w:rsidR="00FC1236">
        <w:rPr>
          <w:rFonts w:ascii="宋体" w:hAnsi="宋体" w:hint="eastAsia"/>
          <w:sz w:val="24"/>
        </w:rPr>
        <w:t>得到</w:t>
      </w:r>
      <w:r w:rsidR="00FC1236">
        <w:rPr>
          <w:rFonts w:ascii="宋体" w:hAnsi="宋体"/>
          <w:sz w:val="24"/>
        </w:rPr>
        <w:t>最大限度</w:t>
      </w:r>
      <w:r w:rsidR="00FC1236">
        <w:rPr>
          <w:rFonts w:ascii="宋体" w:hAnsi="宋体" w:hint="eastAsia"/>
          <w:sz w:val="24"/>
        </w:rPr>
        <w:t>地</w:t>
      </w:r>
      <w:r w:rsidR="00FC1236">
        <w:rPr>
          <w:rFonts w:ascii="宋体" w:hAnsi="宋体"/>
          <w:sz w:val="24"/>
        </w:rPr>
        <w:t>发挥</w:t>
      </w:r>
      <w:r w:rsidR="00FC1236">
        <w:rPr>
          <w:rFonts w:ascii="宋体" w:hAnsi="宋体" w:hint="eastAsia"/>
          <w:sz w:val="24"/>
        </w:rPr>
        <w:t>，学生通过在线老师指导下的自学，课堂上有备而来，在生生互动、师生互动中探究新知。学生们小手儿直举，小口儿常开、小脸儿通红、小眼儿放光，学习兴趣更加浓厚。在线巩固更是保证了学习效果的巩固，学生学习能力得到提升。</w:t>
      </w:r>
    </w:p>
    <w:p w:rsidR="0045055F" w:rsidRDefault="0045055F" w:rsidP="00F44CC4">
      <w:pPr>
        <w:tabs>
          <w:tab w:val="right" w:pos="8306"/>
        </w:tabs>
        <w:spacing w:line="400" w:lineRule="exact"/>
        <w:rPr>
          <w:rFonts w:ascii="宋体" w:hAnsi="宋体"/>
          <w:sz w:val="24"/>
        </w:rPr>
      </w:pPr>
    </w:p>
    <w:p w:rsidR="00F44CC4" w:rsidRDefault="00F44CC4" w:rsidP="00F44CC4">
      <w:pPr>
        <w:tabs>
          <w:tab w:val="right" w:pos="8306"/>
        </w:tabs>
        <w:spacing w:line="400" w:lineRule="exact"/>
        <w:rPr>
          <w:rFonts w:asciiTheme="minorEastAsia" w:eastAsiaTheme="minorEastAsia" w:hAnsiTheme="minorEastAsia" w:cs="宋体"/>
          <w:spacing w:val="15"/>
          <w:kern w:val="0"/>
          <w:sz w:val="28"/>
          <w:szCs w:val="28"/>
          <w:shd w:val="clear" w:color="auto" w:fill="FFFFFF"/>
        </w:rPr>
      </w:pPr>
    </w:p>
    <w:p w:rsidR="004A07EB" w:rsidRDefault="00DA4D81" w:rsidP="00F44CC4">
      <w:pPr>
        <w:tabs>
          <w:tab w:val="right" w:pos="8306"/>
        </w:tabs>
        <w:spacing w:line="400" w:lineRule="exact"/>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cs="宋体"/>
          <w:noProof/>
          <w:spacing w:val="15"/>
          <w:kern w:val="0"/>
          <w:sz w:val="28"/>
          <w:szCs w:val="28"/>
        </w:rPr>
        <w:lastRenderedPageBreak/>
        <w:drawing>
          <wp:anchor distT="0" distB="0" distL="114300" distR="114300" simplePos="0" relativeHeight="251693056" behindDoc="0" locked="0" layoutInCell="1" allowOverlap="1">
            <wp:simplePos x="0" y="0"/>
            <wp:positionH relativeFrom="column">
              <wp:posOffset>-269240</wp:posOffset>
            </wp:positionH>
            <wp:positionV relativeFrom="paragraph">
              <wp:posOffset>225425</wp:posOffset>
            </wp:positionV>
            <wp:extent cx="5767705" cy="4358005"/>
            <wp:effectExtent l="19050" t="0" r="4445" b="0"/>
            <wp:wrapSquare wrapText="bothSides"/>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l="28227" t="32000" r="29811" b="11600"/>
                    <a:stretch>
                      <a:fillRect/>
                    </a:stretch>
                  </pic:blipFill>
                  <pic:spPr bwMode="auto">
                    <a:xfrm>
                      <a:off x="0" y="0"/>
                      <a:ext cx="5767705" cy="4358005"/>
                    </a:xfrm>
                    <a:prstGeom prst="rect">
                      <a:avLst/>
                    </a:prstGeom>
                    <a:noFill/>
                    <a:ln w="9525">
                      <a:noFill/>
                      <a:miter lim="800000"/>
                      <a:headEnd/>
                      <a:tailEnd/>
                    </a:ln>
                  </pic:spPr>
                </pic:pic>
              </a:graphicData>
            </a:graphic>
          </wp:anchor>
        </w:drawing>
      </w:r>
    </w:p>
    <w:p w:rsidR="0045055F" w:rsidRDefault="00FC1236" w:rsidP="00DA4D81">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我们把当时的三年级作为研究年级，实施课题研究过程中跟踪了该年级数学成绩的相关信息。以上是我们统计的该年级两个学期的数学成绩。随年级升高，知识难度增加，数据显示，只有2个班成绩略微下滑，其余7个班均有不同程度的提高。这也说明了课题研究卓有成效，“课前在线预习-课上互动探究-课后在线巩固”教学模式对提高学生学习能力具有促进作用。</w:t>
      </w:r>
    </w:p>
    <w:p w:rsidR="0045055F" w:rsidRDefault="0045055F">
      <w:pPr>
        <w:spacing w:line="400" w:lineRule="exact"/>
        <w:ind w:firstLineChars="200" w:firstLine="540"/>
        <w:rPr>
          <w:rFonts w:asciiTheme="minorEastAsia" w:eastAsiaTheme="minorEastAsia" w:hAnsiTheme="minorEastAsia" w:cs="宋体"/>
          <w:spacing w:val="15"/>
          <w:kern w:val="0"/>
          <w:sz w:val="24"/>
          <w:shd w:val="clear" w:color="auto" w:fill="FFFFFF"/>
        </w:rPr>
      </w:pPr>
    </w:p>
    <w:p w:rsidR="0045055F" w:rsidRDefault="00FC1236">
      <w:pPr>
        <w:spacing w:line="400" w:lineRule="exact"/>
        <w:rPr>
          <w:rFonts w:asciiTheme="minorEastAsia" w:eastAsiaTheme="minorEastAsia" w:hAnsiTheme="minorEastAsia" w:cs="宋体"/>
          <w:b/>
          <w:spacing w:val="15"/>
          <w:kern w:val="0"/>
          <w:sz w:val="28"/>
          <w:szCs w:val="28"/>
          <w:shd w:val="clear" w:color="auto" w:fill="FFFFFF"/>
        </w:rPr>
      </w:pPr>
      <w:r>
        <w:rPr>
          <w:rFonts w:asciiTheme="minorEastAsia" w:eastAsiaTheme="minorEastAsia" w:hAnsiTheme="minorEastAsia" w:cs="宋体" w:hint="eastAsia"/>
          <w:b/>
          <w:spacing w:val="15"/>
          <w:kern w:val="0"/>
          <w:sz w:val="28"/>
          <w:szCs w:val="28"/>
          <w:shd w:val="clear" w:color="auto" w:fill="FFFFFF"/>
        </w:rPr>
        <w:t>十一、问题与展望</w:t>
      </w:r>
    </w:p>
    <w:p w:rsidR="0045055F" w:rsidRDefault="00FC1236">
      <w:pPr>
        <w:spacing w:line="400" w:lineRule="exact"/>
        <w:ind w:firstLineChars="150" w:firstLine="465"/>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cs="宋体" w:hint="eastAsia"/>
          <w:spacing w:val="15"/>
          <w:kern w:val="0"/>
          <w:sz w:val="28"/>
          <w:szCs w:val="28"/>
          <w:shd w:val="clear" w:color="auto" w:fill="FFFFFF"/>
        </w:rPr>
        <w:t>(一）本课题存在的问题</w:t>
      </w:r>
    </w:p>
    <w:p w:rsidR="0045055F" w:rsidRDefault="00FC1236">
      <w:pPr>
        <w:spacing w:line="400" w:lineRule="exact"/>
        <w:ind w:firstLineChars="150" w:firstLine="405"/>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在实践中我们的思考是各个年级在依托信息化运用“课前在线预习-课上互动探究-课后在线巩固”的不同特点是什么，共同的规律又是什么？那么怎样才算是一节运用该模式成功的课？这是我们接下来所要面对的问题。所以，对于依托信息化的混合式</w:t>
      </w:r>
      <w:proofErr w:type="gramStart"/>
      <w:r>
        <w:rPr>
          <w:rFonts w:asciiTheme="minorEastAsia" w:eastAsiaTheme="minorEastAsia" w:hAnsiTheme="minorEastAsia" w:cs="宋体" w:hint="eastAsia"/>
          <w:spacing w:val="15"/>
          <w:kern w:val="0"/>
          <w:sz w:val="24"/>
          <w:shd w:val="clear" w:color="auto" w:fill="FFFFFF"/>
        </w:rPr>
        <w:t>教学教学</w:t>
      </w:r>
      <w:proofErr w:type="gramEnd"/>
      <w:r>
        <w:rPr>
          <w:rFonts w:asciiTheme="minorEastAsia" w:eastAsiaTheme="minorEastAsia" w:hAnsiTheme="minorEastAsia" w:cs="宋体" w:hint="eastAsia"/>
          <w:spacing w:val="15"/>
          <w:kern w:val="0"/>
          <w:sz w:val="24"/>
          <w:shd w:val="clear" w:color="auto" w:fill="FFFFFF"/>
        </w:rPr>
        <w:t>评价的研究是当前需要加强的。</w:t>
      </w:r>
    </w:p>
    <w:p w:rsidR="0045055F" w:rsidRDefault="00FC1236">
      <w:pPr>
        <w:numPr>
          <w:ilvl w:val="0"/>
          <w:numId w:val="3"/>
        </w:numPr>
        <w:spacing w:line="400" w:lineRule="exact"/>
        <w:ind w:firstLineChars="150" w:firstLine="465"/>
        <w:rPr>
          <w:rFonts w:asciiTheme="minorEastAsia" w:eastAsiaTheme="minorEastAsia" w:hAnsiTheme="minorEastAsia" w:cs="宋体"/>
          <w:spacing w:val="15"/>
          <w:kern w:val="0"/>
          <w:sz w:val="28"/>
          <w:szCs w:val="28"/>
          <w:shd w:val="clear" w:color="auto" w:fill="FFFFFF"/>
        </w:rPr>
      </w:pPr>
      <w:r>
        <w:rPr>
          <w:rFonts w:asciiTheme="minorEastAsia" w:eastAsiaTheme="minorEastAsia" w:hAnsiTheme="minorEastAsia" w:cs="宋体" w:hint="eastAsia"/>
          <w:spacing w:val="15"/>
          <w:kern w:val="0"/>
          <w:sz w:val="28"/>
          <w:szCs w:val="28"/>
          <w:shd w:val="clear" w:color="auto" w:fill="FFFFFF"/>
        </w:rPr>
        <w:t>今后展望</w:t>
      </w:r>
    </w:p>
    <w:p w:rsidR="0045055F" w:rsidRDefault="00FC1236">
      <w:pPr>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lastRenderedPageBreak/>
        <w:t>推广研究成果，</w:t>
      </w:r>
      <w:r>
        <w:rPr>
          <w:rFonts w:asciiTheme="minorEastAsia" w:eastAsiaTheme="minorEastAsia" w:hAnsiTheme="minorEastAsia" w:cs="宋体" w:hint="eastAsia"/>
          <w:spacing w:val="15"/>
          <w:kern w:val="0"/>
          <w:sz w:val="24"/>
          <w:shd w:val="clear" w:color="auto" w:fill="FFFFFF"/>
        </w:rPr>
        <w:t>结合校本教研活动，依托课例实践，完善“课前在线预习-课上互动探究-课后在线巩固”的教学模式。</w:t>
      </w:r>
      <w:r>
        <w:rPr>
          <w:rFonts w:asciiTheme="minorEastAsia" w:eastAsiaTheme="minorEastAsia" w:hAnsiTheme="minorEastAsia" w:hint="eastAsia"/>
          <w:sz w:val="24"/>
        </w:rPr>
        <w:t>充分利用学校网络资源优势及pad的课堂资源，与“</w:t>
      </w:r>
      <w:r>
        <w:rPr>
          <w:rFonts w:asciiTheme="minorEastAsia" w:eastAsiaTheme="minorEastAsia" w:hAnsiTheme="minorEastAsia"/>
          <w:sz w:val="24"/>
        </w:rPr>
        <w:t>翻转课堂</w:t>
      </w:r>
      <w:r>
        <w:rPr>
          <w:rFonts w:asciiTheme="minorEastAsia" w:eastAsiaTheme="minorEastAsia" w:hAnsiTheme="minorEastAsia" w:hint="eastAsia"/>
          <w:sz w:val="24"/>
        </w:rPr>
        <w:t>”有效整合，探究出更高效的教学模式。</w: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ind w:firstLineChars="150" w:firstLine="405"/>
        <w:rPr>
          <w:rFonts w:asciiTheme="minorEastAsia" w:eastAsiaTheme="minorEastAsia" w:hAnsiTheme="minorEastAsia" w:cs="宋体"/>
          <w:spacing w:val="15"/>
          <w:kern w:val="0"/>
          <w:sz w:val="24"/>
          <w:shd w:val="clear" w:color="auto" w:fill="FFFFFF"/>
        </w:rPr>
      </w:pPr>
    </w:p>
    <w:p w:rsidR="0045055F" w:rsidRDefault="00FC1236">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r>
        <w:rPr>
          <w:rFonts w:asciiTheme="minorEastAsia" w:eastAsiaTheme="minorEastAsia" w:hAnsiTheme="minorEastAsia" w:cs="宋体" w:hint="eastAsia"/>
          <w:spacing w:val="15"/>
          <w:kern w:val="0"/>
          <w:sz w:val="24"/>
          <w:shd w:val="clear" w:color="auto" w:fill="FFFFFF"/>
        </w:rPr>
        <w:t xml:space="preserve"> </w:t>
      </w: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hint="eastAsia"/>
          <w:spacing w:val="15"/>
          <w:kern w:val="0"/>
          <w:sz w:val="24"/>
          <w:shd w:val="clear" w:color="auto" w:fill="FFFFFF"/>
        </w:rPr>
      </w:pPr>
    </w:p>
    <w:p w:rsidR="00DA4D81" w:rsidRDefault="00DA4D81">
      <w:pPr>
        <w:spacing w:line="400" w:lineRule="exact"/>
        <w:ind w:firstLineChars="150" w:firstLine="405"/>
        <w:rPr>
          <w:rFonts w:asciiTheme="minorEastAsia" w:eastAsiaTheme="minorEastAsia" w:hAnsiTheme="minorEastAsia" w:cs="宋体"/>
          <w:spacing w:val="15"/>
          <w:kern w:val="0"/>
          <w:sz w:val="24"/>
          <w:shd w:val="clear" w:color="auto" w:fill="FFFFFF"/>
        </w:rPr>
      </w:pPr>
    </w:p>
    <w:p w:rsidR="0045055F" w:rsidRDefault="00FC1236">
      <w:pPr>
        <w:spacing w:line="400" w:lineRule="exact"/>
        <w:rPr>
          <w:rFonts w:asciiTheme="minorEastAsia" w:eastAsiaTheme="minorEastAsia" w:hAnsiTheme="minorEastAsia" w:cs="仿宋_GB2312"/>
          <w:b/>
          <w:sz w:val="24"/>
          <w:shd w:val="clear" w:color="auto" w:fill="FFFFFF"/>
        </w:rPr>
      </w:pPr>
      <w:r>
        <w:rPr>
          <w:rFonts w:asciiTheme="minorEastAsia" w:eastAsiaTheme="minorEastAsia" w:hAnsiTheme="minorEastAsia" w:cs="仿宋_GB2312" w:hint="eastAsia"/>
          <w:b/>
          <w:sz w:val="24"/>
          <w:shd w:val="clear" w:color="auto" w:fill="FFFFFF"/>
        </w:rPr>
        <w:t>参考文献</w:t>
      </w:r>
    </w:p>
    <w:p w:rsidR="0045055F" w:rsidRDefault="00FC1236">
      <w:pPr>
        <w:spacing w:line="400" w:lineRule="exact"/>
        <w:ind w:firstLine="437"/>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[1]戴心来, 张欣.</w:t>
      </w:r>
      <w:proofErr w:type="gramStart"/>
      <w:r>
        <w:rPr>
          <w:rFonts w:asciiTheme="minorEastAsia" w:eastAsiaTheme="minorEastAsia" w:hAnsiTheme="minorEastAsia" w:cs="仿宋_GB2312" w:hint="eastAsia"/>
          <w:sz w:val="24"/>
          <w:shd w:val="clear" w:color="auto" w:fill="FFFFFF"/>
        </w:rPr>
        <w:t>基于微信的</w:t>
      </w:r>
      <w:proofErr w:type="gramEnd"/>
      <w:r>
        <w:rPr>
          <w:rFonts w:asciiTheme="minorEastAsia" w:eastAsiaTheme="minorEastAsia" w:hAnsiTheme="minorEastAsia" w:cs="仿宋_GB2312" w:hint="eastAsia"/>
          <w:sz w:val="24"/>
          <w:shd w:val="clear" w:color="auto" w:fill="FFFFFF"/>
        </w:rPr>
        <w:t>翻转课堂教学模式探究[J].中国教育信息化, 2016 (16) :</w:t>
      </w:r>
      <w:proofErr w:type="gramStart"/>
      <w:r>
        <w:rPr>
          <w:rFonts w:asciiTheme="minorEastAsia" w:eastAsiaTheme="minorEastAsia" w:hAnsiTheme="minorEastAsia" w:cs="仿宋_GB2312" w:hint="eastAsia"/>
          <w:sz w:val="24"/>
          <w:shd w:val="clear" w:color="auto" w:fill="FFFFFF"/>
        </w:rPr>
        <w:t>57-60.</w:t>
      </w:r>
      <w:proofErr w:type="gramEnd"/>
    </w:p>
    <w:p w:rsidR="0045055F" w:rsidRDefault="00FC1236">
      <w:pPr>
        <w:spacing w:line="400" w:lineRule="exact"/>
        <w:ind w:firstLine="437"/>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 xml:space="preserve">[2]张彦斐, </w:t>
      </w:r>
      <w:proofErr w:type="gramStart"/>
      <w:r>
        <w:rPr>
          <w:rFonts w:asciiTheme="minorEastAsia" w:eastAsiaTheme="minorEastAsia" w:hAnsiTheme="minorEastAsia" w:cs="仿宋_GB2312" w:hint="eastAsia"/>
          <w:sz w:val="24"/>
          <w:shd w:val="clear" w:color="auto" w:fill="FFFFFF"/>
        </w:rPr>
        <w:t>任传波</w:t>
      </w:r>
      <w:proofErr w:type="gramEnd"/>
      <w:r>
        <w:rPr>
          <w:rFonts w:asciiTheme="minorEastAsia" w:eastAsiaTheme="minorEastAsia" w:hAnsiTheme="minorEastAsia" w:cs="仿宋_GB2312" w:hint="eastAsia"/>
          <w:sz w:val="24"/>
          <w:shd w:val="clear" w:color="auto" w:fill="FFFFFF"/>
        </w:rPr>
        <w:t xml:space="preserve">, </w:t>
      </w:r>
      <w:proofErr w:type="gramStart"/>
      <w:r>
        <w:rPr>
          <w:rFonts w:asciiTheme="minorEastAsia" w:eastAsiaTheme="minorEastAsia" w:hAnsiTheme="minorEastAsia" w:cs="仿宋_GB2312" w:hint="eastAsia"/>
          <w:sz w:val="24"/>
          <w:shd w:val="clear" w:color="auto" w:fill="FFFFFF"/>
        </w:rPr>
        <w:t>宫金良</w:t>
      </w:r>
      <w:proofErr w:type="gramEnd"/>
      <w:r>
        <w:rPr>
          <w:rFonts w:asciiTheme="minorEastAsia" w:eastAsiaTheme="minorEastAsia" w:hAnsiTheme="minorEastAsia" w:cs="仿宋_GB2312" w:hint="eastAsia"/>
          <w:sz w:val="24"/>
          <w:shd w:val="clear" w:color="auto" w:fill="FFFFFF"/>
        </w:rPr>
        <w:t>.基于信息化网络教学平台的四点五步教学模式研究[J].中国教育信息化, 2016 (20) :</w:t>
      </w:r>
      <w:proofErr w:type="gramStart"/>
      <w:r>
        <w:rPr>
          <w:rFonts w:asciiTheme="minorEastAsia" w:eastAsiaTheme="minorEastAsia" w:hAnsiTheme="minorEastAsia" w:cs="仿宋_GB2312" w:hint="eastAsia"/>
          <w:sz w:val="24"/>
          <w:shd w:val="clear" w:color="auto" w:fill="FFFFFF"/>
        </w:rPr>
        <w:t>43-46.</w:t>
      </w:r>
      <w:proofErr w:type="gramEnd"/>
    </w:p>
    <w:p w:rsidR="0045055F" w:rsidRDefault="00FC1236">
      <w:pPr>
        <w:spacing w:line="400" w:lineRule="exact"/>
        <w:ind w:firstLine="437"/>
        <w:rPr>
          <w:rFonts w:asciiTheme="minorEastAsia" w:eastAsiaTheme="minorEastAsia" w:hAnsiTheme="minorEastAsia" w:cs="仿宋_GB2312"/>
          <w:sz w:val="24"/>
          <w:shd w:val="clear" w:color="auto" w:fill="FFFFFF"/>
        </w:rPr>
      </w:pPr>
      <w:r>
        <w:rPr>
          <w:rFonts w:asciiTheme="minorEastAsia" w:eastAsiaTheme="minorEastAsia" w:hAnsiTheme="minorEastAsia" w:cs="仿宋_GB2312" w:hint="eastAsia"/>
          <w:sz w:val="24"/>
          <w:shd w:val="clear" w:color="auto" w:fill="FFFFFF"/>
        </w:rPr>
        <w:t xml:space="preserve"> [3]颜正恕, </w:t>
      </w:r>
      <w:proofErr w:type="gramStart"/>
      <w:r>
        <w:rPr>
          <w:rFonts w:asciiTheme="minorEastAsia" w:eastAsiaTheme="minorEastAsia" w:hAnsiTheme="minorEastAsia" w:cs="仿宋_GB2312" w:hint="eastAsia"/>
          <w:sz w:val="24"/>
          <w:shd w:val="clear" w:color="auto" w:fill="FFFFFF"/>
        </w:rPr>
        <w:t>徐济惠</w:t>
      </w:r>
      <w:proofErr w:type="gramEnd"/>
      <w:r>
        <w:rPr>
          <w:rFonts w:asciiTheme="minorEastAsia" w:eastAsiaTheme="minorEastAsia" w:hAnsiTheme="minorEastAsia" w:cs="仿宋_GB2312" w:hint="eastAsia"/>
          <w:sz w:val="24"/>
          <w:shd w:val="clear" w:color="auto" w:fill="FFFFFF"/>
        </w:rPr>
        <w:t>.线上线下一体化“互联网+”个性化教学模式研究[J].中国职业技术教育, 2016 (05) :</w:t>
      </w:r>
      <w:proofErr w:type="gramStart"/>
      <w:r>
        <w:rPr>
          <w:rFonts w:asciiTheme="minorEastAsia" w:eastAsiaTheme="minorEastAsia" w:hAnsiTheme="minorEastAsia" w:cs="仿宋_GB2312" w:hint="eastAsia"/>
          <w:sz w:val="24"/>
          <w:shd w:val="clear" w:color="auto" w:fill="FFFFFF"/>
        </w:rPr>
        <w:t>74-78.</w:t>
      </w:r>
      <w:proofErr w:type="gramEnd"/>
    </w:p>
    <w:p w:rsidR="0045055F" w:rsidRDefault="0045055F">
      <w:pPr>
        <w:spacing w:line="400" w:lineRule="exact"/>
        <w:ind w:firstLineChars="150" w:firstLine="405"/>
        <w:rPr>
          <w:rFonts w:asciiTheme="minorEastAsia" w:eastAsiaTheme="minorEastAsia" w:hAnsiTheme="minorEastAsia" w:cs="宋体"/>
          <w:spacing w:val="15"/>
          <w:kern w:val="0"/>
          <w:sz w:val="24"/>
          <w:shd w:val="clear" w:color="auto" w:fill="FFFFFF"/>
        </w:rPr>
      </w:pPr>
    </w:p>
    <w:p w:rsidR="0045055F" w:rsidRDefault="00FC1236">
      <w:pPr>
        <w:widowControl/>
        <w:shd w:val="clear" w:color="auto" w:fill="FFFFFF"/>
        <w:outlineLvl w:val="0"/>
        <w:rPr>
          <w:rFonts w:ascii="黑体" w:eastAsia="黑体" w:hAnsi="黑体" w:cs="宋体"/>
          <w:b/>
          <w:spacing w:val="15"/>
          <w:kern w:val="0"/>
          <w:sz w:val="32"/>
          <w:szCs w:val="32"/>
          <w:shd w:val="clear" w:color="auto" w:fill="FFFFFF"/>
        </w:rPr>
      </w:pPr>
      <w:r>
        <w:rPr>
          <w:rFonts w:ascii="黑体" w:eastAsia="黑体" w:hAnsi="黑体" w:cs="宋体" w:hint="eastAsia"/>
          <w:b/>
          <w:spacing w:val="15"/>
          <w:kern w:val="0"/>
          <w:sz w:val="32"/>
          <w:szCs w:val="32"/>
          <w:shd w:val="clear" w:color="auto" w:fill="FFFFFF"/>
        </w:rPr>
        <w:lastRenderedPageBreak/>
        <w:t>附件:</w:t>
      </w:r>
    </w:p>
    <w:p w:rsidR="0045055F" w:rsidRDefault="00FC1236">
      <w:pPr>
        <w:widowControl/>
        <w:shd w:val="clear" w:color="auto" w:fill="FFFFFF"/>
        <w:ind w:firstLineChars="600" w:firstLine="1928"/>
        <w:outlineLvl w:val="0"/>
        <w:rPr>
          <w:rFonts w:ascii="微软雅黑" w:hAnsi="微软雅黑" w:cs="宋体"/>
          <w:b/>
          <w:bCs/>
          <w:kern w:val="36"/>
          <w:sz w:val="32"/>
          <w:szCs w:val="32"/>
        </w:rPr>
      </w:pPr>
      <w:r>
        <w:rPr>
          <w:rFonts w:ascii="微软雅黑" w:hAnsi="微软雅黑" w:cs="宋体"/>
          <w:b/>
          <w:bCs/>
          <w:kern w:val="36"/>
          <w:sz w:val="32"/>
          <w:szCs w:val="32"/>
        </w:rPr>
        <w:t>混合式教学</w:t>
      </w:r>
      <w:r>
        <w:rPr>
          <w:rFonts w:ascii="微软雅黑" w:hAnsi="微软雅黑" w:cs="宋体" w:hint="eastAsia"/>
          <w:b/>
          <w:bCs/>
          <w:kern w:val="36"/>
          <w:sz w:val="32"/>
          <w:szCs w:val="32"/>
        </w:rPr>
        <w:t>学生</w:t>
      </w:r>
      <w:r>
        <w:rPr>
          <w:rFonts w:ascii="微软雅黑" w:hAnsi="微软雅黑" w:cs="宋体"/>
          <w:b/>
          <w:bCs/>
          <w:kern w:val="36"/>
          <w:sz w:val="32"/>
          <w:szCs w:val="32"/>
        </w:rPr>
        <w:t>问卷调查</w:t>
      </w:r>
    </w:p>
    <w:p w:rsidR="0045055F" w:rsidRDefault="0045055F">
      <w:pPr>
        <w:widowControl/>
        <w:shd w:val="clear" w:color="auto" w:fill="FFFFFF"/>
        <w:jc w:val="left"/>
        <w:rPr>
          <w:rFonts w:ascii="微软雅黑" w:hAnsi="微软雅黑" w:cs="宋体"/>
          <w:color w:val="4C4C4C"/>
          <w:kern w:val="0"/>
          <w:sz w:val="18"/>
          <w:szCs w:val="18"/>
        </w:rPr>
      </w:pPr>
    </w:p>
    <w:p w:rsidR="0045055F" w:rsidRDefault="00FC1236">
      <w:pPr>
        <w:widowControl/>
        <w:shd w:val="clear" w:color="auto" w:fill="FFFFFF"/>
        <w:jc w:val="left"/>
        <w:rPr>
          <w:rFonts w:ascii="微软雅黑" w:hAnsi="微软雅黑" w:cs="宋体"/>
          <w:b/>
          <w:kern w:val="0"/>
          <w:szCs w:val="21"/>
        </w:rPr>
      </w:pPr>
      <w:r>
        <w:rPr>
          <w:rFonts w:ascii="微软雅黑" w:hAnsi="微软雅黑" w:cs="宋体"/>
          <w:b/>
          <w:kern w:val="0"/>
          <w:szCs w:val="21"/>
        </w:rPr>
        <w:t>亲爱的同学，为了更好地为你提供教学服务，希望你能帮助我们填写混合式教学调查问卷。</w:t>
      </w:r>
      <w:r>
        <w:rPr>
          <w:rFonts w:ascii="微软雅黑" w:hAnsi="微软雅黑" w:cs="宋体"/>
          <w:b/>
          <w:kern w:val="0"/>
          <w:szCs w:val="21"/>
        </w:rPr>
        <w:t xml:space="preserve"> </w:t>
      </w: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1</w:t>
      </w:r>
      <w:r>
        <w:rPr>
          <w:rFonts w:ascii="微软雅黑" w:hAnsi="微软雅黑" w:cs="宋体"/>
          <w:kern w:val="0"/>
          <w:sz w:val="24"/>
        </w:rPr>
        <w:t>、你</w:t>
      </w:r>
      <w:r>
        <w:rPr>
          <w:rFonts w:ascii="微软雅黑" w:hAnsi="微软雅黑" w:cs="宋体" w:hint="eastAsia"/>
          <w:kern w:val="0"/>
          <w:sz w:val="24"/>
        </w:rPr>
        <w:t>在每节课前会主动预习</w:t>
      </w:r>
      <w:r>
        <w:rPr>
          <w:rFonts w:ascii="微软雅黑" w:hAnsi="微软雅黑" w:cs="宋体"/>
          <w:kern w:val="0"/>
          <w:sz w:val="24"/>
        </w:rPr>
        <w:t>吗</w:t>
      </w:r>
      <w:r>
        <w:rPr>
          <w:rFonts w:ascii="微软雅黑" w:hAnsi="微软雅黑" w:cs="宋体" w:hint="eastAsia"/>
          <w:kern w:val="0"/>
          <w:sz w:val="24"/>
        </w:rPr>
        <w:t>?(</w:t>
      </w:r>
      <w:r>
        <w:rPr>
          <w:rFonts w:ascii="微软雅黑" w:hAnsi="微软雅黑" w:cs="宋体" w:hint="eastAsia"/>
          <w:kern w:val="0"/>
          <w:sz w:val="24"/>
        </w:rPr>
        <w:t>每题√选</w:t>
      </w:r>
      <w:r>
        <w:rPr>
          <w:rFonts w:ascii="微软雅黑" w:hAnsi="微软雅黑" w:cs="宋体" w:hint="eastAsia"/>
          <w:kern w:val="0"/>
          <w:sz w:val="24"/>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会</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会</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2</w:t>
      </w:r>
      <w:r>
        <w:rPr>
          <w:rFonts w:ascii="微软雅黑" w:hAnsi="微软雅黑" w:cs="宋体"/>
          <w:kern w:val="0"/>
          <w:sz w:val="24"/>
        </w:rPr>
        <w:t>、</w:t>
      </w:r>
      <w:r>
        <w:rPr>
          <w:rFonts w:ascii="微软雅黑" w:hAnsi="微软雅黑" w:cs="宋体" w:hint="eastAsia"/>
          <w:kern w:val="0"/>
          <w:sz w:val="24"/>
        </w:rPr>
        <w:t>老师是否经常在课前留预习作业</w:t>
      </w:r>
      <w:r>
        <w:rPr>
          <w:rFonts w:ascii="微软雅黑" w:hAnsi="微软雅黑" w:cs="宋体"/>
          <w:kern w:val="0"/>
          <w:sz w:val="24"/>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经常</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hint="eastAsia"/>
          <w:kern w:val="0"/>
          <w:szCs w:val="21"/>
        </w:rPr>
        <w:t>很少</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3</w:t>
      </w:r>
      <w:r>
        <w:rPr>
          <w:rFonts w:ascii="微软雅黑" w:hAnsi="微软雅黑" w:cs="宋体"/>
          <w:kern w:val="0"/>
          <w:sz w:val="24"/>
        </w:rPr>
        <w:t>、</w:t>
      </w:r>
      <w:r>
        <w:rPr>
          <w:rFonts w:ascii="微软雅黑" w:hAnsi="微软雅黑" w:cs="宋体" w:hint="eastAsia"/>
          <w:kern w:val="0"/>
          <w:sz w:val="24"/>
        </w:rPr>
        <w:t>你在平时学习中是否会利用网络资源辅助学习</w:t>
      </w:r>
      <w:r>
        <w:rPr>
          <w:rFonts w:ascii="微软雅黑" w:hAnsi="微软雅黑" w:cs="宋体"/>
          <w:kern w:val="0"/>
          <w:sz w:val="24"/>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经常</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hint="eastAsia"/>
          <w:kern w:val="0"/>
          <w:szCs w:val="21"/>
        </w:rPr>
        <w:t>偶尔</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、无所谓</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4</w:t>
      </w:r>
      <w:r>
        <w:rPr>
          <w:rFonts w:ascii="微软雅黑" w:hAnsi="微软雅黑" w:cs="宋体"/>
          <w:kern w:val="0"/>
          <w:sz w:val="24"/>
        </w:rPr>
        <w:t>、老师</w:t>
      </w:r>
      <w:r>
        <w:rPr>
          <w:rFonts w:ascii="微软雅黑" w:hAnsi="微软雅黑" w:cs="宋体" w:hint="eastAsia"/>
          <w:kern w:val="0"/>
          <w:sz w:val="24"/>
        </w:rPr>
        <w:t>是否利用网络辅助</w:t>
      </w:r>
      <w:r>
        <w:rPr>
          <w:rFonts w:ascii="微软雅黑" w:hAnsi="微软雅黑" w:cs="宋体"/>
          <w:kern w:val="0"/>
          <w:sz w:val="24"/>
        </w:rPr>
        <w:t>教学？</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、老师使用得比较频繁</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、老师偶尔使用</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、老师从不使用</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5</w:t>
      </w:r>
      <w:r>
        <w:rPr>
          <w:rFonts w:ascii="微软雅黑" w:hAnsi="微软雅黑" w:cs="宋体"/>
          <w:kern w:val="0"/>
          <w:sz w:val="24"/>
        </w:rPr>
        <w:t>、</w:t>
      </w:r>
      <w:r>
        <w:rPr>
          <w:rFonts w:ascii="微软雅黑" w:hAnsi="微软雅黑" w:cs="宋体" w:hint="eastAsia"/>
          <w:kern w:val="0"/>
          <w:sz w:val="24"/>
        </w:rPr>
        <w:t>如果老师利用网络平台如微信，</w:t>
      </w:r>
      <w:r>
        <w:rPr>
          <w:rFonts w:ascii="微软雅黑" w:hAnsi="微软雅黑" w:cs="宋体" w:hint="eastAsia"/>
          <w:kern w:val="0"/>
          <w:sz w:val="24"/>
        </w:rPr>
        <w:t>QQ</w:t>
      </w:r>
      <w:r>
        <w:rPr>
          <w:rFonts w:ascii="微软雅黑" w:hAnsi="微软雅黑" w:cs="宋体" w:hint="eastAsia"/>
          <w:kern w:val="0"/>
          <w:sz w:val="24"/>
        </w:rPr>
        <w:t>等为你提供学习资源，你会阅读学习吗</w:t>
      </w:r>
      <w:r>
        <w:rPr>
          <w:rFonts w:ascii="微软雅黑" w:hAnsi="微软雅黑" w:cs="宋体"/>
          <w:kern w:val="0"/>
          <w:sz w:val="24"/>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会</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会</w:t>
      </w:r>
    </w:p>
    <w:p w:rsidR="0045055F" w:rsidRDefault="0045055F">
      <w:pPr>
        <w:widowControl/>
        <w:shd w:val="clear" w:color="auto" w:fill="FFFFFF"/>
        <w:jc w:val="left"/>
        <w:rPr>
          <w:rFonts w:ascii="微软雅黑" w:hAnsi="微软雅黑" w:cs="宋体"/>
          <w:kern w:val="0"/>
          <w:szCs w:val="21"/>
        </w:rPr>
      </w:pPr>
    </w:p>
    <w:p w:rsidR="0045055F" w:rsidRDefault="00FC1236">
      <w:pPr>
        <w:widowControl/>
        <w:shd w:val="clear" w:color="auto" w:fill="FFFFFF"/>
        <w:jc w:val="left"/>
        <w:rPr>
          <w:rFonts w:ascii="微软雅黑" w:hAnsi="微软雅黑" w:cs="宋体"/>
          <w:kern w:val="0"/>
          <w:szCs w:val="21"/>
        </w:rPr>
      </w:pPr>
      <w:r>
        <w:rPr>
          <w:rFonts w:ascii="微软雅黑" w:hAnsi="微软雅黑" w:cs="宋体"/>
          <w:kern w:val="0"/>
          <w:szCs w:val="21"/>
        </w:rPr>
        <w:t>6</w:t>
      </w:r>
      <w:r>
        <w:rPr>
          <w:rFonts w:ascii="微软雅黑" w:hAnsi="微软雅黑" w:cs="宋体"/>
          <w:kern w:val="0"/>
          <w:szCs w:val="21"/>
        </w:rPr>
        <w:t>、</w:t>
      </w:r>
      <w:r>
        <w:rPr>
          <w:rFonts w:ascii="微软雅黑" w:hAnsi="微软雅黑" w:cs="宋体" w:hint="eastAsia"/>
          <w:kern w:val="0"/>
          <w:szCs w:val="21"/>
        </w:rPr>
        <w:t>家长支持你利用手机或电脑在线学习吗</w:t>
      </w:r>
      <w:r>
        <w:rPr>
          <w:rFonts w:ascii="微软雅黑" w:hAnsi="微软雅黑" w:cs="宋体"/>
          <w:kern w:val="0"/>
          <w:szCs w:val="21"/>
        </w:rPr>
        <w:t>？</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hint="eastAsia"/>
          <w:kern w:val="0"/>
          <w:szCs w:val="21"/>
        </w:rPr>
        <w:t>支持</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、不</w:t>
      </w:r>
      <w:r>
        <w:rPr>
          <w:rFonts w:ascii="微软雅黑" w:hAnsi="微软雅黑" w:cs="宋体" w:hint="eastAsia"/>
          <w:kern w:val="0"/>
          <w:szCs w:val="21"/>
        </w:rPr>
        <w:t>支持</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lastRenderedPageBreak/>
        <w:t>7</w:t>
      </w:r>
      <w:r>
        <w:rPr>
          <w:rFonts w:ascii="微软雅黑" w:hAnsi="微软雅黑" w:cs="宋体"/>
          <w:kern w:val="0"/>
          <w:sz w:val="24"/>
        </w:rPr>
        <w:t>、如果需要同学们在老师的指导下开展课外网上自学，你认为自学时间多长为最合适？</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r>
        <w:rPr>
          <w:rFonts w:ascii="微软雅黑" w:hAnsi="微软雅黑" w:cs="宋体"/>
          <w:kern w:val="0"/>
          <w:szCs w:val="21"/>
        </w:rPr>
        <w:t>1</w:t>
      </w:r>
      <w:r>
        <w:rPr>
          <w:rFonts w:ascii="微软雅黑" w:hAnsi="微软雅黑" w:cs="宋体"/>
          <w:kern w:val="0"/>
          <w:szCs w:val="21"/>
        </w:rPr>
        <w:t>小时以内</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w:t>
      </w:r>
      <w:r>
        <w:rPr>
          <w:rFonts w:ascii="微软雅黑" w:hAnsi="微软雅黑" w:cs="宋体"/>
          <w:kern w:val="0"/>
          <w:szCs w:val="21"/>
        </w:rPr>
        <w:t>1-2</w:t>
      </w:r>
      <w:r>
        <w:rPr>
          <w:rFonts w:ascii="微软雅黑" w:hAnsi="微软雅黑" w:cs="宋体"/>
          <w:kern w:val="0"/>
          <w:szCs w:val="21"/>
        </w:rPr>
        <w:t>小时</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8</w:t>
      </w:r>
      <w:r>
        <w:rPr>
          <w:rFonts w:ascii="微软雅黑" w:hAnsi="微软雅黑" w:cs="宋体"/>
          <w:kern w:val="0"/>
          <w:sz w:val="24"/>
        </w:rPr>
        <w:t>、平常学习时，遇到难题你一般会（可多选）？</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、放任不管</w:t>
      </w:r>
      <w:r>
        <w:rPr>
          <w:rFonts w:ascii="微软雅黑" w:hAnsi="微软雅黑" w:cs="宋体" w:hint="eastAsia"/>
          <w:kern w:val="0"/>
          <w:szCs w:val="21"/>
        </w:rPr>
        <w:t xml:space="preserve">       </w:t>
      </w:r>
      <w:r>
        <w:rPr>
          <w:rFonts w:ascii="微软雅黑" w:hAnsi="微软雅黑" w:cs="宋体"/>
          <w:kern w:val="0"/>
          <w:szCs w:val="21"/>
        </w:rPr>
        <w:t>□ B</w:t>
      </w:r>
      <w:r>
        <w:rPr>
          <w:rFonts w:ascii="微软雅黑" w:hAnsi="微软雅黑" w:cs="宋体"/>
          <w:kern w:val="0"/>
          <w:szCs w:val="21"/>
        </w:rPr>
        <w:t>、网上搜索</w:t>
      </w:r>
      <w:r>
        <w:rPr>
          <w:rFonts w:ascii="微软雅黑" w:hAnsi="微软雅黑" w:cs="宋体" w:hint="eastAsia"/>
          <w:kern w:val="0"/>
          <w:szCs w:val="21"/>
        </w:rPr>
        <w:t xml:space="preserve">        </w:t>
      </w:r>
      <w:r>
        <w:rPr>
          <w:rFonts w:ascii="微软雅黑" w:hAnsi="微软雅黑" w:cs="宋体"/>
          <w:kern w:val="0"/>
          <w:szCs w:val="21"/>
        </w:rPr>
        <w:t>□ C</w:t>
      </w:r>
      <w:r>
        <w:rPr>
          <w:rFonts w:ascii="微软雅黑" w:hAnsi="微软雅黑" w:cs="宋体"/>
          <w:kern w:val="0"/>
          <w:szCs w:val="21"/>
        </w:rPr>
        <w:t>、请教老师</w:t>
      </w:r>
      <w:r>
        <w:rPr>
          <w:rFonts w:ascii="微软雅黑" w:hAnsi="微软雅黑" w:cs="宋体" w:hint="eastAsia"/>
          <w:kern w:val="0"/>
          <w:szCs w:val="21"/>
        </w:rPr>
        <w:t xml:space="preserve">      </w:t>
      </w:r>
      <w:r>
        <w:rPr>
          <w:rFonts w:ascii="微软雅黑" w:hAnsi="微软雅黑" w:cs="宋体"/>
          <w:kern w:val="0"/>
          <w:szCs w:val="21"/>
        </w:rPr>
        <w:t>□ D</w:t>
      </w:r>
      <w:r>
        <w:rPr>
          <w:rFonts w:ascii="微软雅黑" w:hAnsi="微软雅黑" w:cs="宋体"/>
          <w:kern w:val="0"/>
          <w:szCs w:val="21"/>
        </w:rPr>
        <w:t>、与同学交流讨论</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9</w:t>
      </w:r>
      <w:r>
        <w:rPr>
          <w:rFonts w:ascii="微软雅黑" w:hAnsi="微软雅黑" w:cs="宋体"/>
          <w:kern w:val="0"/>
          <w:sz w:val="24"/>
        </w:rPr>
        <w:t>、</w:t>
      </w:r>
      <w:r>
        <w:rPr>
          <w:rFonts w:ascii="微软雅黑" w:hAnsi="微软雅黑" w:cs="宋体" w:hint="eastAsia"/>
          <w:kern w:val="0"/>
          <w:sz w:val="24"/>
        </w:rPr>
        <w:t>如果有条件</w:t>
      </w:r>
      <w:r>
        <w:rPr>
          <w:rFonts w:ascii="微软雅黑" w:hAnsi="微软雅黑" w:cs="宋体"/>
          <w:kern w:val="0"/>
          <w:sz w:val="24"/>
        </w:rPr>
        <w:t>在线学习</w:t>
      </w:r>
      <w:r>
        <w:rPr>
          <w:rFonts w:ascii="微软雅黑" w:hAnsi="微软雅黑" w:cs="宋体" w:hint="eastAsia"/>
          <w:kern w:val="0"/>
          <w:sz w:val="24"/>
        </w:rPr>
        <w:t>，</w:t>
      </w:r>
      <w:r>
        <w:rPr>
          <w:rFonts w:ascii="微软雅黑" w:hAnsi="微软雅黑" w:cs="宋体"/>
          <w:kern w:val="0"/>
          <w:sz w:val="24"/>
        </w:rPr>
        <w:t>你所喜欢的学习活动是（可多选）？</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w:t>
      </w:r>
      <w:proofErr w:type="gramStart"/>
      <w:r>
        <w:rPr>
          <w:rFonts w:ascii="微软雅黑" w:hAnsi="微软雅黑" w:cs="宋体"/>
          <w:kern w:val="0"/>
          <w:szCs w:val="21"/>
        </w:rPr>
        <w:t>看微课</w:t>
      </w:r>
      <w:proofErr w:type="gramEnd"/>
      <w:r>
        <w:rPr>
          <w:rFonts w:ascii="微软雅黑" w:hAnsi="微软雅黑" w:cs="宋体"/>
          <w:kern w:val="0"/>
          <w:szCs w:val="21"/>
        </w:rPr>
        <w:t>视频自主学习</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B</w:t>
      </w:r>
      <w:r>
        <w:rPr>
          <w:rFonts w:ascii="微软雅黑" w:hAnsi="微软雅黑" w:cs="宋体"/>
          <w:kern w:val="0"/>
          <w:szCs w:val="21"/>
        </w:rPr>
        <w:t>、在线测试</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C</w:t>
      </w:r>
      <w:r>
        <w:rPr>
          <w:rFonts w:ascii="微软雅黑" w:hAnsi="微软雅黑" w:cs="宋体"/>
          <w:kern w:val="0"/>
          <w:szCs w:val="21"/>
        </w:rPr>
        <w:t>、讨论交流</w:t>
      </w:r>
    </w:p>
    <w:p w:rsidR="0045055F" w:rsidRDefault="0045055F">
      <w:pPr>
        <w:widowControl/>
        <w:shd w:val="clear" w:color="auto" w:fill="FFFFFF"/>
        <w:jc w:val="left"/>
        <w:rPr>
          <w:rFonts w:ascii="微软雅黑" w:hAnsi="微软雅黑" w:cs="宋体"/>
          <w:kern w:val="0"/>
          <w:sz w:val="24"/>
        </w:rPr>
      </w:pPr>
    </w:p>
    <w:p w:rsidR="0045055F" w:rsidRDefault="00FC1236">
      <w:pPr>
        <w:widowControl/>
        <w:shd w:val="clear" w:color="auto" w:fill="FFFFFF"/>
        <w:jc w:val="left"/>
        <w:rPr>
          <w:rFonts w:ascii="微软雅黑" w:hAnsi="微软雅黑" w:cs="宋体"/>
          <w:kern w:val="0"/>
          <w:sz w:val="24"/>
        </w:rPr>
      </w:pPr>
      <w:r>
        <w:rPr>
          <w:rFonts w:ascii="微软雅黑" w:hAnsi="微软雅黑" w:cs="宋体"/>
          <w:kern w:val="0"/>
          <w:sz w:val="24"/>
        </w:rPr>
        <w:t>1</w:t>
      </w:r>
      <w:r>
        <w:rPr>
          <w:rFonts w:ascii="微软雅黑" w:hAnsi="微软雅黑" w:cs="宋体" w:hint="eastAsia"/>
          <w:kern w:val="0"/>
          <w:sz w:val="24"/>
        </w:rPr>
        <w:t>0</w:t>
      </w:r>
      <w:r>
        <w:rPr>
          <w:rFonts w:ascii="微软雅黑" w:hAnsi="微软雅黑" w:cs="宋体"/>
          <w:kern w:val="0"/>
          <w:sz w:val="24"/>
        </w:rPr>
        <w:t>、你觉得学习平台上哪些资源内容，对你有帮助（可多选）？</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A</w:t>
      </w:r>
      <w:r>
        <w:rPr>
          <w:rFonts w:ascii="微软雅黑" w:hAnsi="微软雅黑" w:cs="宋体"/>
          <w:kern w:val="0"/>
          <w:szCs w:val="21"/>
        </w:rPr>
        <w:t>、学习任务</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B</w:t>
      </w:r>
      <w:r>
        <w:rPr>
          <w:rFonts w:ascii="微软雅黑" w:hAnsi="微软雅黑" w:cs="宋体"/>
          <w:kern w:val="0"/>
          <w:szCs w:val="21"/>
        </w:rPr>
        <w:t>、教学课件</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C</w:t>
      </w:r>
      <w:r>
        <w:rPr>
          <w:rFonts w:ascii="微软雅黑" w:hAnsi="微软雅黑" w:cs="宋体"/>
          <w:kern w:val="0"/>
          <w:szCs w:val="21"/>
        </w:rPr>
        <w:t>、微课（或视频）</w:t>
      </w:r>
    </w:p>
    <w:p w:rsidR="0045055F" w:rsidRDefault="00FC1236">
      <w:pPr>
        <w:widowControl/>
        <w:shd w:val="clear" w:color="auto" w:fill="FFFFFF"/>
        <w:spacing w:line="375" w:lineRule="atLeast"/>
        <w:jc w:val="left"/>
        <w:rPr>
          <w:rFonts w:ascii="微软雅黑" w:hAnsi="微软雅黑" w:cs="宋体"/>
          <w:kern w:val="0"/>
          <w:szCs w:val="21"/>
        </w:rPr>
      </w:pPr>
      <w:r>
        <w:rPr>
          <w:rFonts w:ascii="微软雅黑" w:hAnsi="微软雅黑" w:cs="宋体"/>
          <w:kern w:val="0"/>
          <w:szCs w:val="21"/>
        </w:rPr>
        <w:t>□ D</w:t>
      </w:r>
      <w:r>
        <w:rPr>
          <w:rFonts w:ascii="微软雅黑" w:hAnsi="微软雅黑" w:cs="宋体"/>
          <w:kern w:val="0"/>
          <w:szCs w:val="21"/>
        </w:rPr>
        <w:t>、练习</w:t>
      </w: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cs="宋体"/>
          <w:spacing w:val="15"/>
          <w:kern w:val="0"/>
          <w:sz w:val="24"/>
          <w:shd w:val="clear" w:color="auto" w:fill="FFFFFF"/>
        </w:rPr>
      </w:pPr>
    </w:p>
    <w:p w:rsidR="0045055F" w:rsidRDefault="0045055F">
      <w:pPr>
        <w:spacing w:line="400" w:lineRule="exact"/>
        <w:rPr>
          <w:rFonts w:asciiTheme="minorEastAsia" w:eastAsiaTheme="minorEastAsia" w:hAnsiTheme="minorEastAsia"/>
          <w:sz w:val="24"/>
        </w:rPr>
      </w:pPr>
    </w:p>
    <w:p w:rsidR="0045055F" w:rsidRDefault="0045055F">
      <w:pPr>
        <w:spacing w:line="400" w:lineRule="exact"/>
        <w:rPr>
          <w:rFonts w:asciiTheme="minorEastAsia" w:eastAsiaTheme="minorEastAsia" w:hAnsiTheme="minorEastAsia"/>
          <w:sz w:val="24"/>
        </w:rPr>
      </w:pPr>
    </w:p>
    <w:p w:rsidR="0045055F" w:rsidRDefault="00DA4D81">
      <w:pPr>
        <w:spacing w:line="400" w:lineRule="exact"/>
        <w:rPr>
          <w:rFonts w:asciiTheme="minorEastAsia" w:eastAsiaTheme="minorEastAsia" w:hAnsiTheme="minorEastAsia" w:cs="宋体"/>
          <w:spacing w:val="15"/>
          <w:kern w:val="0"/>
          <w:sz w:val="24"/>
          <w:shd w:val="clear" w:color="auto" w:fill="FFFFFF"/>
        </w:rPr>
      </w:pPr>
      <w:r>
        <w:rPr>
          <w:rFonts w:asciiTheme="minorEastAsia" w:eastAsiaTheme="minorEastAsia" w:hAnsiTheme="minorEastAsia" w:cs="宋体"/>
          <w:noProof/>
          <w:spacing w:val="15"/>
          <w:kern w:val="0"/>
          <w:sz w:val="24"/>
          <w:shd w:val="clear" w:color="auto" w:fill="FFFFFF"/>
        </w:rPr>
        <w:lastRenderedPageBreak/>
        <w:drawing>
          <wp:anchor distT="0" distB="0" distL="114300" distR="114300" simplePos="0" relativeHeight="251691008" behindDoc="0" locked="0" layoutInCell="1" allowOverlap="1">
            <wp:simplePos x="0" y="0"/>
            <wp:positionH relativeFrom="column">
              <wp:posOffset>-245745</wp:posOffset>
            </wp:positionH>
            <wp:positionV relativeFrom="paragraph">
              <wp:posOffset>-344805</wp:posOffset>
            </wp:positionV>
            <wp:extent cx="5882005" cy="8751570"/>
            <wp:effectExtent l="19050" t="0" r="4445"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35929" t="8817" r="35078" b="14634"/>
                    <a:stretch>
                      <a:fillRect/>
                    </a:stretch>
                  </pic:blipFill>
                  <pic:spPr bwMode="auto">
                    <a:xfrm>
                      <a:off x="0" y="0"/>
                      <a:ext cx="5882005" cy="8751570"/>
                    </a:xfrm>
                    <a:prstGeom prst="rect">
                      <a:avLst/>
                    </a:prstGeom>
                    <a:noFill/>
                    <a:ln w="9525">
                      <a:noFill/>
                      <a:miter lim="800000"/>
                      <a:headEnd/>
                      <a:tailEnd/>
                    </a:ln>
                  </pic:spPr>
                </pic:pic>
              </a:graphicData>
            </a:graphic>
          </wp:anchor>
        </w:drawing>
      </w:r>
    </w:p>
    <w:sectPr w:rsidR="0045055F" w:rsidSect="0045055F">
      <w:footerReference w:type="default" r:id="rId2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F5" w:rsidRDefault="00681FF5" w:rsidP="0045055F">
      <w:r>
        <w:separator/>
      </w:r>
    </w:p>
  </w:endnote>
  <w:endnote w:type="continuationSeparator" w:id="0">
    <w:p w:rsidR="00681FF5" w:rsidRDefault="00681FF5" w:rsidP="00450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479591"/>
    </w:sdtPr>
    <w:sdtContent>
      <w:p w:rsidR="00FC0FE9" w:rsidRDefault="00DE58FC">
        <w:pPr>
          <w:pStyle w:val="a5"/>
          <w:jc w:val="right"/>
        </w:pPr>
        <w:fldSimple w:instr="PAGE   \* MERGEFORMAT">
          <w:r w:rsidR="00DA4D81" w:rsidRPr="00DA4D81">
            <w:rPr>
              <w:noProof/>
              <w:lang w:val="zh-CN"/>
            </w:rPr>
            <w:t>1</w:t>
          </w:r>
        </w:fldSimple>
      </w:p>
    </w:sdtContent>
  </w:sdt>
  <w:p w:rsidR="00FC0FE9" w:rsidRDefault="00FC0F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F5" w:rsidRDefault="00681FF5" w:rsidP="0045055F">
      <w:r>
        <w:separator/>
      </w:r>
    </w:p>
  </w:footnote>
  <w:footnote w:type="continuationSeparator" w:id="0">
    <w:p w:rsidR="00681FF5" w:rsidRDefault="00681FF5" w:rsidP="00450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736691"/>
    <w:multiLevelType w:val="singleLevel"/>
    <w:tmpl w:val="BE736691"/>
    <w:lvl w:ilvl="0">
      <w:start w:val="2"/>
      <w:numFmt w:val="chineseCounting"/>
      <w:lvlText w:val="(%1)"/>
      <w:lvlJc w:val="left"/>
      <w:pPr>
        <w:tabs>
          <w:tab w:val="left" w:pos="312"/>
        </w:tabs>
      </w:pPr>
      <w:rPr>
        <w:rFonts w:hint="eastAsia"/>
      </w:rPr>
    </w:lvl>
  </w:abstractNum>
  <w:abstractNum w:abstractNumId="1">
    <w:nsid w:val="0D65F2E2"/>
    <w:multiLevelType w:val="singleLevel"/>
    <w:tmpl w:val="0D65F2E2"/>
    <w:lvl w:ilvl="0">
      <w:start w:val="3"/>
      <w:numFmt w:val="decimal"/>
      <w:suff w:val="nothing"/>
      <w:lvlText w:val="%1．"/>
      <w:lvlJc w:val="left"/>
    </w:lvl>
  </w:abstractNum>
  <w:num w:numId="1">
    <w:abstractNumId w:val="0"/>
    <w:lvlOverride w:ilvl="0">
      <w:startOverride w:val="2"/>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A4964"/>
    <w:rsid w:val="00014FA6"/>
    <w:rsid w:val="00027862"/>
    <w:rsid w:val="00075FC5"/>
    <w:rsid w:val="00091DD9"/>
    <w:rsid w:val="000F6390"/>
    <w:rsid w:val="00150F74"/>
    <w:rsid w:val="0019271D"/>
    <w:rsid w:val="001D0545"/>
    <w:rsid w:val="00260015"/>
    <w:rsid w:val="002A1CCA"/>
    <w:rsid w:val="002F6F28"/>
    <w:rsid w:val="003060B5"/>
    <w:rsid w:val="003A011E"/>
    <w:rsid w:val="003B3222"/>
    <w:rsid w:val="003C3343"/>
    <w:rsid w:val="003E51AF"/>
    <w:rsid w:val="0045055F"/>
    <w:rsid w:val="004A07EB"/>
    <w:rsid w:val="005307FA"/>
    <w:rsid w:val="00597C0B"/>
    <w:rsid w:val="00634665"/>
    <w:rsid w:val="00681FF5"/>
    <w:rsid w:val="006E2322"/>
    <w:rsid w:val="006F4D06"/>
    <w:rsid w:val="00725A91"/>
    <w:rsid w:val="00742DB5"/>
    <w:rsid w:val="008107E4"/>
    <w:rsid w:val="00897C22"/>
    <w:rsid w:val="009A2F1D"/>
    <w:rsid w:val="009B1340"/>
    <w:rsid w:val="009C05E2"/>
    <w:rsid w:val="00AA2355"/>
    <w:rsid w:val="00AE6111"/>
    <w:rsid w:val="00B024B6"/>
    <w:rsid w:val="00BB53FA"/>
    <w:rsid w:val="00C57409"/>
    <w:rsid w:val="00C7173E"/>
    <w:rsid w:val="00CA28DE"/>
    <w:rsid w:val="00CC7050"/>
    <w:rsid w:val="00CD4D55"/>
    <w:rsid w:val="00D562DF"/>
    <w:rsid w:val="00DA4D81"/>
    <w:rsid w:val="00DE58FC"/>
    <w:rsid w:val="00E34BF3"/>
    <w:rsid w:val="00E8757C"/>
    <w:rsid w:val="00EA0FF5"/>
    <w:rsid w:val="00EA4964"/>
    <w:rsid w:val="00F21FAB"/>
    <w:rsid w:val="00F44CC4"/>
    <w:rsid w:val="00F609D4"/>
    <w:rsid w:val="00FC0FE9"/>
    <w:rsid w:val="00FC1236"/>
    <w:rsid w:val="01421353"/>
    <w:rsid w:val="09694766"/>
    <w:rsid w:val="09C70A54"/>
    <w:rsid w:val="18F26026"/>
    <w:rsid w:val="1903281F"/>
    <w:rsid w:val="21245F44"/>
    <w:rsid w:val="2C1C0F79"/>
    <w:rsid w:val="46B960D6"/>
    <w:rsid w:val="4CA53CED"/>
    <w:rsid w:val="4E7D032E"/>
    <w:rsid w:val="51973EA8"/>
    <w:rsid w:val="643A1B23"/>
    <w:rsid w:val="7DB30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5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sid w:val="0045055F"/>
    <w:rPr>
      <w:rFonts w:ascii="宋体" w:hAnsi="Courier New" w:cs="Courier New"/>
      <w:szCs w:val="21"/>
    </w:rPr>
  </w:style>
  <w:style w:type="paragraph" w:styleId="a4">
    <w:name w:val="Balloon Text"/>
    <w:basedOn w:val="a"/>
    <w:link w:val="Char0"/>
    <w:uiPriority w:val="99"/>
    <w:semiHidden/>
    <w:unhideWhenUsed/>
    <w:qFormat/>
    <w:rsid w:val="0045055F"/>
    <w:rPr>
      <w:sz w:val="18"/>
      <w:szCs w:val="18"/>
    </w:rPr>
  </w:style>
  <w:style w:type="paragraph" w:styleId="a5">
    <w:name w:val="footer"/>
    <w:basedOn w:val="a"/>
    <w:link w:val="Char1"/>
    <w:uiPriority w:val="99"/>
    <w:unhideWhenUsed/>
    <w:qFormat/>
    <w:rsid w:val="0045055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5055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45055F"/>
    <w:pPr>
      <w:spacing w:before="100" w:beforeAutospacing="1" w:after="100" w:afterAutospacing="1"/>
      <w:jc w:val="left"/>
    </w:pPr>
    <w:rPr>
      <w:kern w:val="0"/>
      <w:sz w:val="24"/>
    </w:rPr>
  </w:style>
  <w:style w:type="table" w:styleId="a8">
    <w:name w:val="Table Grid"/>
    <w:basedOn w:val="a1"/>
    <w:qFormat/>
    <w:rsid w:val="004505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45055F"/>
    <w:rPr>
      <w:sz w:val="18"/>
      <w:szCs w:val="18"/>
    </w:rPr>
  </w:style>
  <w:style w:type="character" w:customStyle="1" w:styleId="Char1">
    <w:name w:val="页脚 Char"/>
    <w:basedOn w:val="a0"/>
    <w:link w:val="a5"/>
    <w:uiPriority w:val="99"/>
    <w:qFormat/>
    <w:rsid w:val="0045055F"/>
    <w:rPr>
      <w:sz w:val="18"/>
      <w:szCs w:val="18"/>
    </w:rPr>
  </w:style>
  <w:style w:type="character" w:customStyle="1" w:styleId="Char0">
    <w:name w:val="批注框文本 Char"/>
    <w:basedOn w:val="a0"/>
    <w:link w:val="a4"/>
    <w:uiPriority w:val="99"/>
    <w:semiHidden/>
    <w:qFormat/>
    <w:rsid w:val="0045055F"/>
    <w:rPr>
      <w:rFonts w:ascii="Times New Roman" w:eastAsia="宋体" w:hAnsi="Times New Roman" w:cs="Times New Roman"/>
      <w:sz w:val="18"/>
      <w:szCs w:val="18"/>
    </w:rPr>
  </w:style>
  <w:style w:type="character" w:customStyle="1" w:styleId="Char">
    <w:name w:val="纯文本 Char"/>
    <w:basedOn w:val="a0"/>
    <w:link w:val="a3"/>
    <w:uiPriority w:val="99"/>
    <w:semiHidden/>
    <w:qFormat/>
    <w:rsid w:val="0045055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www.baidu.com/s?wd=%E5%AD%A6%E4%B9%A0%E5%85%B4%E8%B6%A3&amp;tn=SE_PcZhidaonwhc_ngpagmjz&amp;rsv_dl=gh_pc_zhidao"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5%A4%9A%E5%AA%92%E4%BD%93%E6%8A%80%E6%9C%AF&amp;tn=SE_PcZhidaonwhc_ngpagmjz&amp;rsv_dl=gh_pc_zhidao" TargetMode="Externa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www.gezida.com/checkReport/javascript:RedReportDetails('ef993f09b9f34230a1c58ec0946deba5','null','ca67887fbf32448eb29c73330b451754');"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7B1EC-6F13-45F5-900A-B5B2CA30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2241</Words>
  <Characters>12775</Characters>
  <Application>Microsoft Office Word</Application>
  <DocSecurity>0</DocSecurity>
  <Lines>106</Lines>
  <Paragraphs>29</Paragraphs>
  <ScaleCrop>false</ScaleCrop>
  <Company>Microsoft</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dcterms:created xsi:type="dcterms:W3CDTF">2020-10-11T07:52:00Z</dcterms:created>
  <dcterms:modified xsi:type="dcterms:W3CDTF">2020-10-11T08:21:00Z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