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92" w:rsidRDefault="003C20A4" w:rsidP="009B5D7D">
      <w:pPr>
        <w:jc w:val="center"/>
        <w:rPr>
          <w:sz w:val="30"/>
          <w:szCs w:val="30"/>
        </w:rPr>
      </w:pPr>
      <w:r w:rsidRPr="009B5D7D">
        <w:rPr>
          <w:rFonts w:hint="eastAsia"/>
          <w:sz w:val="30"/>
          <w:szCs w:val="30"/>
        </w:rPr>
        <w:t>课题成果公告</w:t>
      </w:r>
    </w:p>
    <w:p w:rsidR="002546CC" w:rsidRDefault="009B5D7D" w:rsidP="009B5D7D">
      <w:pPr>
        <w:pStyle w:val="a5"/>
        <w:numPr>
          <w:ilvl w:val="0"/>
          <w:numId w:val="1"/>
        </w:numPr>
        <w:ind w:firstLineChars="0"/>
        <w:rPr>
          <w:sz w:val="28"/>
          <w:szCs w:val="28"/>
        </w:rPr>
      </w:pPr>
      <w:r w:rsidRPr="002546CC">
        <w:rPr>
          <w:rFonts w:hint="eastAsia"/>
          <w:sz w:val="28"/>
          <w:szCs w:val="28"/>
        </w:rPr>
        <w:t>课题名称：</w:t>
      </w:r>
      <w:r w:rsidR="002546CC" w:rsidRPr="002546CC">
        <w:rPr>
          <w:rFonts w:hint="eastAsia"/>
          <w:sz w:val="28"/>
          <w:szCs w:val="28"/>
        </w:rPr>
        <w:t>《合理运用信息技术，提升学生信息素养》</w:t>
      </w:r>
    </w:p>
    <w:p w:rsidR="009B5D7D" w:rsidRPr="002546CC" w:rsidRDefault="009B5D7D" w:rsidP="009B5D7D">
      <w:pPr>
        <w:pStyle w:val="a5"/>
        <w:numPr>
          <w:ilvl w:val="0"/>
          <w:numId w:val="1"/>
        </w:numPr>
        <w:ind w:firstLineChars="0"/>
        <w:rPr>
          <w:sz w:val="28"/>
          <w:szCs w:val="28"/>
        </w:rPr>
      </w:pPr>
      <w:r w:rsidRPr="002546CC">
        <w:rPr>
          <w:rFonts w:hint="eastAsia"/>
          <w:sz w:val="28"/>
          <w:szCs w:val="28"/>
        </w:rPr>
        <w:t>课题编号：</w:t>
      </w:r>
      <w:r w:rsidR="002546CC" w:rsidRPr="002546CC">
        <w:rPr>
          <w:rFonts w:hint="eastAsia"/>
          <w:sz w:val="28"/>
          <w:szCs w:val="28"/>
        </w:rPr>
        <w:t>立项号：</w:t>
      </w:r>
      <w:r w:rsidR="002546CC" w:rsidRPr="002546CC">
        <w:rPr>
          <w:sz w:val="28"/>
          <w:szCs w:val="28"/>
        </w:rPr>
        <w:t>181201150002</w:t>
      </w:r>
    </w:p>
    <w:p w:rsidR="009B5D7D" w:rsidRDefault="009B5D7D" w:rsidP="009B5D7D">
      <w:pPr>
        <w:pStyle w:val="a5"/>
        <w:numPr>
          <w:ilvl w:val="0"/>
          <w:numId w:val="1"/>
        </w:numPr>
        <w:ind w:firstLineChars="0"/>
        <w:rPr>
          <w:sz w:val="28"/>
          <w:szCs w:val="28"/>
        </w:rPr>
      </w:pPr>
      <w:r>
        <w:rPr>
          <w:rFonts w:hint="eastAsia"/>
          <w:sz w:val="28"/>
          <w:szCs w:val="28"/>
        </w:rPr>
        <w:t>课题类别：</w:t>
      </w:r>
      <w:r w:rsidR="002546CC" w:rsidRPr="002546CC">
        <w:rPr>
          <w:sz w:val="28"/>
          <w:szCs w:val="28"/>
        </w:rPr>
        <w:t>宝坻区教育信息技术研究课题</w:t>
      </w:r>
    </w:p>
    <w:p w:rsidR="009B5D7D" w:rsidRDefault="009B5D7D" w:rsidP="009B5D7D">
      <w:pPr>
        <w:pStyle w:val="a5"/>
        <w:numPr>
          <w:ilvl w:val="0"/>
          <w:numId w:val="1"/>
        </w:numPr>
        <w:ind w:firstLineChars="0"/>
        <w:rPr>
          <w:sz w:val="28"/>
          <w:szCs w:val="28"/>
        </w:rPr>
      </w:pPr>
      <w:r>
        <w:rPr>
          <w:rFonts w:hint="eastAsia"/>
          <w:sz w:val="28"/>
          <w:szCs w:val="28"/>
        </w:rPr>
        <w:t>学科分类：</w:t>
      </w:r>
      <w:r w:rsidR="002546CC">
        <w:rPr>
          <w:rFonts w:hint="eastAsia"/>
          <w:sz w:val="28"/>
          <w:szCs w:val="28"/>
        </w:rPr>
        <w:t>信息技术</w:t>
      </w:r>
    </w:p>
    <w:p w:rsidR="009B5D7D" w:rsidRDefault="009B5D7D" w:rsidP="009B5D7D">
      <w:pPr>
        <w:pStyle w:val="a5"/>
        <w:numPr>
          <w:ilvl w:val="0"/>
          <w:numId w:val="1"/>
        </w:numPr>
        <w:ind w:firstLineChars="0"/>
        <w:rPr>
          <w:sz w:val="28"/>
          <w:szCs w:val="28"/>
        </w:rPr>
      </w:pPr>
      <w:r>
        <w:rPr>
          <w:rFonts w:hint="eastAsia"/>
          <w:sz w:val="28"/>
          <w:szCs w:val="28"/>
        </w:rPr>
        <w:t>课题承担单位：</w:t>
      </w:r>
      <w:r w:rsidR="002546CC" w:rsidRPr="002546CC">
        <w:rPr>
          <w:sz w:val="28"/>
          <w:szCs w:val="28"/>
        </w:rPr>
        <w:t>天津市宝坻区大口屯镇第一小学</w:t>
      </w:r>
    </w:p>
    <w:p w:rsidR="003C20A4" w:rsidRDefault="009B5D7D" w:rsidP="009B5D7D">
      <w:pPr>
        <w:pStyle w:val="a5"/>
        <w:numPr>
          <w:ilvl w:val="0"/>
          <w:numId w:val="1"/>
        </w:numPr>
        <w:ind w:firstLineChars="0"/>
      </w:pPr>
      <w:r w:rsidRPr="009B5D7D">
        <w:rPr>
          <w:rFonts w:hint="eastAsia"/>
          <w:sz w:val="28"/>
          <w:szCs w:val="28"/>
        </w:rPr>
        <w:t>课题负责人</w:t>
      </w:r>
      <w:r>
        <w:rPr>
          <w:rFonts w:hint="eastAsia"/>
          <w:sz w:val="28"/>
          <w:szCs w:val="28"/>
        </w:rPr>
        <w:t>、主要研究人员</w:t>
      </w:r>
    </w:p>
    <w:tbl>
      <w:tblPr>
        <w:tblW w:w="5047" w:type="pct"/>
        <w:tblInd w:w="-45" w:type="dxa"/>
        <w:tblBorders>
          <w:bottom w:val="single" w:sz="6" w:space="0" w:color="000000"/>
        </w:tblBorders>
        <w:tblCellMar>
          <w:left w:w="0" w:type="dxa"/>
          <w:right w:w="0" w:type="dxa"/>
        </w:tblCellMar>
        <w:tblLook w:val="04A0"/>
      </w:tblPr>
      <w:tblGrid>
        <w:gridCol w:w="46"/>
        <w:gridCol w:w="284"/>
        <w:gridCol w:w="8046"/>
        <w:gridCol w:w="8"/>
      </w:tblGrid>
      <w:tr w:rsidR="009B5D7D" w:rsidTr="000F5069">
        <w:trPr>
          <w:gridBefore w:val="1"/>
          <w:gridAfter w:val="1"/>
          <w:wBefore w:w="27" w:type="pct"/>
          <w:wAfter w:w="5" w:type="pct"/>
        </w:trPr>
        <w:tc>
          <w:tcPr>
            <w:tcW w:w="0" w:type="auto"/>
            <w:gridSpan w:val="2"/>
            <w:vAlign w:val="center"/>
            <w:hideMark/>
          </w:tcPr>
          <w:tbl>
            <w:tblPr>
              <w:tblW w:w="5000" w:type="pct"/>
              <w:tblCellMar>
                <w:left w:w="0" w:type="dxa"/>
                <w:right w:w="0" w:type="dxa"/>
              </w:tblCellMar>
              <w:tblLook w:val="04A0"/>
            </w:tblPr>
            <w:tblGrid>
              <w:gridCol w:w="1331"/>
              <w:gridCol w:w="1330"/>
              <w:gridCol w:w="665"/>
              <w:gridCol w:w="665"/>
              <w:gridCol w:w="665"/>
              <w:gridCol w:w="665"/>
              <w:gridCol w:w="1330"/>
              <w:gridCol w:w="1663"/>
            </w:tblGrid>
            <w:tr w:rsidR="009B5D7D" w:rsidTr="00625235">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负责人姓名</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洪明灿</w:t>
                  </w:r>
                </w:p>
              </w:tc>
              <w:tc>
                <w:tcPr>
                  <w:tcW w:w="4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性别</w:t>
                  </w:r>
                </w:p>
              </w:tc>
              <w:tc>
                <w:tcPr>
                  <w:tcW w:w="4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男</w:t>
                  </w:r>
                </w:p>
              </w:tc>
              <w:tc>
                <w:tcPr>
                  <w:tcW w:w="4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民族</w:t>
                  </w:r>
                </w:p>
              </w:tc>
              <w:tc>
                <w:tcPr>
                  <w:tcW w:w="4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回</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出生日期</w:t>
                  </w:r>
                </w:p>
              </w:tc>
              <w:tc>
                <w:tcPr>
                  <w:tcW w:w="10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1981-12-08</w:t>
                  </w:r>
                </w:p>
              </w:tc>
            </w:tr>
          </w:tbl>
          <w:p w:rsidR="009B5D7D" w:rsidRDefault="009B5D7D" w:rsidP="00625235">
            <w:pPr>
              <w:wordWrap w:val="0"/>
            </w:pPr>
          </w:p>
        </w:tc>
      </w:tr>
      <w:tr w:rsidR="009B5D7D" w:rsidTr="000F5069">
        <w:trPr>
          <w:gridBefore w:val="1"/>
          <w:gridAfter w:val="1"/>
          <w:wBefore w:w="27" w:type="pct"/>
          <w:wAfter w:w="5" w:type="pct"/>
        </w:trPr>
        <w:tc>
          <w:tcPr>
            <w:tcW w:w="0" w:type="auto"/>
            <w:gridSpan w:val="2"/>
            <w:vAlign w:val="center"/>
            <w:hideMark/>
          </w:tcPr>
          <w:tbl>
            <w:tblPr>
              <w:tblW w:w="5000" w:type="pct"/>
              <w:tblCellMar>
                <w:left w:w="0" w:type="dxa"/>
                <w:right w:w="0" w:type="dxa"/>
              </w:tblCellMar>
              <w:tblLook w:val="04A0"/>
            </w:tblPr>
            <w:tblGrid>
              <w:gridCol w:w="1331"/>
              <w:gridCol w:w="1330"/>
              <w:gridCol w:w="1330"/>
              <w:gridCol w:w="1330"/>
              <w:gridCol w:w="1330"/>
              <w:gridCol w:w="1663"/>
            </w:tblGrid>
            <w:tr w:rsidR="009B5D7D" w:rsidTr="00625235">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行政职务</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教师</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职称</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中级</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研究专长</w:t>
                  </w:r>
                </w:p>
              </w:tc>
              <w:tc>
                <w:tcPr>
                  <w:tcW w:w="10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计算机</w:t>
                  </w:r>
                </w:p>
              </w:tc>
            </w:tr>
          </w:tbl>
          <w:p w:rsidR="009B5D7D" w:rsidRDefault="009B5D7D" w:rsidP="00625235">
            <w:pPr>
              <w:wordWrap w:val="0"/>
            </w:pPr>
          </w:p>
        </w:tc>
      </w:tr>
      <w:tr w:rsidR="009B5D7D" w:rsidTr="000F5069">
        <w:trPr>
          <w:gridBefore w:val="1"/>
          <w:gridAfter w:val="1"/>
          <w:wBefore w:w="27" w:type="pct"/>
          <w:wAfter w:w="5" w:type="pct"/>
        </w:trPr>
        <w:tc>
          <w:tcPr>
            <w:tcW w:w="0" w:type="auto"/>
            <w:gridSpan w:val="2"/>
            <w:tcBorders>
              <w:bottom w:val="single" w:sz="4" w:space="0" w:color="auto"/>
            </w:tcBorders>
            <w:vAlign w:val="center"/>
            <w:hideMark/>
          </w:tcPr>
          <w:tbl>
            <w:tblPr>
              <w:tblW w:w="5000" w:type="pct"/>
              <w:tblCellMar>
                <w:left w:w="0" w:type="dxa"/>
                <w:right w:w="0" w:type="dxa"/>
              </w:tblCellMar>
              <w:tblLook w:val="04A0"/>
            </w:tblPr>
            <w:tblGrid>
              <w:gridCol w:w="1331"/>
              <w:gridCol w:w="1330"/>
              <w:gridCol w:w="1330"/>
              <w:gridCol w:w="1330"/>
              <w:gridCol w:w="1330"/>
              <w:gridCol w:w="1663"/>
            </w:tblGrid>
            <w:tr w:rsidR="009B5D7D" w:rsidTr="00625235">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最后学历</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大本</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最后学位</w:t>
                  </w: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p>
              </w:tc>
              <w:tc>
                <w:tcPr>
                  <w:tcW w:w="8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担任导师</w:t>
                  </w:r>
                </w:p>
              </w:tc>
              <w:tc>
                <w:tcPr>
                  <w:tcW w:w="1000" w:type="pct"/>
                  <w:tcBorders>
                    <w:top w:val="single" w:sz="6" w:space="0" w:color="000000"/>
                    <w:left w:val="single" w:sz="6" w:space="0" w:color="000000"/>
                    <w:bottom w:val="nil"/>
                    <w:right w:val="single" w:sz="6" w:space="0" w:color="000000"/>
                  </w:tcBorders>
                  <w:tcMar>
                    <w:top w:w="105" w:type="dxa"/>
                    <w:left w:w="105" w:type="dxa"/>
                    <w:bottom w:w="105" w:type="dxa"/>
                    <w:right w:w="105" w:type="dxa"/>
                  </w:tcMar>
                  <w:vAlign w:val="center"/>
                  <w:hideMark/>
                </w:tcPr>
                <w:p w:rsidR="009B5D7D" w:rsidRDefault="009B5D7D" w:rsidP="00625235">
                  <w:pPr>
                    <w:wordWrap w:val="0"/>
                    <w:jc w:val="center"/>
                  </w:pPr>
                  <w:r>
                    <w:t>是</w:t>
                  </w:r>
                </w:p>
              </w:tc>
            </w:tr>
          </w:tbl>
          <w:p w:rsidR="009B5D7D" w:rsidRDefault="009B5D7D" w:rsidP="00625235">
            <w:pPr>
              <w:wordWrap w:val="0"/>
            </w:pPr>
          </w:p>
        </w:tc>
      </w:tr>
      <w:tr w:rsidR="009B5D7D" w:rsidTr="000F5069">
        <w:trPr>
          <w:gridBefore w:val="1"/>
          <w:gridAfter w:val="1"/>
          <w:wBefore w:w="27" w:type="pct"/>
          <w:wAfter w:w="5" w:type="pct"/>
          <w:trHeight w:val="585"/>
        </w:trPr>
        <w:tc>
          <w:tcPr>
            <w:tcW w:w="0" w:type="auto"/>
            <w:gridSpan w:val="2"/>
            <w:tcBorders>
              <w:top w:val="single" w:sz="4" w:space="0" w:color="auto"/>
              <w:bottom w:val="single" w:sz="4" w:space="0" w:color="auto"/>
            </w:tcBorders>
            <w:vAlign w:val="center"/>
            <w:hideMark/>
          </w:tcPr>
          <w:p w:rsidR="009B5D7D" w:rsidRDefault="009B5D7D" w:rsidP="00625235">
            <w:pPr>
              <w:wordWrap w:val="0"/>
              <w:jc w:val="center"/>
            </w:pPr>
          </w:p>
          <w:p w:rsidR="009B5D7D" w:rsidRDefault="009B5D7D" w:rsidP="00625235">
            <w:pPr>
              <w:wordWrap w:val="0"/>
              <w:jc w:val="center"/>
            </w:pPr>
          </w:p>
        </w:tc>
      </w:tr>
      <w:tr w:rsidR="009B5D7D" w:rsidTr="000F5069">
        <w:trPr>
          <w:gridBefore w:val="1"/>
          <w:gridAfter w:val="1"/>
          <w:wBefore w:w="27" w:type="pct"/>
          <w:wAfter w:w="5" w:type="pct"/>
          <w:trHeight w:val="30"/>
        </w:trPr>
        <w:tc>
          <w:tcPr>
            <w:tcW w:w="0" w:type="auto"/>
            <w:gridSpan w:val="2"/>
            <w:tcBorders>
              <w:top w:val="single" w:sz="4" w:space="0" w:color="auto"/>
            </w:tcBorders>
            <w:vAlign w:val="center"/>
            <w:hideMark/>
          </w:tcPr>
          <w:p w:rsidR="009B5D7D" w:rsidRDefault="009B5D7D" w:rsidP="00625235">
            <w:pPr>
              <w:wordWrap w:val="0"/>
              <w:jc w:val="center"/>
            </w:pPr>
          </w:p>
        </w:tc>
      </w:tr>
      <w:tr w:rsidR="003C20A4" w:rsidTr="000F5069">
        <w:tblPrEx>
          <w:tblBorders>
            <w:top w:val="single" w:sz="6" w:space="0" w:color="000000"/>
            <w:bottom w:val="none" w:sz="0" w:space="0" w:color="auto"/>
          </w:tblBorders>
        </w:tblPrEx>
        <w:tc>
          <w:tcPr>
            <w:tcW w:w="197" w:type="pct"/>
            <w:gridSpan w:val="2"/>
            <w:tcBorders>
              <w:left w:val="single" w:sz="6" w:space="0" w:color="000000"/>
              <w:right w:val="single" w:sz="6" w:space="0" w:color="000000"/>
            </w:tcBorders>
            <w:tcMar>
              <w:top w:w="0" w:type="dxa"/>
              <w:left w:w="45" w:type="dxa"/>
              <w:bottom w:w="0" w:type="dxa"/>
              <w:right w:w="45" w:type="dxa"/>
            </w:tcMar>
            <w:vAlign w:val="center"/>
            <w:hideMark/>
          </w:tcPr>
          <w:p w:rsidR="003C20A4" w:rsidRDefault="003C20A4" w:rsidP="00625235">
            <w:pPr>
              <w:wordWrap w:val="0"/>
              <w:jc w:val="center"/>
            </w:pPr>
            <w:r>
              <w:t xml:space="preserve">主要参加者 </w:t>
            </w:r>
          </w:p>
        </w:tc>
        <w:tc>
          <w:tcPr>
            <w:tcW w:w="4803" w:type="pct"/>
            <w:gridSpan w:val="2"/>
            <w:tcBorders>
              <w:right w:val="single" w:sz="6" w:space="0" w:color="000000"/>
            </w:tcBorders>
            <w:hideMark/>
          </w:tcPr>
          <w:tbl>
            <w:tblPr>
              <w:tblW w:w="8039" w:type="dxa"/>
              <w:tblCellMar>
                <w:left w:w="0" w:type="dxa"/>
                <w:right w:w="0" w:type="dxa"/>
              </w:tblCellMar>
              <w:tblLook w:val="04A0"/>
            </w:tblPr>
            <w:tblGrid>
              <w:gridCol w:w="1005"/>
              <w:gridCol w:w="503"/>
              <w:gridCol w:w="1005"/>
              <w:gridCol w:w="1172"/>
              <w:gridCol w:w="1339"/>
              <w:gridCol w:w="838"/>
              <w:gridCol w:w="838"/>
              <w:gridCol w:w="1339"/>
            </w:tblGrid>
            <w:tr w:rsidR="009B5D7D" w:rsidTr="009B5D7D">
              <w:trPr>
                <w:trHeight w:val="284"/>
              </w:trPr>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姓名</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性别</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出生年月</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专业职务</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研究专长</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学历</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学位</w:t>
                  </w: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工作单位</w:t>
                  </w:r>
                </w:p>
              </w:tc>
            </w:tr>
            <w:tr w:rsidR="009B5D7D" w:rsidTr="009B5D7D">
              <w:trPr>
                <w:trHeight w:val="1126"/>
              </w:trPr>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孙广然</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男</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1964-05-10</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教师</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数学</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大专</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天津市宝坻区大口屯镇第一中心小学</w:t>
                  </w:r>
                </w:p>
              </w:tc>
            </w:tr>
            <w:tr w:rsidR="009B5D7D" w:rsidTr="009B5D7D">
              <w:trPr>
                <w:trHeight w:val="1126"/>
              </w:trPr>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孙秀花</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女</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1971-02-13</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教师</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英语</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大本</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天津市宝坻区大口屯镇第一中心小学</w:t>
                  </w:r>
                </w:p>
              </w:tc>
            </w:tr>
            <w:tr w:rsidR="009B5D7D" w:rsidTr="009B5D7D">
              <w:trPr>
                <w:trHeight w:val="1126"/>
              </w:trPr>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白灵芝</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女</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1972-01-17</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教师</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课件制作</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大本</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天津市宝坻区大口屯镇第一中心小学</w:t>
                  </w:r>
                </w:p>
              </w:tc>
            </w:tr>
            <w:tr w:rsidR="009B5D7D" w:rsidTr="009B5D7D">
              <w:trPr>
                <w:trHeight w:val="1126"/>
              </w:trPr>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曹会广</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女</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1966-09-21</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教师</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语文</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大本</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天津市宝坻区大口屯镇第一中心小学</w:t>
                  </w:r>
                </w:p>
              </w:tc>
            </w:tr>
            <w:tr w:rsidR="009B5D7D" w:rsidTr="009B5D7D">
              <w:trPr>
                <w:trHeight w:val="1140"/>
              </w:trPr>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于凤梅</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女</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1970-11-04</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教师</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语文</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大本</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天津市宝坻区大口屯镇第一中心小学</w:t>
                  </w:r>
                </w:p>
              </w:tc>
            </w:tr>
            <w:tr w:rsidR="009B5D7D" w:rsidTr="009B5D7D">
              <w:trPr>
                <w:trHeight w:val="1126"/>
              </w:trPr>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lastRenderedPageBreak/>
                    <w:t>张立泉</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男</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1967-09-02</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校长</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语文</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大本</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天津市宝坻区大口屯镇第一中心小学</w:t>
                  </w:r>
                </w:p>
              </w:tc>
            </w:tr>
            <w:tr w:rsidR="009B5D7D" w:rsidTr="009B5D7D">
              <w:trPr>
                <w:trHeight w:val="841"/>
              </w:trPr>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李万霞</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女</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1973-03-13</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教师</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数学</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大本</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天津市宝坻区大口屯镇第一中心小学</w:t>
                  </w:r>
                </w:p>
              </w:tc>
            </w:tr>
            <w:tr w:rsidR="009B5D7D" w:rsidTr="009B5D7D">
              <w:trPr>
                <w:trHeight w:val="1126"/>
              </w:trPr>
              <w:tc>
                <w:tcPr>
                  <w:tcW w:w="625" w:type="pct"/>
                  <w:tcBorders>
                    <w:top w:val="nil"/>
                    <w:left w:val="nil"/>
                    <w:bottom w:val="single" w:sz="6" w:space="0" w:color="000000"/>
                    <w:right w:val="single" w:sz="6" w:space="0" w:color="000000"/>
                  </w:tcBorders>
                  <w:vAlign w:val="center"/>
                  <w:hideMark/>
                </w:tcPr>
                <w:p w:rsidR="003C20A4" w:rsidRDefault="009B5D7D" w:rsidP="00625235">
                  <w:pPr>
                    <w:wordWrap w:val="0"/>
                    <w:jc w:val="center"/>
                  </w:pPr>
                  <w:r>
                    <w:rPr>
                      <w:rFonts w:hint="eastAsia"/>
                    </w:rPr>
                    <w:t>闫忠国</w:t>
                  </w:r>
                </w:p>
              </w:tc>
              <w:tc>
                <w:tcPr>
                  <w:tcW w:w="31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男</w:t>
                  </w:r>
                </w:p>
              </w:tc>
              <w:tc>
                <w:tcPr>
                  <w:tcW w:w="625"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1959-09-29</w:t>
                  </w:r>
                </w:p>
              </w:tc>
              <w:tc>
                <w:tcPr>
                  <w:tcW w:w="729"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教师</w:t>
                  </w:r>
                </w:p>
              </w:tc>
              <w:tc>
                <w:tcPr>
                  <w:tcW w:w="833"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信息技术</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r>
                    <w:t>大本</w:t>
                  </w:r>
                </w:p>
              </w:tc>
              <w:tc>
                <w:tcPr>
                  <w:tcW w:w="521" w:type="pct"/>
                  <w:tcBorders>
                    <w:top w:val="nil"/>
                    <w:left w:val="nil"/>
                    <w:bottom w:val="single" w:sz="6" w:space="0" w:color="000000"/>
                    <w:right w:val="single" w:sz="6" w:space="0" w:color="000000"/>
                  </w:tcBorders>
                  <w:vAlign w:val="center"/>
                  <w:hideMark/>
                </w:tcPr>
                <w:p w:rsidR="003C20A4" w:rsidRDefault="003C20A4" w:rsidP="00625235">
                  <w:pPr>
                    <w:wordWrap w:val="0"/>
                    <w:jc w:val="center"/>
                  </w:pPr>
                </w:p>
              </w:tc>
              <w:tc>
                <w:tcPr>
                  <w:tcW w:w="833" w:type="pct"/>
                  <w:tcBorders>
                    <w:top w:val="nil"/>
                    <w:left w:val="nil"/>
                    <w:bottom w:val="single" w:sz="6" w:space="0" w:color="000000"/>
                    <w:right w:val="nil"/>
                  </w:tcBorders>
                  <w:vAlign w:val="center"/>
                  <w:hideMark/>
                </w:tcPr>
                <w:p w:rsidR="003C20A4" w:rsidRDefault="003C20A4" w:rsidP="00625235">
                  <w:pPr>
                    <w:wordWrap w:val="0"/>
                    <w:jc w:val="center"/>
                  </w:pPr>
                  <w:r>
                    <w:t>天津市宝坻区大口屯镇第一中心小学</w:t>
                  </w:r>
                </w:p>
              </w:tc>
            </w:tr>
          </w:tbl>
          <w:p w:rsidR="003C20A4" w:rsidRDefault="003C20A4" w:rsidP="00625235">
            <w:pPr>
              <w:wordWrap w:val="0"/>
            </w:pPr>
          </w:p>
        </w:tc>
      </w:tr>
    </w:tbl>
    <w:p w:rsidR="00166E79" w:rsidRPr="00166E79" w:rsidRDefault="00166E79" w:rsidP="00166E79">
      <w:pPr>
        <w:rPr>
          <w:sz w:val="28"/>
          <w:szCs w:val="28"/>
        </w:rPr>
      </w:pPr>
      <w:r w:rsidRPr="00166E79">
        <w:rPr>
          <w:rFonts w:hint="eastAsia"/>
          <w:sz w:val="28"/>
          <w:szCs w:val="28"/>
        </w:rPr>
        <w:lastRenderedPageBreak/>
        <w:t>七、课题研究的主要内容</w:t>
      </w:r>
    </w:p>
    <w:p w:rsidR="00166E79" w:rsidRPr="00166E79" w:rsidRDefault="00166E79" w:rsidP="00166E79">
      <w:pPr>
        <w:spacing w:line="360" w:lineRule="auto"/>
        <w:ind w:firstLineChars="200" w:firstLine="560"/>
        <w:rPr>
          <w:sz w:val="28"/>
          <w:szCs w:val="28"/>
        </w:rPr>
      </w:pPr>
      <w:r w:rsidRPr="00166E79">
        <w:rPr>
          <w:rFonts w:hint="eastAsia"/>
          <w:sz w:val="28"/>
          <w:szCs w:val="28"/>
        </w:rPr>
        <w:t>本课题围绕运用现代教育理论和我校现有的信息技术平台，主要研究以下内容：</w:t>
      </w:r>
    </w:p>
    <w:p w:rsidR="00166E79" w:rsidRPr="00166E79" w:rsidRDefault="00166E79" w:rsidP="00166E79">
      <w:pPr>
        <w:pStyle w:val="a6"/>
        <w:wordWrap w:val="0"/>
        <w:spacing w:before="0" w:beforeAutospacing="0" w:after="0" w:afterAutospacing="0"/>
        <w:ind w:left="600" w:firstLineChars="100" w:firstLine="280"/>
        <w:rPr>
          <w:rFonts w:cs="Times New Roman"/>
          <w:kern w:val="2"/>
          <w:sz w:val="28"/>
          <w:szCs w:val="28"/>
        </w:rPr>
      </w:pPr>
      <w:r w:rsidRPr="00166E79">
        <w:rPr>
          <w:rFonts w:cs="Times New Roman"/>
          <w:kern w:val="2"/>
          <w:sz w:val="28"/>
          <w:szCs w:val="28"/>
        </w:rPr>
        <w:t>1、信息技术与学科整合提高学生信息技术素养的研究。</w:t>
      </w:r>
    </w:p>
    <w:p w:rsidR="00166E79" w:rsidRPr="00166E79" w:rsidRDefault="00166E79" w:rsidP="00166E79">
      <w:pPr>
        <w:pStyle w:val="a6"/>
        <w:wordWrap w:val="0"/>
        <w:spacing w:before="75" w:beforeAutospacing="0" w:after="75" w:afterAutospacing="0" w:line="360" w:lineRule="atLeast"/>
        <w:ind w:firstLine="480"/>
        <w:rPr>
          <w:rFonts w:cs="Times New Roman"/>
          <w:kern w:val="2"/>
          <w:sz w:val="28"/>
          <w:szCs w:val="28"/>
        </w:rPr>
      </w:pPr>
      <w:r w:rsidRPr="00166E79">
        <w:rPr>
          <w:rFonts w:cs="Times New Roman"/>
          <w:kern w:val="2"/>
          <w:sz w:val="28"/>
          <w:szCs w:val="28"/>
        </w:rPr>
        <w:t>  2、信息技术环境下自主学习的研究。</w:t>
      </w:r>
    </w:p>
    <w:p w:rsidR="00166E79" w:rsidRPr="00166E79" w:rsidRDefault="00166E79" w:rsidP="00166E79">
      <w:pPr>
        <w:pStyle w:val="a6"/>
        <w:wordWrap w:val="0"/>
        <w:spacing w:before="75" w:beforeAutospacing="0" w:after="75" w:afterAutospacing="0" w:line="360" w:lineRule="atLeast"/>
        <w:ind w:firstLine="480"/>
        <w:rPr>
          <w:rFonts w:cs="Times New Roman"/>
          <w:kern w:val="2"/>
          <w:sz w:val="28"/>
          <w:szCs w:val="28"/>
        </w:rPr>
      </w:pPr>
      <w:r w:rsidRPr="00166E79">
        <w:rPr>
          <w:rFonts w:cs="Times New Roman"/>
          <w:kern w:val="2"/>
          <w:sz w:val="28"/>
          <w:szCs w:val="28"/>
        </w:rPr>
        <w:t>  3、家校互动培养学生信息素养的研究。</w:t>
      </w:r>
    </w:p>
    <w:p w:rsidR="00166E79" w:rsidRPr="00166E79" w:rsidRDefault="00166E79" w:rsidP="00166E79">
      <w:pPr>
        <w:pStyle w:val="a6"/>
        <w:wordWrap w:val="0"/>
        <w:spacing w:before="75" w:beforeAutospacing="0" w:after="75" w:afterAutospacing="0" w:line="360" w:lineRule="atLeast"/>
        <w:ind w:firstLine="560"/>
        <w:rPr>
          <w:rFonts w:cs="Times New Roman"/>
          <w:kern w:val="2"/>
          <w:sz w:val="28"/>
          <w:szCs w:val="28"/>
        </w:rPr>
      </w:pPr>
      <w:r w:rsidRPr="00166E79">
        <w:rPr>
          <w:rFonts w:cs="Times New Roman"/>
          <w:kern w:val="2"/>
          <w:sz w:val="28"/>
          <w:szCs w:val="28"/>
        </w:rPr>
        <w:t>  4、开展学生信息技术素养评价的研究。</w:t>
      </w:r>
    </w:p>
    <w:p w:rsidR="00166E79" w:rsidRPr="00166E79" w:rsidRDefault="00166E79" w:rsidP="00166E79">
      <w:pPr>
        <w:rPr>
          <w:sz w:val="28"/>
          <w:szCs w:val="28"/>
        </w:rPr>
      </w:pPr>
      <w:r w:rsidRPr="00166E79">
        <w:rPr>
          <w:rFonts w:hint="eastAsia"/>
          <w:sz w:val="28"/>
          <w:szCs w:val="28"/>
        </w:rPr>
        <w:t>八、课题研究过程中主要方法</w:t>
      </w:r>
    </w:p>
    <w:p w:rsidR="00166E79" w:rsidRDefault="00166E79" w:rsidP="00166E79">
      <w:pPr>
        <w:spacing w:line="360" w:lineRule="auto"/>
        <w:ind w:firstLineChars="200" w:firstLine="560"/>
        <w:rPr>
          <w:sz w:val="28"/>
          <w:szCs w:val="28"/>
        </w:rPr>
      </w:pPr>
      <w:r>
        <w:rPr>
          <w:rFonts w:hint="eastAsia"/>
          <w:sz w:val="28"/>
          <w:szCs w:val="28"/>
        </w:rPr>
        <w:t>1、</w:t>
      </w:r>
      <w:r w:rsidRPr="00111A98">
        <w:rPr>
          <w:rFonts w:hint="eastAsia"/>
          <w:sz w:val="28"/>
          <w:szCs w:val="28"/>
        </w:rPr>
        <w:t xml:space="preserve">文献研究法：搜集国内外信息技术开发运用的动态与研究成果，研究、学习与本课题有关的文献资料，借鉴他人的理论成果和宝贵经验。  </w:t>
      </w:r>
    </w:p>
    <w:p w:rsidR="00166E79" w:rsidRPr="00D8548B" w:rsidRDefault="00166E79" w:rsidP="00166E79">
      <w:pPr>
        <w:spacing w:line="360" w:lineRule="auto"/>
        <w:ind w:firstLineChars="200" w:firstLine="560"/>
        <w:rPr>
          <w:sz w:val="28"/>
          <w:szCs w:val="28"/>
        </w:rPr>
      </w:pPr>
      <w:r w:rsidRPr="00D8548B">
        <w:rPr>
          <w:sz w:val="28"/>
          <w:szCs w:val="28"/>
        </w:rPr>
        <w:t>2、行动研究法：本课题以行动研究法为主，把实践活动和探索活动有机地结合起来，一边探索一边行动，一边行动一边探索。</w:t>
      </w:r>
    </w:p>
    <w:p w:rsidR="00166E79" w:rsidRDefault="00166E79" w:rsidP="00166E79">
      <w:pPr>
        <w:spacing w:line="360" w:lineRule="auto"/>
        <w:ind w:firstLineChars="200" w:firstLine="560"/>
        <w:rPr>
          <w:sz w:val="28"/>
          <w:szCs w:val="28"/>
        </w:rPr>
      </w:pPr>
      <w:r w:rsidRPr="00D8548B">
        <w:rPr>
          <w:sz w:val="28"/>
          <w:szCs w:val="28"/>
        </w:rPr>
        <w:t>3、案例分析法：通过分析学校现实场景下的课堂教学，探寻小学信息技术教学的规律及其信息素养培养方法。</w:t>
      </w:r>
    </w:p>
    <w:p w:rsidR="00166E79" w:rsidRDefault="00166E79" w:rsidP="00166E79">
      <w:pPr>
        <w:spacing w:line="360" w:lineRule="auto"/>
        <w:ind w:firstLineChars="200" w:firstLine="560"/>
        <w:rPr>
          <w:sz w:val="28"/>
          <w:szCs w:val="28"/>
        </w:rPr>
      </w:pPr>
    </w:p>
    <w:p w:rsidR="00166E79" w:rsidRDefault="00166E79" w:rsidP="00166E79">
      <w:pPr>
        <w:spacing w:line="360" w:lineRule="auto"/>
        <w:ind w:firstLineChars="200" w:firstLine="560"/>
        <w:rPr>
          <w:sz w:val="28"/>
          <w:szCs w:val="28"/>
        </w:rPr>
      </w:pPr>
      <w:r>
        <w:rPr>
          <w:rFonts w:hint="eastAsia"/>
          <w:sz w:val="28"/>
          <w:szCs w:val="28"/>
        </w:rPr>
        <w:lastRenderedPageBreak/>
        <w:t>九、课题研究的成果</w:t>
      </w:r>
    </w:p>
    <w:p w:rsidR="00166E79" w:rsidRDefault="00166E79" w:rsidP="00166E79">
      <w:pPr>
        <w:ind w:firstLineChars="200" w:firstLine="560"/>
        <w:rPr>
          <w:sz w:val="28"/>
          <w:szCs w:val="28"/>
        </w:rPr>
      </w:pPr>
      <w:r>
        <w:rPr>
          <w:rFonts w:hint="eastAsia"/>
          <w:sz w:val="28"/>
          <w:szCs w:val="28"/>
        </w:rPr>
        <w:t>提高了学生的信息素养，根据信息素养有关理论，依据信息素养包含：信息意识、信息知识、信息技能和信息道德四个方面，我们根据教育学、心理学理论以及我校实际情况、学生特点，在四至六年级语文、数学、英语、信息、品德社会等学科中进行了有关学生信息素养等方面培养和教学实践活动。</w:t>
      </w:r>
    </w:p>
    <w:p w:rsidR="00166E79" w:rsidRPr="00F20399" w:rsidRDefault="00166E79" w:rsidP="00166E79">
      <w:pPr>
        <w:ind w:firstLineChars="200" w:firstLine="562"/>
        <w:rPr>
          <w:b/>
          <w:bCs/>
          <w:sz w:val="28"/>
          <w:szCs w:val="28"/>
        </w:rPr>
      </w:pPr>
      <w:r w:rsidRPr="00F20399">
        <w:rPr>
          <w:rFonts w:hint="eastAsia"/>
          <w:b/>
          <w:bCs/>
          <w:sz w:val="28"/>
          <w:szCs w:val="28"/>
        </w:rPr>
        <w:t>论文部分</w:t>
      </w:r>
    </w:p>
    <w:p w:rsidR="00166E79" w:rsidRPr="00F20399" w:rsidRDefault="00166E79" w:rsidP="00166E79">
      <w:pPr>
        <w:widowControl w:val="0"/>
        <w:numPr>
          <w:ilvl w:val="0"/>
          <w:numId w:val="2"/>
        </w:numPr>
        <w:jc w:val="both"/>
        <w:rPr>
          <w:sz w:val="28"/>
          <w:szCs w:val="28"/>
        </w:rPr>
      </w:pPr>
      <w:r w:rsidRPr="00F20399">
        <w:rPr>
          <w:rFonts w:hint="eastAsia"/>
          <w:sz w:val="28"/>
          <w:szCs w:val="28"/>
        </w:rPr>
        <w:t>曹会广</w:t>
      </w:r>
      <w:r w:rsidRPr="00F20399">
        <w:rPr>
          <w:sz w:val="28"/>
          <w:szCs w:val="28"/>
        </w:rPr>
        <w:t xml:space="preserve">  </w:t>
      </w:r>
      <w:r w:rsidRPr="00F20399">
        <w:rPr>
          <w:rFonts w:hint="eastAsia"/>
          <w:sz w:val="28"/>
          <w:szCs w:val="28"/>
        </w:rPr>
        <w:t>《小学语文教学中培养学生信息素养的研究》</w:t>
      </w:r>
    </w:p>
    <w:p w:rsidR="00166E79" w:rsidRPr="00F20399" w:rsidRDefault="00166E79" w:rsidP="00166E79">
      <w:pPr>
        <w:widowControl w:val="0"/>
        <w:numPr>
          <w:ilvl w:val="0"/>
          <w:numId w:val="2"/>
        </w:numPr>
        <w:jc w:val="both"/>
        <w:rPr>
          <w:sz w:val="28"/>
          <w:szCs w:val="28"/>
        </w:rPr>
      </w:pPr>
      <w:r w:rsidRPr="00F20399">
        <w:rPr>
          <w:rFonts w:hint="eastAsia"/>
          <w:sz w:val="28"/>
          <w:szCs w:val="28"/>
        </w:rPr>
        <w:t>于凤梅</w:t>
      </w:r>
      <w:r w:rsidRPr="00F20399">
        <w:rPr>
          <w:sz w:val="28"/>
          <w:szCs w:val="28"/>
        </w:rPr>
        <w:t xml:space="preserve">  </w:t>
      </w:r>
      <w:r w:rsidRPr="00F20399">
        <w:rPr>
          <w:rFonts w:hint="eastAsia"/>
          <w:sz w:val="28"/>
          <w:szCs w:val="28"/>
        </w:rPr>
        <w:t>《小学语文教学中培养学生信息素养的研究》</w:t>
      </w:r>
    </w:p>
    <w:p w:rsidR="00166E79" w:rsidRPr="00F20399" w:rsidRDefault="00166E79" w:rsidP="00166E79">
      <w:pPr>
        <w:widowControl w:val="0"/>
        <w:numPr>
          <w:ilvl w:val="0"/>
          <w:numId w:val="2"/>
        </w:numPr>
        <w:jc w:val="both"/>
        <w:rPr>
          <w:sz w:val="28"/>
          <w:szCs w:val="28"/>
        </w:rPr>
      </w:pPr>
      <w:r w:rsidRPr="00F20399">
        <w:rPr>
          <w:rFonts w:hint="eastAsia"/>
          <w:sz w:val="28"/>
          <w:szCs w:val="28"/>
        </w:rPr>
        <w:t>于凤梅</w:t>
      </w:r>
      <w:r w:rsidRPr="00F20399">
        <w:rPr>
          <w:sz w:val="28"/>
          <w:szCs w:val="28"/>
        </w:rPr>
        <w:t xml:space="preserve">  </w:t>
      </w:r>
      <w:r w:rsidRPr="00F20399">
        <w:rPr>
          <w:rFonts w:hint="eastAsia"/>
          <w:sz w:val="28"/>
          <w:szCs w:val="28"/>
        </w:rPr>
        <w:t>《学生在信息技术环境下自主学习的研究》</w:t>
      </w:r>
    </w:p>
    <w:p w:rsidR="00166E79" w:rsidRPr="00F20399" w:rsidRDefault="00166E79" w:rsidP="00F20399">
      <w:pPr>
        <w:ind w:firstLineChars="200" w:firstLine="560"/>
        <w:rPr>
          <w:sz w:val="28"/>
          <w:szCs w:val="28"/>
        </w:rPr>
      </w:pPr>
      <w:r w:rsidRPr="00F20399">
        <w:rPr>
          <w:sz w:val="28"/>
          <w:szCs w:val="28"/>
        </w:rPr>
        <w:t>4</w:t>
      </w:r>
      <w:r w:rsidRPr="00F20399">
        <w:rPr>
          <w:rFonts w:hint="eastAsia"/>
          <w:sz w:val="28"/>
          <w:szCs w:val="28"/>
        </w:rPr>
        <w:t>、孙广然</w:t>
      </w:r>
      <w:r w:rsidRPr="00F20399">
        <w:rPr>
          <w:sz w:val="28"/>
          <w:szCs w:val="28"/>
        </w:rPr>
        <w:t xml:space="preserve"> </w:t>
      </w:r>
      <w:r w:rsidRPr="00F20399">
        <w:rPr>
          <w:rFonts w:hint="eastAsia"/>
          <w:sz w:val="28"/>
          <w:szCs w:val="28"/>
        </w:rPr>
        <w:t>李万霞</w:t>
      </w:r>
      <w:r w:rsidRPr="00F20399">
        <w:rPr>
          <w:sz w:val="28"/>
          <w:szCs w:val="28"/>
        </w:rPr>
        <w:t xml:space="preserve">  </w:t>
      </w:r>
      <w:r w:rsidRPr="00F20399">
        <w:rPr>
          <w:rFonts w:hint="eastAsia"/>
          <w:sz w:val="28"/>
          <w:szCs w:val="28"/>
        </w:rPr>
        <w:t>《小学数学教学中多媒体技术优势的发挥》</w:t>
      </w:r>
    </w:p>
    <w:p w:rsidR="00166E79" w:rsidRPr="00F20399" w:rsidRDefault="00166E79" w:rsidP="00F20399">
      <w:pPr>
        <w:ind w:firstLineChars="200" w:firstLine="560"/>
        <w:rPr>
          <w:sz w:val="28"/>
          <w:szCs w:val="28"/>
        </w:rPr>
      </w:pPr>
      <w:r w:rsidRPr="00F20399">
        <w:rPr>
          <w:sz w:val="28"/>
          <w:szCs w:val="28"/>
        </w:rPr>
        <w:t>5</w:t>
      </w:r>
      <w:r w:rsidRPr="00F20399">
        <w:rPr>
          <w:rFonts w:hint="eastAsia"/>
          <w:sz w:val="28"/>
          <w:szCs w:val="28"/>
        </w:rPr>
        <w:t>、李万霞</w:t>
      </w:r>
      <w:r w:rsidRPr="00F20399">
        <w:rPr>
          <w:sz w:val="28"/>
          <w:szCs w:val="28"/>
        </w:rPr>
        <w:t xml:space="preserve"> </w:t>
      </w:r>
      <w:r w:rsidRPr="00F20399">
        <w:rPr>
          <w:rFonts w:hint="eastAsia"/>
          <w:sz w:val="28"/>
          <w:szCs w:val="28"/>
        </w:rPr>
        <w:t>《信息技术环境下家校互动培养学生信息素养的研究》</w:t>
      </w:r>
    </w:p>
    <w:p w:rsidR="00166E79" w:rsidRPr="00F20399" w:rsidRDefault="00166E79" w:rsidP="00F20399">
      <w:pPr>
        <w:ind w:firstLineChars="200" w:firstLine="560"/>
        <w:rPr>
          <w:sz w:val="28"/>
          <w:szCs w:val="28"/>
        </w:rPr>
      </w:pPr>
      <w:r w:rsidRPr="00F20399">
        <w:rPr>
          <w:sz w:val="28"/>
          <w:szCs w:val="28"/>
        </w:rPr>
        <w:t>6</w:t>
      </w:r>
      <w:r w:rsidRPr="00F20399">
        <w:rPr>
          <w:rFonts w:hint="eastAsia"/>
          <w:sz w:val="28"/>
          <w:szCs w:val="28"/>
        </w:rPr>
        <w:t>、张立泉</w:t>
      </w:r>
      <w:r w:rsidRPr="00F20399">
        <w:rPr>
          <w:sz w:val="28"/>
          <w:szCs w:val="28"/>
        </w:rPr>
        <w:t xml:space="preserve"> </w:t>
      </w:r>
      <w:r w:rsidRPr="00F20399">
        <w:rPr>
          <w:rFonts w:hint="eastAsia"/>
          <w:sz w:val="28"/>
          <w:szCs w:val="28"/>
        </w:rPr>
        <w:t>张庆通《小学品德与社会教学中培养学生信息素养的实践研究》</w:t>
      </w:r>
    </w:p>
    <w:p w:rsidR="00166E79" w:rsidRPr="00F20399" w:rsidRDefault="00166E79" w:rsidP="00F20399">
      <w:pPr>
        <w:ind w:firstLineChars="200" w:firstLine="560"/>
        <w:rPr>
          <w:sz w:val="28"/>
          <w:szCs w:val="28"/>
        </w:rPr>
      </w:pPr>
      <w:r w:rsidRPr="00F20399">
        <w:rPr>
          <w:sz w:val="28"/>
          <w:szCs w:val="28"/>
        </w:rPr>
        <w:t>7</w:t>
      </w:r>
      <w:r w:rsidRPr="00F20399">
        <w:rPr>
          <w:rFonts w:hint="eastAsia"/>
          <w:sz w:val="28"/>
          <w:szCs w:val="28"/>
        </w:rPr>
        <w:t>、白灵芝</w:t>
      </w:r>
      <w:r w:rsidRPr="00F20399">
        <w:rPr>
          <w:sz w:val="28"/>
          <w:szCs w:val="28"/>
        </w:rPr>
        <w:t xml:space="preserve">   </w:t>
      </w:r>
      <w:r w:rsidRPr="00F20399">
        <w:rPr>
          <w:rFonts w:hint="eastAsia"/>
          <w:sz w:val="28"/>
          <w:szCs w:val="28"/>
        </w:rPr>
        <w:t>《信息技术环境下学生网络竞赛评比的研究》</w:t>
      </w:r>
    </w:p>
    <w:p w:rsidR="00166E79" w:rsidRPr="00F20399" w:rsidRDefault="00166E79" w:rsidP="00166E79">
      <w:pPr>
        <w:ind w:firstLineChars="200" w:firstLine="562"/>
        <w:rPr>
          <w:b/>
          <w:bCs/>
          <w:sz w:val="28"/>
          <w:szCs w:val="28"/>
        </w:rPr>
      </w:pPr>
      <w:r w:rsidRPr="00F20399">
        <w:rPr>
          <w:rFonts w:hint="eastAsia"/>
          <w:b/>
          <w:bCs/>
          <w:sz w:val="28"/>
          <w:szCs w:val="28"/>
        </w:rPr>
        <w:t>教学课例、课件部分</w:t>
      </w:r>
    </w:p>
    <w:p w:rsidR="00166E79" w:rsidRPr="00F20399" w:rsidRDefault="00166E79" w:rsidP="00F20399">
      <w:pPr>
        <w:ind w:firstLineChars="200" w:firstLine="560"/>
        <w:rPr>
          <w:sz w:val="28"/>
          <w:szCs w:val="28"/>
        </w:rPr>
      </w:pPr>
      <w:r w:rsidRPr="00F20399">
        <w:rPr>
          <w:sz w:val="28"/>
          <w:szCs w:val="28"/>
        </w:rPr>
        <w:t>1</w:t>
      </w:r>
      <w:r w:rsidRPr="00F20399">
        <w:rPr>
          <w:rFonts w:hint="eastAsia"/>
          <w:sz w:val="28"/>
          <w:szCs w:val="28"/>
        </w:rPr>
        <w:t>、孙秀花</w:t>
      </w:r>
      <w:r w:rsidRPr="00F20399">
        <w:rPr>
          <w:sz w:val="28"/>
          <w:szCs w:val="28"/>
        </w:rPr>
        <w:t xml:space="preserve"> </w:t>
      </w:r>
      <w:r w:rsidRPr="00F20399">
        <w:rPr>
          <w:rFonts w:hint="eastAsia"/>
          <w:sz w:val="28"/>
          <w:szCs w:val="28"/>
        </w:rPr>
        <w:t>小学英语课堂信息技术教学运用课例（课堂实录）</w:t>
      </w:r>
    </w:p>
    <w:p w:rsidR="00166E79" w:rsidRPr="00F20399" w:rsidRDefault="00166E79" w:rsidP="00F20399">
      <w:pPr>
        <w:ind w:firstLineChars="200" w:firstLine="560"/>
        <w:rPr>
          <w:sz w:val="28"/>
          <w:szCs w:val="28"/>
        </w:rPr>
      </w:pPr>
      <w:r w:rsidRPr="00F20399">
        <w:rPr>
          <w:sz w:val="28"/>
          <w:szCs w:val="28"/>
        </w:rPr>
        <w:t>2</w:t>
      </w:r>
      <w:r w:rsidRPr="00F20399">
        <w:rPr>
          <w:rFonts w:hint="eastAsia"/>
          <w:sz w:val="28"/>
          <w:szCs w:val="28"/>
        </w:rPr>
        <w:t>、孙广然</w:t>
      </w:r>
      <w:r w:rsidRPr="00F20399">
        <w:rPr>
          <w:sz w:val="28"/>
          <w:szCs w:val="28"/>
        </w:rPr>
        <w:t xml:space="preserve"> </w:t>
      </w:r>
      <w:r w:rsidRPr="00F20399">
        <w:rPr>
          <w:rFonts w:hint="eastAsia"/>
          <w:sz w:val="28"/>
          <w:szCs w:val="28"/>
        </w:rPr>
        <w:t>李万霞</w:t>
      </w:r>
      <w:r w:rsidRPr="00F20399">
        <w:rPr>
          <w:sz w:val="28"/>
          <w:szCs w:val="28"/>
        </w:rPr>
        <w:t xml:space="preserve"> </w:t>
      </w:r>
      <w:r w:rsidRPr="00F20399">
        <w:rPr>
          <w:rFonts w:hint="eastAsia"/>
          <w:sz w:val="28"/>
          <w:szCs w:val="28"/>
        </w:rPr>
        <w:t>《小学数学课堂自制课件》</w:t>
      </w:r>
    </w:p>
    <w:p w:rsidR="00166E79" w:rsidRPr="00F20399" w:rsidRDefault="00166E79" w:rsidP="00F20399">
      <w:pPr>
        <w:ind w:firstLineChars="200" w:firstLine="560"/>
        <w:rPr>
          <w:sz w:val="28"/>
          <w:szCs w:val="28"/>
        </w:rPr>
      </w:pPr>
      <w:r w:rsidRPr="00F20399">
        <w:rPr>
          <w:sz w:val="28"/>
          <w:szCs w:val="28"/>
        </w:rPr>
        <w:t>3</w:t>
      </w:r>
      <w:r w:rsidRPr="00F20399">
        <w:rPr>
          <w:rFonts w:hint="eastAsia"/>
          <w:sz w:val="28"/>
          <w:szCs w:val="28"/>
        </w:rPr>
        <w:t>、闫中国</w:t>
      </w:r>
      <w:r w:rsidRPr="00F20399">
        <w:rPr>
          <w:sz w:val="28"/>
          <w:szCs w:val="28"/>
        </w:rPr>
        <w:t xml:space="preserve">  </w:t>
      </w:r>
      <w:r w:rsidRPr="00F20399">
        <w:rPr>
          <w:rFonts w:hint="eastAsia"/>
          <w:sz w:val="28"/>
          <w:szCs w:val="28"/>
        </w:rPr>
        <w:t>《信息技术制作案例——图形图像巧变幻（灯笼制作）》（作品）</w:t>
      </w:r>
    </w:p>
    <w:p w:rsidR="00166E79" w:rsidRPr="00F20399" w:rsidRDefault="00166E79" w:rsidP="00F20399">
      <w:pPr>
        <w:ind w:firstLineChars="200" w:firstLine="560"/>
        <w:rPr>
          <w:sz w:val="28"/>
          <w:szCs w:val="28"/>
        </w:rPr>
      </w:pPr>
      <w:r w:rsidRPr="00F20399">
        <w:rPr>
          <w:sz w:val="28"/>
          <w:szCs w:val="28"/>
        </w:rPr>
        <w:t>4</w:t>
      </w:r>
      <w:r w:rsidRPr="00F20399">
        <w:rPr>
          <w:rFonts w:hint="eastAsia"/>
          <w:sz w:val="28"/>
          <w:szCs w:val="28"/>
        </w:rPr>
        <w:t>、张立泉</w:t>
      </w:r>
      <w:r w:rsidRPr="00F20399">
        <w:rPr>
          <w:sz w:val="28"/>
          <w:szCs w:val="28"/>
        </w:rPr>
        <w:t xml:space="preserve"> </w:t>
      </w:r>
      <w:r w:rsidRPr="00F20399">
        <w:rPr>
          <w:rFonts w:hint="eastAsia"/>
          <w:sz w:val="28"/>
          <w:szCs w:val="28"/>
        </w:rPr>
        <w:t>张庆通《我爱家乡》(课件)</w:t>
      </w:r>
    </w:p>
    <w:p w:rsidR="00166E79" w:rsidRPr="00F20399" w:rsidRDefault="00166E79" w:rsidP="00F20399">
      <w:pPr>
        <w:ind w:firstLineChars="200" w:firstLine="560"/>
        <w:rPr>
          <w:sz w:val="28"/>
          <w:szCs w:val="28"/>
        </w:rPr>
      </w:pPr>
      <w:r w:rsidRPr="00F20399">
        <w:rPr>
          <w:sz w:val="28"/>
          <w:szCs w:val="28"/>
        </w:rPr>
        <w:t>5</w:t>
      </w:r>
      <w:r w:rsidRPr="00F20399">
        <w:rPr>
          <w:rFonts w:hint="eastAsia"/>
          <w:sz w:val="28"/>
          <w:szCs w:val="28"/>
        </w:rPr>
        <w:t>、白灵芝</w:t>
      </w:r>
      <w:r w:rsidRPr="00F20399">
        <w:rPr>
          <w:sz w:val="28"/>
          <w:szCs w:val="28"/>
        </w:rPr>
        <w:t xml:space="preserve"> </w:t>
      </w:r>
      <w:r w:rsidRPr="00F20399">
        <w:rPr>
          <w:rFonts w:hint="eastAsia"/>
          <w:sz w:val="28"/>
          <w:szCs w:val="28"/>
        </w:rPr>
        <w:t>三年级英语课堂实录</w:t>
      </w:r>
    </w:p>
    <w:p w:rsidR="00166E79" w:rsidRPr="00F20399" w:rsidRDefault="00166E79" w:rsidP="00F20399">
      <w:pPr>
        <w:ind w:firstLineChars="200" w:firstLine="560"/>
        <w:rPr>
          <w:sz w:val="28"/>
          <w:szCs w:val="28"/>
        </w:rPr>
      </w:pPr>
      <w:r w:rsidRPr="00F20399">
        <w:rPr>
          <w:sz w:val="28"/>
          <w:szCs w:val="28"/>
        </w:rPr>
        <w:lastRenderedPageBreak/>
        <w:t>6</w:t>
      </w:r>
      <w:r w:rsidRPr="00F20399">
        <w:rPr>
          <w:rFonts w:hint="eastAsia"/>
          <w:sz w:val="28"/>
          <w:szCs w:val="28"/>
        </w:rPr>
        <w:t>、曹会广</w:t>
      </w:r>
      <w:r w:rsidRPr="00F20399">
        <w:rPr>
          <w:sz w:val="28"/>
          <w:szCs w:val="28"/>
        </w:rPr>
        <w:t xml:space="preserve"> </w:t>
      </w:r>
      <w:r w:rsidRPr="00F20399">
        <w:rPr>
          <w:rFonts w:hint="eastAsia"/>
          <w:sz w:val="28"/>
          <w:szCs w:val="28"/>
        </w:rPr>
        <w:t>五年级语文课堂实录</w:t>
      </w:r>
    </w:p>
    <w:p w:rsidR="00166E79" w:rsidRPr="00F20399" w:rsidRDefault="00166E79" w:rsidP="00F20399">
      <w:pPr>
        <w:ind w:firstLineChars="200" w:firstLine="560"/>
        <w:rPr>
          <w:sz w:val="28"/>
          <w:szCs w:val="28"/>
        </w:rPr>
      </w:pPr>
      <w:r w:rsidRPr="00F20399">
        <w:rPr>
          <w:sz w:val="28"/>
          <w:szCs w:val="28"/>
        </w:rPr>
        <w:t>7</w:t>
      </w:r>
      <w:r w:rsidRPr="00F20399">
        <w:rPr>
          <w:rFonts w:hint="eastAsia"/>
          <w:sz w:val="28"/>
          <w:szCs w:val="28"/>
        </w:rPr>
        <w:t>、孙广然</w:t>
      </w:r>
      <w:r w:rsidRPr="00F20399">
        <w:rPr>
          <w:sz w:val="28"/>
          <w:szCs w:val="28"/>
        </w:rPr>
        <w:t xml:space="preserve"> </w:t>
      </w:r>
      <w:r w:rsidRPr="00F20399">
        <w:rPr>
          <w:rFonts w:hint="eastAsia"/>
          <w:sz w:val="28"/>
          <w:szCs w:val="28"/>
        </w:rPr>
        <w:t>六年级数学课堂实录</w:t>
      </w:r>
    </w:p>
    <w:p w:rsidR="00166E79" w:rsidRPr="00F20399" w:rsidRDefault="00166E79" w:rsidP="00F20399">
      <w:pPr>
        <w:ind w:firstLineChars="200" w:firstLine="560"/>
        <w:rPr>
          <w:sz w:val="28"/>
          <w:szCs w:val="28"/>
        </w:rPr>
      </w:pPr>
      <w:r w:rsidRPr="00F20399">
        <w:rPr>
          <w:sz w:val="28"/>
          <w:szCs w:val="28"/>
        </w:rPr>
        <w:t>8</w:t>
      </w:r>
      <w:r w:rsidRPr="00F20399">
        <w:rPr>
          <w:rFonts w:hint="eastAsia"/>
          <w:sz w:val="28"/>
          <w:szCs w:val="28"/>
        </w:rPr>
        <w:t>、于凤梅</w:t>
      </w:r>
      <w:r w:rsidRPr="00F20399">
        <w:rPr>
          <w:sz w:val="28"/>
          <w:szCs w:val="28"/>
        </w:rPr>
        <w:t xml:space="preserve"> </w:t>
      </w:r>
      <w:r w:rsidRPr="00F20399">
        <w:rPr>
          <w:rFonts w:hint="eastAsia"/>
          <w:sz w:val="28"/>
          <w:szCs w:val="28"/>
        </w:rPr>
        <w:t>六年级语文课堂实录</w:t>
      </w:r>
      <w:r w:rsidRPr="00F20399">
        <w:rPr>
          <w:sz w:val="28"/>
          <w:szCs w:val="28"/>
        </w:rPr>
        <w:t xml:space="preserve"> </w:t>
      </w:r>
    </w:p>
    <w:p w:rsidR="00166E79" w:rsidRPr="00F20399" w:rsidRDefault="00166E79" w:rsidP="00166E79">
      <w:pPr>
        <w:ind w:firstLineChars="200" w:firstLine="560"/>
        <w:rPr>
          <w:sz w:val="28"/>
          <w:szCs w:val="28"/>
        </w:rPr>
      </w:pPr>
      <w:r w:rsidRPr="00F20399">
        <w:rPr>
          <w:rFonts w:hint="eastAsia"/>
          <w:sz w:val="28"/>
          <w:szCs w:val="28"/>
        </w:rPr>
        <w:t>十、课题研究的结论</w:t>
      </w:r>
    </w:p>
    <w:p w:rsidR="00166E79" w:rsidRDefault="00166E79" w:rsidP="00166E79">
      <w:pPr>
        <w:spacing w:line="360" w:lineRule="auto"/>
        <w:ind w:firstLineChars="200" w:firstLine="560"/>
        <w:rPr>
          <w:sz w:val="28"/>
          <w:szCs w:val="28"/>
        </w:rPr>
      </w:pPr>
      <w:r>
        <w:rPr>
          <w:rFonts w:hint="eastAsia"/>
          <w:sz w:val="28"/>
          <w:szCs w:val="28"/>
        </w:rPr>
        <w:t>1、在信息技术与学科整合中培养学生的信息素养。</w:t>
      </w:r>
    </w:p>
    <w:p w:rsidR="00166E79" w:rsidRDefault="00166E79" w:rsidP="00166E79">
      <w:pPr>
        <w:spacing w:line="360" w:lineRule="auto"/>
        <w:ind w:firstLineChars="200" w:firstLine="560"/>
        <w:rPr>
          <w:sz w:val="28"/>
          <w:szCs w:val="28"/>
        </w:rPr>
      </w:pPr>
      <w:r w:rsidRPr="00111A98">
        <w:rPr>
          <w:rFonts w:hint="eastAsia"/>
          <w:sz w:val="28"/>
          <w:szCs w:val="28"/>
        </w:rPr>
        <w:t xml:space="preserve">信息技术学科与其他学科之间在内容上相互渗透、相互整合，使得信息素养的培养显性地和隐性地贯穿于各科教学当中。信息技术与其他学科课程的整合包括两个方面的含义：一方面是以信息技术促进其他课程的学习，即以信息技术方法，例如使用多媒体，使用因特网学习其他课程的有关内容；另一方面，通过其他课程的学习，充实、完善或补充信息技术课程的不足，使学生对信息技术的学习更全面、更具体、更生动。信息技术与其他课程的整合，既有利于其他学科课程内容的学习，也利于学生信息素养的培养。同时，它对学校的教学改革，学生的创新能力的培养也是十分重要的。目前我们搞得比较好的是信息技术与语文、数学、英语、美术、社会学科的整合。  </w:t>
      </w:r>
    </w:p>
    <w:p w:rsidR="00166E79" w:rsidRDefault="00166E79" w:rsidP="00166E79">
      <w:pPr>
        <w:spacing w:line="360" w:lineRule="auto"/>
        <w:ind w:firstLineChars="200" w:firstLine="560"/>
        <w:rPr>
          <w:sz w:val="28"/>
          <w:szCs w:val="28"/>
        </w:rPr>
      </w:pPr>
      <w:r>
        <w:rPr>
          <w:rFonts w:hint="eastAsia"/>
          <w:sz w:val="28"/>
          <w:szCs w:val="28"/>
        </w:rPr>
        <w:t>2、</w:t>
      </w:r>
      <w:r w:rsidRPr="00111A98">
        <w:rPr>
          <w:rFonts w:hint="eastAsia"/>
          <w:sz w:val="28"/>
          <w:szCs w:val="28"/>
        </w:rPr>
        <w:t xml:space="preserve">在实践活动中培养学生的信息素养。  </w:t>
      </w:r>
    </w:p>
    <w:p w:rsidR="00166E79" w:rsidRDefault="00166E79" w:rsidP="00166E79">
      <w:pPr>
        <w:spacing w:line="360" w:lineRule="auto"/>
        <w:ind w:firstLineChars="200" w:firstLine="560"/>
        <w:rPr>
          <w:sz w:val="28"/>
          <w:szCs w:val="28"/>
        </w:rPr>
      </w:pPr>
      <w:r w:rsidRPr="00111A98">
        <w:rPr>
          <w:rFonts w:hint="eastAsia"/>
          <w:sz w:val="28"/>
          <w:szCs w:val="28"/>
        </w:rPr>
        <w:t>除课堂教学外，我们还研究在实践活动中培养学生的信息素养。让学生利有所学的知识技能来解决一些实际问题，使学生体验问题解决的过程。学生根据活动中产生的问题，选择信息策略，进行检索和获取信息，对信息进行整理、分类，整合信息并解答问题而成为信息作品，最后评价和展示信息作品。从问题解决出发，可以激发学生的</w:t>
      </w:r>
      <w:r w:rsidRPr="00111A98">
        <w:rPr>
          <w:rFonts w:hint="eastAsia"/>
          <w:sz w:val="28"/>
          <w:szCs w:val="28"/>
        </w:rPr>
        <w:lastRenderedPageBreak/>
        <w:t xml:space="preserve">学习动机，发展学生的思维能力、想象力。通过实践活动把信息交流、信息处理与问题解决整合起来，才能有效地培养学生的信息素养。  </w:t>
      </w:r>
    </w:p>
    <w:p w:rsidR="00166E79" w:rsidRDefault="00166E79" w:rsidP="00166E79">
      <w:pPr>
        <w:spacing w:line="360" w:lineRule="auto"/>
        <w:ind w:firstLineChars="200" w:firstLine="560"/>
        <w:rPr>
          <w:sz w:val="28"/>
          <w:szCs w:val="28"/>
        </w:rPr>
      </w:pPr>
      <w:r>
        <w:rPr>
          <w:rFonts w:hint="eastAsia"/>
          <w:sz w:val="28"/>
          <w:szCs w:val="28"/>
        </w:rPr>
        <w:t>3、</w:t>
      </w:r>
      <w:r w:rsidR="00EC1CEA">
        <w:rPr>
          <w:rFonts w:hint="eastAsia"/>
          <w:sz w:val="28"/>
          <w:szCs w:val="28"/>
        </w:rPr>
        <w:t>优化了</w:t>
      </w:r>
      <w:r w:rsidRPr="00111A98">
        <w:rPr>
          <w:rFonts w:hint="eastAsia"/>
          <w:sz w:val="28"/>
          <w:szCs w:val="28"/>
        </w:rPr>
        <w:t>学生信息素养</w:t>
      </w:r>
      <w:r w:rsidR="00EC1CEA">
        <w:rPr>
          <w:rFonts w:hint="eastAsia"/>
          <w:sz w:val="28"/>
          <w:szCs w:val="28"/>
        </w:rPr>
        <w:t>的</w:t>
      </w:r>
      <w:r w:rsidRPr="00111A98">
        <w:rPr>
          <w:rFonts w:hint="eastAsia"/>
          <w:sz w:val="28"/>
          <w:szCs w:val="28"/>
        </w:rPr>
        <w:t xml:space="preserve">评价  </w:t>
      </w:r>
    </w:p>
    <w:p w:rsidR="00166E79" w:rsidRDefault="00166E79" w:rsidP="00166E79">
      <w:pPr>
        <w:spacing w:line="360" w:lineRule="auto"/>
        <w:ind w:firstLineChars="200" w:firstLine="560"/>
        <w:rPr>
          <w:sz w:val="28"/>
          <w:szCs w:val="28"/>
        </w:rPr>
      </w:pPr>
      <w:r w:rsidRPr="00111A98">
        <w:rPr>
          <w:rFonts w:hint="eastAsia"/>
          <w:sz w:val="28"/>
          <w:szCs w:val="28"/>
        </w:rPr>
        <w:t>对于信息技术课而言，学习评价的目的，不仅仅是为了鉴定、考核，更是为了发展学生处理信息的能力、提高学生的信息素养，为终身学习打下良好的基础。我们在课题的研究实施过程中，我们将采用档案袋形式进行学生信息素养的评价，即在学生成长记录中增设一块内容，反映学生信息素养各方面的发展情况。随着课题的逐步深入，将有针对性地设计反映学生信息素养发展的评价表，比较客观地、阶段性地对学生的信息技术、信息意识、信息观念、信息知识、信息道德、信息问题的解决能力等进行评价。</w:t>
      </w:r>
    </w:p>
    <w:p w:rsidR="00166E79" w:rsidRDefault="00E80001" w:rsidP="00166E79">
      <w:pPr>
        <w:ind w:firstLineChars="200" w:firstLine="560"/>
        <w:rPr>
          <w:sz w:val="28"/>
          <w:szCs w:val="28"/>
        </w:rPr>
      </w:pPr>
      <w:r>
        <w:rPr>
          <w:rFonts w:hint="eastAsia"/>
          <w:sz w:val="28"/>
          <w:szCs w:val="28"/>
        </w:rPr>
        <w:t>十一、课题研究的反思</w:t>
      </w:r>
    </w:p>
    <w:p w:rsidR="00E80001" w:rsidRDefault="00E80001" w:rsidP="00166E79">
      <w:pPr>
        <w:ind w:firstLineChars="200" w:firstLine="560"/>
        <w:rPr>
          <w:sz w:val="28"/>
          <w:szCs w:val="28"/>
        </w:rPr>
      </w:pPr>
      <w:r>
        <w:rPr>
          <w:rFonts w:hint="eastAsia"/>
          <w:sz w:val="28"/>
          <w:szCs w:val="28"/>
        </w:rPr>
        <w:t>在项目研究中我们认识到课题实施中存在的不足：</w:t>
      </w:r>
    </w:p>
    <w:p w:rsidR="00E80001" w:rsidRDefault="00E80001" w:rsidP="00E80001">
      <w:pPr>
        <w:pStyle w:val="a5"/>
        <w:numPr>
          <w:ilvl w:val="0"/>
          <w:numId w:val="4"/>
        </w:numPr>
        <w:ind w:firstLineChars="0"/>
        <w:rPr>
          <w:sz w:val="28"/>
          <w:szCs w:val="28"/>
        </w:rPr>
      </w:pPr>
      <w:r w:rsidRPr="00E80001">
        <w:rPr>
          <w:rFonts w:hint="eastAsia"/>
          <w:sz w:val="28"/>
          <w:szCs w:val="28"/>
        </w:rPr>
        <w:t>学校办学条件问题。学校的多媒体教室少，而提升学生信息素养其中最重要的一点是经常使用多媒体计算机教学。</w:t>
      </w:r>
    </w:p>
    <w:p w:rsidR="00E80001" w:rsidRPr="00E80001" w:rsidRDefault="00E80001" w:rsidP="00E80001">
      <w:pPr>
        <w:pStyle w:val="a5"/>
        <w:numPr>
          <w:ilvl w:val="0"/>
          <w:numId w:val="4"/>
        </w:numPr>
        <w:ind w:firstLineChars="0"/>
        <w:rPr>
          <w:sz w:val="28"/>
          <w:szCs w:val="28"/>
        </w:rPr>
      </w:pPr>
      <w:r>
        <w:rPr>
          <w:rFonts w:hint="eastAsia"/>
          <w:sz w:val="28"/>
          <w:szCs w:val="28"/>
        </w:rPr>
        <w:t>课题实验老师平时工作忙，很难静下心来进行课题研究，这制约了课题深入研究。我们在课题活动发现，教师们由于各种原因，在交流时缺乏大胆质疑，真诚批评指正、激烈的辩证。</w:t>
      </w:r>
    </w:p>
    <w:p w:rsidR="00166E79" w:rsidRDefault="00166E79" w:rsidP="00166E79">
      <w:pPr>
        <w:ind w:firstLineChars="200" w:firstLine="480"/>
      </w:pPr>
    </w:p>
    <w:p w:rsidR="00166E79" w:rsidRDefault="00166E79" w:rsidP="00166E79"/>
    <w:sectPr w:rsidR="00166E79" w:rsidSect="001626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101" w:rsidRDefault="00744101" w:rsidP="009B5D7D">
      <w:r>
        <w:separator/>
      </w:r>
    </w:p>
  </w:endnote>
  <w:endnote w:type="continuationSeparator" w:id="0">
    <w:p w:rsidR="00744101" w:rsidRDefault="00744101" w:rsidP="009B5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101" w:rsidRDefault="00744101" w:rsidP="009B5D7D">
      <w:r>
        <w:separator/>
      </w:r>
    </w:p>
  </w:footnote>
  <w:footnote w:type="continuationSeparator" w:id="0">
    <w:p w:rsidR="00744101" w:rsidRDefault="00744101" w:rsidP="009B5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8183F"/>
    <w:multiLevelType w:val="hybridMultilevel"/>
    <w:tmpl w:val="FF60ABDA"/>
    <w:lvl w:ilvl="0" w:tplc="AB52E1C0">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0FC705C"/>
    <w:multiLevelType w:val="hybridMultilevel"/>
    <w:tmpl w:val="CDD28BF4"/>
    <w:lvl w:ilvl="0" w:tplc="832A79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664CF0"/>
    <w:multiLevelType w:val="hybridMultilevel"/>
    <w:tmpl w:val="7F64882C"/>
    <w:lvl w:ilvl="0" w:tplc="7B4C7FCE">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BD56CD9"/>
    <w:multiLevelType w:val="hybridMultilevel"/>
    <w:tmpl w:val="A9EAE27A"/>
    <w:lvl w:ilvl="0" w:tplc="033ED0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0A4"/>
    <w:rsid w:val="0001067F"/>
    <w:rsid w:val="00075343"/>
    <w:rsid w:val="000E7143"/>
    <w:rsid w:val="000F5069"/>
    <w:rsid w:val="00162692"/>
    <w:rsid w:val="00166E79"/>
    <w:rsid w:val="00190DED"/>
    <w:rsid w:val="002546CC"/>
    <w:rsid w:val="003C20A4"/>
    <w:rsid w:val="00545ED2"/>
    <w:rsid w:val="006E59DE"/>
    <w:rsid w:val="00744101"/>
    <w:rsid w:val="009B5D7D"/>
    <w:rsid w:val="00CA05F4"/>
    <w:rsid w:val="00CF4F6A"/>
    <w:rsid w:val="00E80001"/>
    <w:rsid w:val="00E90178"/>
    <w:rsid w:val="00E90BC7"/>
    <w:rsid w:val="00EC1CEA"/>
    <w:rsid w:val="00F20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A4"/>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5D7D"/>
    <w:rPr>
      <w:rFonts w:ascii="宋体" w:eastAsia="宋体" w:hAnsi="宋体" w:cs="宋体"/>
      <w:kern w:val="0"/>
      <w:sz w:val="18"/>
      <w:szCs w:val="18"/>
    </w:rPr>
  </w:style>
  <w:style w:type="paragraph" w:styleId="a4">
    <w:name w:val="footer"/>
    <w:basedOn w:val="a"/>
    <w:link w:val="Char0"/>
    <w:uiPriority w:val="99"/>
    <w:semiHidden/>
    <w:unhideWhenUsed/>
    <w:rsid w:val="009B5D7D"/>
    <w:pPr>
      <w:tabs>
        <w:tab w:val="center" w:pos="4153"/>
        <w:tab w:val="right" w:pos="8306"/>
      </w:tabs>
      <w:snapToGrid w:val="0"/>
    </w:pPr>
    <w:rPr>
      <w:sz w:val="18"/>
      <w:szCs w:val="18"/>
    </w:rPr>
  </w:style>
  <w:style w:type="character" w:customStyle="1" w:styleId="Char0">
    <w:name w:val="页脚 Char"/>
    <w:basedOn w:val="a0"/>
    <w:link w:val="a4"/>
    <w:uiPriority w:val="99"/>
    <w:semiHidden/>
    <w:rsid w:val="009B5D7D"/>
    <w:rPr>
      <w:rFonts w:ascii="宋体" w:eastAsia="宋体" w:hAnsi="宋体" w:cs="宋体"/>
      <w:kern w:val="0"/>
      <w:sz w:val="18"/>
      <w:szCs w:val="18"/>
    </w:rPr>
  </w:style>
  <w:style w:type="paragraph" w:styleId="a5">
    <w:name w:val="List Paragraph"/>
    <w:basedOn w:val="a"/>
    <w:uiPriority w:val="34"/>
    <w:qFormat/>
    <w:rsid w:val="009B5D7D"/>
    <w:pPr>
      <w:ind w:firstLineChars="200" w:firstLine="420"/>
    </w:pPr>
  </w:style>
  <w:style w:type="paragraph" w:styleId="a6">
    <w:name w:val="Normal (Web)"/>
    <w:basedOn w:val="a"/>
    <w:uiPriority w:val="99"/>
    <w:unhideWhenUsed/>
    <w:rsid w:val="00166E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1604720">
      <w:bodyDiv w:val="1"/>
      <w:marLeft w:val="0"/>
      <w:marRight w:val="0"/>
      <w:marTop w:val="0"/>
      <w:marBottom w:val="0"/>
      <w:divBdr>
        <w:top w:val="none" w:sz="0" w:space="0" w:color="auto"/>
        <w:left w:val="none" w:sz="0" w:space="0" w:color="auto"/>
        <w:bottom w:val="none" w:sz="0" w:space="0" w:color="auto"/>
        <w:right w:val="none" w:sz="0" w:space="0" w:color="auto"/>
      </w:divBdr>
    </w:div>
    <w:div w:id="9941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2019-10-06T08:47:00Z</dcterms:created>
  <dcterms:modified xsi:type="dcterms:W3CDTF">2019-10-07T01:00:00Z</dcterms:modified>
</cp:coreProperties>
</file>