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463" w:rsidRDefault="004A1463" w:rsidP="004A1463">
      <w:pPr>
        <w:jc w:val="center"/>
        <w:rPr>
          <w:b/>
          <w:sz w:val="48"/>
          <w:szCs w:val="48"/>
        </w:rPr>
      </w:pPr>
    </w:p>
    <w:p w:rsidR="004A1463" w:rsidRDefault="004A1463" w:rsidP="004A1463">
      <w:pPr>
        <w:jc w:val="center"/>
        <w:rPr>
          <w:b/>
          <w:bCs/>
          <w:sz w:val="44"/>
          <w:szCs w:val="44"/>
        </w:rPr>
      </w:pPr>
    </w:p>
    <w:p w:rsidR="004A1463" w:rsidRDefault="004A1463" w:rsidP="004A1463">
      <w:pPr>
        <w:rPr>
          <w:sz w:val="30"/>
          <w:szCs w:val="30"/>
        </w:rPr>
      </w:pPr>
    </w:p>
    <w:p w:rsidR="004A1463" w:rsidRDefault="004A1463" w:rsidP="004A1463">
      <w:pPr>
        <w:rPr>
          <w:sz w:val="30"/>
          <w:szCs w:val="30"/>
        </w:rPr>
      </w:pPr>
    </w:p>
    <w:p w:rsidR="004A1463" w:rsidRPr="00EC2FDB" w:rsidRDefault="00EC2FDB" w:rsidP="004A1463">
      <w:pPr>
        <w:rPr>
          <w:b/>
          <w:bCs/>
          <w:sz w:val="24"/>
          <w:szCs w:val="24"/>
        </w:rPr>
      </w:pPr>
      <w:r>
        <w:rPr>
          <w:rFonts w:hint="eastAsia"/>
          <w:sz w:val="30"/>
          <w:szCs w:val="30"/>
        </w:rPr>
        <w:t>课题名称：</w:t>
      </w:r>
      <w:r w:rsidRPr="00EC2FDB">
        <w:rPr>
          <w:rFonts w:hint="eastAsia"/>
          <w:sz w:val="30"/>
          <w:szCs w:val="30"/>
        </w:rPr>
        <w:t>《</w:t>
      </w:r>
      <w:r w:rsidRPr="00EC2FDB">
        <w:rPr>
          <w:rFonts w:hint="eastAsia"/>
          <w:b/>
          <w:bCs/>
          <w:sz w:val="30"/>
          <w:szCs w:val="30"/>
        </w:rPr>
        <w:t>信息技术在学校教育教学管理中的应用探索》</w:t>
      </w:r>
    </w:p>
    <w:p w:rsidR="004A1463" w:rsidRDefault="004A1463" w:rsidP="004A1463">
      <w:pPr>
        <w:rPr>
          <w:rFonts w:hint="eastAsia"/>
          <w:sz w:val="30"/>
          <w:szCs w:val="30"/>
        </w:rPr>
      </w:pPr>
      <w:r>
        <w:rPr>
          <w:rFonts w:hint="eastAsia"/>
          <w:sz w:val="30"/>
          <w:szCs w:val="30"/>
        </w:rPr>
        <w:t>课题批准号：</w:t>
      </w:r>
      <w:r>
        <w:rPr>
          <w:rFonts w:hint="eastAsia"/>
          <w:sz w:val="30"/>
          <w:szCs w:val="30"/>
        </w:rPr>
        <w:t>171201180043</w:t>
      </w:r>
    </w:p>
    <w:p w:rsidR="004A1463" w:rsidRDefault="004A1463" w:rsidP="004A1463">
      <w:pPr>
        <w:jc w:val="left"/>
        <w:rPr>
          <w:rFonts w:hint="eastAsia"/>
          <w:sz w:val="28"/>
          <w:szCs w:val="28"/>
        </w:rPr>
      </w:pPr>
      <w:r>
        <w:rPr>
          <w:rFonts w:hint="eastAsia"/>
          <w:sz w:val="30"/>
          <w:szCs w:val="30"/>
        </w:rPr>
        <w:t>课题类别：</w:t>
      </w:r>
      <w:r w:rsidRPr="004A1463">
        <w:rPr>
          <w:rFonts w:hint="eastAsia"/>
          <w:sz w:val="28"/>
          <w:szCs w:val="28"/>
        </w:rPr>
        <w:t>天津市教育信息技术“十三五”规划课题</w:t>
      </w:r>
    </w:p>
    <w:p w:rsidR="004A1463" w:rsidRPr="004A1463" w:rsidRDefault="004A1463" w:rsidP="004A1463">
      <w:pPr>
        <w:jc w:val="left"/>
        <w:rPr>
          <w:b/>
          <w:sz w:val="28"/>
          <w:szCs w:val="28"/>
        </w:rPr>
      </w:pPr>
      <w:r>
        <w:rPr>
          <w:rFonts w:hint="eastAsia"/>
          <w:sz w:val="28"/>
          <w:szCs w:val="28"/>
        </w:rPr>
        <w:t>学科分类：管理类</w:t>
      </w:r>
    </w:p>
    <w:p w:rsidR="004A1463" w:rsidRDefault="004A1463" w:rsidP="004A1463">
      <w:pPr>
        <w:rPr>
          <w:sz w:val="30"/>
          <w:szCs w:val="30"/>
        </w:rPr>
      </w:pPr>
      <w:r>
        <w:rPr>
          <w:rFonts w:hint="eastAsia"/>
          <w:sz w:val="30"/>
          <w:szCs w:val="30"/>
        </w:rPr>
        <w:t>承担课题单位：天津市静海区第一中学</w:t>
      </w:r>
    </w:p>
    <w:p w:rsidR="004A1463" w:rsidRDefault="004A1463" w:rsidP="004A1463">
      <w:pPr>
        <w:rPr>
          <w:sz w:val="30"/>
          <w:szCs w:val="30"/>
        </w:rPr>
      </w:pPr>
      <w:r>
        <w:rPr>
          <w:rFonts w:hint="eastAsia"/>
          <w:sz w:val="30"/>
          <w:szCs w:val="30"/>
        </w:rPr>
        <w:t>课题负责人：</w:t>
      </w:r>
      <w:r w:rsidRPr="004A1463">
        <w:rPr>
          <w:rFonts w:hint="eastAsia"/>
          <w:sz w:val="30"/>
          <w:szCs w:val="30"/>
        </w:rPr>
        <w:t>张福宾</w:t>
      </w:r>
      <w:r w:rsidRPr="004A1463">
        <w:rPr>
          <w:rFonts w:hint="eastAsia"/>
          <w:sz w:val="30"/>
          <w:szCs w:val="30"/>
        </w:rPr>
        <w:t xml:space="preserve"> </w:t>
      </w:r>
      <w:r w:rsidRPr="004A1463">
        <w:rPr>
          <w:rFonts w:ascii="Tahoma" w:hAnsi="Tahoma" w:cs="Tahoma"/>
          <w:color w:val="000000"/>
          <w:kern w:val="0"/>
          <w:sz w:val="30"/>
          <w:szCs w:val="30"/>
        </w:rPr>
        <w:t>中学</w:t>
      </w:r>
      <w:r w:rsidRPr="004A1463">
        <w:rPr>
          <w:rFonts w:ascii="Tahoma" w:hAnsi="Tahoma" w:cs="Tahoma" w:hint="eastAsia"/>
          <w:color w:val="000000"/>
          <w:kern w:val="0"/>
          <w:sz w:val="30"/>
          <w:szCs w:val="30"/>
        </w:rPr>
        <w:t>数学特级</w:t>
      </w:r>
      <w:r w:rsidRPr="004A1463">
        <w:rPr>
          <w:rFonts w:ascii="Tahoma" w:hAnsi="Tahoma" w:cs="Tahoma"/>
          <w:color w:val="000000"/>
          <w:kern w:val="0"/>
          <w:sz w:val="30"/>
          <w:szCs w:val="30"/>
        </w:rPr>
        <w:t>教师</w:t>
      </w:r>
      <w:r>
        <w:rPr>
          <w:rFonts w:ascii="Tahoma" w:hAnsi="Tahoma" w:cs="Tahoma" w:hint="eastAsia"/>
          <w:color w:val="000000"/>
          <w:kern w:val="0"/>
          <w:sz w:val="30"/>
          <w:szCs w:val="30"/>
        </w:rPr>
        <w:t xml:space="preserve"> </w:t>
      </w:r>
      <w:r w:rsidRPr="004A1463">
        <w:rPr>
          <w:rFonts w:ascii="Tahoma" w:hAnsi="Tahoma" w:cs="Tahoma" w:hint="eastAsia"/>
          <w:color w:val="000000"/>
          <w:kern w:val="0"/>
          <w:sz w:val="30"/>
          <w:szCs w:val="30"/>
        </w:rPr>
        <w:t>天津市静海区第一中学</w:t>
      </w:r>
    </w:p>
    <w:p w:rsidR="004A1463" w:rsidRDefault="004A1463" w:rsidP="004A1463">
      <w:pPr>
        <w:jc w:val="left"/>
        <w:rPr>
          <w:rFonts w:hint="eastAsia"/>
          <w:sz w:val="30"/>
          <w:szCs w:val="30"/>
        </w:rPr>
      </w:pPr>
      <w:r>
        <w:rPr>
          <w:rFonts w:hint="eastAsia"/>
          <w:sz w:val="30"/>
          <w:szCs w:val="30"/>
        </w:rPr>
        <w:t>主要研究人员：宋雁蓓</w:t>
      </w:r>
      <w:r>
        <w:rPr>
          <w:rFonts w:hint="eastAsia"/>
          <w:sz w:val="30"/>
          <w:szCs w:val="30"/>
        </w:rPr>
        <w:t xml:space="preserve"> </w:t>
      </w:r>
      <w:r>
        <w:rPr>
          <w:rFonts w:hint="eastAsia"/>
          <w:sz w:val="30"/>
          <w:szCs w:val="30"/>
        </w:rPr>
        <w:t>王洪玲</w:t>
      </w:r>
      <w:r>
        <w:rPr>
          <w:rFonts w:hint="eastAsia"/>
          <w:sz w:val="30"/>
          <w:szCs w:val="30"/>
        </w:rPr>
        <w:t xml:space="preserve"> </w:t>
      </w:r>
      <w:r>
        <w:rPr>
          <w:rFonts w:hint="eastAsia"/>
          <w:sz w:val="30"/>
          <w:szCs w:val="30"/>
        </w:rPr>
        <w:t>桑少卿</w:t>
      </w:r>
    </w:p>
    <w:p w:rsidR="004A1463" w:rsidRDefault="004A1463">
      <w:pPr>
        <w:rPr>
          <w:rFonts w:hint="eastAsia"/>
        </w:rPr>
      </w:pPr>
    </w:p>
    <w:p w:rsidR="00B70105" w:rsidRDefault="00B70105">
      <w:pPr>
        <w:rPr>
          <w:rFonts w:hint="eastAsia"/>
        </w:rPr>
      </w:pPr>
    </w:p>
    <w:p w:rsidR="00B70105" w:rsidRDefault="00B70105">
      <w:pPr>
        <w:rPr>
          <w:rFonts w:hint="eastAsia"/>
        </w:rPr>
      </w:pPr>
    </w:p>
    <w:p w:rsidR="00B70105" w:rsidRDefault="00B70105">
      <w:pPr>
        <w:rPr>
          <w:rFonts w:hint="eastAsia"/>
        </w:rPr>
      </w:pPr>
    </w:p>
    <w:p w:rsidR="00151D1B" w:rsidRDefault="00151D1B"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534640" w:rsidRDefault="00534640" w:rsidP="00151D1B">
      <w:pPr>
        <w:rPr>
          <w:rFonts w:hint="eastAsia"/>
        </w:rPr>
      </w:pPr>
    </w:p>
    <w:p w:rsidR="00B70105" w:rsidRPr="00E63E85" w:rsidRDefault="00151D1B" w:rsidP="00151D1B">
      <w:pPr>
        <w:rPr>
          <w:rFonts w:hint="eastAsia"/>
          <w:b/>
          <w:sz w:val="24"/>
          <w:szCs w:val="24"/>
        </w:rPr>
      </w:pPr>
      <w:r w:rsidRPr="00E63E85">
        <w:rPr>
          <w:rFonts w:hint="eastAsia"/>
          <w:b/>
          <w:sz w:val="24"/>
          <w:szCs w:val="24"/>
        </w:rPr>
        <w:lastRenderedPageBreak/>
        <w:t>一、</w:t>
      </w:r>
      <w:r w:rsidR="00B70105" w:rsidRPr="00E63E85">
        <w:rPr>
          <w:rFonts w:hint="eastAsia"/>
          <w:b/>
          <w:sz w:val="24"/>
          <w:szCs w:val="24"/>
        </w:rPr>
        <w:t>课题研究内容</w:t>
      </w:r>
    </w:p>
    <w:p w:rsidR="00B70105" w:rsidRDefault="00B70105" w:rsidP="00B70105">
      <w:pPr>
        <w:spacing w:line="420" w:lineRule="exact"/>
        <w:rPr>
          <w:sz w:val="24"/>
          <w:szCs w:val="24"/>
        </w:rPr>
      </w:pPr>
      <w:r>
        <w:rPr>
          <w:rFonts w:hint="eastAsia"/>
          <w:sz w:val="24"/>
          <w:szCs w:val="24"/>
        </w:rPr>
        <w:t>（一）教学管理方面</w:t>
      </w:r>
    </w:p>
    <w:p w:rsidR="00B70105" w:rsidRDefault="00B70105" w:rsidP="00B70105">
      <w:pPr>
        <w:spacing w:line="420" w:lineRule="exact"/>
        <w:rPr>
          <w:sz w:val="24"/>
          <w:szCs w:val="24"/>
        </w:rPr>
      </w:pPr>
      <w:r>
        <w:rPr>
          <w:rFonts w:hint="eastAsia"/>
          <w:sz w:val="24"/>
          <w:szCs w:val="24"/>
        </w:rPr>
        <w:t>1</w:t>
      </w:r>
      <w:r>
        <w:rPr>
          <w:rFonts w:hint="eastAsia"/>
          <w:sz w:val="24"/>
          <w:szCs w:val="24"/>
        </w:rPr>
        <w:t>、开发了信息收集类平台：</w:t>
      </w:r>
    </w:p>
    <w:p w:rsidR="00B70105" w:rsidRDefault="00B70105" w:rsidP="00B70105">
      <w:pPr>
        <w:spacing w:line="420" w:lineRule="exact"/>
        <w:ind w:firstLineChars="200" w:firstLine="480"/>
        <w:rPr>
          <w:color w:val="FF0000"/>
          <w:sz w:val="24"/>
          <w:szCs w:val="24"/>
        </w:rPr>
      </w:pPr>
      <w:r>
        <w:rPr>
          <w:rFonts w:hint="eastAsia"/>
          <w:sz w:val="24"/>
          <w:szCs w:val="24"/>
        </w:rPr>
        <w:t>（</w:t>
      </w:r>
      <w:r>
        <w:rPr>
          <w:rFonts w:hint="eastAsia"/>
          <w:sz w:val="24"/>
          <w:szCs w:val="24"/>
        </w:rPr>
        <w:t>1</w:t>
      </w:r>
      <w:r>
        <w:rPr>
          <w:rFonts w:hint="eastAsia"/>
          <w:sz w:val="24"/>
          <w:szCs w:val="24"/>
        </w:rPr>
        <w:t>）为方便教师随时查询任课表、课程表、晚自习表、教学进度、学期行政历、部门电话等日常信息，我们开发了</w:t>
      </w:r>
      <w:r w:rsidRPr="002A2657">
        <w:rPr>
          <w:rFonts w:hint="eastAsia"/>
          <w:color w:val="000000" w:themeColor="text1"/>
          <w:sz w:val="24"/>
          <w:szCs w:val="24"/>
        </w:rPr>
        <w:t>《常用信息库》平台，每学期开学初集中收集。</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）为整合汇集全校教师的优秀作品资源，方便教师间相互学习，我们先后开发了《教师教学资源网站》《班级活动资源网站》《教育科研资源网站》《优秀推荐资源网站》四个网站。</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）为方便查询教师在我校工作期间的各项信息，开发了《教师业务档案系统》。</w:t>
      </w:r>
    </w:p>
    <w:p w:rsidR="00B70105" w:rsidRDefault="00B70105" w:rsidP="00B70105">
      <w:pPr>
        <w:spacing w:line="420" w:lineRule="exact"/>
        <w:rPr>
          <w:sz w:val="24"/>
          <w:szCs w:val="24"/>
        </w:rPr>
      </w:pPr>
      <w:r>
        <w:rPr>
          <w:rFonts w:hint="eastAsia"/>
          <w:sz w:val="24"/>
          <w:szCs w:val="24"/>
        </w:rPr>
        <w:t>2</w:t>
      </w:r>
      <w:r>
        <w:rPr>
          <w:rFonts w:hint="eastAsia"/>
          <w:sz w:val="24"/>
          <w:szCs w:val="24"/>
        </w:rPr>
        <w:t>、开发了资源共享类平台：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）为方便老师们查阅我校历年各次考试试题，开发了《试题资源库》平台。</w:t>
      </w:r>
    </w:p>
    <w:p w:rsidR="00B70105" w:rsidRDefault="00B70105" w:rsidP="00B70105">
      <w:pPr>
        <w:spacing w:line="420" w:lineRule="exact"/>
        <w:rPr>
          <w:sz w:val="24"/>
          <w:szCs w:val="24"/>
        </w:rPr>
      </w:pPr>
      <w:r>
        <w:rPr>
          <w:rFonts w:hint="eastAsia"/>
          <w:sz w:val="24"/>
          <w:szCs w:val="24"/>
        </w:rPr>
        <w:t>3</w:t>
      </w:r>
      <w:r>
        <w:rPr>
          <w:rFonts w:hint="eastAsia"/>
          <w:sz w:val="24"/>
          <w:szCs w:val="24"/>
        </w:rPr>
        <w:t>、开发了评价反馈类平台：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）为方便学校专家团队指导青年教师快速成长，开发了《教学研究公示系统》平台，便于专家们听课、听教研活动、听班会课后与青年教师互动交流。</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）为使班主任更方便快捷的掌握班级的常规落实情况，做到及时反馈和督促改进，开发了《班级课堂秩序公示系统》和《班级课余秩序公示系统》</w:t>
      </w:r>
    </w:p>
    <w:p w:rsidR="00B70105" w:rsidRDefault="00B70105" w:rsidP="00B70105">
      <w:pPr>
        <w:spacing w:line="420" w:lineRule="exact"/>
        <w:rPr>
          <w:sz w:val="24"/>
          <w:szCs w:val="24"/>
        </w:rPr>
      </w:pPr>
      <w:r>
        <w:rPr>
          <w:rFonts w:hint="eastAsia"/>
          <w:sz w:val="24"/>
          <w:szCs w:val="24"/>
        </w:rPr>
        <w:t>（二）学生管理方面</w:t>
      </w:r>
    </w:p>
    <w:p w:rsidR="00B70105" w:rsidRDefault="00B70105" w:rsidP="00B70105">
      <w:pPr>
        <w:spacing w:line="420" w:lineRule="exact"/>
        <w:rPr>
          <w:sz w:val="24"/>
          <w:szCs w:val="24"/>
        </w:rPr>
      </w:pPr>
      <w:r>
        <w:rPr>
          <w:rFonts w:hint="eastAsia"/>
          <w:sz w:val="24"/>
          <w:szCs w:val="24"/>
        </w:rPr>
        <w:t>1</w:t>
      </w:r>
      <w:r>
        <w:rPr>
          <w:rFonts w:hint="eastAsia"/>
          <w:sz w:val="24"/>
          <w:szCs w:val="24"/>
        </w:rPr>
        <w:t>、开发了信息收集类平台：</w:t>
      </w:r>
    </w:p>
    <w:p w:rsidR="00B70105" w:rsidRDefault="00B70105" w:rsidP="00B70105">
      <w:pPr>
        <w:spacing w:line="420" w:lineRule="exact"/>
        <w:ind w:firstLineChars="200" w:firstLine="480"/>
        <w:rPr>
          <w:sz w:val="24"/>
          <w:szCs w:val="24"/>
        </w:rPr>
      </w:pPr>
      <w:r>
        <w:rPr>
          <w:rFonts w:hint="eastAsia"/>
          <w:sz w:val="24"/>
          <w:szCs w:val="24"/>
        </w:rPr>
        <w:t>为能方便查询学生在校期间的各项信息，开发了《学生成长记录档案系统》</w:t>
      </w:r>
    </w:p>
    <w:p w:rsidR="00B70105" w:rsidRDefault="00B70105" w:rsidP="00B70105">
      <w:pPr>
        <w:spacing w:line="420" w:lineRule="exact"/>
        <w:rPr>
          <w:sz w:val="24"/>
          <w:szCs w:val="24"/>
        </w:rPr>
      </w:pPr>
      <w:r>
        <w:rPr>
          <w:rFonts w:hint="eastAsia"/>
          <w:sz w:val="24"/>
          <w:szCs w:val="24"/>
        </w:rPr>
        <w:t>2</w:t>
      </w:r>
      <w:r>
        <w:rPr>
          <w:rFonts w:hint="eastAsia"/>
          <w:sz w:val="24"/>
          <w:szCs w:val="24"/>
        </w:rPr>
        <w:t>、开发了资源共享类平台：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）为展示我校德育工作和学生在各项活动种的获奖作品，开发了《德育网站》；</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）为使学生方便学习科学的学习方法，开发了《高中生学法专题导航网站》。</w:t>
      </w:r>
    </w:p>
    <w:p w:rsidR="00B70105" w:rsidRDefault="00B70105" w:rsidP="00B70105">
      <w:pPr>
        <w:spacing w:line="420" w:lineRule="exact"/>
        <w:rPr>
          <w:sz w:val="24"/>
          <w:szCs w:val="24"/>
        </w:rPr>
      </w:pPr>
      <w:r>
        <w:rPr>
          <w:rFonts w:hint="eastAsia"/>
          <w:sz w:val="24"/>
          <w:szCs w:val="24"/>
        </w:rPr>
        <w:t>3</w:t>
      </w:r>
      <w:r>
        <w:rPr>
          <w:rFonts w:hint="eastAsia"/>
          <w:sz w:val="24"/>
          <w:szCs w:val="24"/>
        </w:rPr>
        <w:t>、开发了评价反馈类平台：</w:t>
      </w:r>
    </w:p>
    <w:p w:rsidR="00B70105" w:rsidRDefault="00B70105" w:rsidP="00B70105">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）为培养学生良好的生活习惯，规范宿舍管理，方便教师及时了解学生宿舍住宿情况，我们开发了《宿舍管理信息系统》平台；</w:t>
      </w:r>
    </w:p>
    <w:p w:rsidR="00B70105" w:rsidRPr="002A2657" w:rsidRDefault="00B70105" w:rsidP="00B70105">
      <w:pPr>
        <w:spacing w:line="420" w:lineRule="exact"/>
        <w:ind w:firstLineChars="200" w:firstLine="480"/>
        <w:rPr>
          <w:color w:val="000000" w:themeColor="text1"/>
          <w:sz w:val="24"/>
          <w:szCs w:val="24"/>
        </w:rPr>
      </w:pPr>
      <w:r w:rsidRPr="002A2657">
        <w:rPr>
          <w:rFonts w:hint="eastAsia"/>
          <w:color w:val="000000" w:themeColor="text1"/>
          <w:sz w:val="24"/>
          <w:szCs w:val="24"/>
        </w:rPr>
        <w:t>（</w:t>
      </w:r>
      <w:r w:rsidRPr="002A2657">
        <w:rPr>
          <w:rFonts w:hint="eastAsia"/>
          <w:color w:val="000000" w:themeColor="text1"/>
          <w:sz w:val="24"/>
          <w:szCs w:val="24"/>
        </w:rPr>
        <w:t>2</w:t>
      </w:r>
      <w:r w:rsidRPr="002A2657">
        <w:rPr>
          <w:rFonts w:hint="eastAsia"/>
          <w:color w:val="000000" w:themeColor="text1"/>
          <w:sz w:val="24"/>
          <w:szCs w:val="24"/>
        </w:rPr>
        <w:t>）为加强对学生课间操等大型活动质量的管理，我们开发了《升国旗与课间操评价》平台。</w:t>
      </w:r>
    </w:p>
    <w:p w:rsidR="00B70105" w:rsidRDefault="00B70105" w:rsidP="00B70105">
      <w:pPr>
        <w:spacing w:line="420" w:lineRule="exact"/>
        <w:rPr>
          <w:sz w:val="24"/>
          <w:szCs w:val="24"/>
        </w:rPr>
      </w:pPr>
      <w:r>
        <w:rPr>
          <w:rFonts w:hint="eastAsia"/>
          <w:sz w:val="24"/>
          <w:szCs w:val="24"/>
        </w:rPr>
        <w:t>（三）综合管理方面</w:t>
      </w:r>
    </w:p>
    <w:p w:rsidR="00B70105" w:rsidRDefault="00B70105" w:rsidP="00B70105">
      <w:pPr>
        <w:spacing w:line="420" w:lineRule="exact"/>
        <w:rPr>
          <w:sz w:val="24"/>
          <w:szCs w:val="24"/>
        </w:rPr>
      </w:pPr>
      <w:r>
        <w:rPr>
          <w:rFonts w:hint="eastAsia"/>
          <w:sz w:val="24"/>
          <w:szCs w:val="24"/>
        </w:rPr>
        <w:lastRenderedPageBreak/>
        <w:t>1</w:t>
      </w:r>
      <w:r>
        <w:rPr>
          <w:rFonts w:hint="eastAsia"/>
          <w:sz w:val="24"/>
          <w:szCs w:val="24"/>
        </w:rPr>
        <w:t>、开发了环境秩序管理类平台：</w:t>
      </w:r>
    </w:p>
    <w:p w:rsidR="00B70105" w:rsidRDefault="00B70105" w:rsidP="00B70105">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为使教师有一个良好的办公环境，学生有一个良好的学习环境，我校对教师办公室、学生教室、学校公共区域的环境秩序制定了详细的评价标准，并开发了《环境卫生秩序检查管理》软件。</w:t>
      </w:r>
    </w:p>
    <w:p w:rsidR="00B70105" w:rsidRPr="002A2657" w:rsidRDefault="00B70105" w:rsidP="00B70105">
      <w:pPr>
        <w:spacing w:line="420" w:lineRule="exact"/>
        <w:rPr>
          <w:color w:val="000000" w:themeColor="text1"/>
          <w:sz w:val="24"/>
          <w:szCs w:val="24"/>
        </w:rPr>
      </w:pPr>
      <w:r w:rsidRPr="002A2657">
        <w:rPr>
          <w:rFonts w:hint="eastAsia"/>
          <w:color w:val="000000" w:themeColor="text1"/>
          <w:sz w:val="24"/>
          <w:szCs w:val="24"/>
        </w:rPr>
        <w:t>2</w:t>
      </w:r>
      <w:r w:rsidRPr="002A2657">
        <w:rPr>
          <w:rFonts w:hint="eastAsia"/>
          <w:color w:val="000000" w:themeColor="text1"/>
          <w:sz w:val="24"/>
          <w:szCs w:val="24"/>
        </w:rPr>
        <w:t>、开发了分类查询类平台：</w:t>
      </w:r>
    </w:p>
    <w:p w:rsidR="00B70105" w:rsidRDefault="00B70105" w:rsidP="00B70105">
      <w:pPr>
        <w:rPr>
          <w:rFonts w:hint="eastAsia"/>
          <w:color w:val="000000" w:themeColor="text1"/>
          <w:sz w:val="24"/>
          <w:szCs w:val="24"/>
        </w:rPr>
      </w:pPr>
      <w:r w:rsidRPr="002A2657">
        <w:rPr>
          <w:rFonts w:hint="eastAsia"/>
          <w:color w:val="000000" w:themeColor="text1"/>
          <w:sz w:val="24"/>
          <w:szCs w:val="24"/>
        </w:rPr>
        <w:t>由于学校网站信息量较大，为方便不同类别人员查看，我们把网站信息进行了梳理，分类汇总成为</w:t>
      </w:r>
      <w:r>
        <w:rPr>
          <w:rFonts w:hint="eastAsia"/>
          <w:color w:val="000000" w:themeColor="text1"/>
          <w:sz w:val="24"/>
          <w:szCs w:val="24"/>
        </w:rPr>
        <w:t>“教研重点项目展示”，“任课教师信息查询”，“班主任信息查询”，“环境卫生秩序管理”，“各类表格”</w:t>
      </w:r>
      <w:r w:rsidRPr="002A2657">
        <w:rPr>
          <w:rFonts w:hint="eastAsia"/>
          <w:color w:val="000000" w:themeColor="text1"/>
          <w:sz w:val="24"/>
          <w:szCs w:val="24"/>
        </w:rPr>
        <w:t>几个模块。</w:t>
      </w:r>
    </w:p>
    <w:p w:rsidR="00B70105" w:rsidRPr="00E63E85" w:rsidRDefault="00B70105" w:rsidP="00B70105">
      <w:pPr>
        <w:rPr>
          <w:rFonts w:hint="eastAsia"/>
          <w:b/>
          <w:color w:val="000000" w:themeColor="text1"/>
          <w:sz w:val="24"/>
          <w:szCs w:val="24"/>
        </w:rPr>
      </w:pPr>
      <w:r w:rsidRPr="00E63E85">
        <w:rPr>
          <w:rFonts w:hint="eastAsia"/>
          <w:b/>
          <w:color w:val="000000" w:themeColor="text1"/>
          <w:sz w:val="24"/>
          <w:szCs w:val="24"/>
        </w:rPr>
        <w:t>二、课题研究方法</w:t>
      </w:r>
    </w:p>
    <w:p w:rsidR="00EC67F3" w:rsidRDefault="00EC67F3" w:rsidP="00EC67F3">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访谈法：根据各软件的使用范围，跟相关人员探讨每一软件需要哪些功能模块，每一功能模块有哪些项目组成，每一项目具体的需求。</w:t>
      </w:r>
    </w:p>
    <w:p w:rsidR="00EC67F3" w:rsidRDefault="00EC67F3" w:rsidP="00EC67F3">
      <w:pPr>
        <w:spacing w:line="420" w:lineRule="exact"/>
        <w:ind w:firstLineChars="200" w:firstLine="480"/>
        <w:rPr>
          <w:rFonts w:ascii="Tahoma" w:hAnsi="Tahoma" w:cs="Tahoma"/>
          <w:color w:val="000000"/>
          <w:kern w:val="0"/>
          <w:sz w:val="24"/>
          <w:szCs w:val="24"/>
        </w:rPr>
      </w:pPr>
      <w:r>
        <w:rPr>
          <w:rFonts w:ascii="Tahoma" w:hAnsi="Tahoma" w:cs="Tahoma" w:hint="eastAsia"/>
          <w:color w:val="000000"/>
          <w:kern w:val="0"/>
          <w:sz w:val="24"/>
          <w:szCs w:val="24"/>
        </w:rPr>
        <w:t>观察法：深入各管理处室和年级，了解老师们工作中的困惑，管理方法需要改进和完善的环节。</w:t>
      </w:r>
    </w:p>
    <w:p w:rsidR="00B70105" w:rsidRDefault="00EC67F3" w:rsidP="00EC67F3">
      <w:pPr>
        <w:spacing w:line="420" w:lineRule="exact"/>
        <w:ind w:firstLineChars="200" w:firstLine="480"/>
        <w:rPr>
          <w:rFonts w:ascii="Tahoma" w:hAnsi="Tahoma" w:cs="Tahoma" w:hint="eastAsia"/>
          <w:color w:val="000000"/>
          <w:kern w:val="0"/>
          <w:sz w:val="24"/>
          <w:szCs w:val="24"/>
        </w:rPr>
      </w:pPr>
      <w:r>
        <w:rPr>
          <w:rFonts w:ascii="Tahoma" w:hAnsi="Tahoma" w:cs="Tahoma" w:hint="eastAsia"/>
          <w:color w:val="000000"/>
          <w:kern w:val="0"/>
          <w:sz w:val="24"/>
          <w:szCs w:val="24"/>
        </w:rPr>
        <w:t>调查分析法：每一个软件开发前，都要分析软件需要实现的功能，前期的准备工作，写出需求分析。</w:t>
      </w:r>
    </w:p>
    <w:p w:rsidR="00151D1B" w:rsidRPr="00E63E85" w:rsidRDefault="00151D1B" w:rsidP="00151D1B">
      <w:pPr>
        <w:spacing w:line="420" w:lineRule="exact"/>
        <w:rPr>
          <w:rFonts w:ascii="Tahoma" w:hAnsi="Tahoma" w:cs="Tahoma" w:hint="eastAsia"/>
          <w:b/>
          <w:color w:val="444444"/>
          <w:sz w:val="24"/>
          <w:szCs w:val="24"/>
          <w:shd w:val="clear" w:color="auto" w:fill="FFFFFF"/>
        </w:rPr>
      </w:pPr>
      <w:r w:rsidRPr="00E63E85">
        <w:rPr>
          <w:rFonts w:ascii="Tahoma" w:hAnsi="Tahoma" w:cs="Tahoma" w:hint="eastAsia"/>
          <w:b/>
          <w:color w:val="000000"/>
          <w:kern w:val="0"/>
          <w:sz w:val="24"/>
          <w:szCs w:val="24"/>
        </w:rPr>
        <w:t>三、</w:t>
      </w:r>
      <w:r w:rsidRPr="00E63E85">
        <w:rPr>
          <w:rFonts w:ascii="Tahoma" w:hAnsi="Tahoma" w:cs="Tahoma"/>
          <w:b/>
          <w:color w:val="444444"/>
          <w:sz w:val="24"/>
          <w:szCs w:val="24"/>
          <w:shd w:val="clear" w:color="auto" w:fill="FFFFFF"/>
        </w:rPr>
        <w:t>结论与对策</w:t>
      </w:r>
    </w:p>
    <w:p w:rsidR="000D6B9C" w:rsidRDefault="000D6B9C" w:rsidP="00E63E85">
      <w:pPr>
        <w:spacing w:line="420" w:lineRule="exact"/>
        <w:ind w:firstLineChars="200" w:firstLine="480"/>
        <w:rPr>
          <w:rFonts w:ascii="Tahoma" w:hAnsi="Tahoma" w:cs="Tahoma" w:hint="eastAsia"/>
          <w:color w:val="000000"/>
          <w:kern w:val="0"/>
          <w:sz w:val="24"/>
          <w:szCs w:val="24"/>
        </w:rPr>
      </w:pPr>
      <w:r w:rsidRPr="000D6B9C">
        <w:rPr>
          <w:rFonts w:ascii="Tahoma" w:hAnsi="Tahoma" w:cs="Tahoma" w:hint="eastAsia"/>
          <w:color w:val="000000"/>
          <w:kern w:val="0"/>
          <w:sz w:val="24"/>
          <w:szCs w:val="24"/>
        </w:rPr>
        <w:t>此课题的研究使我校信息化管理更加规范化，系统化。学校的教学资源已形成完整的教学资源库，每一学科的每一章节都有教师上传的精品课件、图片和精品教案，形成了成套的系列素材。在学生教育方面，“班级活动资源”和“德育网站”在学生教育方面的六个主题活动很有推广价值，对学生开展的潜质教育和心理健康方面的教育卓有成效。在青年教师培养方面，有了完整的培养制度、过程、方法，使青年教师快速适应自己的岗位。另外，学校卫生秩序管理、班级常规考核、宿舍管理、各项出勤情况也都实现了信息化、网络化，“教师业务档案”和“学生成长记录档案”有了完成的、强大的数据库管理系统，老师们通过网络相互学习、相互交流，教育教学水平和科研能力都有了很大提高，对教师教学和学生教育已形成模块化、系统化的管理体系。</w:t>
      </w:r>
    </w:p>
    <w:p w:rsidR="00151D1B" w:rsidRPr="00E63E85" w:rsidRDefault="002A1FCA" w:rsidP="00151D1B">
      <w:pPr>
        <w:spacing w:line="420" w:lineRule="exact"/>
        <w:rPr>
          <w:rFonts w:ascii="Tahoma" w:hAnsi="Tahoma" w:cs="Tahoma" w:hint="eastAsia"/>
          <w:b/>
          <w:color w:val="444444"/>
          <w:sz w:val="24"/>
          <w:szCs w:val="24"/>
          <w:shd w:val="clear" w:color="auto" w:fill="FFFFFF"/>
        </w:rPr>
      </w:pPr>
      <w:r w:rsidRPr="00E63E85">
        <w:rPr>
          <w:rFonts w:ascii="Tahoma" w:hAnsi="Tahoma" w:cs="Tahoma" w:hint="eastAsia"/>
          <w:b/>
          <w:color w:val="000000"/>
          <w:kern w:val="0"/>
          <w:sz w:val="24"/>
          <w:szCs w:val="24"/>
        </w:rPr>
        <w:t>四、</w:t>
      </w:r>
      <w:r w:rsidRPr="00E63E85">
        <w:rPr>
          <w:rFonts w:ascii="Tahoma" w:hAnsi="Tahoma" w:cs="Tahoma"/>
          <w:b/>
          <w:color w:val="444444"/>
          <w:sz w:val="24"/>
          <w:szCs w:val="24"/>
          <w:shd w:val="clear" w:color="auto" w:fill="FFFFFF"/>
        </w:rPr>
        <w:t>成果与影响</w:t>
      </w:r>
    </w:p>
    <w:p w:rsidR="00E63E85" w:rsidRPr="00CB57C8" w:rsidRDefault="00E63E85" w:rsidP="00E63E85">
      <w:pPr>
        <w:widowControl/>
        <w:shd w:val="clear" w:color="auto" w:fill="FFFFFF"/>
        <w:spacing w:line="420" w:lineRule="atLeast"/>
        <w:jc w:val="left"/>
        <w:rPr>
          <w:rFonts w:ascii="Tahoma" w:hAnsi="Tahoma" w:cs="Tahoma"/>
          <w:b/>
          <w:color w:val="000000"/>
          <w:kern w:val="0"/>
          <w:sz w:val="24"/>
          <w:szCs w:val="24"/>
        </w:rPr>
      </w:pPr>
      <w:r>
        <w:rPr>
          <w:rFonts w:hint="eastAsia"/>
          <w:b/>
          <w:sz w:val="24"/>
          <w:szCs w:val="24"/>
        </w:rPr>
        <w:t>（一）软件开发类</w:t>
      </w:r>
    </w:p>
    <w:p w:rsidR="00E63E85" w:rsidRDefault="00E63E85" w:rsidP="00E63E85">
      <w:pPr>
        <w:spacing w:line="420" w:lineRule="exact"/>
        <w:rPr>
          <w:b/>
          <w:sz w:val="24"/>
          <w:szCs w:val="24"/>
        </w:rPr>
      </w:pPr>
      <w:r>
        <w:rPr>
          <w:rFonts w:hint="eastAsia"/>
          <w:b/>
          <w:sz w:val="24"/>
          <w:szCs w:val="24"/>
        </w:rPr>
        <w:t>1</w:t>
      </w:r>
      <w:r>
        <w:rPr>
          <w:rFonts w:hint="eastAsia"/>
          <w:b/>
          <w:sz w:val="24"/>
          <w:szCs w:val="24"/>
        </w:rPr>
        <w:t>、教学管理方面</w:t>
      </w:r>
    </w:p>
    <w:p w:rsidR="00E63E85" w:rsidRDefault="00E63E85" w:rsidP="00E63E85">
      <w:pPr>
        <w:spacing w:line="420" w:lineRule="exact"/>
        <w:rPr>
          <w:sz w:val="24"/>
          <w:szCs w:val="24"/>
        </w:rPr>
      </w:pPr>
      <w:r>
        <w:rPr>
          <w:rFonts w:hint="eastAsia"/>
          <w:sz w:val="24"/>
          <w:szCs w:val="24"/>
        </w:rPr>
        <w:t>（</w:t>
      </w:r>
      <w:r>
        <w:rPr>
          <w:rFonts w:hint="eastAsia"/>
          <w:sz w:val="24"/>
          <w:szCs w:val="24"/>
        </w:rPr>
        <w:t>1</w:t>
      </w:r>
      <w:r>
        <w:rPr>
          <w:rFonts w:hint="eastAsia"/>
          <w:sz w:val="24"/>
          <w:szCs w:val="24"/>
        </w:rPr>
        <w:t>）信息收集</w:t>
      </w:r>
    </w:p>
    <w:p w:rsidR="00E63E85" w:rsidRPr="00B57CDE" w:rsidRDefault="00E63E85" w:rsidP="00E63E85">
      <w:pPr>
        <w:spacing w:line="420" w:lineRule="exact"/>
        <w:ind w:firstLineChars="200" w:firstLine="480"/>
        <w:rPr>
          <w:color w:val="000000" w:themeColor="text1"/>
          <w:sz w:val="24"/>
          <w:szCs w:val="24"/>
        </w:rPr>
      </w:pPr>
      <w:r w:rsidRPr="00B57CDE">
        <w:rPr>
          <w:rFonts w:hint="eastAsia"/>
          <w:color w:val="000000" w:themeColor="text1"/>
          <w:sz w:val="24"/>
          <w:szCs w:val="24"/>
        </w:rPr>
        <w:t>①为便于全校各类人员查询常用信息，我们搭建了《常用信息库》，这个平台看似简单，它的功能可不能忽视，因为我们学校是有几千师生的大学校，教工</w:t>
      </w:r>
    </w:p>
    <w:p w:rsidR="00E63E85" w:rsidRDefault="00E63E85" w:rsidP="00E63E85">
      <w:pPr>
        <w:spacing w:line="420" w:lineRule="exact"/>
        <w:rPr>
          <w:color w:val="FF0000"/>
          <w:sz w:val="24"/>
          <w:szCs w:val="24"/>
        </w:rPr>
      </w:pPr>
      <w:r w:rsidRPr="00B57CDE">
        <w:rPr>
          <w:rFonts w:hint="eastAsia"/>
          <w:noProof/>
          <w:color w:val="000000" w:themeColor="text1"/>
          <w:sz w:val="24"/>
          <w:szCs w:val="24"/>
        </w:rPr>
        <w:lastRenderedPageBreak/>
        <w:drawing>
          <wp:anchor distT="0" distB="0" distL="114300" distR="114300" simplePos="0" relativeHeight="251694080" behindDoc="0" locked="0" layoutInCell="1" allowOverlap="1">
            <wp:simplePos x="0" y="0"/>
            <wp:positionH relativeFrom="column">
              <wp:posOffset>9525</wp:posOffset>
            </wp:positionH>
            <wp:positionV relativeFrom="paragraph">
              <wp:posOffset>1295400</wp:posOffset>
            </wp:positionV>
            <wp:extent cx="5274310" cy="2609850"/>
            <wp:effectExtent l="19050" t="0" r="2540" b="0"/>
            <wp:wrapTopAndBottom/>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a:srcRect b="13244"/>
                    <a:stretch>
                      <a:fillRect/>
                    </a:stretch>
                  </pic:blipFill>
                  <pic:spPr>
                    <a:xfrm>
                      <a:off x="0" y="0"/>
                      <a:ext cx="5274310" cy="2609850"/>
                    </a:xfrm>
                    <a:prstGeom prst="rect">
                      <a:avLst/>
                    </a:prstGeom>
                    <a:noFill/>
                    <a:ln w="9525">
                      <a:noFill/>
                      <a:miter lim="800000"/>
                      <a:headEnd/>
                      <a:tailEnd/>
                    </a:ln>
                  </pic:spPr>
                </pic:pic>
              </a:graphicData>
            </a:graphic>
          </wp:anchor>
        </w:drawing>
      </w:r>
      <w:r w:rsidRPr="00B57CDE">
        <w:rPr>
          <w:rFonts w:hint="eastAsia"/>
          <w:color w:val="000000" w:themeColor="text1"/>
          <w:sz w:val="24"/>
          <w:szCs w:val="24"/>
        </w:rPr>
        <w:t>的工作岗位因病假、事假、产假或工作需要会经常调整，教师的任课年级、任课班级也经常有变动，这些变动信息都是数据库中的基本信息，关联到学校很多网站数据的正确性，</w:t>
      </w:r>
      <w:r>
        <w:rPr>
          <w:rFonts w:hint="eastAsia"/>
          <w:sz w:val="24"/>
          <w:szCs w:val="24"/>
        </w:rPr>
        <w:t>必须及时更新，所以学校分高一、高二、高三、管理人员四个模块指定专人及时更新。</w:t>
      </w:r>
    </w:p>
    <w:p w:rsidR="00E63E85" w:rsidRDefault="00E63E85" w:rsidP="00E63E85">
      <w:pPr>
        <w:spacing w:line="420" w:lineRule="exact"/>
        <w:rPr>
          <w:sz w:val="24"/>
          <w:szCs w:val="24"/>
        </w:rPr>
      </w:pPr>
      <w:r>
        <w:rPr>
          <w:rFonts w:hint="eastAsia"/>
          <w:sz w:val="24"/>
          <w:szCs w:val="24"/>
        </w:rPr>
        <w:t>下图为点击【修改教师信息】后，某个年级教师任课表的修改界面</w:t>
      </w:r>
    </w:p>
    <w:p w:rsidR="00E63E85" w:rsidRPr="00B57CDE" w:rsidRDefault="00E63E85" w:rsidP="00E63E85">
      <w:pPr>
        <w:spacing w:line="420" w:lineRule="exact"/>
        <w:rPr>
          <w:color w:val="FF0000"/>
          <w:sz w:val="24"/>
          <w:szCs w:val="24"/>
        </w:rPr>
      </w:pPr>
    </w:p>
    <w:p w:rsidR="00E63E85" w:rsidRDefault="00E63E85" w:rsidP="00E63E85">
      <w:pPr>
        <w:spacing w:line="420" w:lineRule="exact"/>
        <w:rPr>
          <w:color w:val="FF0000"/>
          <w:sz w:val="24"/>
          <w:szCs w:val="24"/>
        </w:rPr>
      </w:pPr>
      <w:r>
        <w:rPr>
          <w:noProof/>
          <w:color w:val="FF0000"/>
          <w:sz w:val="24"/>
          <w:szCs w:val="24"/>
        </w:rPr>
        <w:drawing>
          <wp:anchor distT="0" distB="0" distL="114300" distR="114300" simplePos="0" relativeHeight="251695104" behindDoc="0" locked="0" layoutInCell="1" allowOverlap="1">
            <wp:simplePos x="0" y="0"/>
            <wp:positionH relativeFrom="column">
              <wp:posOffset>9525</wp:posOffset>
            </wp:positionH>
            <wp:positionV relativeFrom="paragraph">
              <wp:posOffset>9525</wp:posOffset>
            </wp:positionV>
            <wp:extent cx="5274310" cy="3667125"/>
            <wp:effectExtent l="19050" t="0" r="2540" b="0"/>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8"/>
                    <a:srcRect/>
                    <a:stretch>
                      <a:fillRect/>
                    </a:stretch>
                  </pic:blipFill>
                  <pic:spPr>
                    <a:xfrm>
                      <a:off x="0" y="0"/>
                      <a:ext cx="5274310" cy="3667125"/>
                    </a:xfrm>
                    <a:prstGeom prst="rect">
                      <a:avLst/>
                    </a:prstGeom>
                    <a:noFill/>
                    <a:ln w="9525">
                      <a:noFill/>
                      <a:miter lim="800000"/>
                      <a:headEnd/>
                      <a:tailEnd/>
                    </a:ln>
                  </pic:spPr>
                </pic:pic>
              </a:graphicData>
            </a:graphic>
          </wp:anchor>
        </w:drawing>
      </w:r>
    </w:p>
    <w:p w:rsidR="00E63E85" w:rsidRDefault="00E63E85" w:rsidP="00E63E85">
      <w:pPr>
        <w:spacing w:line="420" w:lineRule="exact"/>
        <w:rPr>
          <w:rFonts w:hint="eastAsia"/>
          <w:sz w:val="24"/>
          <w:szCs w:val="24"/>
        </w:rPr>
      </w:pPr>
    </w:p>
    <w:p w:rsidR="00E63E85" w:rsidRDefault="00E63E85" w:rsidP="00E63E85">
      <w:pPr>
        <w:spacing w:line="420" w:lineRule="exact"/>
        <w:rPr>
          <w:sz w:val="24"/>
          <w:szCs w:val="24"/>
        </w:rPr>
      </w:pPr>
      <w:r>
        <w:rPr>
          <w:rFonts w:hint="eastAsia"/>
          <w:sz w:val="24"/>
          <w:szCs w:val="24"/>
        </w:rPr>
        <w:lastRenderedPageBreak/>
        <w:t>②资源网站</w:t>
      </w:r>
    </w:p>
    <w:p w:rsidR="00E63E85" w:rsidRDefault="00E63E85" w:rsidP="00E63E85">
      <w:pPr>
        <w:spacing w:line="420" w:lineRule="exact"/>
        <w:ind w:firstLineChars="200" w:firstLine="480"/>
        <w:rPr>
          <w:sz w:val="24"/>
          <w:szCs w:val="24"/>
        </w:rPr>
      </w:pPr>
      <w:r>
        <w:rPr>
          <w:rFonts w:hint="eastAsia"/>
          <w:sz w:val="24"/>
          <w:szCs w:val="24"/>
        </w:rPr>
        <w:t>我们学校很多老师教学经验非常丰富，还有很多老师在市级、国家级优秀课展示中都取得很好的成绩，教科研能力也很强，有很多获奖论文和发表论文，还有一些老师班级管理经验非常丰富，组织的班会课在市级、国家级都获得奖项，这些宝贵的教学资源，科研资源，学生管理资源都是学校的财富，如果能收集在一起并展示给老师们，共大家学习交流，一定能提高老师的专业能力，所以我们建立了《教师教学资源网站》，《班级活动资源网站》，《教育科研资源网站》（如下图）</w:t>
      </w:r>
    </w:p>
    <w:p w:rsidR="00E63E85" w:rsidRDefault="00E63E85" w:rsidP="00E63E85">
      <w:pPr>
        <w:spacing w:line="420" w:lineRule="exact"/>
        <w:ind w:firstLineChars="200" w:firstLine="480"/>
        <w:rPr>
          <w:sz w:val="24"/>
          <w:szCs w:val="24"/>
        </w:rPr>
      </w:pPr>
      <w:r>
        <w:rPr>
          <w:rFonts w:hint="eastAsia"/>
          <w:sz w:val="24"/>
          <w:szCs w:val="24"/>
        </w:rPr>
        <w:t>这三个资源库都</w:t>
      </w:r>
      <w:r w:rsidRPr="00CD7D04">
        <w:rPr>
          <w:rFonts w:hint="eastAsia"/>
          <w:color w:val="000000" w:themeColor="text1"/>
          <w:sz w:val="24"/>
          <w:szCs w:val="24"/>
        </w:rPr>
        <w:t>分获奖资源和普通资源两个模块</w:t>
      </w:r>
      <w:r>
        <w:rPr>
          <w:rFonts w:hint="eastAsia"/>
          <w:sz w:val="24"/>
          <w:szCs w:val="24"/>
        </w:rPr>
        <w:t>，获奖资源为教师在区级及以上获奖或发表的成果；普通资源为校级活动的优秀资源，如校级教学资源是老师们为上好每节课收集的图片、制作的微课、短视频等，都是按照课本中的章节进行分类的，便于老师们查找；校级班级活动资源展示的主要是班主任为上好主题班会课而收集整理的各种素材；校级教育科研资源主要是每学期学校组织老师们开展的教学论坛和班主任论坛中被评为校级的优秀成果。</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92032" behindDoc="0" locked="0" layoutInCell="1" allowOverlap="1">
            <wp:simplePos x="0" y="0"/>
            <wp:positionH relativeFrom="column">
              <wp:posOffset>-38100</wp:posOffset>
            </wp:positionH>
            <wp:positionV relativeFrom="paragraph">
              <wp:posOffset>190500</wp:posOffset>
            </wp:positionV>
            <wp:extent cx="5274310" cy="2895600"/>
            <wp:effectExtent l="19050" t="0" r="2540" b="0"/>
            <wp:wrapTopAndBottom/>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9"/>
                    <a:srcRect/>
                    <a:stretch>
                      <a:fillRect/>
                    </a:stretch>
                  </pic:blipFill>
                  <pic:spPr>
                    <a:xfrm>
                      <a:off x="0" y="0"/>
                      <a:ext cx="5274310" cy="28956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61312" behindDoc="0" locked="0" layoutInCell="1" allowOverlap="1">
            <wp:simplePos x="0" y="0"/>
            <wp:positionH relativeFrom="column">
              <wp:posOffset>-57150</wp:posOffset>
            </wp:positionH>
            <wp:positionV relativeFrom="paragraph">
              <wp:posOffset>114300</wp:posOffset>
            </wp:positionV>
            <wp:extent cx="5179695" cy="2809875"/>
            <wp:effectExtent l="19050" t="0" r="1905" b="0"/>
            <wp:wrapTopAndBottom/>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0"/>
                    <a:srcRect/>
                    <a:stretch>
                      <a:fillRect/>
                    </a:stretch>
                  </pic:blipFill>
                  <pic:spPr>
                    <a:xfrm>
                      <a:off x="0" y="0"/>
                      <a:ext cx="5179695" cy="28098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76672" behindDoc="0" locked="0" layoutInCell="1" allowOverlap="1">
            <wp:simplePos x="0" y="0"/>
            <wp:positionH relativeFrom="column">
              <wp:posOffset>38100</wp:posOffset>
            </wp:positionH>
            <wp:positionV relativeFrom="paragraph">
              <wp:posOffset>95250</wp:posOffset>
            </wp:positionV>
            <wp:extent cx="5274310" cy="2800350"/>
            <wp:effectExtent l="19050" t="0" r="2540" b="0"/>
            <wp:wrapTopAndBottom/>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1"/>
                    <a:srcRect/>
                    <a:stretch>
                      <a:fillRect/>
                    </a:stretch>
                  </pic:blipFill>
                  <pic:spPr>
                    <a:xfrm>
                      <a:off x="0" y="0"/>
                      <a:ext cx="5274310" cy="28003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96128" behindDoc="0" locked="0" layoutInCell="1" allowOverlap="1">
            <wp:simplePos x="0" y="0"/>
            <wp:positionH relativeFrom="column">
              <wp:posOffset>57150</wp:posOffset>
            </wp:positionH>
            <wp:positionV relativeFrom="paragraph">
              <wp:posOffset>3381375</wp:posOffset>
            </wp:positionV>
            <wp:extent cx="5274310" cy="3819525"/>
            <wp:effectExtent l="19050" t="0" r="2540" b="0"/>
            <wp:wrapTopAndBottom/>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2"/>
                    <a:srcRect/>
                    <a:stretch>
                      <a:fillRect/>
                    </a:stretch>
                  </pic:blipFill>
                  <pic:spPr>
                    <a:xfrm>
                      <a:off x="0" y="0"/>
                      <a:ext cx="5274310" cy="3819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5648" behindDoc="0" locked="0" layoutInCell="1" allowOverlap="1">
            <wp:simplePos x="0" y="0"/>
            <wp:positionH relativeFrom="column">
              <wp:posOffset>52705</wp:posOffset>
            </wp:positionH>
            <wp:positionV relativeFrom="paragraph">
              <wp:posOffset>118745</wp:posOffset>
            </wp:positionV>
            <wp:extent cx="5274310" cy="2905125"/>
            <wp:effectExtent l="19050" t="0" r="2540" b="0"/>
            <wp:wrapTopAndBottom/>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13"/>
                    <a:srcRect/>
                    <a:stretch>
                      <a:fillRect/>
                    </a:stretch>
                  </pic:blipFill>
                  <pic:spPr>
                    <a:xfrm>
                      <a:off x="0" y="0"/>
                      <a:ext cx="5274310" cy="29051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77696" behindDoc="0" locked="0" layoutInCell="1" allowOverlap="1">
            <wp:simplePos x="0" y="0"/>
            <wp:positionH relativeFrom="column">
              <wp:posOffset>95250</wp:posOffset>
            </wp:positionH>
            <wp:positionV relativeFrom="paragraph">
              <wp:posOffset>371475</wp:posOffset>
            </wp:positionV>
            <wp:extent cx="5274310" cy="3019425"/>
            <wp:effectExtent l="19050" t="0" r="2540" b="0"/>
            <wp:wrapTopAndBottom/>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4"/>
                    <a:srcRect/>
                    <a:stretch>
                      <a:fillRect/>
                    </a:stretch>
                  </pic:blipFill>
                  <pic:spPr>
                    <a:xfrm>
                      <a:off x="0" y="0"/>
                      <a:ext cx="5274310" cy="30194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noProof/>
          <w:sz w:val="24"/>
          <w:szCs w:val="24"/>
        </w:rPr>
        <w:drawing>
          <wp:anchor distT="0" distB="0" distL="114300" distR="114300" simplePos="0" relativeHeight="251697152" behindDoc="0" locked="0" layoutInCell="1" allowOverlap="1">
            <wp:simplePos x="0" y="0"/>
            <wp:positionH relativeFrom="column">
              <wp:posOffset>171450</wp:posOffset>
            </wp:positionH>
            <wp:positionV relativeFrom="paragraph">
              <wp:posOffset>3486150</wp:posOffset>
            </wp:positionV>
            <wp:extent cx="4962525" cy="4038600"/>
            <wp:effectExtent l="19050" t="0" r="9525" b="0"/>
            <wp:wrapTopAndBottom/>
            <wp:docPr id="6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a:srcRect/>
                    <a:stretch>
                      <a:fillRect/>
                    </a:stretch>
                  </pic:blipFill>
                  <pic:spPr>
                    <a:xfrm>
                      <a:off x="0" y="0"/>
                      <a:ext cx="4962525" cy="40386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lastRenderedPageBreak/>
        <w:t>③教师档案</w:t>
      </w:r>
    </w:p>
    <w:p w:rsidR="00E63E85" w:rsidRDefault="00E63E85" w:rsidP="00E63E85">
      <w:pPr>
        <w:spacing w:line="420" w:lineRule="exact"/>
        <w:ind w:firstLineChars="200" w:firstLine="480"/>
        <w:rPr>
          <w:sz w:val="24"/>
          <w:szCs w:val="24"/>
        </w:rPr>
      </w:pPr>
      <w:r>
        <w:rPr>
          <w:rFonts w:hint="eastAsia"/>
          <w:sz w:val="24"/>
          <w:szCs w:val="24"/>
        </w:rPr>
        <w:t>每位教师进入我校工作后，每年都会产生很多个人信息，如出勤情况，任课任班主任情况，获奖情况，评优情况，各项考核达标情况等，这些信息由学校若干人员统计管理，信息比较分散，有些统计人员还存在退休或调动工作的问题，造成老师们的信息不完整或丢失的情况，使阶段性评优或职称评定时数据不准确，查找困难的现象，为解决这一问题，我校开发了《教师档案管理系统》，每学年结束后，不同管理人员把各自管理的信息导入教师档案，并由教师个人确认后，成为永久档案，为每位教师保存了完整的个人信息。</w:t>
      </w:r>
    </w:p>
    <w:p w:rsidR="00E63E85" w:rsidRDefault="00E63E85" w:rsidP="00E63E85">
      <w:pPr>
        <w:spacing w:line="420" w:lineRule="exact"/>
        <w:rPr>
          <w:sz w:val="24"/>
          <w:szCs w:val="24"/>
        </w:rPr>
      </w:pPr>
    </w:p>
    <w:p w:rsidR="00E63E85" w:rsidRDefault="00E63E85" w:rsidP="00E63E85">
      <w:pPr>
        <w:spacing w:line="420" w:lineRule="exact"/>
        <w:ind w:firstLineChars="200" w:firstLine="480"/>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19050</wp:posOffset>
            </wp:positionH>
            <wp:positionV relativeFrom="paragraph">
              <wp:posOffset>0</wp:posOffset>
            </wp:positionV>
            <wp:extent cx="5274310" cy="3095625"/>
            <wp:effectExtent l="19050" t="0" r="2540" b="0"/>
            <wp:wrapTopAndBottom/>
            <wp:docPr id="4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
                    <a:srcRect/>
                    <a:stretch>
                      <a:fillRect/>
                    </a:stretch>
                  </pic:blipFill>
                  <pic:spPr>
                    <a:xfrm>
                      <a:off x="0" y="0"/>
                      <a:ext cx="5274310" cy="3095625"/>
                    </a:xfrm>
                    <a:prstGeom prst="rect">
                      <a:avLst/>
                    </a:prstGeom>
                    <a:noFill/>
                    <a:ln w="9525">
                      <a:noFill/>
                      <a:miter lim="800000"/>
                      <a:headEnd/>
                      <a:tailEnd/>
                    </a:ln>
                  </pic:spPr>
                </pic:pic>
              </a:graphicData>
            </a:graphic>
          </wp:anchor>
        </w:drawing>
      </w:r>
      <w:r>
        <w:rPr>
          <w:rFonts w:hint="eastAsia"/>
          <w:sz w:val="24"/>
          <w:szCs w:val="24"/>
        </w:rPr>
        <w:t>上图为各功能模块目录，下面表格是完整的教师档案查询界面表格，网页上的内容较多，展示不全，就用了当时写需求时的设计表格。</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1906" w:h="16838"/>
          <w:pgMar w:top="1440" w:right="1800" w:bottom="1440" w:left="1800" w:header="851" w:footer="992" w:gutter="0"/>
          <w:pgNumType w:start="1"/>
          <w:cols w:space="425"/>
          <w:docGrid w:type="lines" w:linePitch="312"/>
        </w:sectPr>
      </w:pPr>
    </w:p>
    <w:tbl>
      <w:tblPr>
        <w:tblStyle w:val="a6"/>
        <w:tblW w:w="0" w:type="auto"/>
        <w:tblLayout w:type="fixed"/>
        <w:tblLook w:val="04A0"/>
      </w:tblPr>
      <w:tblGrid>
        <w:gridCol w:w="14786"/>
      </w:tblGrid>
      <w:tr w:rsidR="00E63E85" w:rsidTr="00B167DF">
        <w:tc>
          <w:tcPr>
            <w:tcW w:w="14786" w:type="dxa"/>
          </w:tcPr>
          <w:p w:rsidR="00E63E85" w:rsidRDefault="00E63E85" w:rsidP="00B167DF">
            <w:pPr>
              <w:spacing w:line="400" w:lineRule="exact"/>
              <w:jc w:val="left"/>
              <w:rPr>
                <w:szCs w:val="21"/>
              </w:rPr>
            </w:pPr>
            <w:r>
              <w:rPr>
                <w:rFonts w:hint="eastAsia"/>
                <w:szCs w:val="21"/>
              </w:rPr>
              <w:lastRenderedPageBreak/>
              <w:t>2012-2013</w:t>
            </w:r>
            <w:r>
              <w:rPr>
                <w:rFonts w:hint="eastAsia"/>
                <w:szCs w:val="21"/>
              </w:rPr>
              <w:t>学年</w:t>
            </w:r>
            <w:r>
              <w:rPr>
                <w:rFonts w:hint="eastAsia"/>
                <w:szCs w:val="21"/>
              </w:rPr>
              <w:t xml:space="preserve">             </w:t>
            </w:r>
          </w:p>
          <w:p w:rsidR="00E63E85" w:rsidRDefault="00E63E85" w:rsidP="00B167DF">
            <w:pPr>
              <w:spacing w:line="400" w:lineRule="exact"/>
              <w:jc w:val="left"/>
              <w:rPr>
                <w:szCs w:val="21"/>
              </w:rPr>
            </w:pPr>
            <w:r>
              <w:rPr>
                <w:rFonts w:hint="eastAsia"/>
                <w:szCs w:val="21"/>
              </w:rPr>
              <w:t>2013-2014</w:t>
            </w:r>
            <w:r>
              <w:rPr>
                <w:rFonts w:hint="eastAsia"/>
                <w:szCs w:val="21"/>
              </w:rPr>
              <w:t>学年</w:t>
            </w:r>
          </w:p>
          <w:p w:rsidR="00E63E85" w:rsidRDefault="00E63E85" w:rsidP="00B167DF">
            <w:pPr>
              <w:spacing w:line="400" w:lineRule="exact"/>
              <w:jc w:val="left"/>
              <w:rPr>
                <w:sz w:val="28"/>
                <w:szCs w:val="28"/>
              </w:rPr>
            </w:pPr>
            <w:r>
              <w:rPr>
                <w:szCs w:val="21"/>
              </w:rPr>
              <w:t>…………………</w:t>
            </w:r>
          </w:p>
        </w:tc>
      </w:tr>
      <w:tr w:rsidR="00E63E85" w:rsidTr="00B167DF">
        <w:trPr>
          <w:trHeight w:val="6991"/>
        </w:trPr>
        <w:tc>
          <w:tcPr>
            <w:tcW w:w="14786" w:type="dxa"/>
          </w:tcPr>
          <w:p w:rsidR="00E63E85" w:rsidRDefault="00E63E85" w:rsidP="00B167DF">
            <w:pPr>
              <w:spacing w:line="360" w:lineRule="exact"/>
              <w:jc w:val="center"/>
              <w:rPr>
                <w:szCs w:val="21"/>
              </w:rPr>
            </w:pPr>
            <w:r>
              <w:rPr>
                <w:rFonts w:hint="eastAsia"/>
                <w:szCs w:val="21"/>
              </w:rPr>
              <w:t>静海第一中学教师专业化发展档案表</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jc w:val="left"/>
              <w:rPr>
                <w:szCs w:val="21"/>
              </w:rPr>
            </w:pPr>
            <w:r>
              <w:rPr>
                <w:rFonts w:hint="eastAsia"/>
                <w:szCs w:val="21"/>
              </w:rPr>
              <w:t>教师编号：</w:t>
            </w:r>
            <w:r>
              <w:rPr>
                <w:rFonts w:hint="eastAsia"/>
                <w:szCs w:val="21"/>
              </w:rPr>
              <w:t xml:space="preserve">           </w:t>
            </w:r>
            <w:r>
              <w:rPr>
                <w:rFonts w:hint="eastAsia"/>
                <w:szCs w:val="21"/>
              </w:rPr>
              <w:t>姓名：</w:t>
            </w:r>
          </w:p>
          <w:p w:rsidR="00E63E85" w:rsidRPr="00BE0FE3" w:rsidRDefault="00E63E85" w:rsidP="00B167DF">
            <w:r w:rsidRPr="005C3F2F">
              <w:object w:dxaOrig="2073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273pt" o:ole="">
                  <v:imagedata r:id="rId17" o:title=""/>
                </v:shape>
                <o:OLEObject Type="Embed" ProgID="Excel.Sheet.8" ShapeID="_x0000_i1025" DrawAspect="Content" ObjectID="_1665817044" r:id="rId18"/>
              </w:object>
            </w:r>
          </w:p>
        </w:tc>
      </w:tr>
    </w:tbl>
    <w:p w:rsidR="00E63E85" w:rsidRDefault="00E63E85" w:rsidP="00E63E85">
      <w:pPr>
        <w:widowControl/>
        <w:jc w:val="left"/>
        <w:rPr>
          <w:sz w:val="24"/>
          <w:szCs w:val="24"/>
        </w:rPr>
        <w:sectPr w:rsidR="00E63E85">
          <w:pgSz w:w="16838" w:h="11906" w:orient="landscape"/>
          <w:pgMar w:top="1800" w:right="1440" w:bottom="1800" w:left="1440" w:header="851" w:footer="992" w:gutter="0"/>
          <w:cols w:space="425"/>
          <w:docGrid w:type="lines" w:linePitch="312"/>
        </w:sectPr>
      </w:pPr>
    </w:p>
    <w:p w:rsidR="00E63E85" w:rsidRDefault="00E63E85" w:rsidP="00E63E85">
      <w:pPr>
        <w:spacing w:line="420" w:lineRule="exact"/>
        <w:rPr>
          <w:sz w:val="24"/>
          <w:szCs w:val="24"/>
        </w:rPr>
      </w:pPr>
      <w:r>
        <w:rPr>
          <w:rFonts w:hint="eastAsia"/>
          <w:sz w:val="24"/>
          <w:szCs w:val="24"/>
        </w:rPr>
        <w:lastRenderedPageBreak/>
        <w:t>（</w:t>
      </w:r>
      <w:r>
        <w:rPr>
          <w:rFonts w:hint="eastAsia"/>
          <w:sz w:val="24"/>
          <w:szCs w:val="24"/>
        </w:rPr>
        <w:t>2</w:t>
      </w:r>
      <w:r>
        <w:rPr>
          <w:rFonts w:hint="eastAsia"/>
          <w:sz w:val="24"/>
          <w:szCs w:val="24"/>
        </w:rPr>
        <w:t>）资源共享平台</w:t>
      </w:r>
    </w:p>
    <w:p w:rsidR="00E63E85" w:rsidRDefault="00E63E85" w:rsidP="00E63E85">
      <w:pPr>
        <w:spacing w:line="420" w:lineRule="exact"/>
        <w:ind w:firstLineChars="200" w:firstLine="480"/>
        <w:rPr>
          <w:sz w:val="24"/>
          <w:szCs w:val="24"/>
        </w:rPr>
      </w:pPr>
      <w:r>
        <w:rPr>
          <w:rFonts w:hint="eastAsia"/>
          <w:sz w:val="24"/>
          <w:szCs w:val="24"/>
        </w:rPr>
        <w:t>①为方便老师们学习借鉴各学年历次考试试卷，我们学校建立了《试题资源库》平台。（如下图）</w:t>
      </w: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438150</wp:posOffset>
            </wp:positionV>
            <wp:extent cx="5274310" cy="2838450"/>
            <wp:effectExtent l="19050" t="0" r="2540" b="0"/>
            <wp:wrapSquare wrapText="bothSides"/>
            <wp:docPr id="4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9"/>
                    <a:srcRect/>
                    <a:stretch>
                      <a:fillRect/>
                    </a:stretch>
                  </pic:blipFill>
                  <pic:spPr>
                    <a:xfrm>
                      <a:off x="0" y="0"/>
                      <a:ext cx="5274310" cy="28384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w:t>
      </w:r>
      <w:r>
        <w:rPr>
          <w:rFonts w:hint="eastAsia"/>
          <w:sz w:val="24"/>
          <w:szCs w:val="24"/>
        </w:rPr>
        <w:t>3</w:t>
      </w:r>
      <w:r>
        <w:rPr>
          <w:rFonts w:hint="eastAsia"/>
          <w:sz w:val="24"/>
          <w:szCs w:val="24"/>
        </w:rPr>
        <w:t>）评价反馈</w:t>
      </w:r>
    </w:p>
    <w:p w:rsidR="00E63E85" w:rsidRDefault="00E63E85" w:rsidP="00E63E85">
      <w:pPr>
        <w:spacing w:line="420" w:lineRule="exact"/>
        <w:rPr>
          <w:sz w:val="24"/>
          <w:szCs w:val="24"/>
        </w:rPr>
      </w:pPr>
      <w:r>
        <w:rPr>
          <w:rFonts w:hint="eastAsia"/>
          <w:sz w:val="24"/>
          <w:szCs w:val="24"/>
        </w:rPr>
        <w:t>①听课、听教研活动、听班会</w:t>
      </w:r>
    </w:p>
    <w:p w:rsidR="00E63E85" w:rsidRDefault="00E63E85" w:rsidP="00E63E85">
      <w:pPr>
        <w:spacing w:line="420" w:lineRule="exact"/>
        <w:ind w:firstLineChars="200" w:firstLine="480"/>
        <w:rPr>
          <w:sz w:val="24"/>
          <w:szCs w:val="24"/>
        </w:rPr>
      </w:pPr>
      <w:r>
        <w:rPr>
          <w:rFonts w:hint="eastAsia"/>
          <w:sz w:val="24"/>
          <w:szCs w:val="24"/>
        </w:rPr>
        <w:t>学校每学年都有一些新分配的教师和新调入的教师，新分配的年轻教师需要提高教学经验，新调入的教师需要尽快适应我校的教学，新班主任的班会课也需要指导，教研活动的质量需要把关，为满足这些方面的需求，学校领导和一些有经验的老师组织了专家团队，有针对性的指导这部分教师，主要是采用融入其中的指导的方式，走进课堂听课、听班会，深入教研组听教研活动，由于学校较大，专家听课后跟老师们面对面交流有时不太方便，学校建立了《教学研究公示平台》，专家们把听课、听教研、听班会课的意见和建议上传在此平台，老师们可以在此平台与专家互动交流。互动内容可以点击序号链接查看。</w:t>
      </w: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63360" behindDoc="0" locked="0" layoutInCell="1" allowOverlap="1">
            <wp:simplePos x="0" y="0"/>
            <wp:positionH relativeFrom="column">
              <wp:posOffset>-133350</wp:posOffset>
            </wp:positionH>
            <wp:positionV relativeFrom="paragraph">
              <wp:posOffset>361950</wp:posOffset>
            </wp:positionV>
            <wp:extent cx="5274310" cy="3133725"/>
            <wp:effectExtent l="19050" t="0" r="2540" b="0"/>
            <wp:wrapTopAndBottom/>
            <wp:docPr id="4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0"/>
                    <a:srcRect b="12374"/>
                    <a:stretch>
                      <a:fillRect/>
                    </a:stretch>
                  </pic:blipFill>
                  <pic:spPr>
                    <a:xfrm>
                      <a:off x="0" y="0"/>
                      <a:ext cx="5274310" cy="31337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161925</wp:posOffset>
            </wp:positionH>
            <wp:positionV relativeFrom="paragraph">
              <wp:posOffset>4133850</wp:posOffset>
            </wp:positionV>
            <wp:extent cx="4772025" cy="2838450"/>
            <wp:effectExtent l="19050" t="0" r="9525" b="0"/>
            <wp:wrapTopAndBottom/>
            <wp:docPr id="4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1"/>
                    <a:srcRect/>
                    <a:stretch>
                      <a:fillRect/>
                    </a:stretch>
                  </pic:blipFill>
                  <pic:spPr>
                    <a:xfrm>
                      <a:off x="0" y="0"/>
                      <a:ext cx="4772025" cy="28384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1029" type="#_x0000_t62" style="position:absolute;left:0;text-align:left;margin-left:86.25pt;margin-top:201.75pt;width:93pt;height:63pt;z-index:251689984" o:gfxdata="UEsDBAoAAAAAAIdO4kAAAAAAAAAAAAAAAAAEAAAAZHJzL1BLAwQUAAAACACHTuJA0ANYe9oAAAAL&#10;AQAADwAAAGRycy9kb3ducmV2LnhtbE2PzU7DMBCE70i8g7VI3KidFJc2xKlQBQc4INFy4OjGSxKI&#10;f2S7TeHpWU5wm9F+mp2p1yc7siPGNHinoJgJYOhabwbXKXjdPVwtgaWsndGjd6jgCxOsm/OzWlfG&#10;T+4Fj9vcMQpxqdIK+pxDxXlqe7Q6zXxAR7d3H63OZGPHTdQThduRl0IsuNWDow+9Drjpsf3cHqyC&#10;+Cyx+AjF2+5+FafvxRQ2T3ePSl1eFOIWWMZT/oPhtz5Vh4Y67f3BmcRG8jelJFTBtZiTIGIulyT2&#10;CmS5ksCbmv/f0PwAUEsDBBQAAAAIAIdO4kCe93sPSQIAALkEAAAOAAAAZHJzL2Uyb0RvYy54bWyt&#10;VE2O0zAU3iNxB8v7aZLSlrRqOospZYNgNAMHcGMnMfKfbLdJd+wQZ2DHkjvAbUaCW/DshE5nhkUX&#10;ZJE8x8+fv+97z15edlKgPbOOa1XgbJRixFSpKVd1gT+831zkGDlPFCVCK1bgA3P4cvX82bI1CzbW&#10;jRaUWQQgyi1aU+DGe7NIElc2TBI30oYpmKy0lcTD0NYJtaQFdCmScZrOklZbaqwumXPwd91P4gHR&#10;ngOoq4qXbK3LnWTK96iWCeJBkmu4cXgV2VYVK/27qnLMI1FgUOrjGzaBeBveyWpJFrUlpuHlQIGc&#10;Q+GRJkm4gk2PUGviCdpZ/gRK8tJqpys/KrVMeiHREVCRpY+8uW2IYVELWO3M0XT3/2DLt/trizgt&#10;8AQsUURCxX99/v7705e7rz/vfnxD2TR41Bq3gNRbc22HkYMwCO4qK8MXpKAu+no4+so6j0r4mWV5&#10;lqWAX8JcnoLQaHxyv9pY518zLVEICtwyWrMbvVP0Bip4RYTQOx/9Jfs3zkej6cCW0I8ZRpUUULc9&#10;Eegin+fzyVDYk6Txg6RsMs5fPk16cZqUzWazmANEh30h+ks1kHBacLrhQsSBrbdXwiIgUeBNfMIG&#10;sORBmlCoLfB8Op6CHwQOUAWNC6E0UASn6ijzwQp3CpzG51/AgdiauKYnEBF6gZJ7ZmOjN4zQV4oi&#10;fzBQZwXnGwcyklGMBIPrIEQx0xMuzskEdUKByNAgfUuEyHfbbuiTraYH6LCdsbxuoLRZpB6SoKOj&#10;O8PpC0fmdBxB72+c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A1h72gAAAAsBAAAPAAAAAAAA&#10;AAEAIAAAACIAAABkcnMvZG93bnJldi54bWxQSwECFAAUAAAACACHTuJAnvd7D0kCAAC5BAAADgAA&#10;AAAAAAABACAAAAApAQAAZHJzL2Uyb0RvYy54bWxQSwUGAAAAAAYABgBZAQAA5AUAAAAA&#10;" adj="-8617,7714,14400">
            <v:textbox>
              <w:txbxContent>
                <w:p w:rsidR="00E63E85" w:rsidRDefault="00E63E85" w:rsidP="00E63E85">
                  <w:r>
                    <w:rPr>
                      <w:rFonts w:hint="eastAsia"/>
                    </w:rPr>
                    <w:t>单击序号链接可查看互动信息</w:t>
                  </w:r>
                </w:p>
              </w:txbxContent>
            </v:textbox>
          </v:shape>
        </w:pic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②课堂秩序和课余秩序</w:t>
      </w:r>
    </w:p>
    <w:p w:rsidR="00E63E85" w:rsidRDefault="00E63E85" w:rsidP="00E63E85">
      <w:pPr>
        <w:spacing w:line="420" w:lineRule="exact"/>
        <w:ind w:firstLineChars="200" w:firstLine="480"/>
        <w:rPr>
          <w:sz w:val="24"/>
          <w:szCs w:val="24"/>
        </w:rPr>
      </w:pPr>
      <w:r>
        <w:rPr>
          <w:rFonts w:hint="eastAsia"/>
          <w:noProof/>
          <w:sz w:val="24"/>
          <w:szCs w:val="24"/>
        </w:rPr>
        <w:drawing>
          <wp:anchor distT="0" distB="0" distL="114300" distR="114300" simplePos="0" relativeHeight="251664384" behindDoc="0" locked="0" layoutInCell="1" allowOverlap="1">
            <wp:simplePos x="0" y="0"/>
            <wp:positionH relativeFrom="column">
              <wp:posOffset>-28575</wp:posOffset>
            </wp:positionH>
            <wp:positionV relativeFrom="paragraph">
              <wp:posOffset>2314575</wp:posOffset>
            </wp:positionV>
            <wp:extent cx="5274310" cy="3838575"/>
            <wp:effectExtent l="19050" t="0" r="2540" b="0"/>
            <wp:wrapTopAndBottom/>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22"/>
                    <a:srcRect/>
                    <a:stretch>
                      <a:fillRect/>
                    </a:stretch>
                  </pic:blipFill>
                  <pic:spPr>
                    <a:xfrm>
                      <a:off x="0" y="0"/>
                      <a:ext cx="5274310" cy="3838575"/>
                    </a:xfrm>
                    <a:prstGeom prst="rect">
                      <a:avLst/>
                    </a:prstGeom>
                    <a:noFill/>
                    <a:ln w="9525">
                      <a:noFill/>
                      <a:miter lim="800000"/>
                      <a:headEnd/>
                      <a:tailEnd/>
                    </a:ln>
                  </pic:spPr>
                </pic:pic>
              </a:graphicData>
            </a:graphic>
          </wp:anchor>
        </w:drawing>
      </w:r>
      <w:r>
        <w:rPr>
          <w:rFonts w:hint="eastAsia"/>
          <w:sz w:val="24"/>
          <w:szCs w:val="24"/>
        </w:rPr>
        <w:t>为便于班主任对班级情况及时掌握，我校开发了《班级课堂秩序》《班级课余秩序》公示平台（如下图为课余秩序，课堂秩序相似），学校每天不同时间段都有专人对教室进行检查，并把检查结果上传到此平台。每一阶段都制定不同的重点项目，如：高一学生刚入学时，重点检查班级卫生和纪律，过一段时间卫生纪律情况基本稳定后，改为检查班级风貌，学习氛围，安全隐患等。班主任通过查看汇总表可了解本班存在的问题，及时进行改进。</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sz w:val="24"/>
          <w:szCs w:val="24"/>
        </w:rPr>
        <w:lastRenderedPageBreak/>
        <w:pict>
          <v:shape id="自选图形 4" o:spid="_x0000_s1026" type="#_x0000_t62" style="position:absolute;left:0;text-align:left;margin-left:39.75pt;margin-top:175.5pt;width:87pt;height:91.5pt;z-index:251666432" o:gfxdata="UEsDBAoAAAAAAIdO4kAAAAAAAAAAAAAAAAAEAAAAZHJzL1BLAwQUAAAACACHTuJAHtLeXNgAAAAK&#10;AQAADwAAAGRycy9kb3ducmV2LnhtbE2PsU7DMBCGdyTewTokFkTtNDiFEKcCJNg6UFi6ufE1sRrb&#10;Uewm7dtzTDDe3af/vr9an13PJhyjDV5BthDA0DfBWN8q+P56v38EFpP2RvfBo4ILRljX11eVLk2Y&#10;/SdO29QyCvGx1Aq6lIaS89h06HRchAE93Q5hdDrROLbcjHqmcNfzpRAFd9p6+tDpAd86bI7bk1Ng&#10;h1S8vO5kcTkMH0c7yTvczKjU7U0mnoElPKc/GH71SR1qctqHkzeR9QpWT5JIBbnMqBMBS5nTZq9A&#10;5g8CeF3x/xXqH1BLAwQUAAAACACHTuJAzprQe0oCAAC5BAAADgAAAGRycy9lMm9Eb2MueG1srVTL&#10;ctMwFN0zwz9otG/9aGJIJk4XDWHDQKeFD1As2Raj10hK7OzYMXwDO5b8A/xNZ+AvuJJNmrYsssAL&#10;+8q6Ojrn3CstLnsp0I5Zx7UqcXaeYsRUpSlXTYk/vF+fvcTIeaIoEVqxEu+Zw5fL588WnZmzXLda&#10;UGYRgCg370yJW+/NPElc1TJJ3Lk2TMFkra0kHoa2SaglHaBLkeRpWiSdttRYXTHn4O9qmMQjoj0F&#10;UNc1r9hKV1vJlB9QLRPEgyTXcuPwMrKta1b5d3XtmEeixKDUxzdsAvEmvJPlgswbS0zLq5ECOYXC&#10;I02ScAWbHqBWxBO0tfwJlOSV1U7X/rzSMhmEREdARZY+8ua2JYZFLWC1MwfT3f+Drd7uri3itMT5&#10;BUaKSKj4r8/ff3/6cvf1592Pb2gSLOqMm0Pmrbm248hBGPT2tZXhC0pQH23dH2xlvUcV/MyydDJL&#10;wfEK5rKsyNNpND65X26s86+ZligEJe4YbdiN3ip6AxW8IkLorY/+kt0b56PRdGRL6McMo1oKqNuO&#10;CJTlk4uiGAt7lJQfJ53lszSbPU0CD46QiqJ4EXKA6LgvRH+pBhJOC07XXIg4sM3mSlgEJEq8js+4&#10;+EGaUKgr8WyaT8EQAgeohsaFUBooglNNlPlghTsGTuPzL+BAbEVcOxCICINAyT2zsdFbRugrRZHf&#10;G6izgvONAxnJKEaCwXUQopjpCRenZIIhQoFDoUOGngiR7zf92CgbTffQYVtjedNCabNIPSRBR0dr&#10;x9MXjszxOILe3z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S3lzYAAAACgEAAA8AAAAAAAAA&#10;AQAgAAAAIgAAAGRycy9kb3ducmV2LnhtbFBLAQIUABQAAAAIAIdO4kDOmtB7SgIAALkEAAAOAAAA&#10;AAAAAAEAIAAAACcBAABkcnMvZTJvRG9jLnhtbFBLBQYAAAAABgAGAFkBAADjBQAAAAA=&#10;" adj="37663,4532,14400">
            <v:textbox>
              <w:txbxContent>
                <w:p w:rsidR="00E63E85" w:rsidRDefault="00E63E85" w:rsidP="00E63E85">
                  <w:r>
                    <w:rPr>
                      <w:rFonts w:hint="eastAsia"/>
                    </w:rPr>
                    <w:t>违纪原因（每一阶段根据实际情况可进行调整检查内容）</w:t>
                  </w:r>
                </w:p>
              </w:txbxContent>
            </v:textbox>
          </v:shape>
        </w:pict>
      </w:r>
      <w:r>
        <w:rPr>
          <w:noProof/>
          <w:sz w:val="24"/>
          <w:szCs w:val="24"/>
        </w:rPr>
        <w:drawing>
          <wp:anchor distT="0" distB="0" distL="114300" distR="114300" simplePos="0" relativeHeight="251678720" behindDoc="0" locked="0" layoutInCell="1" allowOverlap="1">
            <wp:simplePos x="0" y="0"/>
            <wp:positionH relativeFrom="column">
              <wp:posOffset>27305</wp:posOffset>
            </wp:positionH>
            <wp:positionV relativeFrom="paragraph">
              <wp:posOffset>4800600</wp:posOffset>
            </wp:positionV>
            <wp:extent cx="5197475" cy="3543300"/>
            <wp:effectExtent l="19050" t="0" r="3175" b="0"/>
            <wp:wrapTopAndBottom/>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3"/>
                    <a:srcRect l="11016" t="16626" r="10649" b="12048"/>
                    <a:stretch>
                      <a:fillRect/>
                    </a:stretch>
                  </pic:blipFill>
                  <pic:spPr>
                    <a:xfrm>
                      <a:off x="0" y="0"/>
                      <a:ext cx="5197475" cy="35433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200025</wp:posOffset>
            </wp:positionV>
            <wp:extent cx="5274310" cy="4076700"/>
            <wp:effectExtent l="19050" t="0" r="2540" b="0"/>
            <wp:wrapTopAndBottom/>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4"/>
                    <a:srcRect/>
                    <a:stretch>
                      <a:fillRect/>
                    </a:stretch>
                  </pic:blipFill>
                  <pic:spPr>
                    <a:xfrm>
                      <a:off x="0" y="0"/>
                      <a:ext cx="5274310" cy="40767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sz w:val="24"/>
          <w:szCs w:val="24"/>
        </w:rPr>
        <w:pict>
          <v:shape id="自选图形 8" o:spid="_x0000_s1027" type="#_x0000_t62" style="position:absolute;left:0;text-align:left;margin-left:134.25pt;margin-top:166.5pt;width:93.75pt;height:75.75pt;z-index:251679744" o:gfxdata="UEsDBAoAAAAAAIdO4kAAAAAAAAAAAAAAAAAEAAAAZHJzL1BLAwQUAAAACACHTuJA7rVlQNgAAAAL&#10;AQAADwAAAGRycy9kb3ducmV2LnhtbE2PwW6DMBBE75X6D9ZW6q2xA4EgiskhUnptmlTq1YENIPAa&#10;YZPQv+/21N5mtE+zM8VusYO44eQ7RxrWKwUCqXJ1R42Gz/PhJQPhg6HaDI5Qwzd62JWPD4XJa3en&#10;D7ydQiM4hHxuNLQhjLmUvmrRGr9yIxLfrm6yJrCdGllP5s7hdpCRUqm0piP+0JoR9y1W/Wm2GvpD&#10;tf9atr2K+nnMwvXt/bg9Sq2fn9bqFUTAJfzB8Fufq0PJnS5uptqLQUOUZgmjGuI45lFMbJKUxYVF&#10;tklAloX8v6H8AVBLAwQUAAAACACHTuJAhIw3vEYCAAC4BAAADgAAAGRycy9lMm9Eb2MueG1srVTL&#10;ctMwFN0zwz9otG/8YOo0mThdNIQNA50WPkCxZFuMXiMpsbNjx/AN7FjyD+VvOgN/wZVs0rRlkQVe&#10;2FfW1dE5515pcdlLgXbMOq5VibNJihFTlaZcNSX++GF9doGR80RRIrRiJd4zhy+XL18sOjNnuW61&#10;oMwiAFFu3pkSt96beZK4qmWSuIk2TMFkra0kHoa2SaglHaBLkeRpWiSdttRYXTHn4O9qmMQjoj0F&#10;UNc1r9hKV1vJlB9QLRPEgyTXcuPwMrKta1b593XtmEeixKDUxzdsAvEmvJPlgswbS0zLq5ECOYXC&#10;E02ScAWbHqBWxBO0tfwZlOSV1U7XflJpmQxCoiOgIkufeHPbEsOiFrDamYPp7v/BVu921xZxWuIc&#10;6q6IhIr/+vLj9+ev999+3t99RxfBos64OWTemms7jhyEQW9fWxm+oAT10db9wVbWe1TBzyybpUV+&#10;jlEFc7MiTyEGmORhtbHOv2FaohCUuGO0YTd6q+gNFPCKCKG3PtpLdm+djz7TkSyhnzKMaimgbDsi&#10;UJbCdrOxrkdJ+XHS2XQ6y7PnSa+Ok7KiKKYj0XFfoPyXaiDhtOB0zYWIA9tsroRFQKLE6/iMix+l&#10;CYU6cOE8+kHg/NTQt2CNNFADp5oo89EKdwycxudfwIHYirh2IBARBoGSe2Zjn7eM0NeKIr83UGYF&#10;xxsHMpJRjASD2yBEMdMTLk7JBEOEglKGBhlaIkS+3/Rjn2w03UODbY3lTQuljabHdGjo2APj4Qsn&#10;5ngcQR8u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rVlQNgAAAALAQAADwAAAAAAAAABACAA&#10;AAAiAAAAZHJzL2Rvd25yZXYueG1sUEsBAhQAFAAAAAgAh07iQISMN7xGAgAAuAQAAA4AAAAAAAAA&#10;AQAgAAAAJwEAAGRycy9lMm9Eb2MueG1sUEsFBgAAAAAGAAYAWQEAAN8FAAAAAA==&#10;" adj="32659,-6031,14400">
            <v:textbox>
              <w:txbxContent>
                <w:p w:rsidR="00E63E85" w:rsidRDefault="00E63E85" w:rsidP="00E63E85">
                  <w:r>
                    <w:rPr>
                      <w:rFonts w:hint="eastAsia"/>
                    </w:rPr>
                    <w:t>鼠标放在违纪次数的数字上，自动显示违纪原因细目。</w:t>
                  </w:r>
                </w:p>
              </w:txbxContent>
            </v:textbox>
          </v:shape>
        </w:pict>
      </w:r>
    </w:p>
    <w:p w:rsidR="00E63E85" w:rsidRDefault="00E63E85" w:rsidP="00E63E85">
      <w:pPr>
        <w:spacing w:line="420" w:lineRule="exact"/>
        <w:rPr>
          <w:sz w:val="24"/>
          <w:szCs w:val="24"/>
        </w:rPr>
      </w:pPr>
      <w:r>
        <w:rPr>
          <w:sz w:val="24"/>
          <w:szCs w:val="24"/>
        </w:rPr>
        <w:lastRenderedPageBreak/>
        <w:pict>
          <v:shape id="自选图形 9" o:spid="_x0000_s1028" type="#_x0000_t62" style="position:absolute;left:0;text-align:left;margin-left:213.75pt;margin-top:141pt;width:93.75pt;height:75.75pt;z-index:251681792" o:gfxdata="UEsDBAoAAAAAAIdO4kAAAAAAAAAAAAAAAAAEAAAAZHJzL1BLAwQUAAAACACHTuJAXtQmddcAAAAL&#10;AQAADwAAAGRycy9kb3ducmV2LnhtbE2PQU+EMBCF7yb+h2ZMvLkFVliClD2Y6NEgevDYpbOA0imh&#10;hcV/73jS27y8L2/eK4+bHcWKsx8cKYh3EQik1pmBOgXvb093OQgfNBk9OkIF3+jhWF1flbow7kKv&#10;uDahExxCvtAK+hCmQkrf9mi137kJib2zm60OLOdOmllfONyOMomiTFo9EH/o9YSPPbZfzWIVnOvP&#10;fNhoqZ/NR1bXh5dhtWmj1O1NHD2ACLiFPxh+63N1qLjTyS1kvBgV3CeHlFEFSZ7wKCayOOXjxNZ+&#10;n4KsSvl/Q/UDUEsDBBQAAAAIAIdO4kDqk2lOSQIAALgEAAAOAAAAZHJzL2Uyb0RvYy54bWytVMty&#10;0zAU3TPDP2i0b/wodR4Tp4uGsGGg08IHKJZsi9FrJCVOduwYvoEdS/4B/qYz8BdcySZN2k0WeGFf&#10;WVdH55x7pfn1Tgq0ZdZxrUqcjVKMmKo05aop8ccPq4sJRs4TRYnQipV4zxy+Xrx8Me/MjOW61YIy&#10;iwBEuVlnStx6b2ZJ4qqWSeJG2jAFk7W2kngY2iahlnSALkWSp2mRdNpSY3XFnIO/y34SD4j2HEBd&#10;17xiS11tJFO+R7VMEA+SXMuNw4vItq5Z5d/XtWMeiRKDUh/fsAnE6/BOFnMyaywxLa8GCuQcCk80&#10;ScIVbHqAWhJP0MbyZ1CSV1Y7XftRpWXSC4mOgIosfeLNfUsMi1rAamcOprv/B1u9295axGmJLwuM&#10;FJFQ8d9ffvz5/PXh26+Hn9/RNFjUGTeDzHtza4eRgzDo3dVWhi8oQbto6/5gK9t5VMHPLJumRX6F&#10;UQVz0yJPIQaY5HG1sc6/YVqiEJS4Y7Rhd3qj6B0U8IYIoTc+2ku2b52PPtOBLKGfMoxqKaBsWyLQ&#10;xTiFZ6jrUVJ+kjQZT/JXz5Muj5OyoijGA9FhX6D8j2og4bTgdMWFiAPbrG+ERUCixKv4DItP0oRC&#10;HbhwFf0gcH5q6FuwRhqogVNNlHmywh0DB3G9POBykhaILYlrewJxqhcouWc29nnLCH2tKPJ7A2VW&#10;cLxxICMZxUgwuA1CFDM94eKcTCAhFJQyNEjfEiHyu/Vu6JO1pntosI2xvGmhtFn0JCRBQ8ceGA5f&#10;ODHH4wj6eOE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1CZ11wAAAAsBAAAPAAAAAAAAAAEA&#10;IAAAACIAAABkcnMvZG93bnJldi54bWxQSwECFAAUAAAACACHTuJA6pNpTkkCAAC4BAAADgAAAAAA&#10;AAABACAAAAAmAQAAZHJzL2Uyb0RvYy54bWxQSwUGAAAAAAYABgBZAQAA4QUAAAAA&#10;" adj="-4320,-8170,14400">
            <v:textbox>
              <w:txbxContent>
                <w:p w:rsidR="00E63E85" w:rsidRDefault="00E63E85" w:rsidP="00E63E85">
                  <w:r>
                    <w:rPr>
                      <w:rFonts w:hint="eastAsia"/>
                    </w:rPr>
                    <w:t>鼠标放在违纪次数的数字上，自动显示违纪原因细目。</w:t>
                  </w:r>
                </w:p>
              </w:txbxContent>
            </v:textbox>
          </v:shape>
        </w:pict>
      </w:r>
      <w:r>
        <w:rPr>
          <w:noProof/>
          <w:sz w:val="24"/>
          <w:szCs w:val="24"/>
        </w:rPr>
        <w:drawing>
          <wp:anchor distT="0" distB="0" distL="114300" distR="114300" simplePos="0" relativeHeight="251680768" behindDoc="0" locked="0" layoutInCell="1" allowOverlap="1">
            <wp:simplePos x="0" y="0"/>
            <wp:positionH relativeFrom="column">
              <wp:posOffset>121285</wp:posOffset>
            </wp:positionH>
            <wp:positionV relativeFrom="paragraph">
              <wp:posOffset>200025</wp:posOffset>
            </wp:positionV>
            <wp:extent cx="4914900" cy="3038475"/>
            <wp:effectExtent l="19050" t="0" r="0" b="0"/>
            <wp:wrapTopAndBottom/>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5"/>
                    <a:srcRect l="11016" t="16386" r="9566" b="18072"/>
                    <a:stretch>
                      <a:fillRect/>
                    </a:stretch>
                  </pic:blipFill>
                  <pic:spPr>
                    <a:xfrm>
                      <a:off x="0" y="0"/>
                      <a:ext cx="4914900" cy="3038475"/>
                    </a:xfrm>
                    <a:prstGeom prst="rect">
                      <a:avLst/>
                    </a:prstGeom>
                    <a:noFill/>
                    <a:ln w="9525">
                      <a:noFill/>
                      <a:miter lim="800000"/>
                      <a:headEnd/>
                      <a:tailEnd/>
                    </a:ln>
                  </pic:spPr>
                </pic:pic>
              </a:graphicData>
            </a:graphic>
          </wp:anchor>
        </w:drawing>
      </w:r>
      <w:r>
        <w:rPr>
          <w:rFonts w:hint="eastAsia"/>
          <w:sz w:val="24"/>
          <w:szCs w:val="24"/>
        </w:rPr>
        <w:t>③计费评价信息</w:t>
      </w:r>
    </w:p>
    <w:p w:rsidR="00E63E85" w:rsidRDefault="00E63E85" w:rsidP="00E63E85">
      <w:pPr>
        <w:spacing w:line="420" w:lineRule="exact"/>
        <w:ind w:firstLineChars="200" w:firstLine="480"/>
        <w:rPr>
          <w:sz w:val="24"/>
          <w:szCs w:val="24"/>
        </w:rPr>
      </w:pPr>
      <w:r>
        <w:rPr>
          <w:rFonts w:hint="eastAsia"/>
          <w:noProof/>
          <w:sz w:val="24"/>
          <w:szCs w:val="24"/>
        </w:rPr>
        <w:drawing>
          <wp:anchor distT="0" distB="0" distL="114300" distR="114300" simplePos="0" relativeHeight="251682816" behindDoc="0" locked="0" layoutInCell="1" allowOverlap="1">
            <wp:simplePos x="0" y="0"/>
            <wp:positionH relativeFrom="column">
              <wp:posOffset>76200</wp:posOffset>
            </wp:positionH>
            <wp:positionV relativeFrom="paragraph">
              <wp:posOffset>838200</wp:posOffset>
            </wp:positionV>
            <wp:extent cx="5274310" cy="2571750"/>
            <wp:effectExtent l="19050" t="0" r="2540" b="0"/>
            <wp:wrapTopAndBottom/>
            <wp:docPr id="5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6"/>
                    <a:srcRect/>
                    <a:stretch>
                      <a:fillRect/>
                    </a:stretch>
                  </pic:blipFill>
                  <pic:spPr>
                    <a:xfrm>
                      <a:off x="0" y="0"/>
                      <a:ext cx="5274310" cy="2571750"/>
                    </a:xfrm>
                    <a:prstGeom prst="rect">
                      <a:avLst/>
                    </a:prstGeom>
                    <a:noFill/>
                    <a:ln w="9525">
                      <a:noFill/>
                      <a:miter lim="800000"/>
                      <a:headEnd/>
                      <a:tailEnd/>
                    </a:ln>
                  </pic:spPr>
                </pic:pic>
              </a:graphicData>
            </a:graphic>
          </wp:anchor>
        </w:drawing>
      </w:r>
      <w:r>
        <w:rPr>
          <w:rFonts w:hint="eastAsia"/>
          <w:sz w:val="24"/>
          <w:szCs w:val="24"/>
        </w:rPr>
        <w:t>为方便老师们查询各项考评结果，我校对于计费评价类信息也有专门的查询平台。</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b/>
          <w:sz w:val="24"/>
          <w:szCs w:val="24"/>
        </w:rPr>
      </w:pPr>
      <w:r>
        <w:rPr>
          <w:rFonts w:hint="eastAsia"/>
          <w:b/>
          <w:sz w:val="24"/>
          <w:szCs w:val="24"/>
        </w:rPr>
        <w:lastRenderedPageBreak/>
        <w:t>2</w:t>
      </w:r>
      <w:r>
        <w:rPr>
          <w:rFonts w:hint="eastAsia"/>
          <w:b/>
          <w:sz w:val="24"/>
          <w:szCs w:val="24"/>
        </w:rPr>
        <w:t>、学生管理方面</w:t>
      </w:r>
    </w:p>
    <w:p w:rsidR="00E63E85" w:rsidRDefault="00E63E85" w:rsidP="00E63E85">
      <w:pPr>
        <w:spacing w:line="420" w:lineRule="exact"/>
        <w:rPr>
          <w:b/>
          <w:sz w:val="24"/>
          <w:szCs w:val="24"/>
        </w:rPr>
      </w:pPr>
      <w:r>
        <w:rPr>
          <w:rFonts w:hint="eastAsia"/>
          <w:b/>
          <w:sz w:val="24"/>
          <w:szCs w:val="24"/>
        </w:rPr>
        <w:t>（</w:t>
      </w:r>
      <w:r>
        <w:rPr>
          <w:rFonts w:hint="eastAsia"/>
          <w:b/>
          <w:sz w:val="24"/>
          <w:szCs w:val="24"/>
        </w:rPr>
        <w:t>1</w:t>
      </w:r>
      <w:r>
        <w:rPr>
          <w:rFonts w:hint="eastAsia"/>
          <w:b/>
          <w:sz w:val="24"/>
          <w:szCs w:val="24"/>
        </w:rPr>
        <w:t>）信息收集</w:t>
      </w:r>
    </w:p>
    <w:p w:rsidR="00E63E85" w:rsidRDefault="00E63E85" w:rsidP="00E63E85">
      <w:pPr>
        <w:spacing w:line="420" w:lineRule="exact"/>
        <w:rPr>
          <w:sz w:val="24"/>
          <w:szCs w:val="24"/>
        </w:rPr>
      </w:pPr>
      <w:r>
        <w:rPr>
          <w:rFonts w:hint="eastAsia"/>
          <w:sz w:val="24"/>
          <w:szCs w:val="24"/>
        </w:rPr>
        <w:t>①学生档案</w:t>
      </w:r>
    </w:p>
    <w:p w:rsidR="00E63E85" w:rsidRDefault="00E63E85" w:rsidP="00E63E85">
      <w:pPr>
        <w:spacing w:line="420" w:lineRule="exact"/>
        <w:ind w:firstLineChars="200" w:firstLine="480"/>
        <w:rPr>
          <w:sz w:val="24"/>
          <w:szCs w:val="24"/>
        </w:rPr>
      </w:pPr>
      <w:r>
        <w:rPr>
          <w:rFonts w:hint="eastAsia"/>
          <w:sz w:val="24"/>
          <w:szCs w:val="24"/>
        </w:rPr>
        <w:t>学生高一入校后，要在我们学校进行三年的学习生活，在这三年中每名同学都会有不同的成长经历，这些经历是很宝贵的，由于信息较多，不同信息可能由不同管理员收集整理，有些管理员还存在退休或调动工作的问题，造成学生信息不完整或丢失的情况，为解决这一问题，我校开发了《学生档案管理系统》，每学年结束后，不同管理人员把各自管理的信息导入学生档案，并由班主任确认后，转入永久档案数据库中，为每名学生保存了完整的成长记录档案。</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-66675</wp:posOffset>
            </wp:positionH>
            <wp:positionV relativeFrom="paragraph">
              <wp:posOffset>95250</wp:posOffset>
            </wp:positionV>
            <wp:extent cx="5274310" cy="3105150"/>
            <wp:effectExtent l="19050" t="0" r="2540" b="0"/>
            <wp:wrapTopAndBottom/>
            <wp:docPr id="5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7"/>
                    <a:srcRect/>
                    <a:stretch>
                      <a:fillRect/>
                    </a:stretch>
                  </pic:blipFill>
                  <pic:spPr>
                    <a:xfrm>
                      <a:off x="0" y="0"/>
                      <a:ext cx="5274310" cy="3105150"/>
                    </a:xfrm>
                    <a:prstGeom prst="rect">
                      <a:avLst/>
                    </a:prstGeom>
                    <a:noFill/>
                    <a:ln w="9525">
                      <a:noFill/>
                      <a:miter lim="800000"/>
                      <a:headEnd/>
                      <a:tailEnd/>
                    </a:ln>
                  </pic:spPr>
                </pic:pic>
              </a:graphicData>
            </a:graphic>
          </wp:anchor>
        </w:drawing>
      </w:r>
    </w:p>
    <w:p w:rsidR="00E63E85" w:rsidRDefault="00E63E85" w:rsidP="00E63E85">
      <w:pPr>
        <w:spacing w:line="420" w:lineRule="exact"/>
        <w:ind w:firstLineChars="200" w:firstLine="480"/>
        <w:rPr>
          <w:sz w:val="24"/>
          <w:szCs w:val="24"/>
        </w:rPr>
      </w:pPr>
      <w:r>
        <w:rPr>
          <w:rFonts w:hint="eastAsia"/>
          <w:sz w:val="24"/>
          <w:szCs w:val="24"/>
        </w:rPr>
        <w:t>上图为各功能模块目录，下面表格是完整的学生档案查询界面表格，网页上的内容较多，展示不全，就用了当时写需求时的设计表格。</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1906" w:h="16838"/>
          <w:pgMar w:top="1440" w:right="1800" w:bottom="1440" w:left="1800" w:header="851" w:footer="992" w:gutter="0"/>
          <w:cols w:space="425"/>
          <w:docGrid w:type="lines" w:linePitch="312"/>
        </w:sectPr>
      </w:pPr>
    </w:p>
    <w:tbl>
      <w:tblPr>
        <w:tblStyle w:val="a6"/>
        <w:tblW w:w="0" w:type="auto"/>
        <w:tblLayout w:type="fixed"/>
        <w:tblLook w:val="04A0"/>
      </w:tblPr>
      <w:tblGrid>
        <w:gridCol w:w="2660"/>
        <w:gridCol w:w="12126"/>
      </w:tblGrid>
      <w:tr w:rsidR="00E63E85" w:rsidTr="00B167DF">
        <w:tc>
          <w:tcPr>
            <w:tcW w:w="14786" w:type="dxa"/>
            <w:gridSpan w:val="2"/>
          </w:tcPr>
          <w:p w:rsidR="00E63E85" w:rsidRDefault="00E63E85" w:rsidP="00B167DF">
            <w:pPr>
              <w:spacing w:line="400" w:lineRule="exact"/>
              <w:jc w:val="left"/>
              <w:rPr>
                <w:sz w:val="28"/>
                <w:szCs w:val="28"/>
              </w:rPr>
            </w:pPr>
          </w:p>
        </w:tc>
      </w:tr>
      <w:tr w:rsidR="00E63E85" w:rsidTr="00B167DF">
        <w:trPr>
          <w:trHeight w:val="702"/>
        </w:trPr>
        <w:tc>
          <w:tcPr>
            <w:tcW w:w="14786" w:type="dxa"/>
            <w:gridSpan w:val="2"/>
          </w:tcPr>
          <w:p w:rsidR="00E63E85" w:rsidRDefault="00E63E85" w:rsidP="00B167DF">
            <w:pPr>
              <w:spacing w:line="360" w:lineRule="exact"/>
              <w:jc w:val="center"/>
              <w:rPr>
                <w:szCs w:val="21"/>
              </w:rPr>
            </w:pPr>
            <w:r>
              <w:rPr>
                <w:rFonts w:hint="eastAsia"/>
                <w:szCs w:val="21"/>
              </w:rPr>
              <w:t>静海第一中学学生成长记录档案</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jc w:val="left"/>
              <w:rPr>
                <w:szCs w:val="21"/>
              </w:rPr>
            </w:pPr>
            <w:r>
              <w:rPr>
                <w:rFonts w:hint="eastAsia"/>
                <w:szCs w:val="21"/>
              </w:rPr>
              <w:t>学生编号：</w:t>
            </w:r>
            <w:r>
              <w:rPr>
                <w:rFonts w:hint="eastAsia"/>
                <w:szCs w:val="21"/>
              </w:rPr>
              <w:t xml:space="preserve">           </w:t>
            </w:r>
            <w:r>
              <w:rPr>
                <w:rFonts w:hint="eastAsia"/>
                <w:szCs w:val="21"/>
              </w:rPr>
              <w:t>姓名：</w:t>
            </w:r>
          </w:p>
          <w:tbl>
            <w:tblPr>
              <w:tblStyle w:val="a6"/>
              <w:tblW w:w="13996" w:type="dxa"/>
              <w:jc w:val="center"/>
              <w:tblLayout w:type="fixed"/>
              <w:tblLook w:val="04A0"/>
            </w:tblPr>
            <w:tblGrid>
              <w:gridCol w:w="1101"/>
              <w:gridCol w:w="1095"/>
              <w:gridCol w:w="7"/>
              <w:gridCol w:w="1102"/>
              <w:gridCol w:w="46"/>
              <w:gridCol w:w="375"/>
              <w:gridCol w:w="681"/>
              <w:gridCol w:w="1104"/>
              <w:gridCol w:w="1013"/>
              <w:gridCol w:w="1013"/>
              <w:gridCol w:w="59"/>
              <w:gridCol w:w="954"/>
              <w:gridCol w:w="1146"/>
              <w:gridCol w:w="970"/>
              <w:gridCol w:w="1110"/>
              <w:gridCol w:w="35"/>
              <w:gridCol w:w="2185"/>
            </w:tblGrid>
            <w:tr w:rsidR="00E63E85" w:rsidTr="00B167DF">
              <w:trPr>
                <w:jc w:val="center"/>
              </w:trPr>
              <w:tc>
                <w:tcPr>
                  <w:tcW w:w="2203" w:type="dxa"/>
                  <w:gridSpan w:val="3"/>
                </w:tcPr>
                <w:p w:rsidR="00E63E85" w:rsidRDefault="00E63E85" w:rsidP="00B167DF">
                  <w:pPr>
                    <w:jc w:val="center"/>
                  </w:pPr>
                  <w:r>
                    <w:rPr>
                      <w:rFonts w:hint="eastAsia"/>
                    </w:rPr>
                    <w:t>身份证号</w:t>
                  </w:r>
                </w:p>
              </w:tc>
              <w:tc>
                <w:tcPr>
                  <w:tcW w:w="1102" w:type="dxa"/>
                </w:tcPr>
                <w:p w:rsidR="00E63E85" w:rsidRDefault="00E63E85" w:rsidP="00B167DF">
                  <w:pPr>
                    <w:jc w:val="center"/>
                  </w:pPr>
                  <w:r>
                    <w:rPr>
                      <w:rFonts w:hint="eastAsia"/>
                    </w:rPr>
                    <w:t>性别</w:t>
                  </w:r>
                </w:p>
              </w:tc>
              <w:tc>
                <w:tcPr>
                  <w:tcW w:w="1102" w:type="dxa"/>
                  <w:gridSpan w:val="3"/>
                </w:tcPr>
                <w:p w:rsidR="00E63E85" w:rsidRDefault="00E63E85" w:rsidP="00B167DF">
                  <w:pPr>
                    <w:jc w:val="center"/>
                  </w:pPr>
                  <w:r>
                    <w:rPr>
                      <w:rFonts w:hint="eastAsia"/>
                    </w:rPr>
                    <w:t>民族</w:t>
                  </w:r>
                </w:p>
              </w:tc>
              <w:tc>
                <w:tcPr>
                  <w:tcW w:w="1104" w:type="dxa"/>
                </w:tcPr>
                <w:p w:rsidR="00E63E85" w:rsidRDefault="00E63E85" w:rsidP="00B167DF">
                  <w:pPr>
                    <w:jc w:val="center"/>
                  </w:pPr>
                  <w:r>
                    <w:rPr>
                      <w:rFonts w:hint="eastAsia"/>
                    </w:rPr>
                    <w:t>政治面目</w:t>
                  </w:r>
                </w:p>
              </w:tc>
              <w:tc>
                <w:tcPr>
                  <w:tcW w:w="1013" w:type="dxa"/>
                </w:tcPr>
                <w:p w:rsidR="00E63E85" w:rsidRDefault="00E63E85" w:rsidP="00B167DF">
                  <w:pPr>
                    <w:jc w:val="center"/>
                  </w:pPr>
                  <w:r>
                    <w:rPr>
                      <w:rFonts w:hint="eastAsia"/>
                    </w:rPr>
                    <w:t>班级</w:t>
                  </w:r>
                </w:p>
              </w:tc>
              <w:tc>
                <w:tcPr>
                  <w:tcW w:w="1013" w:type="dxa"/>
                </w:tcPr>
                <w:p w:rsidR="00E63E85" w:rsidRDefault="00E63E85" w:rsidP="00B167DF">
                  <w:pPr>
                    <w:jc w:val="center"/>
                  </w:pPr>
                  <w:r>
                    <w:rPr>
                      <w:rFonts w:hint="eastAsia"/>
                    </w:rPr>
                    <w:t>学籍号</w:t>
                  </w:r>
                </w:p>
              </w:tc>
              <w:tc>
                <w:tcPr>
                  <w:tcW w:w="1013" w:type="dxa"/>
                  <w:gridSpan w:val="2"/>
                </w:tcPr>
                <w:p w:rsidR="00E63E85" w:rsidRDefault="00E63E85" w:rsidP="00B167DF">
                  <w:pPr>
                    <w:jc w:val="center"/>
                  </w:pPr>
                  <w:r>
                    <w:rPr>
                      <w:rFonts w:hint="eastAsia"/>
                    </w:rPr>
                    <w:t>职务</w:t>
                  </w:r>
                </w:p>
              </w:tc>
              <w:tc>
                <w:tcPr>
                  <w:tcW w:w="2116" w:type="dxa"/>
                  <w:gridSpan w:val="2"/>
                </w:tcPr>
                <w:p w:rsidR="00E63E85" w:rsidRDefault="00E63E85" w:rsidP="00B167DF">
                  <w:pPr>
                    <w:jc w:val="center"/>
                  </w:pPr>
                  <w:r>
                    <w:rPr>
                      <w:rFonts w:hint="eastAsia"/>
                    </w:rPr>
                    <w:t>初中毕业校</w:t>
                  </w:r>
                </w:p>
              </w:tc>
              <w:tc>
                <w:tcPr>
                  <w:tcW w:w="1110" w:type="dxa"/>
                </w:tcPr>
                <w:p w:rsidR="00E63E85" w:rsidRDefault="00E63E85" w:rsidP="00B167DF">
                  <w:pPr>
                    <w:jc w:val="center"/>
                  </w:pPr>
                  <w:r>
                    <w:rPr>
                      <w:rFonts w:hint="eastAsia"/>
                    </w:rPr>
                    <w:t>入学成绩</w:t>
                  </w:r>
                </w:p>
              </w:tc>
              <w:tc>
                <w:tcPr>
                  <w:tcW w:w="2220" w:type="dxa"/>
                  <w:gridSpan w:val="2"/>
                  <w:vMerge w:val="restart"/>
                  <w:vAlign w:val="center"/>
                </w:tcPr>
                <w:p w:rsidR="00E63E85" w:rsidRDefault="00E63E85" w:rsidP="00B167DF">
                  <w:pPr>
                    <w:jc w:val="center"/>
                  </w:pPr>
                  <w:r>
                    <w:rPr>
                      <w:rFonts w:hint="eastAsia"/>
                    </w:rPr>
                    <w:t>照片</w:t>
                  </w:r>
                </w:p>
              </w:tc>
            </w:tr>
            <w:tr w:rsidR="00E63E85" w:rsidTr="00B167DF">
              <w:trPr>
                <w:jc w:val="center"/>
              </w:trPr>
              <w:tc>
                <w:tcPr>
                  <w:tcW w:w="2203" w:type="dxa"/>
                  <w:gridSpan w:val="3"/>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1013" w:type="dxa"/>
                </w:tcPr>
                <w:p w:rsidR="00E63E85" w:rsidRDefault="00E63E85" w:rsidP="00B167DF">
                  <w:pPr>
                    <w:jc w:val="center"/>
                  </w:pPr>
                </w:p>
              </w:tc>
              <w:tc>
                <w:tcPr>
                  <w:tcW w:w="1013" w:type="dxa"/>
                  <w:gridSpan w:val="2"/>
                </w:tcPr>
                <w:p w:rsidR="00E63E85" w:rsidRDefault="00E63E85" w:rsidP="00B167DF">
                  <w:pPr>
                    <w:jc w:val="center"/>
                  </w:pPr>
                </w:p>
              </w:tc>
              <w:tc>
                <w:tcPr>
                  <w:tcW w:w="2116" w:type="dxa"/>
                  <w:gridSpan w:val="2"/>
                </w:tcPr>
                <w:p w:rsidR="00E63E85" w:rsidRDefault="00E63E85" w:rsidP="00B167DF">
                  <w:pPr>
                    <w:jc w:val="center"/>
                  </w:pPr>
                </w:p>
              </w:tc>
              <w:tc>
                <w:tcPr>
                  <w:tcW w:w="1110" w:type="dxa"/>
                </w:tcPr>
                <w:p w:rsidR="00E63E85" w:rsidRDefault="00E63E85" w:rsidP="00B167DF">
                  <w:pPr>
                    <w:jc w:val="center"/>
                  </w:pPr>
                </w:p>
              </w:tc>
              <w:tc>
                <w:tcPr>
                  <w:tcW w:w="2220" w:type="dxa"/>
                  <w:gridSpan w:val="2"/>
                  <w:vMerge/>
                </w:tcPr>
                <w:p w:rsidR="00E63E85" w:rsidRDefault="00E63E85" w:rsidP="00B167DF">
                  <w:pPr>
                    <w:jc w:val="center"/>
                  </w:pPr>
                </w:p>
              </w:tc>
            </w:tr>
            <w:tr w:rsidR="00E63E85" w:rsidTr="00B167DF">
              <w:trPr>
                <w:jc w:val="center"/>
              </w:trPr>
              <w:tc>
                <w:tcPr>
                  <w:tcW w:w="1101" w:type="dxa"/>
                </w:tcPr>
                <w:p w:rsidR="00E63E85" w:rsidRDefault="00E63E85" w:rsidP="00B167DF">
                  <w:pPr>
                    <w:jc w:val="center"/>
                  </w:pPr>
                  <w:r>
                    <w:rPr>
                      <w:rFonts w:hint="eastAsia"/>
                    </w:rPr>
                    <w:t>爱好特长</w:t>
                  </w:r>
                </w:p>
              </w:tc>
              <w:tc>
                <w:tcPr>
                  <w:tcW w:w="1102" w:type="dxa"/>
                  <w:gridSpan w:val="2"/>
                </w:tcPr>
                <w:p w:rsidR="00E63E85" w:rsidRDefault="00E63E85" w:rsidP="00B167DF">
                  <w:pPr>
                    <w:jc w:val="center"/>
                  </w:pPr>
                  <w:r>
                    <w:rPr>
                      <w:rFonts w:hint="eastAsia"/>
                    </w:rPr>
                    <w:t>健康状况</w:t>
                  </w:r>
                </w:p>
              </w:tc>
              <w:tc>
                <w:tcPr>
                  <w:tcW w:w="1102" w:type="dxa"/>
                </w:tcPr>
                <w:p w:rsidR="00E63E85" w:rsidRDefault="00E63E85" w:rsidP="00B167DF">
                  <w:pPr>
                    <w:jc w:val="center"/>
                  </w:pPr>
                  <w:r>
                    <w:rPr>
                      <w:rFonts w:hint="eastAsia"/>
                    </w:rPr>
                    <w:t>籍贯</w:t>
                  </w:r>
                </w:p>
              </w:tc>
              <w:tc>
                <w:tcPr>
                  <w:tcW w:w="1102" w:type="dxa"/>
                  <w:gridSpan w:val="3"/>
                </w:tcPr>
                <w:p w:rsidR="00E63E85" w:rsidRDefault="00E63E85" w:rsidP="00B167DF">
                  <w:pPr>
                    <w:jc w:val="center"/>
                  </w:pPr>
                  <w:r>
                    <w:rPr>
                      <w:rFonts w:hint="eastAsia"/>
                    </w:rPr>
                    <w:t>户口类型</w:t>
                  </w:r>
                </w:p>
              </w:tc>
              <w:tc>
                <w:tcPr>
                  <w:tcW w:w="4143" w:type="dxa"/>
                  <w:gridSpan w:val="5"/>
                </w:tcPr>
                <w:p w:rsidR="00E63E85" w:rsidRDefault="00E63E85" w:rsidP="00B167DF">
                  <w:pPr>
                    <w:jc w:val="center"/>
                  </w:pPr>
                  <w:r>
                    <w:rPr>
                      <w:rFonts w:hint="eastAsia"/>
                    </w:rPr>
                    <w:t>户口所在地</w:t>
                  </w:r>
                </w:p>
              </w:tc>
              <w:tc>
                <w:tcPr>
                  <w:tcW w:w="2116" w:type="dxa"/>
                  <w:gridSpan w:val="2"/>
                </w:tcPr>
                <w:p w:rsidR="00E63E85" w:rsidRDefault="00E63E85" w:rsidP="00B167DF">
                  <w:pPr>
                    <w:jc w:val="center"/>
                  </w:pPr>
                  <w:r>
                    <w:rPr>
                      <w:rFonts w:hint="eastAsia"/>
                    </w:rPr>
                    <w:t>现学籍校</w:t>
                  </w:r>
                </w:p>
              </w:tc>
              <w:tc>
                <w:tcPr>
                  <w:tcW w:w="1110" w:type="dxa"/>
                </w:tcPr>
                <w:p w:rsidR="00E63E85" w:rsidRDefault="00E63E85" w:rsidP="00B167DF">
                  <w:pPr>
                    <w:jc w:val="center"/>
                  </w:pPr>
                  <w:r>
                    <w:rPr>
                      <w:rFonts w:hint="eastAsia"/>
                    </w:rPr>
                    <w:t>文理班</w:t>
                  </w:r>
                </w:p>
              </w:tc>
              <w:tc>
                <w:tcPr>
                  <w:tcW w:w="2220" w:type="dxa"/>
                  <w:gridSpan w:val="2"/>
                  <w:vMerge/>
                </w:tcPr>
                <w:p w:rsidR="00E63E85" w:rsidRDefault="00E63E85" w:rsidP="00B167DF">
                  <w:pPr>
                    <w:jc w:val="center"/>
                  </w:pPr>
                </w:p>
              </w:tc>
            </w:tr>
            <w:tr w:rsidR="00E63E85" w:rsidTr="00B167DF">
              <w:trPr>
                <w:jc w:val="center"/>
              </w:trPr>
              <w:tc>
                <w:tcPr>
                  <w:tcW w:w="1101" w:type="dxa"/>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4143" w:type="dxa"/>
                  <w:gridSpan w:val="5"/>
                </w:tcPr>
                <w:p w:rsidR="00E63E85" w:rsidRDefault="00E63E85" w:rsidP="00B167DF">
                  <w:pPr>
                    <w:jc w:val="center"/>
                  </w:pPr>
                </w:p>
              </w:tc>
              <w:tc>
                <w:tcPr>
                  <w:tcW w:w="2116" w:type="dxa"/>
                  <w:gridSpan w:val="2"/>
                </w:tcPr>
                <w:p w:rsidR="00E63E85" w:rsidRDefault="00E63E85" w:rsidP="00B167DF">
                  <w:pPr>
                    <w:jc w:val="center"/>
                  </w:pPr>
                </w:p>
              </w:tc>
              <w:tc>
                <w:tcPr>
                  <w:tcW w:w="1110" w:type="dxa"/>
                </w:tcPr>
                <w:p w:rsidR="00E63E85" w:rsidRDefault="00E63E85" w:rsidP="00B167DF">
                  <w:pPr>
                    <w:jc w:val="center"/>
                  </w:pPr>
                </w:p>
              </w:tc>
              <w:tc>
                <w:tcPr>
                  <w:tcW w:w="2220" w:type="dxa"/>
                  <w:gridSpan w:val="2"/>
                  <w:vMerge/>
                </w:tcPr>
                <w:p w:rsidR="00E63E85" w:rsidRDefault="00E63E85" w:rsidP="00B167DF">
                  <w:pPr>
                    <w:jc w:val="center"/>
                  </w:pPr>
                </w:p>
              </w:tc>
            </w:tr>
            <w:tr w:rsidR="00E63E85" w:rsidTr="00B167DF">
              <w:trPr>
                <w:jc w:val="center"/>
              </w:trPr>
              <w:tc>
                <w:tcPr>
                  <w:tcW w:w="1101" w:type="dxa"/>
                  <w:vAlign w:val="center"/>
                </w:tcPr>
                <w:p w:rsidR="00E63E85" w:rsidRDefault="00E63E85" w:rsidP="00B167DF">
                  <w:pPr>
                    <w:jc w:val="center"/>
                  </w:pPr>
                  <w:r>
                    <w:rPr>
                      <w:rFonts w:hint="eastAsia"/>
                    </w:rPr>
                    <w:t>高考成绩</w:t>
                  </w:r>
                </w:p>
              </w:tc>
              <w:tc>
                <w:tcPr>
                  <w:tcW w:w="1095" w:type="dxa"/>
                  <w:tcBorders>
                    <w:right w:val="single" w:sz="4" w:space="0" w:color="auto"/>
                  </w:tcBorders>
                  <w:vAlign w:val="center"/>
                </w:tcPr>
                <w:p w:rsidR="00E63E85" w:rsidRDefault="00E63E85" w:rsidP="00B167DF">
                  <w:pPr>
                    <w:jc w:val="center"/>
                    <w:rPr>
                      <w:color w:val="000000" w:themeColor="text1"/>
                    </w:rPr>
                  </w:pPr>
                  <w:r>
                    <w:rPr>
                      <w:rFonts w:hint="eastAsia"/>
                      <w:color w:val="000000" w:themeColor="text1"/>
                    </w:rPr>
                    <w:t>高考录取学校</w:t>
                  </w:r>
                </w:p>
              </w:tc>
              <w:tc>
                <w:tcPr>
                  <w:tcW w:w="1530" w:type="dxa"/>
                  <w:gridSpan w:val="4"/>
                  <w:tcBorders>
                    <w:left w:val="single" w:sz="4" w:space="0" w:color="auto"/>
                    <w:right w:val="single" w:sz="4" w:space="0" w:color="auto"/>
                  </w:tcBorders>
                  <w:vAlign w:val="center"/>
                </w:tcPr>
                <w:p w:rsidR="00E63E85" w:rsidRDefault="00E63E85" w:rsidP="00B167DF">
                  <w:pPr>
                    <w:jc w:val="center"/>
                    <w:rPr>
                      <w:color w:val="000000" w:themeColor="text1"/>
                    </w:rPr>
                  </w:pPr>
                  <w:r>
                    <w:rPr>
                      <w:rFonts w:hint="eastAsia"/>
                      <w:color w:val="000000" w:themeColor="text1"/>
                    </w:rPr>
                    <w:t>录取专业</w:t>
                  </w:r>
                </w:p>
              </w:tc>
              <w:tc>
                <w:tcPr>
                  <w:tcW w:w="1785" w:type="dxa"/>
                  <w:gridSpan w:val="2"/>
                  <w:tcBorders>
                    <w:left w:val="single" w:sz="4" w:space="0" w:color="auto"/>
                  </w:tcBorders>
                  <w:vAlign w:val="center"/>
                </w:tcPr>
                <w:p w:rsidR="00E63E85" w:rsidRDefault="00E63E85" w:rsidP="00B167DF">
                  <w:pPr>
                    <w:jc w:val="center"/>
                    <w:rPr>
                      <w:color w:val="000000" w:themeColor="text1"/>
                    </w:rPr>
                  </w:pPr>
                  <w:r>
                    <w:rPr>
                      <w:rFonts w:hint="eastAsia"/>
                      <w:color w:val="000000" w:themeColor="text1"/>
                    </w:rPr>
                    <w:t>是否</w:t>
                  </w:r>
                  <w:r>
                    <w:rPr>
                      <w:rFonts w:hint="eastAsia"/>
                      <w:color w:val="000000" w:themeColor="text1"/>
                    </w:rPr>
                    <w:t>211/985</w:t>
                  </w:r>
                </w:p>
              </w:tc>
              <w:tc>
                <w:tcPr>
                  <w:tcW w:w="3039" w:type="dxa"/>
                  <w:gridSpan w:val="4"/>
                  <w:vAlign w:val="center"/>
                </w:tcPr>
                <w:p w:rsidR="00E63E85" w:rsidRDefault="00E63E85" w:rsidP="00B167DF">
                  <w:pPr>
                    <w:jc w:val="center"/>
                  </w:pPr>
                  <w:r>
                    <w:rPr>
                      <w:rFonts w:hint="eastAsia"/>
                    </w:rPr>
                    <w:t>（休</w:t>
                  </w:r>
                  <w:r>
                    <w:rPr>
                      <w:rFonts w:hint="eastAsia"/>
                    </w:rPr>
                    <w:t>/</w:t>
                  </w:r>
                  <w:r>
                    <w:rPr>
                      <w:rFonts w:hint="eastAsia"/>
                    </w:rPr>
                    <w:t>复</w:t>
                  </w:r>
                  <w:r>
                    <w:rPr>
                      <w:rFonts w:hint="eastAsia"/>
                    </w:rPr>
                    <w:t>/</w:t>
                  </w:r>
                  <w:r>
                    <w:rPr>
                      <w:rFonts w:hint="eastAsia"/>
                    </w:rPr>
                    <w:t>退</w:t>
                  </w:r>
                  <w:r>
                    <w:rPr>
                      <w:rFonts w:hint="eastAsia"/>
                    </w:rPr>
                    <w:t>/</w:t>
                  </w:r>
                  <w:r>
                    <w:rPr>
                      <w:rFonts w:hint="eastAsia"/>
                    </w:rPr>
                    <w:t>转学）时间</w:t>
                  </w:r>
                </w:p>
              </w:tc>
              <w:tc>
                <w:tcPr>
                  <w:tcW w:w="2116" w:type="dxa"/>
                  <w:gridSpan w:val="2"/>
                  <w:vAlign w:val="center"/>
                </w:tcPr>
                <w:p w:rsidR="00E63E85" w:rsidRDefault="00E63E85" w:rsidP="00B167DF">
                  <w:pPr>
                    <w:jc w:val="center"/>
                  </w:pPr>
                  <w:r>
                    <w:rPr>
                      <w:rFonts w:hint="eastAsia"/>
                    </w:rPr>
                    <w:t>联系电话</w:t>
                  </w:r>
                </w:p>
              </w:tc>
              <w:tc>
                <w:tcPr>
                  <w:tcW w:w="3330" w:type="dxa"/>
                  <w:gridSpan w:val="3"/>
                  <w:vAlign w:val="center"/>
                </w:tcPr>
                <w:p w:rsidR="00E63E85" w:rsidRDefault="00E63E85" w:rsidP="00B167DF">
                  <w:pPr>
                    <w:jc w:val="center"/>
                  </w:pPr>
                  <w:r>
                    <w:rPr>
                      <w:rFonts w:hint="eastAsia"/>
                    </w:rPr>
                    <w:t>邮箱</w:t>
                  </w:r>
                </w:p>
              </w:tc>
            </w:tr>
            <w:tr w:rsidR="00E63E85" w:rsidTr="00B167DF">
              <w:trPr>
                <w:jc w:val="center"/>
              </w:trPr>
              <w:tc>
                <w:tcPr>
                  <w:tcW w:w="1101" w:type="dxa"/>
                </w:tcPr>
                <w:p w:rsidR="00E63E85" w:rsidRDefault="00E63E85" w:rsidP="00B167DF">
                  <w:pPr>
                    <w:jc w:val="center"/>
                  </w:pPr>
                </w:p>
              </w:tc>
              <w:tc>
                <w:tcPr>
                  <w:tcW w:w="1095" w:type="dxa"/>
                  <w:tcBorders>
                    <w:right w:val="single" w:sz="4" w:space="0" w:color="auto"/>
                  </w:tcBorders>
                </w:tcPr>
                <w:p w:rsidR="00E63E85" w:rsidRDefault="00E63E85" w:rsidP="00B167DF">
                  <w:pPr>
                    <w:jc w:val="center"/>
                  </w:pPr>
                </w:p>
              </w:tc>
              <w:tc>
                <w:tcPr>
                  <w:tcW w:w="1530" w:type="dxa"/>
                  <w:gridSpan w:val="4"/>
                  <w:tcBorders>
                    <w:left w:val="single" w:sz="4" w:space="0" w:color="auto"/>
                    <w:right w:val="single" w:sz="4" w:space="0" w:color="auto"/>
                  </w:tcBorders>
                </w:tcPr>
                <w:p w:rsidR="00E63E85" w:rsidRDefault="00E63E85" w:rsidP="00B167DF">
                  <w:pPr>
                    <w:jc w:val="center"/>
                  </w:pPr>
                </w:p>
              </w:tc>
              <w:tc>
                <w:tcPr>
                  <w:tcW w:w="1785" w:type="dxa"/>
                  <w:gridSpan w:val="2"/>
                  <w:tcBorders>
                    <w:left w:val="single" w:sz="4" w:space="0" w:color="auto"/>
                  </w:tcBorders>
                </w:tcPr>
                <w:p w:rsidR="00E63E85" w:rsidRDefault="00E63E85" w:rsidP="00B167DF">
                  <w:pPr>
                    <w:jc w:val="center"/>
                  </w:pPr>
                </w:p>
              </w:tc>
              <w:tc>
                <w:tcPr>
                  <w:tcW w:w="3039" w:type="dxa"/>
                  <w:gridSpan w:val="4"/>
                </w:tcPr>
                <w:p w:rsidR="00E63E85" w:rsidRDefault="00E63E85" w:rsidP="00B167DF">
                  <w:pPr>
                    <w:jc w:val="center"/>
                  </w:pPr>
                </w:p>
              </w:tc>
              <w:tc>
                <w:tcPr>
                  <w:tcW w:w="2116" w:type="dxa"/>
                  <w:gridSpan w:val="2"/>
                </w:tcPr>
                <w:p w:rsidR="00E63E85" w:rsidRDefault="00E63E85" w:rsidP="00B167DF">
                  <w:pPr>
                    <w:jc w:val="center"/>
                  </w:pPr>
                </w:p>
              </w:tc>
              <w:tc>
                <w:tcPr>
                  <w:tcW w:w="3330" w:type="dxa"/>
                  <w:gridSpan w:val="3"/>
                </w:tcPr>
                <w:p w:rsidR="00E63E85" w:rsidRDefault="00E63E85" w:rsidP="00B167DF">
                  <w:pPr>
                    <w:jc w:val="center"/>
                  </w:pPr>
                </w:p>
              </w:tc>
            </w:tr>
            <w:tr w:rsidR="00E63E85" w:rsidTr="00B167DF">
              <w:trPr>
                <w:jc w:val="center"/>
              </w:trPr>
              <w:tc>
                <w:tcPr>
                  <w:tcW w:w="5511" w:type="dxa"/>
                  <w:gridSpan w:val="8"/>
                </w:tcPr>
                <w:p w:rsidR="00E63E85" w:rsidRDefault="00E63E85" w:rsidP="00B167DF">
                  <w:pPr>
                    <w:jc w:val="center"/>
                  </w:pPr>
                  <w:r>
                    <w:rPr>
                      <w:rFonts w:hint="eastAsia"/>
                    </w:rPr>
                    <w:t>家庭住址</w:t>
                  </w:r>
                </w:p>
              </w:tc>
              <w:tc>
                <w:tcPr>
                  <w:tcW w:w="8485" w:type="dxa"/>
                  <w:gridSpan w:val="9"/>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家</w:t>
                  </w:r>
                </w:p>
                <w:p w:rsidR="00E63E85" w:rsidRDefault="00E63E85" w:rsidP="00B167DF">
                  <w:pPr>
                    <w:jc w:val="center"/>
                  </w:pPr>
                  <w:r>
                    <w:rPr>
                      <w:rFonts w:hint="eastAsia"/>
                    </w:rPr>
                    <w:t>庭</w:t>
                  </w:r>
                </w:p>
                <w:p w:rsidR="00E63E85" w:rsidRDefault="00E63E85" w:rsidP="00B167DF">
                  <w:pPr>
                    <w:jc w:val="center"/>
                  </w:pPr>
                  <w:r>
                    <w:rPr>
                      <w:rFonts w:hint="eastAsia"/>
                    </w:rPr>
                    <w:t>成</w:t>
                  </w:r>
                </w:p>
                <w:p w:rsidR="00E63E85" w:rsidRDefault="00E63E85" w:rsidP="00B167DF">
                  <w:pPr>
                    <w:jc w:val="center"/>
                  </w:pPr>
                  <w:r>
                    <w:rPr>
                      <w:rFonts w:hint="eastAsia"/>
                    </w:rPr>
                    <w:t>员</w:t>
                  </w:r>
                </w:p>
              </w:tc>
              <w:tc>
                <w:tcPr>
                  <w:tcW w:w="1102" w:type="dxa"/>
                  <w:gridSpan w:val="2"/>
                </w:tcPr>
                <w:p w:rsidR="00E63E85" w:rsidRDefault="00E63E85" w:rsidP="00B167DF">
                  <w:pPr>
                    <w:jc w:val="center"/>
                  </w:pPr>
                  <w:r>
                    <w:rPr>
                      <w:rFonts w:hint="eastAsia"/>
                    </w:rPr>
                    <w:t>关系</w:t>
                  </w:r>
                </w:p>
              </w:tc>
              <w:tc>
                <w:tcPr>
                  <w:tcW w:w="1102" w:type="dxa"/>
                </w:tcPr>
                <w:p w:rsidR="00E63E85" w:rsidRDefault="00E63E85" w:rsidP="00B167DF">
                  <w:pPr>
                    <w:jc w:val="center"/>
                  </w:pPr>
                  <w:r>
                    <w:rPr>
                      <w:rFonts w:hint="eastAsia"/>
                    </w:rPr>
                    <w:t>姓名</w:t>
                  </w:r>
                </w:p>
              </w:tc>
              <w:tc>
                <w:tcPr>
                  <w:tcW w:w="1102" w:type="dxa"/>
                  <w:gridSpan w:val="3"/>
                </w:tcPr>
                <w:p w:rsidR="00E63E85" w:rsidRDefault="00E63E85" w:rsidP="00B167DF">
                  <w:pPr>
                    <w:jc w:val="center"/>
                  </w:pPr>
                  <w:r>
                    <w:rPr>
                      <w:rFonts w:hint="eastAsia"/>
                    </w:rPr>
                    <w:t>年龄</w:t>
                  </w:r>
                </w:p>
              </w:tc>
              <w:tc>
                <w:tcPr>
                  <w:tcW w:w="1104" w:type="dxa"/>
                </w:tcPr>
                <w:p w:rsidR="00E63E85" w:rsidRDefault="00E63E85" w:rsidP="00B167DF">
                  <w:pPr>
                    <w:jc w:val="center"/>
                  </w:pPr>
                  <w:r>
                    <w:rPr>
                      <w:rFonts w:hint="eastAsia"/>
                    </w:rPr>
                    <w:t>政治面目</w:t>
                  </w:r>
                </w:p>
              </w:tc>
              <w:tc>
                <w:tcPr>
                  <w:tcW w:w="1013" w:type="dxa"/>
                </w:tcPr>
                <w:p w:rsidR="00E63E85" w:rsidRDefault="00E63E85" w:rsidP="00B167DF">
                  <w:pPr>
                    <w:jc w:val="center"/>
                  </w:pPr>
                  <w:r>
                    <w:rPr>
                      <w:rFonts w:hint="eastAsia"/>
                    </w:rPr>
                    <w:t>职务</w:t>
                  </w:r>
                </w:p>
              </w:tc>
              <w:tc>
                <w:tcPr>
                  <w:tcW w:w="5252" w:type="dxa"/>
                  <w:gridSpan w:val="6"/>
                </w:tcPr>
                <w:p w:rsidR="00E63E85" w:rsidRDefault="00E63E85" w:rsidP="00B167DF">
                  <w:pPr>
                    <w:jc w:val="center"/>
                  </w:pPr>
                  <w:r>
                    <w:rPr>
                      <w:rFonts w:hint="eastAsia"/>
                    </w:rPr>
                    <w:t>工作单位</w:t>
                  </w:r>
                </w:p>
              </w:tc>
              <w:tc>
                <w:tcPr>
                  <w:tcW w:w="2220" w:type="dxa"/>
                  <w:gridSpan w:val="2"/>
                </w:tcPr>
                <w:p w:rsidR="00E63E85" w:rsidRDefault="00E63E85" w:rsidP="00B167DF">
                  <w:pPr>
                    <w:jc w:val="center"/>
                  </w:pPr>
                  <w:r>
                    <w:rPr>
                      <w:rFonts w:hint="eastAsia"/>
                    </w:rPr>
                    <w:t>联系电话</w:t>
                  </w: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1102" w:type="dxa"/>
                  <w:gridSpan w:val="2"/>
                </w:tcPr>
                <w:p w:rsidR="00E63E85" w:rsidRDefault="00E63E85" w:rsidP="00B167DF">
                  <w:pPr>
                    <w:jc w:val="center"/>
                  </w:pPr>
                </w:p>
              </w:tc>
              <w:tc>
                <w:tcPr>
                  <w:tcW w:w="1102" w:type="dxa"/>
                </w:tcPr>
                <w:p w:rsidR="00E63E85" w:rsidRDefault="00E63E85" w:rsidP="00B167DF">
                  <w:pPr>
                    <w:jc w:val="center"/>
                  </w:pPr>
                </w:p>
              </w:tc>
              <w:tc>
                <w:tcPr>
                  <w:tcW w:w="1102" w:type="dxa"/>
                  <w:gridSpan w:val="3"/>
                </w:tcPr>
                <w:p w:rsidR="00E63E85" w:rsidRDefault="00E63E85" w:rsidP="00B167DF">
                  <w:pPr>
                    <w:jc w:val="center"/>
                  </w:pPr>
                </w:p>
              </w:tc>
              <w:tc>
                <w:tcPr>
                  <w:tcW w:w="1104" w:type="dxa"/>
                </w:tcPr>
                <w:p w:rsidR="00E63E85" w:rsidRDefault="00E63E85" w:rsidP="00B167DF">
                  <w:pPr>
                    <w:jc w:val="center"/>
                  </w:pPr>
                </w:p>
              </w:tc>
              <w:tc>
                <w:tcPr>
                  <w:tcW w:w="1013" w:type="dxa"/>
                </w:tcPr>
                <w:p w:rsidR="00E63E85" w:rsidRDefault="00E63E85" w:rsidP="00B167DF">
                  <w:pPr>
                    <w:jc w:val="center"/>
                  </w:pPr>
                </w:p>
              </w:tc>
              <w:tc>
                <w:tcPr>
                  <w:tcW w:w="5252" w:type="dxa"/>
                  <w:gridSpan w:val="6"/>
                </w:tcPr>
                <w:p w:rsidR="00E63E85" w:rsidRDefault="00E63E85" w:rsidP="00B167DF">
                  <w:pPr>
                    <w:jc w:val="center"/>
                  </w:pPr>
                </w:p>
              </w:tc>
              <w:tc>
                <w:tcPr>
                  <w:tcW w:w="2220" w:type="dxa"/>
                  <w:gridSpan w:val="2"/>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获奖</w:t>
                  </w:r>
                </w:p>
                <w:p w:rsidR="00E63E85" w:rsidRDefault="00E63E85" w:rsidP="00B167DF">
                  <w:pPr>
                    <w:jc w:val="center"/>
                  </w:pPr>
                  <w:r>
                    <w:rPr>
                      <w:rFonts w:hint="eastAsia"/>
                    </w:rPr>
                    <w:t>情况（取同类最高）</w:t>
                  </w:r>
                </w:p>
              </w:tc>
              <w:tc>
                <w:tcPr>
                  <w:tcW w:w="4410" w:type="dxa"/>
                  <w:gridSpan w:val="7"/>
                  <w:tcBorders>
                    <w:right w:val="single" w:sz="4" w:space="0" w:color="auto"/>
                  </w:tcBorders>
                </w:tcPr>
                <w:p w:rsidR="00E63E85" w:rsidRDefault="00E63E85" w:rsidP="00B167DF">
                  <w:pPr>
                    <w:pStyle w:val="a5"/>
                    <w:ind w:left="420" w:firstLineChars="0" w:firstLine="0"/>
                    <w:jc w:val="center"/>
                    <w:rPr>
                      <w:rFonts w:ascii="宋体" w:hAnsi="宋体"/>
                      <w:szCs w:val="21"/>
                    </w:rPr>
                  </w:pPr>
                  <w:r>
                    <w:rPr>
                      <w:rFonts w:ascii="宋体" w:hAnsi="宋体" w:hint="eastAsia"/>
                      <w:szCs w:val="21"/>
                    </w:rPr>
                    <w:t>学生竞赛获奖</w:t>
                  </w:r>
                </w:p>
              </w:tc>
              <w:tc>
                <w:tcPr>
                  <w:tcW w:w="4185" w:type="dxa"/>
                  <w:gridSpan w:val="5"/>
                  <w:tcBorders>
                    <w:left w:val="single" w:sz="4" w:space="0" w:color="auto"/>
                    <w:right w:val="single" w:sz="4" w:space="0" w:color="auto"/>
                  </w:tcBorders>
                </w:tcPr>
                <w:p w:rsidR="00E63E85" w:rsidRDefault="00E63E85" w:rsidP="00B167DF">
                  <w:pPr>
                    <w:jc w:val="center"/>
                    <w:rPr>
                      <w:szCs w:val="21"/>
                    </w:rPr>
                  </w:pPr>
                  <w:r>
                    <w:rPr>
                      <w:rFonts w:ascii="宋体" w:hAnsi="宋体" w:hint="eastAsia"/>
                      <w:szCs w:val="21"/>
                    </w:rPr>
                    <w:t>单项特长获奖</w:t>
                  </w:r>
                </w:p>
              </w:tc>
              <w:tc>
                <w:tcPr>
                  <w:tcW w:w="4300" w:type="dxa"/>
                  <w:gridSpan w:val="4"/>
                  <w:tcBorders>
                    <w:left w:val="single" w:sz="4" w:space="0" w:color="auto"/>
                  </w:tcBorders>
                </w:tcPr>
                <w:p w:rsidR="00E63E85" w:rsidRDefault="00E63E85" w:rsidP="00B167DF">
                  <w:pPr>
                    <w:jc w:val="center"/>
                    <w:rPr>
                      <w:szCs w:val="21"/>
                    </w:rPr>
                  </w:pPr>
                  <w:r>
                    <w:rPr>
                      <w:rFonts w:ascii="宋体" w:hAnsi="宋体" w:hint="eastAsia"/>
                      <w:szCs w:val="21"/>
                    </w:rPr>
                    <w:t>学生荣誉称号</w:t>
                  </w: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r>
                    <w:rPr>
                      <w:rFonts w:hint="eastAsia"/>
                    </w:rPr>
                    <w:t>获奖名称</w:t>
                  </w:r>
                </w:p>
              </w:tc>
              <w:tc>
                <w:tcPr>
                  <w:tcW w:w="2160" w:type="dxa"/>
                  <w:gridSpan w:val="3"/>
                  <w:tcBorders>
                    <w:right w:val="single" w:sz="4" w:space="0" w:color="auto"/>
                  </w:tcBorders>
                </w:tcPr>
                <w:p w:rsidR="00E63E85" w:rsidRDefault="00E63E85" w:rsidP="00B167DF">
                  <w:pPr>
                    <w:jc w:val="center"/>
                  </w:pPr>
                  <w:r>
                    <w:rPr>
                      <w:rFonts w:hint="eastAsia"/>
                    </w:rPr>
                    <w:t>颁证单位</w:t>
                  </w:r>
                </w:p>
              </w:tc>
              <w:tc>
                <w:tcPr>
                  <w:tcW w:w="2085" w:type="dxa"/>
                  <w:gridSpan w:val="3"/>
                  <w:tcBorders>
                    <w:left w:val="single" w:sz="4" w:space="0" w:color="auto"/>
                    <w:right w:val="single" w:sz="4" w:space="0" w:color="auto"/>
                  </w:tcBorders>
                </w:tcPr>
                <w:p w:rsidR="00E63E85" w:rsidRDefault="00E63E85" w:rsidP="00B167DF">
                  <w:pPr>
                    <w:jc w:val="center"/>
                  </w:pPr>
                  <w:r>
                    <w:rPr>
                      <w:rFonts w:hint="eastAsia"/>
                    </w:rPr>
                    <w:t>获奖名称</w:t>
                  </w:r>
                </w:p>
              </w:tc>
              <w:tc>
                <w:tcPr>
                  <w:tcW w:w="2100" w:type="dxa"/>
                  <w:gridSpan w:val="2"/>
                  <w:tcBorders>
                    <w:left w:val="single" w:sz="4" w:space="0" w:color="auto"/>
                    <w:right w:val="single" w:sz="4" w:space="0" w:color="auto"/>
                  </w:tcBorders>
                </w:tcPr>
                <w:p w:rsidR="00E63E85" w:rsidRDefault="00E63E85" w:rsidP="00B167DF">
                  <w:pPr>
                    <w:jc w:val="center"/>
                  </w:pPr>
                  <w:r>
                    <w:rPr>
                      <w:rFonts w:hint="eastAsia"/>
                    </w:rPr>
                    <w:t>颁证单位</w:t>
                  </w:r>
                </w:p>
              </w:tc>
              <w:tc>
                <w:tcPr>
                  <w:tcW w:w="2115" w:type="dxa"/>
                  <w:gridSpan w:val="3"/>
                  <w:tcBorders>
                    <w:left w:val="single" w:sz="4" w:space="0" w:color="auto"/>
                    <w:right w:val="single" w:sz="4" w:space="0" w:color="auto"/>
                  </w:tcBorders>
                </w:tcPr>
                <w:p w:rsidR="00E63E85" w:rsidRDefault="00E63E85" w:rsidP="00B167DF">
                  <w:pPr>
                    <w:jc w:val="center"/>
                  </w:pPr>
                  <w:r>
                    <w:rPr>
                      <w:rFonts w:hint="eastAsia"/>
                    </w:rPr>
                    <w:t>获奖名称</w:t>
                  </w:r>
                </w:p>
              </w:tc>
              <w:tc>
                <w:tcPr>
                  <w:tcW w:w="2185" w:type="dxa"/>
                  <w:tcBorders>
                    <w:left w:val="single" w:sz="4" w:space="0" w:color="auto"/>
                  </w:tcBorders>
                </w:tcPr>
                <w:p w:rsidR="00E63E85" w:rsidRDefault="00E63E85" w:rsidP="00B167DF">
                  <w:pPr>
                    <w:jc w:val="center"/>
                  </w:pPr>
                  <w:r>
                    <w:rPr>
                      <w:rFonts w:hint="eastAsia"/>
                    </w:rPr>
                    <w:t>颁证单位</w:t>
                  </w: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tcPr>
                <w:p w:rsidR="00E63E85" w:rsidRDefault="00E63E85" w:rsidP="00B167DF">
                  <w:pPr>
                    <w:jc w:val="center"/>
                  </w:pPr>
                </w:p>
              </w:tc>
              <w:tc>
                <w:tcPr>
                  <w:tcW w:w="2250" w:type="dxa"/>
                  <w:gridSpan w:val="4"/>
                  <w:tcBorders>
                    <w:right w:val="single" w:sz="4" w:space="0" w:color="auto"/>
                  </w:tcBorders>
                </w:tcPr>
                <w:p w:rsidR="00E63E85" w:rsidRDefault="00E63E85" w:rsidP="00B167DF">
                  <w:pPr>
                    <w:jc w:val="center"/>
                  </w:pPr>
                </w:p>
              </w:tc>
              <w:tc>
                <w:tcPr>
                  <w:tcW w:w="2160" w:type="dxa"/>
                  <w:gridSpan w:val="3"/>
                  <w:tcBorders>
                    <w:right w:val="single" w:sz="4" w:space="0" w:color="auto"/>
                  </w:tcBorders>
                </w:tcPr>
                <w:p w:rsidR="00E63E85" w:rsidRDefault="00E63E85" w:rsidP="00B167DF">
                  <w:pPr>
                    <w:jc w:val="center"/>
                  </w:pPr>
                </w:p>
              </w:tc>
              <w:tc>
                <w:tcPr>
                  <w:tcW w:w="2085" w:type="dxa"/>
                  <w:gridSpan w:val="3"/>
                  <w:tcBorders>
                    <w:left w:val="single" w:sz="4" w:space="0" w:color="auto"/>
                    <w:right w:val="single" w:sz="4" w:space="0" w:color="auto"/>
                  </w:tcBorders>
                </w:tcPr>
                <w:p w:rsidR="00E63E85" w:rsidRDefault="00E63E85" w:rsidP="00B167DF">
                  <w:pPr>
                    <w:jc w:val="center"/>
                  </w:pPr>
                </w:p>
              </w:tc>
              <w:tc>
                <w:tcPr>
                  <w:tcW w:w="2100" w:type="dxa"/>
                  <w:gridSpan w:val="2"/>
                  <w:tcBorders>
                    <w:left w:val="single" w:sz="4" w:space="0" w:color="auto"/>
                    <w:right w:val="single" w:sz="4" w:space="0" w:color="auto"/>
                  </w:tcBorders>
                </w:tcPr>
                <w:p w:rsidR="00E63E85" w:rsidRDefault="00E63E85" w:rsidP="00B167DF">
                  <w:pPr>
                    <w:jc w:val="center"/>
                  </w:pPr>
                </w:p>
              </w:tc>
              <w:tc>
                <w:tcPr>
                  <w:tcW w:w="2115" w:type="dxa"/>
                  <w:gridSpan w:val="3"/>
                  <w:tcBorders>
                    <w:left w:val="single" w:sz="4" w:space="0" w:color="auto"/>
                    <w:right w:val="single" w:sz="4" w:space="0" w:color="auto"/>
                  </w:tcBorders>
                </w:tcPr>
                <w:p w:rsidR="00E63E85" w:rsidRDefault="00E63E85" w:rsidP="00B167DF">
                  <w:pPr>
                    <w:jc w:val="center"/>
                  </w:pPr>
                </w:p>
              </w:tc>
              <w:tc>
                <w:tcPr>
                  <w:tcW w:w="2185" w:type="dxa"/>
                  <w:tcBorders>
                    <w:left w:val="single" w:sz="4" w:space="0" w:color="auto"/>
                  </w:tcBorders>
                </w:tcPr>
                <w:p w:rsidR="00E63E85" w:rsidRDefault="00E63E85" w:rsidP="00B167DF">
                  <w:pPr>
                    <w:jc w:val="center"/>
                  </w:pPr>
                </w:p>
              </w:tc>
            </w:tr>
            <w:tr w:rsidR="00E63E85" w:rsidTr="00B167DF">
              <w:trPr>
                <w:jc w:val="center"/>
              </w:trPr>
              <w:tc>
                <w:tcPr>
                  <w:tcW w:w="1101" w:type="dxa"/>
                  <w:vMerge w:val="restart"/>
                </w:tcPr>
                <w:p w:rsidR="00E63E85" w:rsidRDefault="00E63E85" w:rsidP="00B167DF">
                  <w:pPr>
                    <w:jc w:val="center"/>
                  </w:pPr>
                  <w:r>
                    <w:rPr>
                      <w:rFonts w:hint="eastAsia"/>
                    </w:rPr>
                    <w:t>选修课或综合实践课</w:t>
                  </w:r>
                </w:p>
              </w:tc>
              <w:tc>
                <w:tcPr>
                  <w:tcW w:w="3306" w:type="dxa"/>
                  <w:gridSpan w:val="6"/>
                </w:tcPr>
                <w:p w:rsidR="00E63E85" w:rsidRDefault="00E63E85" w:rsidP="00B167DF">
                  <w:pPr>
                    <w:jc w:val="center"/>
                  </w:pPr>
                  <w:r>
                    <w:rPr>
                      <w:rFonts w:hint="eastAsia"/>
                    </w:rPr>
                    <w:t>名称</w:t>
                  </w:r>
                </w:p>
              </w:tc>
              <w:tc>
                <w:tcPr>
                  <w:tcW w:w="4143" w:type="dxa"/>
                  <w:gridSpan w:val="5"/>
                </w:tcPr>
                <w:p w:rsidR="00E63E85" w:rsidRDefault="00E63E85" w:rsidP="00B167DF">
                  <w:pPr>
                    <w:jc w:val="center"/>
                  </w:pPr>
                  <w:r>
                    <w:rPr>
                      <w:rFonts w:hint="eastAsia"/>
                    </w:rPr>
                    <w:t>水平特征</w:t>
                  </w:r>
                </w:p>
              </w:tc>
              <w:tc>
                <w:tcPr>
                  <w:tcW w:w="5446" w:type="dxa"/>
                  <w:gridSpan w:val="5"/>
                </w:tcPr>
                <w:p w:rsidR="00E63E85" w:rsidRDefault="00E63E85" w:rsidP="00B167DF">
                  <w:pPr>
                    <w:jc w:val="center"/>
                  </w:pPr>
                  <w:r>
                    <w:rPr>
                      <w:rFonts w:hint="eastAsia"/>
                    </w:rPr>
                    <w:t>任课教师</w:t>
                  </w:r>
                </w:p>
              </w:tc>
            </w:tr>
            <w:tr w:rsidR="00E63E85" w:rsidTr="00B167DF">
              <w:trPr>
                <w:jc w:val="center"/>
              </w:trPr>
              <w:tc>
                <w:tcPr>
                  <w:tcW w:w="1101" w:type="dxa"/>
                  <w:vMerge/>
                </w:tcPr>
                <w:p w:rsidR="00E63E85" w:rsidRDefault="00E63E85" w:rsidP="00B167DF">
                  <w:pPr>
                    <w:jc w:val="center"/>
                  </w:pPr>
                </w:p>
              </w:tc>
              <w:tc>
                <w:tcPr>
                  <w:tcW w:w="3306" w:type="dxa"/>
                  <w:gridSpan w:val="6"/>
                </w:tcPr>
                <w:p w:rsidR="00E63E85" w:rsidRDefault="00E63E85" w:rsidP="00B167DF">
                  <w:pPr>
                    <w:jc w:val="center"/>
                  </w:pPr>
                </w:p>
              </w:tc>
              <w:tc>
                <w:tcPr>
                  <w:tcW w:w="4143" w:type="dxa"/>
                  <w:gridSpan w:val="5"/>
                </w:tcPr>
                <w:p w:rsidR="00E63E85" w:rsidRDefault="00E63E85" w:rsidP="00B167DF">
                  <w:pPr>
                    <w:jc w:val="center"/>
                  </w:pPr>
                </w:p>
              </w:tc>
              <w:tc>
                <w:tcPr>
                  <w:tcW w:w="5446" w:type="dxa"/>
                  <w:gridSpan w:val="5"/>
                </w:tcPr>
                <w:p w:rsidR="00E63E85" w:rsidRDefault="00E63E85" w:rsidP="00B167DF">
                  <w:pPr>
                    <w:jc w:val="center"/>
                  </w:pPr>
                </w:p>
              </w:tc>
            </w:tr>
            <w:tr w:rsidR="00E63E85" w:rsidTr="00B167DF">
              <w:trPr>
                <w:jc w:val="center"/>
              </w:trPr>
              <w:tc>
                <w:tcPr>
                  <w:tcW w:w="1101" w:type="dxa"/>
                  <w:vMerge/>
                  <w:tcBorders>
                    <w:bottom w:val="single" w:sz="4" w:space="0" w:color="auto"/>
                  </w:tcBorders>
                </w:tcPr>
                <w:p w:rsidR="00E63E85" w:rsidRDefault="00E63E85" w:rsidP="00B167DF">
                  <w:pPr>
                    <w:jc w:val="center"/>
                  </w:pPr>
                </w:p>
              </w:tc>
              <w:tc>
                <w:tcPr>
                  <w:tcW w:w="3306" w:type="dxa"/>
                  <w:gridSpan w:val="6"/>
                </w:tcPr>
                <w:p w:rsidR="00E63E85" w:rsidRDefault="00E63E85" w:rsidP="00B167DF">
                  <w:pPr>
                    <w:jc w:val="center"/>
                  </w:pPr>
                </w:p>
              </w:tc>
              <w:tc>
                <w:tcPr>
                  <w:tcW w:w="4143" w:type="dxa"/>
                  <w:gridSpan w:val="5"/>
                </w:tcPr>
                <w:p w:rsidR="00E63E85" w:rsidRDefault="00E63E85" w:rsidP="00B167DF">
                  <w:pPr>
                    <w:jc w:val="center"/>
                  </w:pPr>
                </w:p>
              </w:tc>
              <w:tc>
                <w:tcPr>
                  <w:tcW w:w="5446" w:type="dxa"/>
                  <w:gridSpan w:val="5"/>
                </w:tcPr>
                <w:p w:rsidR="00E63E85" w:rsidRDefault="00E63E85" w:rsidP="00B167DF">
                  <w:pPr>
                    <w:jc w:val="center"/>
                  </w:pPr>
                </w:p>
              </w:tc>
            </w:tr>
          </w:tbl>
          <w:p w:rsidR="00E63E85" w:rsidRDefault="00E63E85" w:rsidP="00B167DF"/>
          <w:p w:rsidR="00E63E85" w:rsidRDefault="00E63E85" w:rsidP="00B167DF">
            <w:r>
              <w:rPr>
                <w:rFonts w:hint="eastAsia"/>
              </w:rPr>
              <w:lastRenderedPageBreak/>
              <w:t>学生成绩在下一页显示。</w:t>
            </w:r>
          </w:p>
          <w:p w:rsidR="00E63E85" w:rsidRDefault="00E63E85" w:rsidP="00B167DF">
            <w:pPr>
              <w:spacing w:line="360" w:lineRule="exact"/>
              <w:jc w:val="center"/>
              <w:rPr>
                <w:szCs w:val="21"/>
              </w:rPr>
            </w:pPr>
            <w:r>
              <w:rPr>
                <w:szCs w:val="21"/>
              </w:rPr>
              <w:pict>
                <v:rect id="矩形 17" o:spid="_x0000_s1030" style="position:absolute;left:0;text-align:left;margin-left:2.85pt;margin-top:-25.7pt;width:112.5pt;height:21.75pt;z-index:251691008" o:gfxdata="UEsDBAoAAAAAAIdO4kAAAAAAAAAAAAAAAAAEAAAAZHJzL1BLAwQUAAAACACHTuJAVBX/mtcAAAAI&#10;AQAADwAAAGRycy9kb3ducmV2LnhtbE2PwU7DMBBE70j8g7VI3Fo7KaU0xOkBVCSObXrhtolNEojX&#10;Uey0ga9nOcFxZ0azb/Ld7HpxtmPoPGlIlgqEpdqbjhoNp3K/eAARIpLB3pPV8GUD7Irrqxwz4y90&#10;sOdjbASXUMhQQxvjkEkZ6tY6DEs/WGLv3Y8OI59jI82IFy53vUyVupcOO+IPLQ72qbX153FyGqou&#10;PeH3oXxRbrtfxde5/JjenrW+vUnUI4ho5/gXhl98RoeCmSo/kQmi17DecFDDYp3cgWA/XSlWKlY2&#10;W5BFLv8PKH4AUEsDBBQAAAAIAIdO4kC3aSJmAgIAACsEAAAOAAAAZHJzL2Uyb0RvYy54bWytU82O&#10;0zAQviPxDpbvNE203S5R0z1QygXBSrs8gGs7iSX/yeM26dMgceMheBzEazB2SvcHDj2QgzNjj7+Z&#10;75vx6nY0mhxkAOVsQ8vZnBJpuRPKdg398rB9c0MJRGYF087Khh4l0Nv161erwdeycr3TQgaCIBbq&#10;wTe0j9HXRQG8l4bBzHlp8bB1wbCIbugKEdiA6EYX1Xx+XQwuCB8clwC4u5kO6QkxXALo2lZxuXF8&#10;b6SNE2qQmkWkBL3yQNe52raVPH5uW5CR6IYi05hXTIL2Lq3FesXqLjDfK34qgV1SwgtOhimLSc9Q&#10;GxYZ2Qf1F5RRPDhwbZxxZ4qJSFYEWZTzF9rc98zLzAWlBn8WHf4fLP90uAtEiYZelZRYZrDjv75+&#10;//njGymXSZ3BQ41B9/4unDxAM1Ed22DSH0mQMSt6PCsqx0g4bpZX1c1ygWJzPKuW11W1SKDF420f&#10;IH6QzpBkNDRgx7KQ7PAR4hT6JyQlA6eV2CqtsxO63TsdyIFhd7f5O6E/C9OWDA19u8DchDMc2RZH&#10;BU3jkTbYLud7dgOeAs/z9y/gVNiGQT8VkBFSGKuNijJkq5dMvLeCxKNHZS2+KJqKMVJQoiU+wGTl&#10;yMiUviQStdMWJUyNmVqRrDjuRoRJ5s6JI/Z074PqepS0zKWnE5yhrP1p3tOQPvUz6O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X/mtcAAAAIAQAADwAAAAAAAAABACAAAAAiAAAAZHJzL2Rv&#10;d25yZXYueG1sUEsBAhQAFAAAAAgAh07iQLdpImYCAgAAKwQAAA4AAAAAAAAAAQAgAAAAJgEAAGRy&#10;cy9lMm9Eb2MueG1sUEsFBgAAAAAGAAYAWQEAAJoFAAAAAA==&#10;">
                  <v:textbox>
                    <w:txbxContent>
                      <w:p w:rsidR="00E63E85" w:rsidRDefault="00E63E85" w:rsidP="00E63E85">
                        <w:pPr>
                          <w:jc w:val="center"/>
                        </w:pPr>
                        <w:r>
                          <w:rPr>
                            <w:rFonts w:hint="eastAsia"/>
                          </w:rPr>
                          <w:t>学生档案浏览界面</w:t>
                        </w:r>
                      </w:p>
                    </w:txbxContent>
                  </v:textbox>
                </v:rect>
              </w:pict>
            </w:r>
            <w:r>
              <w:rPr>
                <w:rFonts w:hint="eastAsia"/>
                <w:szCs w:val="21"/>
              </w:rPr>
              <w:t>静海第一中学学生成长记录档案表</w:t>
            </w:r>
          </w:p>
          <w:p w:rsidR="00E63E85" w:rsidRDefault="00E63E85" w:rsidP="00B167DF">
            <w:pPr>
              <w:spacing w:line="360" w:lineRule="exact"/>
              <w:jc w:val="center"/>
              <w:rPr>
                <w:szCs w:val="21"/>
              </w:rPr>
            </w:pPr>
            <w:r>
              <w:rPr>
                <w:rFonts w:hint="eastAsia"/>
                <w:szCs w:val="21"/>
              </w:rPr>
              <w:t>（</w:t>
            </w:r>
            <w:r>
              <w:rPr>
                <w:rFonts w:hint="eastAsia"/>
                <w:szCs w:val="21"/>
              </w:rPr>
              <w:t>*******</w:t>
            </w:r>
            <w:r>
              <w:rPr>
                <w:rFonts w:hint="eastAsia"/>
                <w:szCs w:val="21"/>
              </w:rPr>
              <w:t>学年）</w:t>
            </w:r>
          </w:p>
          <w:p w:rsidR="00E63E85" w:rsidRDefault="00E63E85" w:rsidP="00B167DF">
            <w:pPr>
              <w:spacing w:line="360" w:lineRule="exact"/>
              <w:ind w:firstLineChars="50" w:firstLine="100"/>
              <w:jc w:val="left"/>
              <w:rPr>
                <w:szCs w:val="21"/>
              </w:rPr>
            </w:pPr>
            <w:r>
              <w:rPr>
                <w:rFonts w:hint="eastAsia"/>
                <w:szCs w:val="21"/>
              </w:rPr>
              <w:t>学生编号：</w:t>
            </w:r>
            <w:r>
              <w:rPr>
                <w:rFonts w:hint="eastAsia"/>
                <w:szCs w:val="21"/>
              </w:rPr>
              <w:t xml:space="preserve">           </w:t>
            </w:r>
            <w:r>
              <w:rPr>
                <w:rFonts w:hint="eastAsia"/>
                <w:szCs w:val="21"/>
              </w:rPr>
              <w:t>姓名：</w:t>
            </w:r>
          </w:p>
          <w:tbl>
            <w:tblPr>
              <w:tblStyle w:val="a6"/>
              <w:tblW w:w="0" w:type="auto"/>
              <w:jc w:val="center"/>
              <w:tblLayout w:type="fixed"/>
              <w:tblLook w:val="04A0"/>
            </w:tblPr>
            <w:tblGrid>
              <w:gridCol w:w="2268"/>
              <w:gridCol w:w="737"/>
              <w:gridCol w:w="737"/>
              <w:gridCol w:w="737"/>
              <w:gridCol w:w="737"/>
              <w:gridCol w:w="737"/>
              <w:gridCol w:w="737"/>
              <w:gridCol w:w="737"/>
              <w:gridCol w:w="737"/>
              <w:gridCol w:w="737"/>
              <w:gridCol w:w="737"/>
              <w:gridCol w:w="737"/>
              <w:gridCol w:w="737"/>
              <w:gridCol w:w="737"/>
              <w:gridCol w:w="737"/>
              <w:gridCol w:w="737"/>
              <w:gridCol w:w="851"/>
            </w:tblGrid>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考试名称</w:t>
                  </w:r>
                </w:p>
              </w:tc>
              <w:tc>
                <w:tcPr>
                  <w:tcW w:w="1474" w:type="dxa"/>
                  <w:gridSpan w:val="2"/>
                  <w:vAlign w:val="center"/>
                </w:tcPr>
                <w:p w:rsidR="00E63E85" w:rsidRDefault="00E63E85" w:rsidP="00B167DF">
                  <w:pPr>
                    <w:spacing w:line="360" w:lineRule="exact"/>
                    <w:jc w:val="center"/>
                    <w:rPr>
                      <w:szCs w:val="21"/>
                    </w:rPr>
                  </w:pPr>
                  <w:r>
                    <w:rPr>
                      <w:rFonts w:hint="eastAsia"/>
                      <w:szCs w:val="21"/>
                    </w:rPr>
                    <w:t>语文</w:t>
                  </w:r>
                </w:p>
              </w:tc>
              <w:tc>
                <w:tcPr>
                  <w:tcW w:w="1474" w:type="dxa"/>
                  <w:gridSpan w:val="2"/>
                  <w:vAlign w:val="center"/>
                </w:tcPr>
                <w:p w:rsidR="00E63E85" w:rsidRDefault="00E63E85" w:rsidP="00B167DF">
                  <w:pPr>
                    <w:spacing w:line="360" w:lineRule="exact"/>
                    <w:jc w:val="center"/>
                    <w:rPr>
                      <w:szCs w:val="21"/>
                    </w:rPr>
                  </w:pPr>
                  <w:r>
                    <w:rPr>
                      <w:rFonts w:hint="eastAsia"/>
                      <w:szCs w:val="21"/>
                    </w:rPr>
                    <w:t>数学</w:t>
                  </w:r>
                </w:p>
              </w:tc>
              <w:tc>
                <w:tcPr>
                  <w:tcW w:w="1474" w:type="dxa"/>
                  <w:gridSpan w:val="2"/>
                  <w:vAlign w:val="center"/>
                </w:tcPr>
                <w:p w:rsidR="00E63E85" w:rsidRDefault="00E63E85" w:rsidP="00B167DF">
                  <w:pPr>
                    <w:spacing w:line="360" w:lineRule="exact"/>
                    <w:jc w:val="center"/>
                    <w:rPr>
                      <w:szCs w:val="21"/>
                    </w:rPr>
                  </w:pPr>
                  <w:r>
                    <w:rPr>
                      <w:rFonts w:hint="eastAsia"/>
                      <w:szCs w:val="21"/>
                    </w:rPr>
                    <w:t>英语</w:t>
                  </w:r>
                </w:p>
              </w:tc>
              <w:tc>
                <w:tcPr>
                  <w:tcW w:w="1474" w:type="dxa"/>
                  <w:gridSpan w:val="2"/>
                  <w:vAlign w:val="center"/>
                </w:tcPr>
                <w:p w:rsidR="00E63E85" w:rsidRDefault="00E63E85" w:rsidP="00B167DF">
                  <w:pPr>
                    <w:spacing w:line="360" w:lineRule="exact"/>
                    <w:jc w:val="center"/>
                    <w:rPr>
                      <w:szCs w:val="21"/>
                    </w:rPr>
                  </w:pPr>
                  <w:r>
                    <w:rPr>
                      <w:rFonts w:hint="eastAsia"/>
                      <w:szCs w:val="21"/>
                    </w:rPr>
                    <w:t>物理</w:t>
                  </w:r>
                </w:p>
              </w:tc>
              <w:tc>
                <w:tcPr>
                  <w:tcW w:w="1474" w:type="dxa"/>
                  <w:gridSpan w:val="2"/>
                  <w:vAlign w:val="center"/>
                </w:tcPr>
                <w:p w:rsidR="00E63E85" w:rsidRDefault="00E63E85" w:rsidP="00B167DF">
                  <w:pPr>
                    <w:spacing w:line="360" w:lineRule="exact"/>
                    <w:jc w:val="center"/>
                    <w:rPr>
                      <w:szCs w:val="21"/>
                    </w:rPr>
                  </w:pPr>
                  <w:r>
                    <w:rPr>
                      <w:rFonts w:hint="eastAsia"/>
                      <w:szCs w:val="21"/>
                    </w:rPr>
                    <w:t>化学</w:t>
                  </w:r>
                </w:p>
              </w:tc>
              <w:tc>
                <w:tcPr>
                  <w:tcW w:w="1474" w:type="dxa"/>
                  <w:gridSpan w:val="2"/>
                  <w:vAlign w:val="center"/>
                </w:tcPr>
                <w:p w:rsidR="00E63E85" w:rsidRDefault="00E63E85" w:rsidP="00B167DF">
                  <w:pPr>
                    <w:spacing w:line="360" w:lineRule="exact"/>
                    <w:jc w:val="center"/>
                    <w:rPr>
                      <w:szCs w:val="21"/>
                    </w:rPr>
                  </w:pPr>
                  <w:r>
                    <w:rPr>
                      <w:rFonts w:hint="eastAsia"/>
                      <w:szCs w:val="21"/>
                    </w:rPr>
                    <w:t>生物</w:t>
                  </w:r>
                </w:p>
              </w:tc>
              <w:tc>
                <w:tcPr>
                  <w:tcW w:w="1474" w:type="dxa"/>
                  <w:gridSpan w:val="2"/>
                  <w:vAlign w:val="center"/>
                </w:tcPr>
                <w:p w:rsidR="00E63E85" w:rsidRDefault="00E63E85" w:rsidP="00B167DF">
                  <w:pPr>
                    <w:spacing w:line="360" w:lineRule="exact"/>
                    <w:jc w:val="center"/>
                    <w:rPr>
                      <w:szCs w:val="21"/>
                    </w:rPr>
                  </w:pPr>
                  <w:r>
                    <w:rPr>
                      <w:rFonts w:hint="eastAsia"/>
                      <w:szCs w:val="21"/>
                    </w:rPr>
                    <w:t>政治</w:t>
                  </w:r>
                </w:p>
              </w:tc>
              <w:tc>
                <w:tcPr>
                  <w:tcW w:w="1588" w:type="dxa"/>
                  <w:gridSpan w:val="2"/>
                  <w:vAlign w:val="center"/>
                </w:tcPr>
                <w:p w:rsidR="00E63E85" w:rsidRDefault="00E63E85" w:rsidP="00B167DF">
                  <w:pPr>
                    <w:spacing w:line="360" w:lineRule="exact"/>
                    <w:jc w:val="center"/>
                    <w:rPr>
                      <w:szCs w:val="21"/>
                    </w:rPr>
                  </w:pPr>
                  <w:r>
                    <w:rPr>
                      <w:rFonts w:hint="eastAsia"/>
                      <w:szCs w:val="21"/>
                    </w:rPr>
                    <w:t>地理</w:t>
                  </w:r>
                </w:p>
              </w:tc>
            </w:tr>
            <w:tr w:rsidR="00E63E85" w:rsidTr="00B167DF">
              <w:trPr>
                <w:trHeight w:val="563"/>
                <w:jc w:val="center"/>
              </w:trPr>
              <w:tc>
                <w:tcPr>
                  <w:tcW w:w="2268" w:type="dxa"/>
                  <w:vMerge/>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851" w:type="dxa"/>
                  <w:vAlign w:val="center"/>
                </w:tcPr>
                <w:p w:rsidR="00E63E85" w:rsidRDefault="00E63E85" w:rsidP="00B167DF">
                  <w:pPr>
                    <w:spacing w:line="360" w:lineRule="exact"/>
                    <w:jc w:val="center"/>
                    <w:rPr>
                      <w:szCs w:val="21"/>
                    </w:rPr>
                  </w:pPr>
                  <w:r>
                    <w:rPr>
                      <w:rFonts w:hint="eastAsia"/>
                      <w:szCs w:val="21"/>
                    </w:rPr>
                    <w:t>任课教师</w:t>
                  </w: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第一学期期中考试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第一学期期末考试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第二学期期中考试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第二学期期末考试</w:t>
                  </w: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考试名称</w:t>
                  </w:r>
                </w:p>
              </w:tc>
              <w:tc>
                <w:tcPr>
                  <w:tcW w:w="1474" w:type="dxa"/>
                  <w:gridSpan w:val="2"/>
                  <w:vAlign w:val="center"/>
                </w:tcPr>
                <w:p w:rsidR="00E63E85" w:rsidRDefault="00E63E85" w:rsidP="00B167DF">
                  <w:pPr>
                    <w:spacing w:line="360" w:lineRule="exact"/>
                    <w:jc w:val="center"/>
                    <w:rPr>
                      <w:szCs w:val="21"/>
                    </w:rPr>
                  </w:pPr>
                  <w:r>
                    <w:rPr>
                      <w:rFonts w:hint="eastAsia"/>
                      <w:szCs w:val="21"/>
                    </w:rPr>
                    <w:t>历史</w:t>
                  </w:r>
                </w:p>
              </w:tc>
              <w:tc>
                <w:tcPr>
                  <w:tcW w:w="1474" w:type="dxa"/>
                  <w:gridSpan w:val="2"/>
                  <w:vAlign w:val="center"/>
                </w:tcPr>
                <w:p w:rsidR="00E63E85" w:rsidRDefault="00E63E85" w:rsidP="00B167DF">
                  <w:pPr>
                    <w:spacing w:line="360" w:lineRule="exact"/>
                    <w:jc w:val="center"/>
                    <w:rPr>
                      <w:szCs w:val="21"/>
                    </w:rPr>
                  </w:pPr>
                  <w:r>
                    <w:rPr>
                      <w:rFonts w:hint="eastAsia"/>
                      <w:szCs w:val="21"/>
                    </w:rPr>
                    <w:t>信息技术</w:t>
                  </w:r>
                </w:p>
              </w:tc>
              <w:tc>
                <w:tcPr>
                  <w:tcW w:w="1474" w:type="dxa"/>
                  <w:gridSpan w:val="2"/>
                  <w:vAlign w:val="center"/>
                </w:tcPr>
                <w:p w:rsidR="00E63E85" w:rsidRDefault="00E63E85" w:rsidP="00B167DF">
                  <w:pPr>
                    <w:spacing w:line="360" w:lineRule="exact"/>
                    <w:jc w:val="center"/>
                    <w:rPr>
                      <w:szCs w:val="21"/>
                    </w:rPr>
                  </w:pPr>
                  <w:r>
                    <w:rPr>
                      <w:rFonts w:hint="eastAsia"/>
                      <w:szCs w:val="21"/>
                    </w:rPr>
                    <w:t>通用技术</w:t>
                  </w:r>
                </w:p>
              </w:tc>
              <w:tc>
                <w:tcPr>
                  <w:tcW w:w="1474" w:type="dxa"/>
                  <w:gridSpan w:val="2"/>
                  <w:vAlign w:val="center"/>
                </w:tcPr>
                <w:p w:rsidR="00E63E85" w:rsidRDefault="00E63E85" w:rsidP="00B167DF">
                  <w:pPr>
                    <w:spacing w:line="360" w:lineRule="exact"/>
                    <w:jc w:val="center"/>
                    <w:rPr>
                      <w:szCs w:val="21"/>
                    </w:rPr>
                  </w:pPr>
                  <w:r>
                    <w:rPr>
                      <w:rFonts w:hint="eastAsia"/>
                      <w:szCs w:val="21"/>
                    </w:rPr>
                    <w:t>音乐</w:t>
                  </w:r>
                </w:p>
              </w:tc>
              <w:tc>
                <w:tcPr>
                  <w:tcW w:w="1474" w:type="dxa"/>
                  <w:gridSpan w:val="2"/>
                  <w:vAlign w:val="center"/>
                </w:tcPr>
                <w:p w:rsidR="00E63E85" w:rsidRDefault="00E63E85" w:rsidP="00B167DF">
                  <w:pPr>
                    <w:spacing w:line="360" w:lineRule="exact"/>
                    <w:jc w:val="center"/>
                    <w:rPr>
                      <w:szCs w:val="21"/>
                    </w:rPr>
                  </w:pPr>
                  <w:r>
                    <w:rPr>
                      <w:rFonts w:hint="eastAsia"/>
                      <w:szCs w:val="21"/>
                    </w:rPr>
                    <w:t>美术</w:t>
                  </w:r>
                </w:p>
              </w:tc>
              <w:tc>
                <w:tcPr>
                  <w:tcW w:w="1474" w:type="dxa"/>
                  <w:gridSpan w:val="2"/>
                  <w:vAlign w:val="center"/>
                </w:tcPr>
                <w:p w:rsidR="00E63E85" w:rsidRDefault="00E63E85" w:rsidP="00B167DF">
                  <w:pPr>
                    <w:spacing w:line="360" w:lineRule="exact"/>
                    <w:jc w:val="center"/>
                    <w:rPr>
                      <w:szCs w:val="21"/>
                    </w:rPr>
                  </w:pPr>
                  <w:r>
                    <w:rPr>
                      <w:rFonts w:hint="eastAsia"/>
                      <w:szCs w:val="21"/>
                    </w:rPr>
                    <w:t>体育</w:t>
                  </w:r>
                </w:p>
              </w:tc>
              <w:tc>
                <w:tcPr>
                  <w:tcW w:w="1474" w:type="dxa"/>
                  <w:gridSpan w:val="2"/>
                  <w:vAlign w:val="center"/>
                </w:tcPr>
                <w:p w:rsidR="00E63E85" w:rsidRDefault="00E63E85" w:rsidP="00B167DF">
                  <w:pPr>
                    <w:spacing w:line="360" w:lineRule="exact"/>
                    <w:jc w:val="center"/>
                    <w:rPr>
                      <w:szCs w:val="21"/>
                    </w:rPr>
                  </w:pPr>
                  <w:r>
                    <w:rPr>
                      <w:rFonts w:hint="eastAsia"/>
                      <w:szCs w:val="21"/>
                    </w:rPr>
                    <w:t>总分</w:t>
                  </w:r>
                </w:p>
              </w:tc>
              <w:tc>
                <w:tcPr>
                  <w:tcW w:w="1588" w:type="dxa"/>
                  <w:gridSpan w:val="2"/>
                  <w:vAlign w:val="center"/>
                </w:tcPr>
                <w:p w:rsidR="00E63E85" w:rsidRDefault="00E63E85" w:rsidP="00B167DF">
                  <w:pPr>
                    <w:spacing w:line="360" w:lineRule="exact"/>
                    <w:jc w:val="center"/>
                    <w:rPr>
                      <w:szCs w:val="21"/>
                    </w:rPr>
                  </w:pPr>
                </w:p>
              </w:tc>
            </w:tr>
            <w:tr w:rsidR="00E63E85" w:rsidTr="00B167DF">
              <w:trPr>
                <w:trHeight w:val="685"/>
                <w:jc w:val="center"/>
              </w:trPr>
              <w:tc>
                <w:tcPr>
                  <w:tcW w:w="2268" w:type="dxa"/>
                  <w:vMerge/>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任课教师</w:t>
                  </w:r>
                </w:p>
              </w:tc>
              <w:tc>
                <w:tcPr>
                  <w:tcW w:w="737" w:type="dxa"/>
                  <w:vAlign w:val="center"/>
                </w:tcPr>
                <w:p w:rsidR="00E63E85" w:rsidRDefault="00E63E85" w:rsidP="00B167DF">
                  <w:pPr>
                    <w:spacing w:line="360" w:lineRule="exact"/>
                    <w:jc w:val="center"/>
                    <w:rPr>
                      <w:szCs w:val="21"/>
                    </w:rPr>
                  </w:pPr>
                  <w:r>
                    <w:rPr>
                      <w:rFonts w:hint="eastAsia"/>
                      <w:szCs w:val="21"/>
                    </w:rPr>
                    <w:t>水平特征</w:t>
                  </w:r>
                </w:p>
              </w:tc>
              <w:tc>
                <w:tcPr>
                  <w:tcW w:w="737" w:type="dxa"/>
                  <w:vAlign w:val="center"/>
                </w:tcPr>
                <w:p w:rsidR="00E63E85" w:rsidRDefault="00E63E85" w:rsidP="00B167DF">
                  <w:pPr>
                    <w:spacing w:line="360" w:lineRule="exact"/>
                    <w:jc w:val="center"/>
                    <w:rPr>
                      <w:szCs w:val="21"/>
                    </w:rPr>
                  </w:pPr>
                  <w:r>
                    <w:rPr>
                      <w:rFonts w:hint="eastAsia"/>
                      <w:szCs w:val="21"/>
                    </w:rPr>
                    <w:t>班主任</w:t>
                  </w:r>
                </w:p>
              </w:tc>
              <w:tc>
                <w:tcPr>
                  <w:tcW w:w="737" w:type="dxa"/>
                  <w:vAlign w:val="center"/>
                </w:tcPr>
                <w:p w:rsidR="00E63E85" w:rsidRDefault="00E63E85" w:rsidP="00B167DF">
                  <w:pPr>
                    <w:spacing w:line="360" w:lineRule="exact"/>
                    <w:jc w:val="center"/>
                    <w:rPr>
                      <w:szCs w:val="21"/>
                    </w:rPr>
                  </w:pPr>
                </w:p>
              </w:tc>
              <w:tc>
                <w:tcPr>
                  <w:tcW w:w="851" w:type="dxa"/>
                  <w:vAlign w:val="center"/>
                </w:tcPr>
                <w:p w:rsidR="00E63E85" w:rsidRDefault="00E63E85" w:rsidP="00B167DF">
                  <w:pPr>
                    <w:spacing w:line="360" w:lineRule="exact"/>
                    <w:jc w:val="center"/>
                    <w:rPr>
                      <w:szCs w:val="21"/>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第一学期期中考试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第一学期期末考试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第二学期期中考试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Align w:val="center"/>
                </w:tcPr>
                <w:p w:rsidR="00E63E85" w:rsidRDefault="00E63E85" w:rsidP="00B167DF">
                  <w:pPr>
                    <w:spacing w:line="360" w:lineRule="exact"/>
                    <w:jc w:val="center"/>
                    <w:rPr>
                      <w:szCs w:val="21"/>
                    </w:rPr>
                  </w:pPr>
                  <w:r>
                    <w:rPr>
                      <w:rFonts w:hint="eastAsia"/>
                      <w:szCs w:val="21"/>
                    </w:rPr>
                    <w:t>第二学期期末考试</w:t>
                  </w: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Merge w:val="restart"/>
                  <w:vAlign w:val="center"/>
                </w:tcPr>
                <w:p w:rsidR="00E63E85" w:rsidRDefault="00E63E85" w:rsidP="00B167DF">
                  <w:pPr>
                    <w:spacing w:line="360" w:lineRule="exact"/>
                    <w:jc w:val="center"/>
                    <w:rPr>
                      <w:szCs w:val="21"/>
                    </w:rPr>
                  </w:pPr>
                  <w:r>
                    <w:rPr>
                      <w:rFonts w:hint="eastAsia"/>
                      <w:szCs w:val="21"/>
                    </w:rPr>
                    <w:t>学业水平等级</w:t>
                  </w:r>
                </w:p>
              </w:tc>
              <w:tc>
                <w:tcPr>
                  <w:tcW w:w="737" w:type="dxa"/>
                  <w:vAlign w:val="center"/>
                </w:tcPr>
                <w:p w:rsidR="00E63E85" w:rsidRDefault="00E63E85" w:rsidP="00B167DF">
                  <w:pPr>
                    <w:spacing w:line="360" w:lineRule="exact"/>
                    <w:rPr>
                      <w:sz w:val="24"/>
                      <w:szCs w:val="24"/>
                    </w:rPr>
                  </w:pPr>
                  <w:r>
                    <w:rPr>
                      <w:rFonts w:hint="eastAsia"/>
                      <w:sz w:val="24"/>
                      <w:szCs w:val="24"/>
                    </w:rPr>
                    <w:t>语文</w:t>
                  </w:r>
                </w:p>
              </w:tc>
              <w:tc>
                <w:tcPr>
                  <w:tcW w:w="737" w:type="dxa"/>
                  <w:vAlign w:val="center"/>
                </w:tcPr>
                <w:p w:rsidR="00E63E85" w:rsidRDefault="00E63E85" w:rsidP="00B167DF">
                  <w:pPr>
                    <w:spacing w:line="360" w:lineRule="exact"/>
                    <w:jc w:val="center"/>
                    <w:rPr>
                      <w:sz w:val="24"/>
                      <w:szCs w:val="24"/>
                    </w:rPr>
                  </w:pPr>
                  <w:r>
                    <w:rPr>
                      <w:rFonts w:hint="eastAsia"/>
                      <w:sz w:val="24"/>
                      <w:szCs w:val="24"/>
                    </w:rPr>
                    <w:t>数学</w:t>
                  </w:r>
                </w:p>
              </w:tc>
              <w:tc>
                <w:tcPr>
                  <w:tcW w:w="737" w:type="dxa"/>
                  <w:vAlign w:val="center"/>
                </w:tcPr>
                <w:p w:rsidR="00E63E85" w:rsidRDefault="00E63E85" w:rsidP="00B167DF">
                  <w:pPr>
                    <w:spacing w:line="360" w:lineRule="exact"/>
                    <w:jc w:val="center"/>
                    <w:rPr>
                      <w:sz w:val="24"/>
                      <w:szCs w:val="24"/>
                    </w:rPr>
                  </w:pPr>
                  <w:r>
                    <w:rPr>
                      <w:rFonts w:hint="eastAsia"/>
                      <w:sz w:val="24"/>
                      <w:szCs w:val="24"/>
                    </w:rPr>
                    <w:t>英语</w:t>
                  </w:r>
                </w:p>
              </w:tc>
              <w:tc>
                <w:tcPr>
                  <w:tcW w:w="737" w:type="dxa"/>
                  <w:vAlign w:val="center"/>
                </w:tcPr>
                <w:p w:rsidR="00E63E85" w:rsidRDefault="00E63E85" w:rsidP="00B167DF">
                  <w:pPr>
                    <w:spacing w:line="360" w:lineRule="exact"/>
                    <w:jc w:val="center"/>
                    <w:rPr>
                      <w:sz w:val="24"/>
                      <w:szCs w:val="24"/>
                    </w:rPr>
                  </w:pPr>
                  <w:r>
                    <w:rPr>
                      <w:rFonts w:hint="eastAsia"/>
                      <w:sz w:val="24"/>
                      <w:szCs w:val="24"/>
                    </w:rPr>
                    <w:t>物理</w:t>
                  </w:r>
                </w:p>
              </w:tc>
              <w:tc>
                <w:tcPr>
                  <w:tcW w:w="737" w:type="dxa"/>
                  <w:vAlign w:val="center"/>
                </w:tcPr>
                <w:p w:rsidR="00E63E85" w:rsidRDefault="00E63E85" w:rsidP="00B167DF">
                  <w:pPr>
                    <w:spacing w:line="360" w:lineRule="exact"/>
                    <w:jc w:val="center"/>
                    <w:rPr>
                      <w:sz w:val="24"/>
                      <w:szCs w:val="24"/>
                    </w:rPr>
                  </w:pPr>
                  <w:r>
                    <w:rPr>
                      <w:rFonts w:hint="eastAsia"/>
                      <w:sz w:val="24"/>
                      <w:szCs w:val="24"/>
                    </w:rPr>
                    <w:t>化学</w:t>
                  </w:r>
                </w:p>
              </w:tc>
              <w:tc>
                <w:tcPr>
                  <w:tcW w:w="737" w:type="dxa"/>
                  <w:vAlign w:val="center"/>
                </w:tcPr>
                <w:p w:rsidR="00E63E85" w:rsidRDefault="00E63E85" w:rsidP="00B167DF">
                  <w:pPr>
                    <w:spacing w:line="360" w:lineRule="exact"/>
                    <w:jc w:val="center"/>
                    <w:rPr>
                      <w:sz w:val="24"/>
                      <w:szCs w:val="24"/>
                    </w:rPr>
                  </w:pPr>
                  <w:r>
                    <w:rPr>
                      <w:rFonts w:hint="eastAsia"/>
                      <w:sz w:val="24"/>
                      <w:szCs w:val="24"/>
                    </w:rPr>
                    <w:t>生物</w:t>
                  </w:r>
                </w:p>
              </w:tc>
              <w:tc>
                <w:tcPr>
                  <w:tcW w:w="737" w:type="dxa"/>
                  <w:vAlign w:val="center"/>
                </w:tcPr>
                <w:p w:rsidR="00E63E85" w:rsidRDefault="00E63E85" w:rsidP="00B167DF">
                  <w:pPr>
                    <w:spacing w:line="360" w:lineRule="exact"/>
                    <w:jc w:val="center"/>
                    <w:rPr>
                      <w:sz w:val="24"/>
                      <w:szCs w:val="24"/>
                    </w:rPr>
                  </w:pPr>
                  <w:r>
                    <w:rPr>
                      <w:rFonts w:hint="eastAsia"/>
                      <w:sz w:val="24"/>
                      <w:szCs w:val="24"/>
                    </w:rPr>
                    <w:t>政治</w:t>
                  </w:r>
                </w:p>
              </w:tc>
              <w:tc>
                <w:tcPr>
                  <w:tcW w:w="737" w:type="dxa"/>
                  <w:vAlign w:val="center"/>
                </w:tcPr>
                <w:p w:rsidR="00E63E85" w:rsidRDefault="00E63E85" w:rsidP="00B167DF">
                  <w:pPr>
                    <w:spacing w:line="360" w:lineRule="exact"/>
                    <w:jc w:val="center"/>
                    <w:rPr>
                      <w:sz w:val="24"/>
                      <w:szCs w:val="24"/>
                    </w:rPr>
                  </w:pPr>
                  <w:r>
                    <w:rPr>
                      <w:rFonts w:hint="eastAsia"/>
                      <w:sz w:val="24"/>
                      <w:szCs w:val="24"/>
                    </w:rPr>
                    <w:t>地理</w:t>
                  </w:r>
                </w:p>
              </w:tc>
              <w:tc>
                <w:tcPr>
                  <w:tcW w:w="737" w:type="dxa"/>
                  <w:vAlign w:val="center"/>
                </w:tcPr>
                <w:p w:rsidR="00E63E85" w:rsidRDefault="00E63E85" w:rsidP="00B167DF">
                  <w:pPr>
                    <w:spacing w:line="360" w:lineRule="exact"/>
                    <w:jc w:val="center"/>
                    <w:rPr>
                      <w:sz w:val="24"/>
                      <w:szCs w:val="24"/>
                    </w:rPr>
                  </w:pPr>
                  <w:r>
                    <w:rPr>
                      <w:rFonts w:hint="eastAsia"/>
                      <w:sz w:val="24"/>
                      <w:szCs w:val="24"/>
                    </w:rPr>
                    <w:t>历史</w:t>
                  </w:r>
                </w:p>
              </w:tc>
              <w:tc>
                <w:tcPr>
                  <w:tcW w:w="737" w:type="dxa"/>
                  <w:vAlign w:val="center"/>
                </w:tcPr>
                <w:p w:rsidR="00E63E85" w:rsidRDefault="00E63E85" w:rsidP="00B167DF">
                  <w:pPr>
                    <w:spacing w:line="360" w:lineRule="exact"/>
                    <w:jc w:val="center"/>
                    <w:rPr>
                      <w:sz w:val="24"/>
                      <w:szCs w:val="24"/>
                    </w:rPr>
                  </w:pPr>
                  <w:r>
                    <w:rPr>
                      <w:rFonts w:hint="eastAsia"/>
                      <w:sz w:val="24"/>
                      <w:szCs w:val="24"/>
                    </w:rPr>
                    <w:t>信息</w:t>
                  </w:r>
                </w:p>
              </w:tc>
              <w:tc>
                <w:tcPr>
                  <w:tcW w:w="737" w:type="dxa"/>
                  <w:vAlign w:val="center"/>
                </w:tcPr>
                <w:p w:rsidR="00E63E85" w:rsidRDefault="00E63E85" w:rsidP="00B167DF">
                  <w:pPr>
                    <w:spacing w:line="360" w:lineRule="exact"/>
                    <w:jc w:val="center"/>
                    <w:rPr>
                      <w:sz w:val="24"/>
                      <w:szCs w:val="24"/>
                    </w:rPr>
                  </w:pPr>
                  <w:r>
                    <w:rPr>
                      <w:rFonts w:hint="eastAsia"/>
                      <w:sz w:val="24"/>
                      <w:szCs w:val="24"/>
                    </w:rPr>
                    <w:t>通用</w:t>
                  </w:r>
                </w:p>
              </w:tc>
              <w:tc>
                <w:tcPr>
                  <w:tcW w:w="737" w:type="dxa"/>
                  <w:vAlign w:val="center"/>
                </w:tcPr>
                <w:p w:rsidR="00E63E85" w:rsidRDefault="00E63E85" w:rsidP="00B167DF">
                  <w:pPr>
                    <w:spacing w:line="360" w:lineRule="exact"/>
                    <w:jc w:val="center"/>
                    <w:rPr>
                      <w:sz w:val="24"/>
                      <w:szCs w:val="24"/>
                    </w:rPr>
                  </w:pPr>
                  <w:r>
                    <w:rPr>
                      <w:rFonts w:hint="eastAsia"/>
                      <w:sz w:val="24"/>
                      <w:szCs w:val="24"/>
                    </w:rPr>
                    <w:t>音乐</w:t>
                  </w:r>
                </w:p>
              </w:tc>
              <w:tc>
                <w:tcPr>
                  <w:tcW w:w="737" w:type="dxa"/>
                  <w:vAlign w:val="center"/>
                </w:tcPr>
                <w:p w:rsidR="00E63E85" w:rsidRDefault="00E63E85" w:rsidP="00B167DF">
                  <w:pPr>
                    <w:spacing w:line="360" w:lineRule="exact"/>
                    <w:jc w:val="center"/>
                    <w:rPr>
                      <w:sz w:val="24"/>
                      <w:szCs w:val="24"/>
                    </w:rPr>
                  </w:pPr>
                  <w:r>
                    <w:rPr>
                      <w:rFonts w:hint="eastAsia"/>
                      <w:sz w:val="24"/>
                      <w:szCs w:val="24"/>
                    </w:rPr>
                    <w:t>美术</w:t>
                  </w:r>
                </w:p>
              </w:tc>
              <w:tc>
                <w:tcPr>
                  <w:tcW w:w="737" w:type="dxa"/>
                  <w:vAlign w:val="center"/>
                </w:tcPr>
                <w:p w:rsidR="00E63E85" w:rsidRDefault="00E63E85" w:rsidP="00B167DF">
                  <w:pPr>
                    <w:spacing w:line="360" w:lineRule="exact"/>
                    <w:jc w:val="center"/>
                    <w:rPr>
                      <w:sz w:val="24"/>
                      <w:szCs w:val="24"/>
                    </w:rPr>
                  </w:pPr>
                  <w:r>
                    <w:rPr>
                      <w:rFonts w:hint="eastAsia"/>
                      <w:sz w:val="24"/>
                      <w:szCs w:val="24"/>
                    </w:rPr>
                    <w:t>体育</w:t>
                  </w: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r w:rsidR="00E63E85" w:rsidTr="00B167DF">
              <w:trPr>
                <w:jc w:val="center"/>
              </w:trPr>
              <w:tc>
                <w:tcPr>
                  <w:tcW w:w="2268" w:type="dxa"/>
                  <w:vMerge/>
                  <w:vAlign w:val="center"/>
                </w:tcPr>
                <w:p w:rsidR="00E63E85" w:rsidRDefault="00E63E85" w:rsidP="00B167DF">
                  <w:pPr>
                    <w:spacing w:line="360" w:lineRule="exact"/>
                    <w:jc w:val="center"/>
                    <w:rPr>
                      <w:szCs w:val="21"/>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737" w:type="dxa"/>
                  <w:vAlign w:val="center"/>
                </w:tcPr>
                <w:p w:rsidR="00E63E85" w:rsidRDefault="00E63E85" w:rsidP="00B167DF">
                  <w:pPr>
                    <w:spacing w:line="360" w:lineRule="exact"/>
                    <w:jc w:val="center"/>
                    <w:rPr>
                      <w:sz w:val="24"/>
                      <w:szCs w:val="24"/>
                    </w:rPr>
                  </w:pPr>
                </w:p>
              </w:tc>
              <w:tc>
                <w:tcPr>
                  <w:tcW w:w="851" w:type="dxa"/>
                  <w:vAlign w:val="center"/>
                </w:tcPr>
                <w:p w:rsidR="00E63E85" w:rsidRDefault="00E63E85" w:rsidP="00B167DF">
                  <w:pPr>
                    <w:spacing w:line="360" w:lineRule="exact"/>
                    <w:jc w:val="center"/>
                    <w:rPr>
                      <w:sz w:val="24"/>
                      <w:szCs w:val="24"/>
                    </w:rPr>
                  </w:pPr>
                </w:p>
              </w:tc>
            </w:tr>
          </w:tbl>
          <w:p w:rsidR="00E63E85" w:rsidRDefault="00E63E85" w:rsidP="00B167DF">
            <w:pPr>
              <w:spacing w:line="360" w:lineRule="exact"/>
              <w:jc w:val="left"/>
              <w:rPr>
                <w:szCs w:val="21"/>
              </w:rPr>
            </w:pPr>
          </w:p>
        </w:tc>
      </w:tr>
      <w:tr w:rsidR="00E63E85" w:rsidTr="00B167DF">
        <w:trPr>
          <w:trHeight w:val="277"/>
        </w:trPr>
        <w:tc>
          <w:tcPr>
            <w:tcW w:w="2660" w:type="dxa"/>
          </w:tcPr>
          <w:p w:rsidR="00E63E85" w:rsidRDefault="00E63E85" w:rsidP="00B167DF">
            <w:pPr>
              <w:widowControl/>
              <w:jc w:val="left"/>
              <w:rPr>
                <w:szCs w:val="21"/>
              </w:rPr>
            </w:pPr>
          </w:p>
        </w:tc>
        <w:tc>
          <w:tcPr>
            <w:tcW w:w="12126" w:type="dxa"/>
          </w:tcPr>
          <w:p w:rsidR="00E63E85" w:rsidRDefault="00E63E85" w:rsidP="00B167DF">
            <w:pPr>
              <w:spacing w:line="400" w:lineRule="exact"/>
              <w:jc w:val="left"/>
              <w:rPr>
                <w:szCs w:val="21"/>
              </w:rPr>
            </w:pPr>
          </w:p>
        </w:tc>
      </w:tr>
    </w:tbl>
    <w:p w:rsidR="00E63E85" w:rsidRDefault="00E63E85" w:rsidP="00E63E85">
      <w:pPr>
        <w:spacing w:line="420" w:lineRule="exact"/>
        <w:rPr>
          <w:sz w:val="24"/>
          <w:szCs w:val="24"/>
        </w:rPr>
      </w:pPr>
    </w:p>
    <w:p w:rsidR="00E63E85" w:rsidRDefault="00E63E85" w:rsidP="00E63E85">
      <w:pPr>
        <w:spacing w:line="420" w:lineRule="exact"/>
        <w:rPr>
          <w:sz w:val="24"/>
          <w:szCs w:val="24"/>
        </w:rPr>
        <w:sectPr w:rsidR="00E63E85">
          <w:pgSz w:w="16838" w:h="11906" w:orient="landscape"/>
          <w:pgMar w:top="1800" w:right="1440" w:bottom="1800" w:left="1440" w:header="851" w:footer="992" w:gutter="0"/>
          <w:cols w:space="425"/>
          <w:docGrid w:type="lines" w:linePitch="312"/>
        </w:sectPr>
      </w:pPr>
    </w:p>
    <w:p w:rsidR="00E63E85" w:rsidRDefault="00E63E85" w:rsidP="00E63E85">
      <w:pPr>
        <w:spacing w:line="420" w:lineRule="exact"/>
        <w:rPr>
          <w:b/>
          <w:sz w:val="24"/>
          <w:szCs w:val="24"/>
        </w:rPr>
      </w:pPr>
      <w:r>
        <w:rPr>
          <w:rFonts w:hint="eastAsia"/>
          <w:b/>
          <w:sz w:val="24"/>
          <w:szCs w:val="24"/>
        </w:rPr>
        <w:lastRenderedPageBreak/>
        <w:t>（</w:t>
      </w:r>
      <w:r>
        <w:rPr>
          <w:rFonts w:hint="eastAsia"/>
          <w:b/>
          <w:sz w:val="24"/>
          <w:szCs w:val="24"/>
        </w:rPr>
        <w:t>2</w:t>
      </w:r>
      <w:r>
        <w:rPr>
          <w:rFonts w:hint="eastAsia"/>
          <w:b/>
          <w:sz w:val="24"/>
          <w:szCs w:val="24"/>
        </w:rPr>
        <w:t>）资源共享</w:t>
      </w:r>
    </w:p>
    <w:p w:rsidR="00E63E85" w:rsidRDefault="00E63E85" w:rsidP="00E63E85">
      <w:pPr>
        <w:spacing w:line="420" w:lineRule="exact"/>
        <w:rPr>
          <w:sz w:val="24"/>
          <w:szCs w:val="24"/>
        </w:rPr>
      </w:pPr>
      <w:r>
        <w:rPr>
          <w:rFonts w:hint="eastAsia"/>
          <w:sz w:val="24"/>
          <w:szCs w:val="24"/>
        </w:rPr>
        <w:t>①德育网站</w:t>
      </w:r>
    </w:p>
    <w:p w:rsidR="00E63E85" w:rsidRDefault="00E63E85" w:rsidP="00E63E85">
      <w:pPr>
        <w:spacing w:line="420" w:lineRule="exact"/>
        <w:ind w:firstLineChars="200" w:firstLine="480"/>
        <w:rPr>
          <w:sz w:val="24"/>
          <w:szCs w:val="24"/>
        </w:rPr>
      </w:pPr>
      <w:r>
        <w:rPr>
          <w:rFonts w:hint="eastAsia"/>
          <w:sz w:val="24"/>
          <w:szCs w:val="24"/>
        </w:rPr>
        <w:t>学生的高中生活是丰富多彩的，学习之余，我校学生的业余生活也是很丰富的，为使学生的兴趣爱好能充分展示出来，学生会开设了很多社团活动，有校园电视台，摄影小组，书法小组，舞蹈团队，合唱团等，学校还经常组织各种比赛，有些团队还会代表学校参加市级比赛和国家级比赛，如我校舞蹈团队就曾获得过市级和国家级的奖项。还有每学年学生都要参加市级和国家级的各类学科竞赛，有团体奖和个人奖。我校学生创办的“旭风报”每月出版一期，到现在已经很多年了。学生非常需要一个展示各类成果的平台，在此背景下，我们开发了《德育网站》，既展示了学生作品，也为学校收集了很多宝贵资源。</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73600" behindDoc="0" locked="0" layoutInCell="1" allowOverlap="1">
            <wp:simplePos x="0" y="0"/>
            <wp:positionH relativeFrom="column">
              <wp:posOffset>142875</wp:posOffset>
            </wp:positionH>
            <wp:positionV relativeFrom="paragraph">
              <wp:posOffset>285750</wp:posOffset>
            </wp:positionV>
            <wp:extent cx="4893310" cy="3381375"/>
            <wp:effectExtent l="19050" t="0" r="2540" b="0"/>
            <wp:wrapTopAndBottom/>
            <wp:docPr id="5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8"/>
                    <a:srcRect l="7224"/>
                    <a:stretch>
                      <a:fillRect/>
                    </a:stretch>
                  </pic:blipFill>
                  <pic:spPr>
                    <a:xfrm>
                      <a:off x="0" y="0"/>
                      <a:ext cx="4893310" cy="33813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r>
        <w:rPr>
          <w:rFonts w:hint="eastAsia"/>
          <w:sz w:val="24"/>
          <w:szCs w:val="24"/>
        </w:rPr>
        <w:t>②学法导航网站</w:t>
      </w:r>
    </w:p>
    <w:p w:rsidR="00E63E85" w:rsidRDefault="00E63E85" w:rsidP="00E63E85">
      <w:pPr>
        <w:spacing w:line="420" w:lineRule="exact"/>
        <w:ind w:firstLineChars="200" w:firstLine="480"/>
        <w:rPr>
          <w:sz w:val="24"/>
          <w:szCs w:val="24"/>
        </w:rPr>
      </w:pPr>
      <w:r>
        <w:rPr>
          <w:rFonts w:hint="eastAsia"/>
          <w:sz w:val="24"/>
          <w:szCs w:val="24"/>
        </w:rPr>
        <w:t>学生在学习过程中，经常有很多困惑，学习方法可能不很科学，造成虽然学习很努力，但成绩总是不能提高，在此背景下，我们为学生开发了《学法导航网站》，聘请各学科比较有经验的老师在此平台为学生进行学法指导，答疑解惑，使学生有很大收获。（下图为《学法导航网站》主界面），各学科分别有各自的界面。</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74624" behindDoc="0" locked="0" layoutInCell="1" allowOverlap="1">
            <wp:simplePos x="0" y="0"/>
            <wp:positionH relativeFrom="column">
              <wp:posOffset>66675</wp:posOffset>
            </wp:positionH>
            <wp:positionV relativeFrom="paragraph">
              <wp:posOffset>47625</wp:posOffset>
            </wp:positionV>
            <wp:extent cx="5274310" cy="3952875"/>
            <wp:effectExtent l="19050" t="0" r="2540" b="0"/>
            <wp:wrapTopAndBottom/>
            <wp:docPr id="5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9"/>
                    <a:srcRect/>
                    <a:stretch>
                      <a:fillRect/>
                    </a:stretch>
                  </pic:blipFill>
                  <pic:spPr>
                    <a:xfrm>
                      <a:off x="0" y="0"/>
                      <a:ext cx="5274310" cy="3952875"/>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3</w:t>
      </w:r>
      <w:r>
        <w:rPr>
          <w:rFonts w:hint="eastAsia"/>
          <w:sz w:val="24"/>
          <w:szCs w:val="24"/>
        </w:rPr>
        <w:t>）评价反馈</w:t>
      </w:r>
    </w:p>
    <w:p w:rsidR="00E63E85" w:rsidRDefault="00E63E85" w:rsidP="00E63E85">
      <w:pPr>
        <w:spacing w:line="420" w:lineRule="exact"/>
        <w:rPr>
          <w:sz w:val="24"/>
          <w:szCs w:val="24"/>
        </w:rPr>
      </w:pPr>
      <w:r>
        <w:rPr>
          <w:rFonts w:hint="eastAsia"/>
          <w:sz w:val="24"/>
          <w:szCs w:val="24"/>
        </w:rPr>
        <w:t>①宿舍管理</w:t>
      </w:r>
    </w:p>
    <w:p w:rsidR="00E63E85" w:rsidRDefault="00E63E85" w:rsidP="00E63E85">
      <w:pPr>
        <w:spacing w:line="420" w:lineRule="exact"/>
        <w:ind w:firstLineChars="200" w:firstLine="480"/>
        <w:rPr>
          <w:sz w:val="24"/>
          <w:szCs w:val="24"/>
        </w:rPr>
      </w:pPr>
      <w:r>
        <w:rPr>
          <w:rFonts w:hint="eastAsia"/>
          <w:sz w:val="24"/>
          <w:szCs w:val="24"/>
        </w:rPr>
        <w:t>我们学校是有四栋宿舍楼的大学校，住校生</w:t>
      </w:r>
      <w:r>
        <w:rPr>
          <w:rFonts w:hint="eastAsia"/>
          <w:sz w:val="24"/>
          <w:szCs w:val="24"/>
        </w:rPr>
        <w:t>1500</w:t>
      </w:r>
      <w:r>
        <w:rPr>
          <w:rFonts w:hint="eastAsia"/>
          <w:sz w:val="24"/>
          <w:szCs w:val="24"/>
        </w:rPr>
        <w:t>多人，学生的生活起居管理也是一项大工程，每栋宿舍楼都有不同的宿舍管理人员，每天负责检查宿舍的卫生纪律和其他一些违规情况，年级主任和宿舍办管理人员也要对宿舍定期和不定期进行检查，由于数据量较大，过去汇总反馈很不及时，造成班主任了解学生情况滞后的现象，为解决这一问题，我们开发了《宿舍管理信息系统》，各类检查人员检查完后，用自己的账号登录此系统，把检查结果输入相应栏目，系统自动汇总出结果，使班主任更及时了解本班学生的情况，对违规学生及时谈话，督促整改。（下图为《宿舍管理系统》的汇总界面）</w:t>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lastRenderedPageBreak/>
        <w:drawing>
          <wp:anchor distT="0" distB="0" distL="114300" distR="114300" simplePos="0" relativeHeight="251685888" behindDoc="0" locked="0" layoutInCell="1" allowOverlap="1">
            <wp:simplePos x="0" y="0"/>
            <wp:positionH relativeFrom="column">
              <wp:posOffset>47625</wp:posOffset>
            </wp:positionH>
            <wp:positionV relativeFrom="paragraph">
              <wp:posOffset>514350</wp:posOffset>
            </wp:positionV>
            <wp:extent cx="5274310" cy="1790700"/>
            <wp:effectExtent l="19050" t="0" r="2540" b="0"/>
            <wp:wrapTopAndBottom/>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0"/>
                    <a:srcRect t="4569"/>
                    <a:stretch>
                      <a:fillRect/>
                    </a:stretch>
                  </pic:blipFill>
                  <pic:spPr>
                    <a:xfrm>
                      <a:off x="0" y="0"/>
                      <a:ext cx="5274310" cy="179070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drawing>
          <wp:anchor distT="0" distB="0" distL="114300" distR="114300" simplePos="0" relativeHeight="251686912" behindDoc="0" locked="0" layoutInCell="1" allowOverlap="1">
            <wp:simplePos x="0" y="0"/>
            <wp:positionH relativeFrom="column">
              <wp:posOffset>47625</wp:posOffset>
            </wp:positionH>
            <wp:positionV relativeFrom="paragraph">
              <wp:posOffset>47625</wp:posOffset>
            </wp:positionV>
            <wp:extent cx="5274310" cy="3790950"/>
            <wp:effectExtent l="19050" t="0" r="2540" b="0"/>
            <wp:wrapTopAndBottom/>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31"/>
                    <a:srcRect/>
                    <a:stretch>
                      <a:fillRect/>
                    </a:stretch>
                  </pic:blipFill>
                  <pic:spPr>
                    <a:xfrm>
                      <a:off x="0" y="0"/>
                      <a:ext cx="5274310" cy="37909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lastRenderedPageBreak/>
        <w:t>②</w:t>
      </w:r>
      <w:r>
        <w:rPr>
          <w:sz w:val="24"/>
          <w:szCs w:val="24"/>
        </w:rPr>
        <w:t>大型活动管理</w:t>
      </w:r>
    </w:p>
    <w:p w:rsidR="00E63E85" w:rsidRDefault="00E63E85" w:rsidP="00E63E85">
      <w:pPr>
        <w:spacing w:line="420" w:lineRule="exact"/>
        <w:ind w:firstLineChars="200" w:firstLine="480"/>
        <w:rPr>
          <w:sz w:val="24"/>
          <w:szCs w:val="24"/>
        </w:rPr>
      </w:pPr>
      <w:r>
        <w:rPr>
          <w:rFonts w:hint="eastAsia"/>
          <w:sz w:val="24"/>
          <w:szCs w:val="24"/>
        </w:rPr>
        <w:t>对于晨练、升旗、课间操我们学校也有相应的考核管理平台。（如下图）</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84864" behindDoc="0" locked="0" layoutInCell="1" allowOverlap="1">
            <wp:simplePos x="0" y="0"/>
            <wp:positionH relativeFrom="column">
              <wp:posOffset>57150</wp:posOffset>
            </wp:positionH>
            <wp:positionV relativeFrom="paragraph">
              <wp:posOffset>47625</wp:posOffset>
            </wp:positionV>
            <wp:extent cx="5274310" cy="1419225"/>
            <wp:effectExtent l="19050" t="0" r="2540" b="0"/>
            <wp:wrapTopAndBottom/>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32"/>
                    <a:srcRect/>
                    <a:stretch>
                      <a:fillRect/>
                    </a:stretch>
                  </pic:blipFill>
                  <pic:spPr>
                    <a:xfrm>
                      <a:off x="0" y="0"/>
                      <a:ext cx="5274310" cy="14192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b/>
          <w:sz w:val="24"/>
          <w:szCs w:val="24"/>
        </w:rPr>
      </w:pPr>
      <w:r>
        <w:rPr>
          <w:rFonts w:hint="eastAsia"/>
          <w:b/>
          <w:sz w:val="24"/>
          <w:szCs w:val="24"/>
        </w:rPr>
        <w:t>3</w:t>
      </w:r>
      <w:r>
        <w:rPr>
          <w:rFonts w:hint="eastAsia"/>
          <w:b/>
          <w:sz w:val="24"/>
          <w:szCs w:val="24"/>
        </w:rPr>
        <w:t>、综合管理方面</w:t>
      </w:r>
    </w:p>
    <w:p w:rsidR="00E63E85" w:rsidRDefault="00E63E85" w:rsidP="00E63E85">
      <w:pPr>
        <w:spacing w:line="420" w:lineRule="exact"/>
        <w:rPr>
          <w:sz w:val="24"/>
          <w:szCs w:val="24"/>
        </w:rPr>
      </w:pPr>
      <w:r>
        <w:rPr>
          <w:rFonts w:hint="eastAsia"/>
          <w:sz w:val="24"/>
          <w:szCs w:val="24"/>
        </w:rPr>
        <w:t>（</w:t>
      </w:r>
      <w:r>
        <w:rPr>
          <w:rFonts w:hint="eastAsia"/>
          <w:sz w:val="24"/>
          <w:szCs w:val="24"/>
        </w:rPr>
        <w:t>1</w:t>
      </w:r>
      <w:r>
        <w:rPr>
          <w:rFonts w:hint="eastAsia"/>
          <w:sz w:val="24"/>
          <w:szCs w:val="24"/>
        </w:rPr>
        <w:t>）环境秩序管理</w:t>
      </w:r>
    </w:p>
    <w:p w:rsidR="00E63E85" w:rsidRDefault="00E63E85" w:rsidP="00E63E85">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为使教师有一个良好的办公环境，学生有一个良好的学习环境，我校对教师办公室、学生教室、学生宿舍、实验楼、科技楼、学校公共区域的环境秩序要求很严格，并分别制定了检查和评价标准，学校组成</w:t>
      </w:r>
      <w:r>
        <w:rPr>
          <w:rFonts w:hint="eastAsia"/>
          <w:sz w:val="24"/>
          <w:szCs w:val="24"/>
        </w:rPr>
        <w:t>24</w:t>
      </w:r>
      <w:r>
        <w:rPr>
          <w:rFonts w:hint="eastAsia"/>
          <w:sz w:val="24"/>
          <w:szCs w:val="24"/>
        </w:rPr>
        <w:t>个检查小组，每月每个小组对自己分管检查区域检查两次，由于检查人员比较多，检查区域比较分散，考核项目和考核地点也比较多，统计汇总的工作量很大，检查人员的检查质量也需要进行考核，对环境秩序较差的地点需要及时公示，提示整改，在此背景下我们开发了《环境卫生秩序检查管理》软件。（下面三个图分别是办公楼环境秩序检查的项目，每组检查人员检查区域分工，各检查组检查结果的录入文件和汇总文件），此软件由于计算量较大，计算方法比较复杂，而</w:t>
      </w:r>
      <w:r>
        <w:rPr>
          <w:rFonts w:hint="eastAsia"/>
          <w:sz w:val="24"/>
          <w:szCs w:val="24"/>
        </w:rPr>
        <w:t>excel</w:t>
      </w:r>
      <w:r>
        <w:rPr>
          <w:rFonts w:hint="eastAsia"/>
          <w:sz w:val="24"/>
          <w:szCs w:val="24"/>
        </w:rPr>
        <w:t>软件在这方面有很大优势，我们选择使用此软件作为开发平台。</w:t>
      </w: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87936" behindDoc="0" locked="0" layoutInCell="1" allowOverlap="1">
            <wp:simplePos x="0" y="0"/>
            <wp:positionH relativeFrom="column">
              <wp:posOffset>19050</wp:posOffset>
            </wp:positionH>
            <wp:positionV relativeFrom="paragraph">
              <wp:posOffset>57150</wp:posOffset>
            </wp:positionV>
            <wp:extent cx="5274310" cy="1847850"/>
            <wp:effectExtent l="19050" t="0" r="2540" b="0"/>
            <wp:wrapTopAndBottom/>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33"/>
                    <a:srcRect/>
                    <a:stretch>
                      <a:fillRect/>
                    </a:stretch>
                  </pic:blipFill>
                  <pic:spPr>
                    <a:xfrm>
                      <a:off x="0" y="0"/>
                      <a:ext cx="5274310" cy="1847850"/>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noProof/>
          <w:sz w:val="24"/>
          <w:szCs w:val="24"/>
        </w:rPr>
        <w:drawing>
          <wp:anchor distT="0" distB="0" distL="114300" distR="114300" simplePos="0" relativeHeight="251693056" behindDoc="0" locked="0" layoutInCell="1" allowOverlap="1">
            <wp:simplePos x="0" y="0"/>
            <wp:positionH relativeFrom="column">
              <wp:posOffset>-47625</wp:posOffset>
            </wp:positionH>
            <wp:positionV relativeFrom="paragraph">
              <wp:posOffset>171450</wp:posOffset>
            </wp:positionV>
            <wp:extent cx="5543550" cy="3038475"/>
            <wp:effectExtent l="19050" t="0" r="0" b="0"/>
            <wp:wrapTopAndBottom/>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34"/>
                    <a:srcRect/>
                    <a:stretch>
                      <a:fillRect/>
                    </a:stretch>
                  </pic:blipFill>
                  <pic:spPr>
                    <a:xfrm>
                      <a:off x="0" y="0"/>
                      <a:ext cx="5543550" cy="303847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88960" behindDoc="0" locked="0" layoutInCell="1" allowOverlap="1">
            <wp:simplePos x="0" y="0"/>
            <wp:positionH relativeFrom="column">
              <wp:posOffset>19050</wp:posOffset>
            </wp:positionH>
            <wp:positionV relativeFrom="paragraph">
              <wp:posOffset>57150</wp:posOffset>
            </wp:positionV>
            <wp:extent cx="5076825" cy="4772025"/>
            <wp:effectExtent l="19050" t="0" r="9525" b="0"/>
            <wp:wrapTopAndBottom/>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a:srcRect l="30285" t="22936" r="22558" b="17911"/>
                    <a:stretch>
                      <a:fillRect/>
                    </a:stretch>
                  </pic:blipFill>
                  <pic:spPr>
                    <a:xfrm>
                      <a:off x="0" y="0"/>
                      <a:ext cx="5076825" cy="47720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sz w:val="24"/>
          <w:szCs w:val="24"/>
        </w:rPr>
        <w:t>（</w:t>
      </w:r>
      <w:r>
        <w:rPr>
          <w:rFonts w:hint="eastAsia"/>
          <w:sz w:val="24"/>
          <w:szCs w:val="24"/>
        </w:rPr>
        <w:t>2</w:t>
      </w:r>
      <w:r>
        <w:rPr>
          <w:rFonts w:hint="eastAsia"/>
          <w:sz w:val="24"/>
          <w:szCs w:val="24"/>
        </w:rPr>
        <w:t>）分类查询平台</w:t>
      </w:r>
    </w:p>
    <w:p w:rsidR="00E63E85" w:rsidRDefault="00E63E85" w:rsidP="00E63E85">
      <w:pPr>
        <w:spacing w:line="420" w:lineRule="exact"/>
        <w:ind w:firstLineChars="200" w:firstLine="480"/>
        <w:rPr>
          <w:sz w:val="24"/>
          <w:szCs w:val="24"/>
        </w:rPr>
      </w:pPr>
      <w:r>
        <w:rPr>
          <w:rFonts w:hint="eastAsia"/>
          <w:sz w:val="24"/>
          <w:szCs w:val="24"/>
        </w:rPr>
        <w:t>由于学校网站展示、交流、考核、评价的信息很多，为便于不同身份的人员查询方便，我们把学校各网站信息进行了梳理，分类链接到不同栏目。</w:t>
      </w: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69504" behindDoc="0" locked="0" layoutInCell="1" allowOverlap="1">
            <wp:simplePos x="0" y="0"/>
            <wp:positionH relativeFrom="column">
              <wp:posOffset>66675</wp:posOffset>
            </wp:positionH>
            <wp:positionV relativeFrom="paragraph">
              <wp:posOffset>2857500</wp:posOffset>
            </wp:positionV>
            <wp:extent cx="5274310" cy="1962150"/>
            <wp:effectExtent l="19050" t="0" r="2540" b="0"/>
            <wp:wrapTopAndBottom/>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36"/>
                    <a:srcRect/>
                    <a:stretch>
                      <a:fillRect/>
                    </a:stretch>
                  </pic:blipFill>
                  <pic:spPr>
                    <a:xfrm>
                      <a:off x="0" y="0"/>
                      <a:ext cx="5274310" cy="19621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68480" behindDoc="0" locked="0" layoutInCell="1" allowOverlap="1">
            <wp:simplePos x="0" y="0"/>
            <wp:positionH relativeFrom="column">
              <wp:posOffset>66675</wp:posOffset>
            </wp:positionH>
            <wp:positionV relativeFrom="paragraph">
              <wp:posOffset>28575</wp:posOffset>
            </wp:positionV>
            <wp:extent cx="5048250" cy="2828925"/>
            <wp:effectExtent l="19050" t="0" r="0" b="0"/>
            <wp:wrapTopAndBottom/>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7"/>
                    <a:srcRect/>
                    <a:stretch>
                      <a:fillRect/>
                    </a:stretch>
                  </pic:blipFill>
                  <pic:spPr>
                    <a:xfrm>
                      <a:off x="0" y="0"/>
                      <a:ext cx="5048250" cy="2828925"/>
                    </a:xfrm>
                    <a:prstGeom prst="rect">
                      <a:avLst/>
                    </a:prstGeom>
                    <a:noFill/>
                    <a:ln w="9525">
                      <a:noFill/>
                      <a:miter lim="800000"/>
                      <a:headEnd/>
                      <a:tailEnd/>
                    </a:ln>
                  </pic:spPr>
                </pic:pic>
              </a:graphicData>
            </a:graphic>
          </wp:anchor>
        </w:drawing>
      </w: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p>
    <w:p w:rsidR="00E63E85" w:rsidRDefault="00E63E85" w:rsidP="00E63E85">
      <w:pPr>
        <w:spacing w:line="420" w:lineRule="exact"/>
        <w:rPr>
          <w:sz w:val="24"/>
          <w:szCs w:val="24"/>
        </w:rPr>
      </w:pPr>
      <w:r>
        <w:rPr>
          <w:rFonts w:hint="eastAsia"/>
          <w:noProof/>
          <w:sz w:val="24"/>
          <w:szCs w:val="24"/>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5353050</wp:posOffset>
            </wp:positionV>
            <wp:extent cx="5274310" cy="3276600"/>
            <wp:effectExtent l="19050" t="0" r="2540" b="0"/>
            <wp:wrapTopAndBottom/>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8"/>
                    <a:srcRect/>
                    <a:stretch>
                      <a:fillRect/>
                    </a:stretch>
                  </pic:blipFill>
                  <pic:spPr>
                    <a:xfrm>
                      <a:off x="0" y="0"/>
                      <a:ext cx="5274310" cy="32766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1552" behindDoc="0" locked="0" layoutInCell="1" allowOverlap="1">
            <wp:simplePos x="0" y="0"/>
            <wp:positionH relativeFrom="column">
              <wp:posOffset>-19050</wp:posOffset>
            </wp:positionH>
            <wp:positionV relativeFrom="paragraph">
              <wp:posOffset>2476500</wp:posOffset>
            </wp:positionV>
            <wp:extent cx="5274310" cy="2876550"/>
            <wp:effectExtent l="19050" t="0" r="2540" b="0"/>
            <wp:wrapTopAndBottom/>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39"/>
                    <a:srcRect/>
                    <a:stretch>
                      <a:fillRect/>
                    </a:stretch>
                  </pic:blipFill>
                  <pic:spPr>
                    <a:xfrm>
                      <a:off x="0" y="0"/>
                      <a:ext cx="5274310" cy="2876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0528" behindDoc="0" locked="0" layoutInCell="1" allowOverlap="1">
            <wp:simplePos x="0" y="0"/>
            <wp:positionH relativeFrom="column">
              <wp:posOffset>-19050</wp:posOffset>
            </wp:positionH>
            <wp:positionV relativeFrom="paragraph">
              <wp:posOffset>9525</wp:posOffset>
            </wp:positionV>
            <wp:extent cx="5274310" cy="2171700"/>
            <wp:effectExtent l="19050" t="0" r="2540" b="0"/>
            <wp:wrapTopAndBottom/>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0"/>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E63E85" w:rsidRDefault="00E63E85" w:rsidP="00E63E85">
      <w:pPr>
        <w:spacing w:line="400" w:lineRule="exact"/>
        <w:rPr>
          <w:rFonts w:ascii="Tahoma" w:hAnsi="Tahoma" w:cs="Tahoma"/>
          <w:b/>
          <w:color w:val="000000"/>
          <w:kern w:val="0"/>
          <w:sz w:val="24"/>
          <w:szCs w:val="24"/>
        </w:rPr>
      </w:pPr>
      <w:r>
        <w:rPr>
          <w:rFonts w:hint="eastAsia"/>
          <w:b/>
          <w:sz w:val="24"/>
          <w:szCs w:val="24"/>
        </w:rPr>
        <w:lastRenderedPageBreak/>
        <w:t>（二）</w:t>
      </w:r>
      <w:r>
        <w:rPr>
          <w:rFonts w:ascii="Tahoma" w:hAnsi="Tahoma" w:cs="Tahoma" w:hint="eastAsia"/>
          <w:b/>
          <w:color w:val="000000"/>
          <w:kern w:val="0"/>
          <w:sz w:val="24"/>
          <w:szCs w:val="24"/>
        </w:rPr>
        <w:t>课题相关论文</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1</w:t>
      </w:r>
      <w:r>
        <w:rPr>
          <w:rFonts w:ascii="Tahoma" w:hAnsi="Tahoma" w:cs="Tahoma" w:hint="eastAsia"/>
          <w:color w:val="000000"/>
          <w:kern w:val="0"/>
          <w:sz w:val="24"/>
          <w:szCs w:val="24"/>
        </w:rPr>
        <w:t>．《高中生“学法导航”专题学习网站建设与应用》</w:t>
      </w:r>
      <w:r>
        <w:rPr>
          <w:rFonts w:ascii="Tahoma" w:hAnsi="Tahoma" w:cs="Tahoma" w:hint="eastAsia"/>
          <w:color w:val="000000"/>
          <w:kern w:val="0"/>
          <w:sz w:val="24"/>
          <w:szCs w:val="24"/>
        </w:rPr>
        <w:t>2006</w:t>
      </w:r>
      <w:r>
        <w:rPr>
          <w:rFonts w:ascii="Tahoma" w:hAnsi="Tahoma" w:cs="Tahoma" w:hint="eastAsia"/>
          <w:color w:val="000000"/>
          <w:kern w:val="0"/>
          <w:sz w:val="24"/>
          <w:szCs w:val="24"/>
        </w:rPr>
        <w:t>年</w:t>
      </w:r>
      <w:r>
        <w:rPr>
          <w:rFonts w:ascii="Tahoma" w:hAnsi="Tahoma" w:cs="Tahoma" w:hint="eastAsia"/>
          <w:color w:val="000000"/>
          <w:kern w:val="0"/>
          <w:sz w:val="24"/>
          <w:szCs w:val="24"/>
        </w:rPr>
        <w:t>12</w:t>
      </w:r>
      <w:r>
        <w:rPr>
          <w:rFonts w:ascii="Tahoma" w:hAnsi="Tahoma" w:cs="Tahoma" w:hint="eastAsia"/>
          <w:color w:val="000000"/>
          <w:kern w:val="0"/>
          <w:sz w:val="24"/>
          <w:szCs w:val="24"/>
        </w:rPr>
        <w:t>月顺利通过中央电教馆专家的评议结题，并获得中央电教馆颁发的一等奖证书。</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2008</w:t>
      </w:r>
      <w:r>
        <w:rPr>
          <w:rFonts w:ascii="Tahoma" w:hAnsi="Tahoma" w:cs="Tahoma" w:hint="eastAsia"/>
          <w:color w:val="000000"/>
          <w:kern w:val="0"/>
          <w:sz w:val="24"/>
          <w:szCs w:val="24"/>
        </w:rPr>
        <w:t>年</w:t>
      </w:r>
      <w:r>
        <w:rPr>
          <w:rFonts w:ascii="Tahoma" w:hAnsi="Tahoma" w:cs="Tahoma" w:hint="eastAsia"/>
          <w:color w:val="000000"/>
          <w:kern w:val="0"/>
          <w:sz w:val="24"/>
          <w:szCs w:val="24"/>
        </w:rPr>
        <w:t>9</w:t>
      </w:r>
      <w:r>
        <w:rPr>
          <w:rFonts w:ascii="Tahoma" w:hAnsi="Tahoma" w:cs="Tahoma" w:hint="eastAsia"/>
          <w:color w:val="000000"/>
          <w:kern w:val="0"/>
          <w:sz w:val="24"/>
          <w:szCs w:val="24"/>
        </w:rPr>
        <w:t>月该课题获得第四届天津市基础教育教育教学成果二等奖</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w:t>
      </w:r>
      <w:r>
        <w:rPr>
          <w:rFonts w:ascii="Tahoma" w:hAnsi="Tahoma" w:cs="Tahoma" w:hint="eastAsia"/>
          <w:color w:val="000000"/>
          <w:kern w:val="0"/>
          <w:sz w:val="24"/>
          <w:szCs w:val="24"/>
        </w:rPr>
        <w:t>．张福宾同志撰写的论文《层次滚动多元学科考试评价尝试》在《中国教育学刊》</w:t>
      </w:r>
      <w:r>
        <w:rPr>
          <w:rFonts w:ascii="Tahoma" w:hAnsi="Tahoma" w:cs="Tahoma" w:hint="eastAsia"/>
          <w:color w:val="000000"/>
          <w:kern w:val="0"/>
          <w:sz w:val="24"/>
          <w:szCs w:val="24"/>
        </w:rPr>
        <w:t>2009</w:t>
      </w:r>
      <w:r>
        <w:rPr>
          <w:rFonts w:ascii="Tahoma" w:hAnsi="Tahoma" w:cs="Tahoma" w:hint="eastAsia"/>
          <w:color w:val="000000"/>
          <w:kern w:val="0"/>
          <w:sz w:val="24"/>
          <w:szCs w:val="24"/>
        </w:rPr>
        <w:t>年第</w:t>
      </w:r>
      <w:r>
        <w:rPr>
          <w:rFonts w:ascii="Tahoma" w:hAnsi="Tahoma" w:cs="Tahoma" w:hint="eastAsia"/>
          <w:color w:val="000000"/>
          <w:kern w:val="0"/>
          <w:sz w:val="24"/>
          <w:szCs w:val="24"/>
        </w:rPr>
        <w:t>10</w:t>
      </w:r>
      <w:r>
        <w:rPr>
          <w:rFonts w:ascii="Tahoma" w:hAnsi="Tahoma" w:cs="Tahoma" w:hint="eastAsia"/>
          <w:color w:val="000000"/>
          <w:kern w:val="0"/>
          <w:sz w:val="24"/>
          <w:szCs w:val="24"/>
        </w:rPr>
        <w:t>期发表。</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3</w:t>
      </w:r>
      <w:r>
        <w:rPr>
          <w:rFonts w:ascii="Tahoma" w:hAnsi="Tahoma" w:cs="Tahoma" w:hint="eastAsia"/>
          <w:color w:val="000000"/>
          <w:kern w:val="0"/>
          <w:sz w:val="24"/>
          <w:szCs w:val="24"/>
        </w:rPr>
        <w:t>．宋雁蓓老师撰写的论文《如何利用计算机程序提高工作效率——谈把学生照片按照班级快速分组》在天津市教育学会</w:t>
      </w:r>
      <w:r>
        <w:rPr>
          <w:rFonts w:ascii="Tahoma" w:hAnsi="Tahoma" w:cs="Tahoma" w:hint="eastAsia"/>
          <w:color w:val="000000"/>
          <w:kern w:val="0"/>
          <w:sz w:val="24"/>
          <w:szCs w:val="24"/>
        </w:rPr>
        <w:t>2010</w:t>
      </w:r>
      <w:r>
        <w:rPr>
          <w:rFonts w:ascii="Tahoma" w:hAnsi="Tahoma" w:cs="Tahoma" w:hint="eastAsia"/>
          <w:color w:val="000000"/>
          <w:kern w:val="0"/>
          <w:sz w:val="24"/>
          <w:szCs w:val="24"/>
        </w:rPr>
        <w:t>年市级“教育创新”论文评选活动中获市级三等奖。</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4</w:t>
      </w:r>
      <w:r>
        <w:rPr>
          <w:rFonts w:ascii="Tahoma" w:hAnsi="Tahoma" w:cs="Tahoma" w:hint="eastAsia"/>
          <w:color w:val="000000"/>
          <w:kern w:val="0"/>
          <w:sz w:val="24"/>
          <w:szCs w:val="24"/>
        </w:rPr>
        <w:t>．宋雁蓓老师撰写的论文《运用信息技术手段实现中学教学管理中数据处理的办公自动化》在中国教育学会第</w:t>
      </w:r>
      <w:r>
        <w:rPr>
          <w:rFonts w:ascii="Tahoma" w:hAnsi="Tahoma" w:cs="Tahoma" w:hint="eastAsia"/>
          <w:color w:val="000000"/>
          <w:kern w:val="0"/>
          <w:sz w:val="24"/>
          <w:szCs w:val="24"/>
        </w:rPr>
        <w:t>23</w:t>
      </w:r>
      <w:r>
        <w:rPr>
          <w:rFonts w:ascii="Tahoma" w:hAnsi="Tahoma" w:cs="Tahoma" w:hint="eastAsia"/>
          <w:color w:val="000000"/>
          <w:kern w:val="0"/>
          <w:sz w:val="24"/>
          <w:szCs w:val="24"/>
        </w:rPr>
        <w:t>届年会论文评选活动中获国家级二等奖，并在《中国教育信息化》国家级期刊</w:t>
      </w:r>
      <w:r>
        <w:rPr>
          <w:rFonts w:ascii="Tahoma" w:hAnsi="Tahoma" w:cs="Tahoma" w:hint="eastAsia"/>
          <w:color w:val="000000"/>
          <w:kern w:val="0"/>
          <w:sz w:val="24"/>
          <w:szCs w:val="24"/>
        </w:rPr>
        <w:t>2011</w:t>
      </w:r>
      <w:r>
        <w:rPr>
          <w:rFonts w:ascii="Tahoma" w:hAnsi="Tahoma" w:cs="Tahoma" w:hint="eastAsia"/>
          <w:color w:val="000000"/>
          <w:kern w:val="0"/>
          <w:sz w:val="24"/>
          <w:szCs w:val="24"/>
        </w:rPr>
        <w:t>年</w:t>
      </w:r>
      <w:r>
        <w:rPr>
          <w:rFonts w:ascii="Tahoma" w:hAnsi="Tahoma" w:cs="Tahoma" w:hint="eastAsia"/>
          <w:color w:val="000000"/>
          <w:kern w:val="0"/>
          <w:sz w:val="24"/>
          <w:szCs w:val="24"/>
        </w:rPr>
        <w:t>2</w:t>
      </w:r>
      <w:r>
        <w:rPr>
          <w:rFonts w:ascii="Tahoma" w:hAnsi="Tahoma" w:cs="Tahoma" w:hint="eastAsia"/>
          <w:color w:val="000000"/>
          <w:kern w:val="0"/>
          <w:sz w:val="24"/>
          <w:szCs w:val="24"/>
        </w:rPr>
        <w:t>月发表。</w:t>
      </w:r>
    </w:p>
    <w:p w:rsidR="00E63E85" w:rsidRDefault="00E63E85" w:rsidP="00E63E85">
      <w:pPr>
        <w:spacing w:line="400" w:lineRule="exact"/>
        <w:rPr>
          <w:rFonts w:ascii="Tahoma" w:hAnsi="Tahoma" w:cs="Tahoma"/>
          <w:color w:val="000000"/>
          <w:kern w:val="0"/>
          <w:sz w:val="24"/>
          <w:szCs w:val="24"/>
        </w:rPr>
      </w:pPr>
      <w:r>
        <w:rPr>
          <w:rFonts w:ascii="Tahoma" w:hAnsi="Tahoma" w:cs="Tahoma" w:hint="eastAsia"/>
          <w:color w:val="000000"/>
          <w:kern w:val="0"/>
          <w:sz w:val="24"/>
          <w:szCs w:val="24"/>
        </w:rPr>
        <w:t>5</w:t>
      </w:r>
      <w:r>
        <w:rPr>
          <w:rFonts w:ascii="Tahoma" w:hAnsi="Tahoma" w:cs="Tahoma" w:hint="eastAsia"/>
          <w:color w:val="000000"/>
          <w:kern w:val="0"/>
          <w:sz w:val="24"/>
          <w:szCs w:val="24"/>
        </w:rPr>
        <w:t>．宋雁蓓老师撰写的论文《通过信息化管理提高对教师阶段性考核和信息反馈的能力》在中央电化教育馆</w:t>
      </w:r>
      <w:r>
        <w:rPr>
          <w:rFonts w:ascii="Tahoma" w:hAnsi="Tahoma" w:cs="Tahoma" w:hint="eastAsia"/>
          <w:color w:val="000000"/>
          <w:kern w:val="0"/>
          <w:sz w:val="24"/>
          <w:szCs w:val="24"/>
        </w:rPr>
        <w:t>2011</w:t>
      </w:r>
      <w:r>
        <w:rPr>
          <w:rFonts w:ascii="Tahoma" w:hAnsi="Tahoma" w:cs="Tahoma" w:hint="eastAsia"/>
          <w:color w:val="000000"/>
          <w:kern w:val="0"/>
          <w:sz w:val="24"/>
          <w:szCs w:val="24"/>
        </w:rPr>
        <w:t>年“中国移动校讯通杯”全国中小学教师信息技术与教育创新论文大赛（天津赛区）评比中荣获一等奖，并在《天津电教》</w:t>
      </w:r>
      <w:r>
        <w:rPr>
          <w:rFonts w:ascii="Tahoma" w:hAnsi="Tahoma" w:cs="Tahoma" w:hint="eastAsia"/>
          <w:color w:val="000000"/>
          <w:kern w:val="0"/>
          <w:sz w:val="24"/>
          <w:szCs w:val="24"/>
        </w:rPr>
        <w:t>2012</w:t>
      </w:r>
      <w:r>
        <w:rPr>
          <w:rFonts w:ascii="Tahoma" w:hAnsi="Tahoma" w:cs="Tahoma" w:hint="eastAsia"/>
          <w:color w:val="000000"/>
          <w:kern w:val="0"/>
          <w:sz w:val="24"/>
          <w:szCs w:val="24"/>
        </w:rPr>
        <w:t>年第一期发表。</w:t>
      </w:r>
    </w:p>
    <w:p w:rsidR="000D6B9C" w:rsidRDefault="00E63E85" w:rsidP="00E63E85">
      <w:pPr>
        <w:spacing w:line="420" w:lineRule="exact"/>
        <w:ind w:firstLineChars="200" w:firstLine="480"/>
        <w:rPr>
          <w:rFonts w:ascii="Tahoma" w:hAnsi="Tahoma" w:cs="Tahoma" w:hint="eastAsia"/>
          <w:color w:val="000000"/>
          <w:kern w:val="0"/>
          <w:sz w:val="24"/>
          <w:szCs w:val="24"/>
        </w:rPr>
      </w:pPr>
      <w:r>
        <w:rPr>
          <w:rFonts w:ascii="Tahoma" w:hAnsi="Tahoma" w:cs="Tahoma" w:hint="eastAsia"/>
          <w:color w:val="000000"/>
          <w:kern w:val="0"/>
          <w:sz w:val="24"/>
          <w:szCs w:val="24"/>
        </w:rPr>
        <w:t>6</w:t>
      </w:r>
      <w:r>
        <w:rPr>
          <w:rFonts w:ascii="Tahoma" w:hAnsi="Tahoma" w:cs="Tahoma" w:hint="eastAsia"/>
          <w:color w:val="000000"/>
          <w:kern w:val="0"/>
          <w:sz w:val="24"/>
          <w:szCs w:val="24"/>
        </w:rPr>
        <w:t>．王洪玲老师撰写的论文《探析宿舍常规检查管理系统的开发与应用》在第三届“中国移动校训通杯”全国中小学教师论文大赛（天津赛区）评比中荣获二等奖。</w:t>
      </w:r>
    </w:p>
    <w:p w:rsidR="000D6B9C" w:rsidRPr="00E63E85" w:rsidRDefault="000D6B9C" w:rsidP="00E63E85">
      <w:pPr>
        <w:spacing w:line="420" w:lineRule="exact"/>
        <w:ind w:firstLineChars="200" w:firstLine="480"/>
        <w:rPr>
          <w:rFonts w:ascii="Calibri" w:hAnsi="Calibri" w:cs="Times New Roman" w:hint="eastAsia"/>
          <w:b/>
          <w:sz w:val="24"/>
          <w:szCs w:val="24"/>
        </w:rPr>
      </w:pPr>
      <w:r>
        <w:rPr>
          <w:rFonts w:ascii="Tahoma" w:hAnsi="Tahoma" w:cs="Tahoma"/>
          <w:color w:val="000000"/>
          <w:kern w:val="0"/>
          <w:sz w:val="24"/>
          <w:szCs w:val="24"/>
        </w:rPr>
        <w:t>此课题的研究使我校的教育教学管理方式实现</w:t>
      </w:r>
      <w:r>
        <w:rPr>
          <w:rFonts w:ascii="Tahoma" w:hAnsi="Tahoma" w:cs="Tahoma" w:hint="eastAsia"/>
          <w:color w:val="000000"/>
          <w:kern w:val="0"/>
          <w:sz w:val="24"/>
          <w:szCs w:val="24"/>
        </w:rPr>
        <w:t>新</w:t>
      </w:r>
      <w:r>
        <w:rPr>
          <w:rFonts w:ascii="Tahoma" w:hAnsi="Tahoma" w:cs="Tahoma"/>
          <w:color w:val="000000"/>
          <w:kern w:val="0"/>
          <w:sz w:val="24"/>
          <w:szCs w:val="24"/>
        </w:rPr>
        <w:t>突破，从传统的管理方式向网络化、信息化方向迈进，进而为我校</w:t>
      </w:r>
      <w:r>
        <w:rPr>
          <w:rFonts w:ascii="Tahoma" w:hAnsi="Tahoma" w:cs="Tahoma" w:hint="eastAsia"/>
          <w:color w:val="000000"/>
          <w:kern w:val="0"/>
          <w:sz w:val="24"/>
          <w:szCs w:val="24"/>
        </w:rPr>
        <w:t>全面</w:t>
      </w:r>
      <w:r>
        <w:rPr>
          <w:rFonts w:ascii="Tahoma" w:hAnsi="Tahoma" w:cs="Tahoma"/>
          <w:color w:val="000000"/>
          <w:kern w:val="0"/>
          <w:sz w:val="24"/>
          <w:szCs w:val="24"/>
        </w:rPr>
        <w:t>实现数字化校园建设</w:t>
      </w:r>
      <w:r>
        <w:rPr>
          <w:rFonts w:ascii="Tahoma" w:hAnsi="Tahoma" w:cs="Tahoma" w:hint="eastAsia"/>
          <w:color w:val="000000"/>
          <w:kern w:val="0"/>
          <w:sz w:val="24"/>
          <w:szCs w:val="24"/>
        </w:rPr>
        <w:t>奠定基础</w:t>
      </w:r>
      <w:r>
        <w:rPr>
          <w:rFonts w:ascii="Tahoma" w:hAnsi="Tahoma" w:cs="Tahoma"/>
          <w:color w:val="000000"/>
          <w:kern w:val="0"/>
          <w:sz w:val="24"/>
          <w:szCs w:val="24"/>
        </w:rPr>
        <w:t>，</w:t>
      </w:r>
      <w:r>
        <w:rPr>
          <w:rFonts w:ascii="Tahoma" w:hAnsi="Tahoma" w:cs="Tahoma" w:hint="eastAsia"/>
          <w:color w:val="000000"/>
          <w:kern w:val="0"/>
          <w:sz w:val="24"/>
          <w:szCs w:val="24"/>
        </w:rPr>
        <w:t>引领</w:t>
      </w:r>
      <w:r>
        <w:rPr>
          <w:rFonts w:ascii="Tahoma" w:hAnsi="Tahoma" w:cs="Tahoma"/>
          <w:color w:val="000000"/>
          <w:kern w:val="0"/>
          <w:sz w:val="24"/>
          <w:szCs w:val="24"/>
        </w:rPr>
        <w:t>我校</w:t>
      </w:r>
      <w:r>
        <w:rPr>
          <w:rFonts w:ascii="Tahoma" w:hAnsi="Tahoma" w:cs="Tahoma" w:hint="eastAsia"/>
          <w:color w:val="000000"/>
          <w:kern w:val="0"/>
          <w:sz w:val="24"/>
          <w:szCs w:val="24"/>
        </w:rPr>
        <w:t>教职员工更新教育教学和管理观念，提升管理手段现代化水平和能力，</w:t>
      </w:r>
      <w:r>
        <w:rPr>
          <w:rFonts w:ascii="Tahoma" w:hAnsi="Tahoma" w:cs="Tahoma"/>
          <w:color w:val="000000"/>
          <w:kern w:val="0"/>
          <w:sz w:val="24"/>
          <w:szCs w:val="24"/>
        </w:rPr>
        <w:t>为类似我们学校的农村校提供值得借鉴的样板。</w:t>
      </w:r>
    </w:p>
    <w:p w:rsidR="00E63E85" w:rsidRDefault="00E63E85" w:rsidP="00151D1B">
      <w:pPr>
        <w:rPr>
          <w:rFonts w:ascii="Tahoma" w:hAnsi="Tahoma" w:cs="Tahoma" w:hint="eastAsia"/>
          <w:b/>
          <w:color w:val="444444"/>
          <w:sz w:val="24"/>
          <w:szCs w:val="24"/>
          <w:shd w:val="clear" w:color="auto" w:fill="FFFFFF"/>
        </w:rPr>
      </w:pPr>
    </w:p>
    <w:p w:rsidR="00151D1B" w:rsidRPr="00E63E85" w:rsidRDefault="002A1FCA" w:rsidP="00151D1B">
      <w:pPr>
        <w:rPr>
          <w:rFonts w:ascii="Tahoma" w:hAnsi="Tahoma" w:cs="Tahoma" w:hint="eastAsia"/>
          <w:b/>
          <w:color w:val="444444"/>
          <w:sz w:val="24"/>
          <w:szCs w:val="24"/>
          <w:shd w:val="clear" w:color="auto" w:fill="FFFFFF"/>
        </w:rPr>
      </w:pPr>
      <w:r w:rsidRPr="00E63E85">
        <w:rPr>
          <w:rFonts w:ascii="Tahoma" w:hAnsi="Tahoma" w:cs="Tahoma" w:hint="eastAsia"/>
          <w:b/>
          <w:color w:val="444444"/>
          <w:sz w:val="24"/>
          <w:szCs w:val="24"/>
          <w:shd w:val="clear" w:color="auto" w:fill="FFFFFF"/>
        </w:rPr>
        <w:t>五、</w:t>
      </w:r>
      <w:r w:rsidR="00151D1B" w:rsidRPr="00E63E85">
        <w:rPr>
          <w:rFonts w:ascii="Tahoma" w:hAnsi="Tahoma" w:cs="Tahoma"/>
          <w:b/>
          <w:color w:val="444444"/>
          <w:sz w:val="24"/>
          <w:szCs w:val="24"/>
          <w:shd w:val="clear" w:color="auto" w:fill="FFFFFF"/>
        </w:rPr>
        <w:t>改进与完善</w:t>
      </w:r>
    </w:p>
    <w:p w:rsidR="00E07ECE" w:rsidRDefault="00E07ECE" w:rsidP="00E07ECE">
      <w:pPr>
        <w:spacing w:line="420" w:lineRule="exact"/>
        <w:ind w:firstLineChars="200" w:firstLine="480"/>
        <w:rPr>
          <w:sz w:val="24"/>
          <w:szCs w:val="24"/>
        </w:rPr>
      </w:pPr>
      <w:r>
        <w:rPr>
          <w:rFonts w:hint="eastAsia"/>
          <w:sz w:val="24"/>
          <w:szCs w:val="24"/>
        </w:rPr>
        <w:t>此课题的研究过程是三年，但我们的课题从</w:t>
      </w:r>
      <w:r>
        <w:rPr>
          <w:rFonts w:hint="eastAsia"/>
          <w:sz w:val="24"/>
          <w:szCs w:val="24"/>
        </w:rPr>
        <w:t>2009</w:t>
      </w:r>
      <w:r>
        <w:rPr>
          <w:rFonts w:hint="eastAsia"/>
          <w:sz w:val="24"/>
          <w:szCs w:val="24"/>
        </w:rPr>
        <w:t>年就已经开始研究了，在这十年的研究过程中，我们取得了一些成绩，但随着科技的不断进步，国家对学校教育教学改革的要求也越来越高，我们将继续努力，不断改革创新，为把我校建设成现代化的名校而努力奋斗。</w:t>
      </w:r>
    </w:p>
    <w:p w:rsidR="00151D1B" w:rsidRPr="00E07ECE" w:rsidRDefault="00151D1B" w:rsidP="00E07ECE">
      <w:pPr>
        <w:rPr>
          <w:b/>
          <w:sz w:val="48"/>
          <w:szCs w:val="48"/>
        </w:rPr>
      </w:pPr>
    </w:p>
    <w:p w:rsidR="00151D1B" w:rsidRPr="00151D1B" w:rsidRDefault="00151D1B" w:rsidP="00151D1B">
      <w:pPr>
        <w:spacing w:line="420" w:lineRule="exact"/>
      </w:pPr>
    </w:p>
    <w:sectPr w:rsidR="00151D1B" w:rsidRPr="00151D1B" w:rsidSect="008D75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52D4" w:rsidRDefault="001252D4" w:rsidP="004A1463">
      <w:r>
        <w:separator/>
      </w:r>
    </w:p>
  </w:endnote>
  <w:endnote w:type="continuationSeparator" w:id="1">
    <w:p w:rsidR="001252D4" w:rsidRDefault="001252D4" w:rsidP="004A14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52D4" w:rsidRDefault="001252D4" w:rsidP="004A1463">
      <w:r>
        <w:separator/>
      </w:r>
    </w:p>
  </w:footnote>
  <w:footnote w:type="continuationSeparator" w:id="1">
    <w:p w:rsidR="001252D4" w:rsidRDefault="001252D4" w:rsidP="004A14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E13D21"/>
    <w:multiLevelType w:val="hybridMultilevel"/>
    <w:tmpl w:val="9CEC9C78"/>
    <w:lvl w:ilvl="0" w:tplc="8696C9CE">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D795442"/>
    <w:multiLevelType w:val="hybridMultilevel"/>
    <w:tmpl w:val="AAFC079A"/>
    <w:lvl w:ilvl="0" w:tplc="EB3E4F4C">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862A3"/>
    <w:rsid w:val="000D6B9C"/>
    <w:rsid w:val="001252D4"/>
    <w:rsid w:val="00151D1B"/>
    <w:rsid w:val="002A1FCA"/>
    <w:rsid w:val="004A1463"/>
    <w:rsid w:val="00534640"/>
    <w:rsid w:val="008D75D9"/>
    <w:rsid w:val="00B70105"/>
    <w:rsid w:val="00D755BB"/>
    <w:rsid w:val="00E07ECE"/>
    <w:rsid w:val="00E63E85"/>
    <w:rsid w:val="00EC2FDB"/>
    <w:rsid w:val="00EC67F3"/>
    <w:rsid w:val="00F862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自选图形 15"/>
        <o:r id="V:Rule2" type="callout" idref="#自选图形 4"/>
        <o:r id="V:Rule3" type="callout" idref="#自选图形 8"/>
        <o:r id="V:Rule4" type="callout" idref="#自选图形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5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A14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A1463"/>
    <w:rPr>
      <w:sz w:val="18"/>
      <w:szCs w:val="18"/>
    </w:rPr>
  </w:style>
  <w:style w:type="paragraph" w:styleId="a4">
    <w:name w:val="footer"/>
    <w:basedOn w:val="a"/>
    <w:link w:val="Char0"/>
    <w:uiPriority w:val="99"/>
    <w:semiHidden/>
    <w:unhideWhenUsed/>
    <w:rsid w:val="004A146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A1463"/>
    <w:rPr>
      <w:sz w:val="18"/>
      <w:szCs w:val="18"/>
    </w:rPr>
  </w:style>
  <w:style w:type="paragraph" w:styleId="a5">
    <w:name w:val="List Paragraph"/>
    <w:basedOn w:val="a"/>
    <w:uiPriority w:val="34"/>
    <w:qFormat/>
    <w:rsid w:val="00B70105"/>
    <w:pPr>
      <w:ind w:firstLineChars="200" w:firstLine="420"/>
    </w:pPr>
  </w:style>
  <w:style w:type="table" w:styleId="a6">
    <w:name w:val="Table Grid"/>
    <w:basedOn w:val="a1"/>
    <w:uiPriority w:val="59"/>
    <w:qFormat/>
    <w:rsid w:val="00E63E85"/>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27</Pages>
  <Words>994</Words>
  <Characters>5667</Characters>
  <Application>Microsoft Office Word</Application>
  <DocSecurity>0</DocSecurity>
  <Lines>47</Lines>
  <Paragraphs>13</Paragraphs>
  <ScaleCrop>false</ScaleCrop>
  <Company>微软中国</Company>
  <LinksUpToDate>false</LinksUpToDate>
  <CharactersWithSpaces>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微软中国</cp:lastModifiedBy>
  <cp:revision>12</cp:revision>
  <dcterms:created xsi:type="dcterms:W3CDTF">2020-11-02T00:16:00Z</dcterms:created>
  <dcterms:modified xsi:type="dcterms:W3CDTF">2020-11-02T02:10:00Z</dcterms:modified>
</cp:coreProperties>
</file>