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40"/>
          <w:szCs w:val="40"/>
          <w:shd w:val="clear" w:fill="FFFFFF"/>
          <w:lang w:val="en-US" w:eastAsia="zh-CN"/>
        </w:rPr>
        <w:t>课题成果公告</w:t>
      </w:r>
    </w:p>
    <w:p>
      <w:pPr>
        <w:rPr>
          <w:rFonts w:hint="eastAsia" w:asciiTheme="minorEastAsia" w:hAnsiTheme="minorEastAsia" w:eastAsiaTheme="minorEastAsia" w:cstheme="minorEastAsia"/>
          <w:i w:val="0"/>
          <w:caps w:val="0"/>
          <w:color w:val="auto"/>
          <w:spacing w:val="0"/>
          <w:sz w:val="28"/>
          <w:szCs w:val="28"/>
          <w:shd w:val="clear" w:fill="FFFFFF"/>
        </w:rPr>
      </w:pPr>
    </w:p>
    <w:p>
      <w:pPr>
        <w:rPr>
          <w:rFonts w:hint="eastAsia" w:asciiTheme="minorEastAsia" w:hAnsiTheme="minorEastAsia" w:eastAsiaTheme="minorEastAsia" w:cstheme="minorEastAsia"/>
          <w:i w:val="0"/>
          <w:caps w:val="0"/>
          <w:color w:val="auto"/>
          <w:spacing w:val="0"/>
          <w:sz w:val="28"/>
          <w:szCs w:val="28"/>
          <w:shd w:val="clear" w:fill="FFFFFF"/>
          <w:lang w:eastAsia="zh-CN"/>
        </w:rPr>
      </w:pPr>
      <w:r>
        <w:rPr>
          <w:rFonts w:hint="eastAsia" w:asciiTheme="minorEastAsia" w:hAnsiTheme="minorEastAsia" w:eastAsiaTheme="minorEastAsia" w:cstheme="minorEastAsia"/>
          <w:i w:val="0"/>
          <w:caps w:val="0"/>
          <w:color w:val="auto"/>
          <w:spacing w:val="0"/>
          <w:sz w:val="28"/>
          <w:szCs w:val="28"/>
          <w:shd w:val="clear" w:fill="FFFFFF"/>
        </w:rPr>
        <w:t>课题名称</w:t>
      </w:r>
      <w:r>
        <w:rPr>
          <w:rFonts w:hint="eastAsia" w:asciiTheme="minorEastAsia" w:hAnsiTheme="minorEastAsia" w:eastAsiaTheme="minorEastAsia" w:cstheme="minorEastAsia"/>
          <w:i w:val="0"/>
          <w:caps w:val="0"/>
          <w:color w:val="auto"/>
          <w:spacing w:val="0"/>
          <w:sz w:val="28"/>
          <w:szCs w:val="28"/>
          <w:shd w:val="clear" w:fill="FFFFFF"/>
          <w:lang w:eastAsia="zh-CN"/>
        </w:rPr>
        <w:t>：《</w:t>
      </w:r>
      <w:r>
        <w:rPr>
          <w:rFonts w:hint="eastAsia" w:asciiTheme="minorEastAsia" w:hAnsiTheme="minorEastAsia" w:eastAsiaTheme="minorEastAsia" w:cstheme="minorEastAsia"/>
          <w:color w:val="auto"/>
          <w:sz w:val="28"/>
          <w:szCs w:val="28"/>
        </w:rPr>
        <w:t>MOOC在教师信息技术培训中的课程建设和应用研究</w:t>
      </w:r>
      <w:r>
        <w:rPr>
          <w:rFonts w:hint="eastAsia" w:asciiTheme="minorEastAsia" w:hAnsiTheme="minorEastAsia" w:eastAsiaTheme="minorEastAsia" w:cstheme="minorEastAsia"/>
          <w:i w:val="0"/>
          <w:caps w:val="0"/>
          <w:color w:val="auto"/>
          <w:spacing w:val="0"/>
          <w:sz w:val="28"/>
          <w:szCs w:val="28"/>
          <w:shd w:val="clear" w:fill="FFFFFF"/>
          <w:lang w:eastAsia="zh-CN"/>
        </w:rPr>
        <w:t>》</w:t>
      </w:r>
    </w:p>
    <w:p>
      <w:pPr>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课题批准号</w:t>
      </w:r>
      <w:r>
        <w:rPr>
          <w:rFonts w:hint="eastAsia" w:asciiTheme="minorEastAsia" w:hAnsiTheme="minorEastAsia" w:eastAsiaTheme="minorEastAsia" w:cstheme="minorEastAsia"/>
          <w:i w:val="0"/>
          <w:caps w:val="0"/>
          <w:color w:val="auto"/>
          <w:spacing w:val="0"/>
          <w:sz w:val="28"/>
          <w:szCs w:val="28"/>
          <w:shd w:val="clear" w:fill="FFFFFF"/>
          <w:lang w:eastAsia="zh-CN"/>
        </w:rPr>
        <w:t>：</w:t>
      </w:r>
      <w:r>
        <w:rPr>
          <w:rFonts w:hint="eastAsia" w:asciiTheme="minorEastAsia" w:hAnsiTheme="minorEastAsia" w:eastAsiaTheme="minorEastAsia" w:cstheme="minorEastAsia"/>
          <w:i w:val="0"/>
          <w:caps w:val="0"/>
          <w:color w:val="auto"/>
          <w:spacing w:val="0"/>
          <w:sz w:val="28"/>
          <w:szCs w:val="28"/>
          <w:shd w:val="clear" w:fill="FFFFFF"/>
          <w:lang w:val="en-US" w:eastAsia="zh-CN"/>
        </w:rPr>
        <w:t>171201140171</w:t>
      </w:r>
    </w:p>
    <w:p>
      <w:pPr>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课题类别</w:t>
      </w:r>
      <w:r>
        <w:rPr>
          <w:rFonts w:hint="eastAsia" w:asciiTheme="minorEastAsia" w:hAnsiTheme="minorEastAsia" w:eastAsiaTheme="minorEastAsia" w:cstheme="minorEastAsia"/>
          <w:i w:val="0"/>
          <w:caps w:val="0"/>
          <w:color w:val="auto"/>
          <w:spacing w:val="0"/>
          <w:sz w:val="28"/>
          <w:szCs w:val="28"/>
          <w:shd w:val="clear" w:fill="FFFFFF"/>
          <w:lang w:eastAsia="zh-CN"/>
        </w:rPr>
        <w:t>：</w:t>
      </w:r>
      <w:r>
        <w:rPr>
          <w:rFonts w:hint="eastAsia" w:asciiTheme="minorEastAsia" w:hAnsiTheme="minorEastAsia" w:eastAsiaTheme="minorEastAsia" w:cstheme="minorEastAsia"/>
          <w:i w:val="0"/>
          <w:caps w:val="0"/>
          <w:color w:val="auto"/>
          <w:spacing w:val="0"/>
          <w:sz w:val="28"/>
          <w:szCs w:val="28"/>
          <w:shd w:val="clear" w:fill="FFFFFF"/>
        </w:rPr>
        <w:t>专项课题</w:t>
      </w:r>
      <w:r>
        <w:rPr>
          <w:rFonts w:hint="eastAsia" w:asciiTheme="minorEastAsia" w:hAnsiTheme="minorEastAsia" w:eastAsiaTheme="minorEastAsia" w:cstheme="minorEastAsia"/>
          <w:i w:val="0"/>
          <w:caps w:val="0"/>
          <w:color w:val="auto"/>
          <w:spacing w:val="0"/>
          <w:sz w:val="28"/>
          <w:szCs w:val="28"/>
          <w:shd w:val="clear" w:fill="FFFFFF"/>
        </w:rPr>
        <w:br w:type="textWrapping"/>
      </w:r>
      <w:r>
        <w:rPr>
          <w:rFonts w:hint="eastAsia" w:asciiTheme="minorEastAsia" w:hAnsiTheme="minorEastAsia" w:eastAsiaTheme="minorEastAsia" w:cstheme="minorEastAsia"/>
          <w:i w:val="0"/>
          <w:caps w:val="0"/>
          <w:color w:val="auto"/>
          <w:spacing w:val="0"/>
          <w:sz w:val="28"/>
          <w:szCs w:val="28"/>
          <w:shd w:val="clear" w:fill="FFFFFF"/>
        </w:rPr>
        <w:t>学科分类</w:t>
      </w:r>
      <w:r>
        <w:rPr>
          <w:rFonts w:hint="eastAsia" w:asciiTheme="minorEastAsia" w:hAnsiTheme="minorEastAsia" w:eastAsiaTheme="minorEastAsia" w:cstheme="minorEastAsia"/>
          <w:i w:val="0"/>
          <w:caps w:val="0"/>
          <w:color w:val="auto"/>
          <w:spacing w:val="0"/>
          <w:sz w:val="28"/>
          <w:szCs w:val="28"/>
          <w:shd w:val="clear" w:fill="FFFFFF"/>
          <w:lang w:eastAsia="zh-CN"/>
        </w:rPr>
        <w:t>：</w:t>
      </w:r>
      <w:r>
        <w:rPr>
          <w:rFonts w:hint="eastAsia" w:asciiTheme="minorEastAsia" w:hAnsiTheme="minorEastAsia" w:eastAsiaTheme="minorEastAsia" w:cstheme="minorEastAsia"/>
          <w:i w:val="0"/>
          <w:caps w:val="0"/>
          <w:color w:val="auto"/>
          <w:spacing w:val="0"/>
          <w:sz w:val="28"/>
          <w:szCs w:val="28"/>
          <w:shd w:val="clear" w:fill="FFFFFF"/>
          <w:lang w:val="en-US" w:eastAsia="zh-CN"/>
        </w:rPr>
        <w:t>信息技术</w:t>
      </w:r>
    </w:p>
    <w:p>
      <w:pPr>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课题承担单位</w:t>
      </w:r>
      <w:r>
        <w:rPr>
          <w:rFonts w:hint="eastAsia" w:asciiTheme="minorEastAsia" w:hAnsiTheme="minorEastAsia" w:eastAsiaTheme="minorEastAsia" w:cstheme="minorEastAsia"/>
          <w:i w:val="0"/>
          <w:caps w:val="0"/>
          <w:color w:val="auto"/>
          <w:spacing w:val="0"/>
          <w:sz w:val="28"/>
          <w:szCs w:val="28"/>
          <w:shd w:val="clear" w:fill="FFFFFF"/>
          <w:lang w:eastAsia="zh-CN"/>
        </w:rPr>
        <w:t>：</w:t>
      </w:r>
      <w:r>
        <w:rPr>
          <w:rFonts w:hint="eastAsia" w:asciiTheme="minorEastAsia" w:hAnsiTheme="minorEastAsia" w:eastAsiaTheme="minorEastAsia" w:cstheme="minorEastAsia"/>
          <w:i w:val="0"/>
          <w:caps w:val="0"/>
          <w:color w:val="auto"/>
          <w:spacing w:val="0"/>
          <w:sz w:val="28"/>
          <w:szCs w:val="28"/>
          <w:shd w:val="clear" w:fill="FFFFFF"/>
          <w:lang w:val="en-US" w:eastAsia="zh-CN"/>
        </w:rPr>
        <w:t>天津市武清区教师</w:t>
      </w:r>
      <w:r>
        <w:rPr>
          <w:rFonts w:hint="eastAsia" w:asciiTheme="minorEastAsia" w:hAnsiTheme="minorEastAsia" w:cstheme="minorEastAsia"/>
          <w:i w:val="0"/>
          <w:caps w:val="0"/>
          <w:color w:val="auto"/>
          <w:spacing w:val="0"/>
          <w:sz w:val="28"/>
          <w:szCs w:val="28"/>
          <w:shd w:val="clear" w:fill="FFFFFF"/>
          <w:lang w:val="en-US" w:eastAsia="zh-CN"/>
        </w:rPr>
        <w:t>发展中心</w:t>
      </w:r>
    </w:p>
    <w:p>
      <w:pPr>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课题负责人</w:t>
      </w:r>
      <w:r>
        <w:rPr>
          <w:rFonts w:hint="eastAsia" w:asciiTheme="minorEastAsia" w:hAnsiTheme="minorEastAsia" w:eastAsiaTheme="minorEastAsia" w:cstheme="minorEastAsia"/>
          <w:i w:val="0"/>
          <w:caps w:val="0"/>
          <w:color w:val="auto"/>
          <w:spacing w:val="0"/>
          <w:sz w:val="28"/>
          <w:szCs w:val="28"/>
          <w:shd w:val="clear" w:fill="FFFFFF"/>
          <w:lang w:eastAsia="zh-CN"/>
        </w:rPr>
        <w:t>：</w:t>
      </w:r>
      <w:r>
        <w:rPr>
          <w:rFonts w:hint="eastAsia" w:asciiTheme="minorEastAsia" w:hAnsiTheme="minorEastAsia" w:eastAsiaTheme="minorEastAsia" w:cstheme="minorEastAsia"/>
          <w:i w:val="0"/>
          <w:caps w:val="0"/>
          <w:color w:val="auto"/>
          <w:spacing w:val="0"/>
          <w:sz w:val="28"/>
          <w:szCs w:val="28"/>
          <w:shd w:val="clear" w:fill="FFFFFF"/>
          <w:lang w:val="en-US" w:eastAsia="zh-CN"/>
        </w:rPr>
        <w:t>杨兆兰，中级教师，天津市教师</w:t>
      </w:r>
      <w:r>
        <w:rPr>
          <w:rFonts w:hint="eastAsia" w:asciiTheme="minorEastAsia" w:hAnsiTheme="minorEastAsia" w:cstheme="minorEastAsia"/>
          <w:i w:val="0"/>
          <w:caps w:val="0"/>
          <w:color w:val="auto"/>
          <w:spacing w:val="0"/>
          <w:sz w:val="28"/>
          <w:szCs w:val="28"/>
          <w:shd w:val="clear" w:fill="FFFFFF"/>
          <w:lang w:val="en-US" w:eastAsia="zh-CN"/>
        </w:rPr>
        <w:t>发展中心</w:t>
      </w:r>
    </w:p>
    <w:p>
      <w:pPr>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主要研究人员</w:t>
      </w:r>
      <w:r>
        <w:rPr>
          <w:rFonts w:hint="eastAsia" w:asciiTheme="minorEastAsia" w:hAnsiTheme="minorEastAsia" w:eastAsiaTheme="minorEastAsia" w:cstheme="minorEastAsia"/>
          <w:i w:val="0"/>
          <w:caps w:val="0"/>
          <w:color w:val="auto"/>
          <w:spacing w:val="0"/>
          <w:sz w:val="28"/>
          <w:szCs w:val="28"/>
          <w:shd w:val="clear" w:fill="FFFFFF"/>
          <w:lang w:eastAsia="zh-CN"/>
        </w:rPr>
        <w:t>：</w:t>
      </w:r>
      <w:r>
        <w:rPr>
          <w:rFonts w:hint="eastAsia" w:asciiTheme="minorEastAsia" w:hAnsiTheme="minorEastAsia" w:cstheme="minorEastAsia"/>
          <w:i w:val="0"/>
          <w:caps w:val="0"/>
          <w:color w:val="auto"/>
          <w:spacing w:val="0"/>
          <w:sz w:val="28"/>
          <w:szCs w:val="28"/>
          <w:shd w:val="clear" w:fill="FFFFFF"/>
          <w:lang w:val="en-US" w:eastAsia="zh-CN"/>
        </w:rPr>
        <w:t>张福增、刘守刚、沈芳、牛成浩、慈洪昆、褚崇元</w:t>
      </w:r>
    </w:p>
    <w:p>
      <w:pPr>
        <w:rPr>
          <w:rFonts w:hint="eastAsia" w:asciiTheme="minorEastAsia" w:hAnsiTheme="minorEastAsia" w:cstheme="minorEastAsia"/>
          <w:i w:val="0"/>
          <w:caps w:val="0"/>
          <w:color w:val="auto"/>
          <w:spacing w:val="0"/>
          <w:sz w:val="28"/>
          <w:szCs w:val="28"/>
          <w:shd w:val="clear" w:fill="FFFFFF"/>
          <w:lang w:eastAsia="zh-CN"/>
        </w:rPr>
      </w:pPr>
      <w:r>
        <w:rPr>
          <w:rFonts w:hint="eastAsia" w:asciiTheme="minorEastAsia" w:hAnsiTheme="minorEastAsia" w:eastAsiaTheme="minorEastAsia" w:cstheme="minorEastAsia"/>
          <w:i w:val="0"/>
          <w:caps w:val="0"/>
          <w:color w:val="auto"/>
          <w:spacing w:val="0"/>
          <w:sz w:val="28"/>
          <w:szCs w:val="28"/>
          <w:shd w:val="clear" w:fill="FFFFFF"/>
        </w:rPr>
        <w:t>正文内容</w:t>
      </w:r>
      <w:r>
        <w:rPr>
          <w:rFonts w:hint="eastAsia" w:asciiTheme="minorEastAsia" w:hAnsiTheme="minorEastAsia" w:cstheme="minorEastAsia"/>
          <w:i w:val="0"/>
          <w:caps w:val="0"/>
          <w:color w:val="auto"/>
          <w:spacing w:val="0"/>
          <w:sz w:val="28"/>
          <w:szCs w:val="28"/>
          <w:shd w:val="clear" w:fill="FFFFFF"/>
          <w:lang w:eastAsia="zh-CN"/>
        </w:rPr>
        <w:t>：</w:t>
      </w:r>
    </w:p>
    <w:p>
      <w:pPr>
        <w:numPr>
          <w:ilvl w:val="0"/>
          <w:numId w:val="1"/>
        </w:numPr>
        <w:ind w:left="0" w:leftChars="0" w:firstLine="638" w:firstLineChars="228"/>
        <w:rPr>
          <w:rFonts w:hint="eastAsia" w:asciiTheme="minorEastAsia" w:hAnsiTheme="minorEastAsia" w:eastAsiaTheme="minorEastAsia" w:cstheme="minorEastAsia"/>
          <w:i w:val="0"/>
          <w:caps w:val="0"/>
          <w:color w:val="auto"/>
          <w:spacing w:val="0"/>
          <w:sz w:val="28"/>
          <w:szCs w:val="28"/>
          <w:shd w:val="clear" w:fill="FFFFFF"/>
        </w:rPr>
      </w:pPr>
      <w:r>
        <w:rPr>
          <w:rFonts w:hint="eastAsia" w:asciiTheme="minorEastAsia" w:hAnsiTheme="minorEastAsia" w:eastAsiaTheme="minorEastAsia" w:cstheme="minorEastAsia"/>
          <w:i w:val="0"/>
          <w:caps w:val="0"/>
          <w:color w:val="auto"/>
          <w:spacing w:val="0"/>
          <w:sz w:val="28"/>
          <w:szCs w:val="28"/>
          <w:shd w:val="clear" w:fill="FFFFFF"/>
        </w:rPr>
        <w:t>内容与方法</w:t>
      </w:r>
    </w:p>
    <w:p>
      <w:pPr>
        <w:numPr>
          <w:ilvl w:val="0"/>
          <w:numId w:val="2"/>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研究内容</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1、在互联网+环境下转变教师的学习观念和态度</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本课题研究旨在通过慕课开展教师信息技术培训，提高教师信息化专业素养，转变和更新教师的教育观念，树立正确的教育观、知识观、人才观。不断提高教育信息意识，使教师对网络互联网+发展而引发的教育思想、教学模式、教学方法的重大变革有一个明确的理论认识和追求，形成教育新形势下的学习习惯。</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2、建设适合本地区教师信息技术培训的MOOC课程</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在MOOC平台下，以建设“微课设计制作与应用”为案例，根据本区教师的信息技术水平，研发对口的培训课程。选取教师通过在MOOC平台上参与学习，感受教育新生事物，把微课、慕课纳入教师的常态化学习工作中。</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3、提高教师的信息技术应用能力</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通过微课制作、翻转课堂、慕课的应用等内容的接触和使用，使教师的信息素养和应用能力能达到较高水平。</w:t>
      </w:r>
    </w:p>
    <w:p>
      <w:pPr>
        <w:numPr>
          <w:ilvl w:val="0"/>
          <w:numId w:val="2"/>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研究方法</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1.文献研究法。通过对文献的调查研究，了解MOOC的发展现状、特征以及课程学习的方式等。</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2.个案研究法。针对个别教师运用MOOC平台学习课程的情况，以及对MOOC课程的认可和感兴趣程度，进行收集、记录，研究分析MOOC学习对农村中小学生教师培训的影响，改善了以往哪些培训问题和用MOOC开展培训的弊端。</w:t>
      </w:r>
    </w:p>
    <w:p>
      <w:pPr>
        <w:numPr>
          <w:ilvl w:val="0"/>
          <w:numId w:val="0"/>
        </w:numPr>
        <w:ind w:left="0" w:leftChars="0" w:firstLine="638" w:firstLineChars="228"/>
        <w:rPr>
          <w:rFonts w:hint="eastAsia" w:asciiTheme="minorEastAsia" w:hAnsi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3.行动研究法。在相关理论指导下建设“微课设计制作与应用”的地区教师培训课程，并加以使用、完善和推广。</w:t>
      </w:r>
    </w:p>
    <w:p>
      <w:pPr>
        <w:numPr>
          <w:ilvl w:val="0"/>
          <w:numId w:val="0"/>
        </w:numPr>
        <w:ind w:leftChars="228"/>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i w:val="0"/>
          <w:caps w:val="0"/>
          <w:color w:val="auto"/>
          <w:spacing w:val="0"/>
          <w:sz w:val="28"/>
          <w:szCs w:val="28"/>
          <w:shd w:val="clear" w:fill="FFFFFF"/>
          <w:lang w:val="en-US" w:eastAsia="zh-CN"/>
        </w:rPr>
        <w:t>二、</w:t>
      </w:r>
      <w:r>
        <w:rPr>
          <w:rFonts w:hint="eastAsia" w:asciiTheme="minorEastAsia" w:hAnsiTheme="minorEastAsia" w:eastAsiaTheme="minorEastAsia" w:cstheme="minorEastAsia"/>
          <w:i w:val="0"/>
          <w:caps w:val="0"/>
          <w:color w:val="auto"/>
          <w:spacing w:val="0"/>
          <w:sz w:val="28"/>
          <w:szCs w:val="28"/>
          <w:shd w:val="clear" w:fill="FFFFFF"/>
        </w:rPr>
        <w:t>结论与对策</w:t>
      </w:r>
    </w:p>
    <w:p>
      <w:pPr>
        <w:pStyle w:val="6"/>
        <w:ind w:left="0" w:leftChars="0" w:firstLine="638" w:firstLineChars="228"/>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1、创建区域教师培训</w:t>
      </w:r>
      <w:r>
        <w:rPr>
          <w:rFonts w:hint="default" w:asciiTheme="minorEastAsia" w:hAnsiTheme="minorEastAsia" w:eastAsiaTheme="minorEastAsia" w:cstheme="minorEastAsia"/>
          <w:color w:val="auto"/>
          <w:kern w:val="2"/>
          <w:sz w:val="28"/>
          <w:szCs w:val="28"/>
          <w:lang w:val="en-US" w:eastAsia="zh-CN" w:bidi="ar-SA"/>
        </w:rPr>
        <w:t>MOOC平台，建设具有精</w:t>
      </w:r>
      <w:r>
        <w:rPr>
          <w:rFonts w:hint="eastAsia" w:asciiTheme="minorEastAsia" w:hAnsiTheme="minorEastAsia" w:eastAsiaTheme="minorEastAsia" w:cstheme="minorEastAsia"/>
          <w:color w:val="auto"/>
          <w:kern w:val="2"/>
          <w:sz w:val="28"/>
          <w:szCs w:val="28"/>
          <w:lang w:val="en-US" w:eastAsia="zh-CN" w:bidi="ar-SA"/>
        </w:rPr>
        <w:t>品化、特色化、个性化、互动性及移动性特征的</w:t>
      </w:r>
      <w:r>
        <w:rPr>
          <w:rFonts w:hint="default" w:asciiTheme="minorEastAsia" w:hAnsiTheme="minorEastAsia" w:eastAsiaTheme="minorEastAsia" w:cstheme="minorEastAsia"/>
          <w:color w:val="auto"/>
          <w:kern w:val="2"/>
          <w:sz w:val="28"/>
          <w:szCs w:val="28"/>
          <w:lang w:val="en-US" w:eastAsia="zh-CN" w:bidi="ar-SA"/>
        </w:rPr>
        <w:t>MOOC</w:t>
      </w:r>
      <w:r>
        <w:rPr>
          <w:rFonts w:hint="eastAsia" w:asciiTheme="minorEastAsia" w:hAnsiTheme="minorEastAsia" w:eastAsiaTheme="minorEastAsia" w:cstheme="minorEastAsia"/>
          <w:color w:val="auto"/>
          <w:kern w:val="2"/>
          <w:sz w:val="28"/>
          <w:szCs w:val="28"/>
          <w:lang w:val="en-US" w:eastAsia="zh-CN" w:bidi="ar-SA"/>
        </w:rPr>
        <w:t>课程，开创线上线下的教师混合式研训新模式，从而减轻教师负担，满足广大教师随时随地碎片化学习、高效地提升自身专业素养的需求，</w:t>
      </w:r>
      <w:r>
        <w:rPr>
          <w:rFonts w:hint="default" w:asciiTheme="minorEastAsia" w:hAnsiTheme="minorEastAsia" w:eastAsiaTheme="minorEastAsia" w:cstheme="minorEastAsia"/>
          <w:color w:val="auto"/>
          <w:kern w:val="2"/>
          <w:sz w:val="28"/>
          <w:szCs w:val="28"/>
          <w:lang w:val="en-US" w:eastAsia="zh-CN" w:bidi="ar-SA"/>
        </w:rPr>
        <w:t>将具有重要的研究意义</w:t>
      </w:r>
      <w:r>
        <w:rPr>
          <w:rFonts w:hint="eastAsia" w:asciiTheme="minorEastAsia" w:hAnsiTheme="minorEastAsia" w:eastAsiaTheme="minorEastAsia" w:cstheme="minorEastAsia"/>
          <w:color w:val="auto"/>
          <w:kern w:val="2"/>
          <w:sz w:val="28"/>
          <w:szCs w:val="28"/>
          <w:lang w:val="en-US" w:eastAsia="zh-CN" w:bidi="ar-SA"/>
        </w:rPr>
        <w:t>与实践价值。</w:t>
      </w:r>
    </w:p>
    <w:p>
      <w:pPr>
        <w:pStyle w:val="6"/>
        <w:ind w:left="0" w:leftChars="0" w:firstLine="638" w:firstLineChars="228"/>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2、</w:t>
      </w:r>
      <w:r>
        <w:rPr>
          <w:rFonts w:hint="eastAsia" w:asciiTheme="minorEastAsia" w:hAnsiTheme="minorEastAsia" w:eastAsiaTheme="minorEastAsia" w:cstheme="minorEastAsia"/>
          <w:color w:val="auto"/>
          <w:kern w:val="2"/>
          <w:sz w:val="28"/>
          <w:szCs w:val="28"/>
          <w:lang w:val="en-US" w:eastAsia="zh-CN" w:bidi="ar-SA"/>
        </w:rPr>
        <w:t>MOOC需要大量精彩绝伦的视频，课程资源建设难度大。</w:t>
      </w:r>
    </w:p>
    <w:p>
      <w:pPr>
        <w:pStyle w:val="6"/>
        <w:ind w:left="0" w:leftChars="0" w:firstLine="638" w:firstLineChars="228"/>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一是面对学习者的内容设计难度大。由于课程学习者的学习水平起点不同，如果针对的全区教师，将很难照顾到每个层面上的教师。二是课程建设中的优秀教学视频资源短缺。</w:t>
      </w:r>
    </w:p>
    <w:p>
      <w:pPr>
        <w:pStyle w:val="6"/>
        <w:ind w:left="0" w:leftChars="0" w:firstLine="638" w:firstLineChars="228"/>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3</w:t>
      </w:r>
      <w:r>
        <w:rPr>
          <w:rFonts w:hint="eastAsia" w:asciiTheme="minorEastAsia" w:hAnsiTheme="minorEastAsia" w:eastAsiaTheme="minorEastAsia" w:cstheme="minorEastAsia"/>
          <w:color w:val="auto"/>
          <w:kern w:val="2"/>
          <w:sz w:val="28"/>
          <w:szCs w:val="28"/>
          <w:lang w:val="en-US" w:eastAsia="zh-CN" w:bidi="ar-SA"/>
        </w:rPr>
        <w:t>、MOOC在中小学教师培训的优势和弊端</w:t>
      </w:r>
    </w:p>
    <w:p>
      <w:pPr>
        <w:pStyle w:val="6"/>
        <w:ind w:left="0" w:leftChars="0" w:firstLine="638" w:firstLineChars="228"/>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(1)MOOC</w:t>
      </w:r>
      <w:r>
        <w:rPr>
          <w:rFonts w:hint="eastAsia" w:asciiTheme="minorEastAsia" w:hAnsiTheme="minorEastAsia" w:eastAsiaTheme="minorEastAsia" w:cstheme="minorEastAsia"/>
          <w:color w:val="auto"/>
          <w:kern w:val="2"/>
          <w:sz w:val="28"/>
          <w:szCs w:val="28"/>
          <w:lang w:val="en-US" w:eastAsia="zh-CN" w:bidi="ar-SA"/>
        </w:rPr>
        <w:t>课程制作精良、内容精炼、逻辑性强，符合信息化发展背景下人们对移动学习、个性化学习和终身学习的需求。</w:t>
      </w:r>
      <w:r>
        <w:rPr>
          <w:rFonts w:hint="eastAsia" w:asciiTheme="minorEastAsia" w:hAnsiTheme="minorEastAsia" w:cstheme="minorEastAsia"/>
          <w:color w:val="auto"/>
          <w:kern w:val="2"/>
          <w:sz w:val="28"/>
          <w:szCs w:val="28"/>
          <w:lang w:val="en-US" w:eastAsia="zh-CN" w:bidi="ar-SA"/>
        </w:rPr>
        <w:t>MOOC</w:t>
      </w:r>
      <w:r>
        <w:rPr>
          <w:rFonts w:hint="eastAsia" w:asciiTheme="minorEastAsia" w:hAnsiTheme="minorEastAsia" w:eastAsiaTheme="minorEastAsia" w:cstheme="minorEastAsia"/>
          <w:color w:val="auto"/>
          <w:kern w:val="2"/>
          <w:sz w:val="28"/>
          <w:szCs w:val="28"/>
          <w:lang w:val="en-US" w:eastAsia="zh-CN" w:bidi="ar-SA"/>
        </w:rPr>
        <w:t>的出现使</w:t>
      </w:r>
      <w:r>
        <w:rPr>
          <w:rFonts w:hint="eastAsia" w:asciiTheme="minorEastAsia" w:hAnsiTheme="minorEastAsia" w:cstheme="minorEastAsia"/>
          <w:color w:val="auto"/>
          <w:kern w:val="2"/>
          <w:sz w:val="28"/>
          <w:szCs w:val="28"/>
          <w:lang w:val="en-US" w:eastAsia="zh-CN" w:bidi="ar-SA"/>
        </w:rPr>
        <w:t>教师工学矛盾得到有效的改善，</w:t>
      </w:r>
      <w:r>
        <w:rPr>
          <w:rFonts w:hint="eastAsia" w:asciiTheme="minorEastAsia" w:hAnsiTheme="minorEastAsia" w:eastAsiaTheme="minorEastAsia" w:cstheme="minorEastAsia"/>
          <w:color w:val="auto"/>
          <w:kern w:val="2"/>
          <w:sz w:val="28"/>
          <w:szCs w:val="28"/>
          <w:lang w:val="en-US" w:eastAsia="zh-CN" w:bidi="ar-SA"/>
        </w:rPr>
        <w:t>课程受益者不再局限于一个教室内的几十、上百名学员。</w:t>
      </w:r>
    </w:p>
    <w:p>
      <w:pPr>
        <w:pStyle w:val="6"/>
        <w:ind w:left="0" w:leftChars="0" w:firstLine="638" w:firstLineChars="228"/>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2）教师学习MOOC课程具有功利性，学习兴趣容易衰减。MOOC存在着建设周期长、难度大，利用率低、交互弱化的风险。用MOOC组织中小学教师们进行信息技术培训，仍然存在完成率不甚理想、学员互动不足等问题，甚至有时比不上线下小班化面授培训的周期短、收效快。</w:t>
      </w:r>
    </w:p>
    <w:p>
      <w:pPr>
        <w:pStyle w:val="6"/>
        <w:ind w:left="0" w:leftChars="0" w:firstLine="638" w:firstLineChars="228"/>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4</w:t>
      </w:r>
      <w:r>
        <w:rPr>
          <w:rFonts w:hint="eastAsia" w:asciiTheme="minorEastAsia" w:hAnsiTheme="minorEastAsia" w:eastAsiaTheme="minorEastAsia" w:cstheme="minorEastAsia"/>
          <w:color w:val="auto"/>
          <w:kern w:val="2"/>
          <w:sz w:val="28"/>
          <w:szCs w:val="28"/>
          <w:lang w:val="en-US" w:eastAsia="zh-CN" w:bidi="ar-SA"/>
        </w:rPr>
        <w:t>、用</w:t>
      </w:r>
      <w:r>
        <w:rPr>
          <w:rFonts w:hint="default" w:asciiTheme="minorEastAsia" w:hAnsiTheme="minorEastAsia" w:eastAsiaTheme="minorEastAsia" w:cstheme="minorEastAsia"/>
          <w:color w:val="auto"/>
          <w:kern w:val="2"/>
          <w:sz w:val="28"/>
          <w:szCs w:val="28"/>
          <w:lang w:val="en-US" w:eastAsia="zh-CN" w:bidi="ar-SA"/>
        </w:rPr>
        <w:t>SPOC</w:t>
      </w:r>
      <w:r>
        <w:rPr>
          <w:rFonts w:hint="eastAsia" w:asciiTheme="minorEastAsia" w:hAnsiTheme="minorEastAsia" w:eastAsiaTheme="minorEastAsia" w:cstheme="minorEastAsia"/>
          <w:color w:val="auto"/>
          <w:kern w:val="2"/>
          <w:sz w:val="28"/>
          <w:szCs w:val="28"/>
          <w:lang w:val="en-US" w:eastAsia="zh-CN" w:bidi="ar-SA"/>
        </w:rPr>
        <w:t>替代MOOC更适合区域</w:t>
      </w:r>
      <w:r>
        <w:rPr>
          <w:rFonts w:hint="default" w:asciiTheme="minorEastAsia" w:hAnsiTheme="minorEastAsia" w:eastAsiaTheme="minorEastAsia" w:cstheme="minorEastAsia"/>
          <w:color w:val="auto"/>
          <w:kern w:val="2"/>
          <w:sz w:val="28"/>
          <w:szCs w:val="28"/>
          <w:lang w:val="en-US" w:eastAsia="zh-CN" w:bidi="ar-SA"/>
        </w:rPr>
        <w:t>教师培训</w:t>
      </w:r>
    </w:p>
    <w:p>
      <w:pPr>
        <w:pStyle w:val="3"/>
        <w:shd w:val="clear" w:color="auto" w:fill="FFFFFF"/>
        <w:spacing w:before="0" w:beforeAutospacing="0" w:after="0" w:afterAutospacing="0"/>
        <w:ind w:left="0" w:leftChars="0" w:firstLine="638" w:firstLineChars="228"/>
        <w:jc w:val="both"/>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w:t>
      </w:r>
      <w:r>
        <w:rPr>
          <w:rFonts w:hint="default" w:asciiTheme="minorEastAsia" w:hAnsiTheme="minorEastAsia" w:eastAsiaTheme="minorEastAsia" w:cstheme="minorEastAsia"/>
          <w:color w:val="auto"/>
          <w:kern w:val="2"/>
          <w:sz w:val="28"/>
          <w:szCs w:val="28"/>
          <w:lang w:val="en-US" w:eastAsia="zh-CN" w:bidi="ar-SA"/>
        </w:rPr>
        <w:t>SPOC强化了准入条件，只有具备该课程学习</w:t>
      </w:r>
      <w:r>
        <w:rPr>
          <w:rFonts w:hint="eastAsia" w:asciiTheme="minorEastAsia" w:hAnsiTheme="minorEastAsia" w:eastAsiaTheme="minorEastAsia" w:cstheme="minorEastAsia"/>
          <w:color w:val="auto"/>
          <w:kern w:val="2"/>
          <w:sz w:val="28"/>
          <w:szCs w:val="28"/>
          <w:lang w:val="en-US" w:eastAsia="zh-CN" w:bidi="ar-SA"/>
        </w:rPr>
        <w:t>能力的受训教师才能加入，提高了课程的完成率。</w:t>
      </w:r>
    </w:p>
    <w:p>
      <w:pPr>
        <w:pStyle w:val="3"/>
        <w:shd w:val="clear" w:color="auto" w:fill="FFFFFF"/>
        <w:spacing w:before="0" w:beforeAutospacing="0" w:after="0" w:afterAutospacing="0"/>
        <w:ind w:left="0" w:leftChars="0" w:firstLine="638" w:firstLineChars="228"/>
        <w:jc w:val="both"/>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w:t>
      </w:r>
      <w:r>
        <w:rPr>
          <w:rFonts w:hint="default" w:asciiTheme="minorEastAsia" w:hAnsiTheme="minorEastAsia" w:eastAsiaTheme="minorEastAsia" w:cstheme="minorEastAsia"/>
          <w:color w:val="auto"/>
          <w:kern w:val="2"/>
          <w:sz w:val="28"/>
          <w:szCs w:val="28"/>
          <w:lang w:val="en-US" w:eastAsia="zh-CN" w:bidi="ar-SA"/>
        </w:rPr>
        <w:t>SPOC学生人数较少，</w:t>
      </w:r>
      <w:r>
        <w:rPr>
          <w:rFonts w:hint="eastAsia" w:asciiTheme="minorEastAsia" w:hAnsiTheme="minorEastAsia" w:eastAsiaTheme="minorEastAsia" w:cstheme="minorEastAsia"/>
          <w:color w:val="auto"/>
          <w:kern w:val="2"/>
          <w:sz w:val="28"/>
          <w:szCs w:val="28"/>
          <w:lang w:val="en-US" w:eastAsia="zh-CN" w:bidi="ar-SA"/>
        </w:rPr>
        <w:t>教师能够提供学习支持服务。SPOC能够实现</w:t>
      </w:r>
      <w:r>
        <w:rPr>
          <w:rFonts w:hint="default" w:asciiTheme="minorEastAsia" w:hAnsiTheme="minorEastAsia" w:eastAsiaTheme="minorEastAsia" w:cstheme="minorEastAsia"/>
          <w:color w:val="auto"/>
          <w:kern w:val="2"/>
          <w:sz w:val="28"/>
          <w:szCs w:val="28"/>
          <w:lang w:val="en-US" w:eastAsia="zh-CN" w:bidi="ar-SA"/>
        </w:rPr>
        <w:t>老师完全介入学习过程，包括由教师自己或助教完成作业的批改、与学</w:t>
      </w:r>
      <w:r>
        <w:rPr>
          <w:rFonts w:hint="eastAsia" w:asciiTheme="minorEastAsia" w:hAnsiTheme="minorEastAsia" w:eastAsiaTheme="minorEastAsia" w:cstheme="minorEastAsia"/>
          <w:color w:val="auto"/>
          <w:kern w:val="2"/>
          <w:sz w:val="28"/>
          <w:szCs w:val="28"/>
          <w:lang w:val="en-US" w:eastAsia="zh-CN" w:bidi="ar-SA"/>
        </w:rPr>
        <w:t>习者</w:t>
      </w:r>
      <w:r>
        <w:rPr>
          <w:rFonts w:hint="default" w:asciiTheme="minorEastAsia" w:hAnsiTheme="minorEastAsia" w:eastAsiaTheme="minorEastAsia" w:cstheme="minorEastAsia"/>
          <w:color w:val="auto"/>
          <w:kern w:val="2"/>
          <w:sz w:val="28"/>
          <w:szCs w:val="28"/>
          <w:lang w:val="en-US" w:eastAsia="zh-CN" w:bidi="ar-SA"/>
        </w:rPr>
        <w:t>之间的充分交流答疑和讨论。</w:t>
      </w:r>
    </w:p>
    <w:p>
      <w:pPr>
        <w:pStyle w:val="3"/>
        <w:shd w:val="clear" w:color="auto" w:fill="FFFFFF"/>
        <w:spacing w:before="0" w:beforeAutospacing="0" w:after="0" w:afterAutospacing="0"/>
        <w:ind w:left="0" w:leftChars="0" w:firstLine="638" w:firstLineChars="228"/>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（3）SPOC更能保障</w:t>
      </w:r>
      <w:r>
        <w:rPr>
          <w:rFonts w:hint="default" w:asciiTheme="minorEastAsia" w:hAnsiTheme="minorEastAsia" w:eastAsiaTheme="minorEastAsia" w:cstheme="minorEastAsia"/>
          <w:color w:val="auto"/>
          <w:kern w:val="2"/>
          <w:sz w:val="28"/>
          <w:szCs w:val="28"/>
          <w:lang w:val="en-US" w:eastAsia="zh-CN" w:bidi="ar-SA"/>
        </w:rPr>
        <w:t>出勤率</w:t>
      </w:r>
      <w:r>
        <w:rPr>
          <w:rFonts w:hint="eastAsia" w:asciiTheme="minorEastAsia" w:hAnsiTheme="minorEastAsia" w:eastAsiaTheme="minorEastAsia" w:cstheme="minorEastAsia"/>
          <w:color w:val="auto"/>
          <w:kern w:val="2"/>
          <w:sz w:val="28"/>
          <w:szCs w:val="28"/>
          <w:lang w:val="en-US" w:eastAsia="zh-CN" w:bidi="ar-SA"/>
        </w:rPr>
        <w:t>，提高培训效果</w:t>
      </w:r>
      <w:r>
        <w:rPr>
          <w:rFonts w:hint="default" w:asciiTheme="minorEastAsia" w:hAnsiTheme="minorEastAsia"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kern w:val="2"/>
          <w:sz w:val="28"/>
          <w:szCs w:val="28"/>
          <w:lang w:val="en-US" w:eastAsia="zh-CN" w:bidi="ar-SA"/>
        </w:rPr>
        <w:t>教师参加学习培训大都是被动的，有着升学压力，工学矛盾突出。</w:t>
      </w:r>
      <w:r>
        <w:rPr>
          <w:rFonts w:hint="default" w:asciiTheme="minorEastAsia" w:hAnsiTheme="minorEastAsia" w:eastAsiaTheme="minorEastAsia" w:cstheme="minorEastAsia"/>
          <w:color w:val="auto"/>
          <w:kern w:val="2"/>
          <w:sz w:val="28"/>
          <w:szCs w:val="28"/>
          <w:lang w:val="en-US" w:eastAsia="zh-CN" w:bidi="ar-SA"/>
        </w:rPr>
        <w:t>SPOC可以给</w:t>
      </w:r>
      <w:r>
        <w:rPr>
          <w:rFonts w:hint="eastAsia" w:asciiTheme="minorEastAsia" w:hAnsiTheme="minorEastAsia" w:eastAsiaTheme="minorEastAsia" w:cstheme="minorEastAsia"/>
          <w:color w:val="auto"/>
          <w:kern w:val="2"/>
          <w:sz w:val="28"/>
          <w:szCs w:val="28"/>
          <w:lang w:val="en-US" w:eastAsia="zh-CN" w:bidi="ar-SA"/>
        </w:rPr>
        <w:t>学习者</w:t>
      </w:r>
      <w:r>
        <w:rPr>
          <w:rFonts w:hint="default" w:asciiTheme="minorEastAsia" w:hAnsiTheme="minorEastAsia" w:eastAsiaTheme="minorEastAsia" w:cstheme="minorEastAsia"/>
          <w:color w:val="auto"/>
          <w:kern w:val="2"/>
          <w:sz w:val="28"/>
          <w:szCs w:val="28"/>
          <w:lang w:val="en-US" w:eastAsia="zh-CN" w:bidi="ar-SA"/>
        </w:rPr>
        <w:t>形成出勤压力，</w:t>
      </w:r>
      <w:r>
        <w:rPr>
          <w:rFonts w:hint="eastAsia" w:asciiTheme="minorEastAsia" w:hAnsiTheme="minorEastAsia" w:eastAsiaTheme="minorEastAsia" w:cstheme="minorEastAsia"/>
          <w:color w:val="auto"/>
          <w:kern w:val="2"/>
          <w:sz w:val="28"/>
          <w:szCs w:val="28"/>
          <w:lang w:val="en-US" w:eastAsia="zh-CN" w:bidi="ar-SA"/>
        </w:rPr>
        <w:t>对</w:t>
      </w:r>
      <w:r>
        <w:rPr>
          <w:rFonts w:hint="default" w:asciiTheme="minorEastAsia" w:hAnsiTheme="minorEastAsia" w:eastAsiaTheme="minorEastAsia" w:cstheme="minorEastAsia"/>
          <w:color w:val="auto"/>
          <w:kern w:val="2"/>
          <w:sz w:val="28"/>
          <w:szCs w:val="28"/>
          <w:lang w:val="en-US" w:eastAsia="zh-CN" w:bidi="ar-SA"/>
        </w:rPr>
        <w:t>惰性</w:t>
      </w:r>
      <w:r>
        <w:rPr>
          <w:rFonts w:hint="eastAsia" w:asciiTheme="minorEastAsia" w:hAnsiTheme="minorEastAsia" w:eastAsiaTheme="minorEastAsia" w:cstheme="minorEastAsia"/>
          <w:color w:val="auto"/>
          <w:kern w:val="2"/>
          <w:sz w:val="28"/>
          <w:szCs w:val="28"/>
          <w:lang w:val="en-US" w:eastAsia="zh-CN" w:bidi="ar-SA"/>
        </w:rPr>
        <w:t>教师有督促作用，避免培训空挂现象。</w:t>
      </w:r>
    </w:p>
    <w:p>
      <w:pPr>
        <w:pStyle w:val="2"/>
        <w:shd w:val="clear" w:color="auto" w:fill="FFFFFF"/>
        <w:spacing w:before="0" w:beforeAutospacing="0" w:after="0" w:afterAutospacing="0"/>
        <w:ind w:left="0" w:leftChars="0" w:firstLine="638" w:firstLineChars="228"/>
        <w:rPr>
          <w:rFonts w:hint="default"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（4）基于</w:t>
      </w:r>
      <w:r>
        <w:rPr>
          <w:rFonts w:hint="default" w:asciiTheme="minorEastAsia" w:hAnsiTheme="minorEastAsia" w:eastAsiaTheme="minorEastAsia" w:cstheme="minorEastAsia"/>
          <w:b w:val="0"/>
          <w:bCs w:val="0"/>
          <w:color w:val="auto"/>
          <w:kern w:val="2"/>
          <w:sz w:val="28"/>
          <w:szCs w:val="28"/>
          <w:lang w:val="en-US" w:eastAsia="zh-CN" w:bidi="ar-SA"/>
        </w:rPr>
        <w:t>SPOC的教师培训形式符合现代受训教师学习习惯</w:t>
      </w:r>
      <w:r>
        <w:rPr>
          <w:rFonts w:hint="eastAsia" w:asciiTheme="minorEastAsia" w:hAnsiTheme="minorEastAsia" w:eastAsiaTheme="minorEastAsia" w:cstheme="minorEastAsia"/>
          <w:b w:val="0"/>
          <w:bCs w:val="0"/>
          <w:color w:val="auto"/>
          <w:kern w:val="2"/>
          <w:sz w:val="28"/>
          <w:szCs w:val="28"/>
          <w:lang w:val="en-US" w:eastAsia="zh-CN" w:bidi="ar-SA"/>
        </w:rPr>
        <w:t>与需求，能够充分激发受训教师学习动机，调动受训教师获取新知识的积极性。</w:t>
      </w:r>
      <w:r>
        <w:rPr>
          <w:rFonts w:hint="default" w:asciiTheme="minorEastAsia" w:hAnsiTheme="minorEastAsia" w:eastAsiaTheme="minorEastAsia" w:cstheme="minorEastAsia"/>
          <w:b w:val="0"/>
          <w:bCs w:val="0"/>
          <w:color w:val="auto"/>
          <w:kern w:val="2"/>
          <w:sz w:val="28"/>
          <w:szCs w:val="28"/>
          <w:lang w:val="en-US" w:eastAsia="zh-CN" w:bidi="ar-SA"/>
        </w:rPr>
        <w:t>SPOC将知识点以</w:t>
      </w:r>
      <w:r>
        <w:rPr>
          <w:rFonts w:hint="eastAsia" w:asciiTheme="minorEastAsia" w:hAnsiTheme="minorEastAsia" w:eastAsiaTheme="minorEastAsia" w:cstheme="minorEastAsia"/>
          <w:b w:val="0"/>
          <w:bCs w:val="0"/>
          <w:color w:val="auto"/>
          <w:kern w:val="2"/>
          <w:sz w:val="28"/>
          <w:szCs w:val="28"/>
          <w:lang w:val="en-US" w:eastAsia="zh-CN" w:bidi="ar-SA"/>
        </w:rPr>
        <w:t>“碎片化”形式呈现，受训教师可利用移动学习工具自由选择时间、地点进行学习，也可以根据学习情况确定是否需要反复学习知识点以达到充分理解掌握相关知识的目的，有效培养了受训教师学习的主动性与自觉性。</w:t>
      </w:r>
    </w:p>
    <w:p>
      <w:pPr>
        <w:numPr>
          <w:ilvl w:val="0"/>
          <w:numId w:val="0"/>
        </w:numPr>
        <w:ind w:leftChars="228"/>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i w:val="0"/>
          <w:caps w:val="0"/>
          <w:color w:val="auto"/>
          <w:spacing w:val="0"/>
          <w:sz w:val="28"/>
          <w:szCs w:val="28"/>
          <w:shd w:val="clear" w:fill="FFFFFF"/>
          <w:lang w:val="en-US" w:eastAsia="zh-CN"/>
        </w:rPr>
        <w:t>三、</w:t>
      </w:r>
      <w:r>
        <w:rPr>
          <w:rFonts w:hint="eastAsia" w:asciiTheme="minorEastAsia" w:hAnsiTheme="minorEastAsia" w:eastAsiaTheme="minorEastAsia" w:cstheme="minorEastAsia"/>
          <w:i w:val="0"/>
          <w:caps w:val="0"/>
          <w:color w:val="auto"/>
          <w:spacing w:val="0"/>
          <w:sz w:val="28"/>
          <w:szCs w:val="28"/>
          <w:shd w:val="clear" w:fill="FFFFFF"/>
        </w:rPr>
        <w:t>成果与影响</w:t>
      </w:r>
    </w:p>
    <w:p>
      <w:pPr>
        <w:numPr>
          <w:ilvl w:val="0"/>
          <w:numId w:val="0"/>
        </w:numPr>
        <w:ind w:left="0" w:leftChars="0" w:firstLine="638" w:firstLineChars="228"/>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i w:val="0"/>
          <w:caps w:val="0"/>
          <w:color w:val="auto"/>
          <w:spacing w:val="0"/>
          <w:sz w:val="28"/>
          <w:szCs w:val="28"/>
          <w:shd w:val="clear" w:fill="FFFFFF"/>
          <w:lang w:eastAsia="zh-CN"/>
        </w:rPr>
        <w:t>（</w:t>
      </w:r>
      <w:r>
        <w:rPr>
          <w:rFonts w:hint="eastAsia" w:asciiTheme="minorEastAsia" w:hAnsiTheme="minorEastAsia" w:cstheme="minorEastAsia"/>
          <w:i w:val="0"/>
          <w:caps w:val="0"/>
          <w:color w:val="auto"/>
          <w:spacing w:val="0"/>
          <w:sz w:val="28"/>
          <w:szCs w:val="28"/>
          <w:shd w:val="clear" w:fill="FFFFFF"/>
          <w:lang w:val="en-US" w:eastAsia="zh-CN"/>
        </w:rPr>
        <w:t>一）主要成果</w:t>
      </w:r>
    </w:p>
    <w:p>
      <w:pPr>
        <w:numPr>
          <w:ilvl w:val="0"/>
          <w:numId w:val="0"/>
        </w:numPr>
        <w:ind w:left="0" w:leftChars="0" w:firstLine="638" w:firstLineChars="22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1、杨兆兰</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论文《MOOC平台下教师培训课程的设计思维》获2019年天津市教育创新论文评选中市三等奖</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论文《分层教学在高中信息技术学科中的设计与实践》获2020年天津市教育创新论文评选市三等奖</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研究报告《面向学生学习的微课资源设计与应用研究》发表于天津市中小学“千名农村校级骨干教师培养计划”成果系列丛书《优秀课题研究报告集》。</w:t>
      </w:r>
    </w:p>
    <w:p>
      <w:pPr>
        <w:numPr>
          <w:ilvl w:val="0"/>
          <w:numId w:val="0"/>
        </w:numPr>
        <w:ind w:left="0" w:leftChars="0" w:firstLine="638" w:firstLineChars="228"/>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刘守刚</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2018年11月22日在“国培计划”校长信息化领导力提升研修项目中开展讲座《信息化教学校本研修主题设计与活动开展》。</w:t>
      </w:r>
    </w:p>
    <w:p>
      <w:pPr>
        <w:numPr>
          <w:ilvl w:val="0"/>
          <w:numId w:val="0"/>
        </w:numPr>
        <w:ind w:left="0" w:leftChars="0" w:firstLine="638" w:firstLineChars="228"/>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、牛成浩</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论文《中小学教师信息技术应用的研究》获天津市基础教育2018年“教育创新”论文评选区二等奖。</w:t>
      </w:r>
    </w:p>
    <w:p>
      <w:pPr>
        <w:numPr>
          <w:ilvl w:val="0"/>
          <w:numId w:val="0"/>
        </w:numPr>
        <w:ind w:left="0" w:leftChars="0" w:firstLine="638" w:firstLineChars="228"/>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、慈洪昆</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2017年6月做小区研究课《数字故事——寻找生活中的责任感》。</w:t>
      </w:r>
    </w:p>
    <w:p>
      <w:pPr>
        <w:numPr>
          <w:ilvl w:val="0"/>
          <w:numId w:val="0"/>
        </w:numPr>
        <w:ind w:left="0" w:leftChars="0" w:firstLine="638" w:firstLineChars="228"/>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、沈芳</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论文《中学信息技术教学中的心理健康教育》获市级三等奖</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论文《浅析基于计算思维的初中信息技术教学策略》获“教育创新”论文评选获区级二等奖</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2017年12月在2017-2018学年度第一学期培养青年教师的“青蓝工程”活动中做区级展示课《进阶渐变合成》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2018年3月录像课《一块神奇的布——“图层蒙版”在图像合成中的应用》获区级一等奖</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2017年10月在2017-2018学年度做“三四一”目标教学模式示范课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2017年6月做小区研究课《身边的数据表》</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论文《项目教学法在初中信息技术课堂中的应用与反思》获天津市基础教育2020年“教育创新”论文评选区三等奖</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2020年6月</w:t>
      </w:r>
      <w:bookmarkStart w:id="0" w:name="_GoBack"/>
      <w:bookmarkEnd w:id="0"/>
      <w:r>
        <w:rPr>
          <w:rFonts w:hint="eastAsia" w:asciiTheme="minorEastAsia" w:hAnsiTheme="minorEastAsia" w:eastAsiaTheme="minorEastAsia" w:cstheme="minorEastAsia"/>
          <w:color w:val="auto"/>
          <w:sz w:val="28"/>
          <w:szCs w:val="28"/>
        </w:rPr>
        <w:t>荣获武清区“第十五届电脑制作活动”和“第十五届信息技术创新与实践活动”优秀指导教师奖。</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（二）课题研究所产生的影响</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1、改善以往教师信息技术培训中的弊端</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i w:val="0"/>
          <w:caps w:val="0"/>
          <w:color w:val="auto"/>
          <w:spacing w:val="0"/>
          <w:sz w:val="28"/>
          <w:szCs w:val="28"/>
          <w:shd w:val="clear" w:fill="FFFFFF"/>
          <w:lang w:val="en-US" w:eastAsia="zh-CN"/>
        </w:rPr>
        <w:t>MOOC</w:t>
      </w:r>
      <w:r>
        <w:rPr>
          <w:rFonts w:hint="eastAsia" w:asciiTheme="minorEastAsia" w:hAnsiTheme="minorEastAsia" w:eastAsiaTheme="minorEastAsia" w:cstheme="minorEastAsia"/>
          <w:i w:val="0"/>
          <w:caps w:val="0"/>
          <w:color w:val="auto"/>
          <w:spacing w:val="0"/>
          <w:sz w:val="28"/>
          <w:szCs w:val="28"/>
          <w:shd w:val="clear" w:fill="FFFFFF"/>
        </w:rPr>
        <w:t>这种新型的学习方式为教师专业发展提供了一条新途径。</w:t>
      </w:r>
      <w:r>
        <w:rPr>
          <w:rFonts w:hint="eastAsia" w:asciiTheme="minorEastAsia" w:hAnsiTheme="minorEastAsia" w:cstheme="minorEastAsia"/>
          <w:color w:val="auto"/>
          <w:sz w:val="28"/>
          <w:szCs w:val="28"/>
          <w:lang w:val="en-US" w:eastAsia="zh-CN"/>
        </w:rPr>
        <w:t>基于MOOC的中小学教师培训既能利用微视频将操作性知识清晰直观地表达，又能很好地缓解教师培训中的工学矛盾，</w:t>
      </w:r>
      <w:r>
        <w:rPr>
          <w:rFonts w:hint="eastAsia" w:asciiTheme="minorEastAsia" w:hAnsiTheme="minorEastAsia" w:eastAsiaTheme="minorEastAsia" w:cstheme="minorEastAsia"/>
          <w:i w:val="0"/>
          <w:caps w:val="0"/>
          <w:color w:val="auto"/>
          <w:spacing w:val="0"/>
          <w:sz w:val="28"/>
          <w:szCs w:val="28"/>
          <w:shd w:val="clear" w:fill="FFFFFF"/>
        </w:rPr>
        <w:t>可以灵活安排时间，随时随地学习，同时小型慕课在一定程度上</w:t>
      </w:r>
      <w:r>
        <w:rPr>
          <w:rFonts w:hint="eastAsia" w:asciiTheme="minorEastAsia" w:hAnsiTheme="minorEastAsia" w:cstheme="minorEastAsia"/>
          <w:i w:val="0"/>
          <w:caps w:val="0"/>
          <w:color w:val="auto"/>
          <w:spacing w:val="0"/>
          <w:sz w:val="28"/>
          <w:szCs w:val="28"/>
          <w:shd w:val="clear" w:fill="FFFFFF"/>
          <w:lang w:val="en-US" w:eastAsia="zh-CN"/>
        </w:rPr>
        <w:t>也</w:t>
      </w:r>
      <w:r>
        <w:rPr>
          <w:rFonts w:hint="eastAsia" w:asciiTheme="minorEastAsia" w:hAnsiTheme="minorEastAsia" w:eastAsiaTheme="minorEastAsia" w:cstheme="minorEastAsia"/>
          <w:i w:val="0"/>
          <w:caps w:val="0"/>
          <w:color w:val="auto"/>
          <w:spacing w:val="0"/>
          <w:sz w:val="28"/>
          <w:szCs w:val="28"/>
          <w:shd w:val="clear" w:fill="FFFFFF"/>
        </w:rPr>
        <w:t>能够缓解教师培训的疲劳感，</w:t>
      </w:r>
      <w:r>
        <w:rPr>
          <w:rFonts w:hint="eastAsia" w:asciiTheme="minorEastAsia" w:hAnsiTheme="minorEastAsia" w:cstheme="minorEastAsia"/>
          <w:color w:val="auto"/>
          <w:sz w:val="28"/>
          <w:szCs w:val="28"/>
          <w:lang w:val="en-US" w:eastAsia="zh-CN"/>
        </w:rPr>
        <w:t>同时基于MOOC的培训评价机制也能有效提高培训质量。</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2、构建全新的中小学教师培训模式</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MOOC为教师的移动学习、终身学习提供了有利条件，也为中小学教师培训注入了源源不断的动力。MOOC以其开放共享，易于使用和自主学习的特点，为教师培训构建了全新的培训模式，促进中小学教师的长远与稳步发展。</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3、促进培训者与受训者之间的交流互动，培养教师的交流意识</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借助MOOC平台，教师在接受培训过程中可与其他教师分享培训心得，能够灵活地进行互动，及时解决培训中遇到的疑难问题，弥补培训学习中的不足，培养其使用MOOC平台交流意识。</w:t>
      </w:r>
    </w:p>
    <w:p>
      <w:pPr>
        <w:numPr>
          <w:ilvl w:val="0"/>
          <w:numId w:val="0"/>
        </w:numPr>
        <w:ind w:leftChars="228"/>
        <w:rPr>
          <w:rFonts w:hint="eastAsia" w:asciiTheme="minorEastAsia" w:hAnsiTheme="minorEastAsia" w:eastAsiaTheme="minorEastAsia" w:cstheme="minorEastAsia"/>
          <w:i w:val="0"/>
          <w:caps w:val="0"/>
          <w:color w:val="auto"/>
          <w:spacing w:val="0"/>
          <w:sz w:val="28"/>
          <w:szCs w:val="28"/>
          <w:shd w:val="clear" w:fill="FFFFFF"/>
        </w:rPr>
      </w:pPr>
      <w:r>
        <w:rPr>
          <w:rFonts w:hint="eastAsia" w:asciiTheme="minorEastAsia" w:hAnsiTheme="minorEastAsia" w:cstheme="minorEastAsia"/>
          <w:i w:val="0"/>
          <w:caps w:val="0"/>
          <w:color w:val="auto"/>
          <w:spacing w:val="0"/>
          <w:sz w:val="28"/>
          <w:szCs w:val="28"/>
          <w:shd w:val="clear" w:fill="FFFFFF"/>
          <w:lang w:val="en-US" w:eastAsia="zh-CN"/>
        </w:rPr>
        <w:t>四、</w:t>
      </w:r>
      <w:r>
        <w:rPr>
          <w:rFonts w:hint="eastAsia" w:asciiTheme="minorEastAsia" w:hAnsiTheme="minorEastAsia" w:eastAsiaTheme="minorEastAsia" w:cstheme="minorEastAsia"/>
          <w:i w:val="0"/>
          <w:caps w:val="0"/>
          <w:color w:val="auto"/>
          <w:spacing w:val="0"/>
          <w:sz w:val="28"/>
          <w:szCs w:val="28"/>
          <w:shd w:val="clear" w:fill="FFFFFF"/>
        </w:rPr>
        <w:t>改进与完善</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1、树立开放共享共建意识，重塑课程建设模式</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构建共建共享的意识，设计兼顾良好视觉体验和用户体验的课程展示模板，汇聚优质资源。融入微博、论坛、学习圈、学习笔记、互动答疑等功能和应用，以课程为核心构建MOOC学习社区。</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2、重塑培训模式，构建评价体系，提高参训积极性。</w:t>
      </w:r>
    </w:p>
    <w:p>
      <w:pPr>
        <w:numPr>
          <w:ilvl w:val="0"/>
          <w:numId w:val="0"/>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要针对教师在线学习的特点设计培训模式和培训过程，开展包括答疑、作业、考核等全套培训评价互动交流活动。授课教师可以根据学员学习课程的进度、学习表现情况及建议及时对课程进行修改，通过多种方式互动交流和开展教与学活动，使学员获得更多的参训幸福感与成就感。</w:t>
      </w:r>
    </w:p>
    <w:p>
      <w:pPr>
        <w:numPr>
          <w:ilvl w:val="0"/>
          <w:numId w:val="3"/>
        </w:numPr>
        <w:ind w:left="0" w:leftChars="0" w:firstLine="638" w:firstLineChars="228"/>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继续加强教师信息技术专业技能的学习和艺术专业修为的培养，在建设MOOC课程微视频资源上提高教师的视频制作创意水平。</w:t>
      </w:r>
    </w:p>
    <w:p>
      <w:pPr>
        <w:numPr>
          <w:ilvl w:val="0"/>
          <w:numId w:val="0"/>
        </w:numPr>
        <w:ind w:leftChars="228"/>
        <w:rPr>
          <w:rFonts w:hint="eastAsia" w:asciiTheme="minorEastAsia" w:hAnsiTheme="minorEastAsia" w:cstheme="minorEastAsia"/>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DDD9F"/>
    <w:multiLevelType w:val="singleLevel"/>
    <w:tmpl w:val="AB1DDD9F"/>
    <w:lvl w:ilvl="0" w:tentative="0">
      <w:start w:val="3"/>
      <w:numFmt w:val="decimal"/>
      <w:suff w:val="nothing"/>
      <w:lvlText w:val="%1、"/>
      <w:lvlJc w:val="left"/>
    </w:lvl>
  </w:abstractNum>
  <w:abstractNum w:abstractNumId="1">
    <w:nsid w:val="F8E2A6CE"/>
    <w:multiLevelType w:val="singleLevel"/>
    <w:tmpl w:val="F8E2A6CE"/>
    <w:lvl w:ilvl="0" w:tentative="0">
      <w:start w:val="1"/>
      <w:numFmt w:val="chineseCounting"/>
      <w:suff w:val="nothing"/>
      <w:lvlText w:val="（%1）"/>
      <w:lvlJc w:val="left"/>
      <w:rPr>
        <w:rFonts w:hint="eastAsia"/>
      </w:rPr>
    </w:lvl>
  </w:abstractNum>
  <w:abstractNum w:abstractNumId="2">
    <w:nsid w:val="FD0F613D"/>
    <w:multiLevelType w:val="singleLevel"/>
    <w:tmpl w:val="FD0F613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53F55"/>
    <w:rsid w:val="00352F05"/>
    <w:rsid w:val="01EF5829"/>
    <w:rsid w:val="06B17E53"/>
    <w:rsid w:val="087D26FC"/>
    <w:rsid w:val="09830340"/>
    <w:rsid w:val="0A322AED"/>
    <w:rsid w:val="0B444989"/>
    <w:rsid w:val="0B8841E0"/>
    <w:rsid w:val="0C6D3598"/>
    <w:rsid w:val="0C8F078D"/>
    <w:rsid w:val="0CA63AF0"/>
    <w:rsid w:val="0CFD1B07"/>
    <w:rsid w:val="0D6F0521"/>
    <w:rsid w:val="0D7A4021"/>
    <w:rsid w:val="0F9034D9"/>
    <w:rsid w:val="11C740CB"/>
    <w:rsid w:val="11EB121C"/>
    <w:rsid w:val="125B31DD"/>
    <w:rsid w:val="144D540D"/>
    <w:rsid w:val="14E84806"/>
    <w:rsid w:val="1572125B"/>
    <w:rsid w:val="177875AF"/>
    <w:rsid w:val="17A664CA"/>
    <w:rsid w:val="186B08A7"/>
    <w:rsid w:val="18CC7FCC"/>
    <w:rsid w:val="1AA1646D"/>
    <w:rsid w:val="1D1C2EDC"/>
    <w:rsid w:val="24455557"/>
    <w:rsid w:val="24475D90"/>
    <w:rsid w:val="25453F55"/>
    <w:rsid w:val="271A4CC5"/>
    <w:rsid w:val="278C6F1F"/>
    <w:rsid w:val="2799719B"/>
    <w:rsid w:val="285030C8"/>
    <w:rsid w:val="296B2F9A"/>
    <w:rsid w:val="2BAD0125"/>
    <w:rsid w:val="2DA11C3B"/>
    <w:rsid w:val="2DB3328F"/>
    <w:rsid w:val="2EB93AB5"/>
    <w:rsid w:val="2F8B4149"/>
    <w:rsid w:val="311C1935"/>
    <w:rsid w:val="31FB1AFB"/>
    <w:rsid w:val="32706FE5"/>
    <w:rsid w:val="39D45D15"/>
    <w:rsid w:val="3AC66AB2"/>
    <w:rsid w:val="3CAD43CF"/>
    <w:rsid w:val="3D9401BA"/>
    <w:rsid w:val="415C006B"/>
    <w:rsid w:val="43592FE7"/>
    <w:rsid w:val="449D3F78"/>
    <w:rsid w:val="45090C81"/>
    <w:rsid w:val="483174D9"/>
    <w:rsid w:val="4FCD45A6"/>
    <w:rsid w:val="56BF3308"/>
    <w:rsid w:val="5BA27000"/>
    <w:rsid w:val="5BDD3840"/>
    <w:rsid w:val="5C4813D5"/>
    <w:rsid w:val="5CD5580C"/>
    <w:rsid w:val="5D6B16AD"/>
    <w:rsid w:val="5FF11B2D"/>
    <w:rsid w:val="614F11C8"/>
    <w:rsid w:val="61AA5487"/>
    <w:rsid w:val="6297678D"/>
    <w:rsid w:val="635E3709"/>
    <w:rsid w:val="63C02505"/>
    <w:rsid w:val="655B61CB"/>
    <w:rsid w:val="662D52F2"/>
    <w:rsid w:val="68AD1551"/>
    <w:rsid w:val="6ADC3B82"/>
    <w:rsid w:val="6B5F30DD"/>
    <w:rsid w:val="6BB943AC"/>
    <w:rsid w:val="6DDF74CB"/>
    <w:rsid w:val="6EC86B2F"/>
    <w:rsid w:val="73337CA7"/>
    <w:rsid w:val="73852FED"/>
    <w:rsid w:val="73AA2EE5"/>
    <w:rsid w:val="75374893"/>
    <w:rsid w:val="75FF7CE0"/>
    <w:rsid w:val="78C31FF5"/>
    <w:rsid w:val="7A8E0DE8"/>
    <w:rsid w:val="7B734734"/>
    <w:rsid w:val="7C5A2C69"/>
    <w:rsid w:val="7DC551B8"/>
    <w:rsid w:val="7E3D56BB"/>
    <w:rsid w:val="7F316155"/>
    <w:rsid w:val="7F82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2020-11-09T05:39:00Z</dcterms:created>
  <dc:creator>D</dc:creator>
  <cp:lastModifiedBy>D</cp:lastModifiedBy>
  <dcterms:modified xsi:type="dcterms:W3CDTF">2020-11-11T06:13:10Z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