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970" w:rsidRPr="00A559E9" w:rsidRDefault="005E5970" w:rsidP="005E5970">
      <w:pPr>
        <w:spacing w:line="360" w:lineRule="auto"/>
        <w:jc w:val="center"/>
        <w:rPr>
          <w:rFonts w:asciiTheme="minorEastAsia" w:hAnsiTheme="minorEastAsia"/>
          <w:b/>
          <w:sz w:val="32"/>
          <w:szCs w:val="32"/>
        </w:rPr>
      </w:pPr>
      <w:r w:rsidRPr="00A559E9">
        <w:rPr>
          <w:rFonts w:asciiTheme="minorEastAsia" w:hAnsiTheme="minorEastAsia" w:hint="eastAsia"/>
          <w:b/>
          <w:sz w:val="32"/>
          <w:szCs w:val="32"/>
        </w:rPr>
        <w:t>《信息化高效课堂教学模式的实践研究》</w:t>
      </w:r>
    </w:p>
    <w:p w:rsidR="005E5970" w:rsidRPr="00A559E9" w:rsidRDefault="005E5970" w:rsidP="005E5970">
      <w:pPr>
        <w:spacing w:line="360" w:lineRule="auto"/>
        <w:jc w:val="center"/>
        <w:rPr>
          <w:rFonts w:asciiTheme="minorEastAsia" w:hAnsiTheme="minorEastAsia"/>
          <w:b/>
          <w:sz w:val="32"/>
          <w:szCs w:val="32"/>
        </w:rPr>
      </w:pPr>
      <w:r w:rsidRPr="00A559E9">
        <w:rPr>
          <w:rFonts w:asciiTheme="minorEastAsia" w:hAnsiTheme="minorEastAsia" w:hint="eastAsia"/>
          <w:b/>
          <w:sz w:val="32"/>
          <w:szCs w:val="32"/>
        </w:rPr>
        <w:t>工作报告</w:t>
      </w:r>
    </w:p>
    <w:p w:rsidR="005E5970" w:rsidRPr="00B578E6" w:rsidRDefault="005E5970" w:rsidP="005E5970">
      <w:pPr>
        <w:spacing w:line="360" w:lineRule="auto"/>
        <w:rPr>
          <w:rFonts w:asciiTheme="minorEastAsia" w:hAnsiTheme="minorEastAsia"/>
          <w:sz w:val="28"/>
          <w:szCs w:val="28"/>
        </w:rPr>
      </w:pPr>
      <w:r w:rsidRPr="00B578E6">
        <w:rPr>
          <w:rFonts w:asciiTheme="minorEastAsia" w:hAnsiTheme="minorEastAsia" w:hint="eastAsia"/>
          <w:sz w:val="28"/>
          <w:szCs w:val="28"/>
        </w:rPr>
        <w:t>一</w:t>
      </w:r>
      <w:r w:rsidR="006D02FB" w:rsidRPr="00B578E6">
        <w:rPr>
          <w:rFonts w:asciiTheme="minorEastAsia" w:hAnsiTheme="minorEastAsia" w:hint="eastAsia"/>
          <w:sz w:val="28"/>
          <w:szCs w:val="28"/>
        </w:rPr>
        <w:t>、</w:t>
      </w:r>
      <w:r w:rsidRPr="00B578E6">
        <w:rPr>
          <w:rFonts w:asciiTheme="minorEastAsia" w:hAnsiTheme="minorEastAsia" w:hint="eastAsia"/>
          <w:sz w:val="28"/>
          <w:szCs w:val="28"/>
        </w:rPr>
        <w:t>课题的提出与申报</w:t>
      </w:r>
    </w:p>
    <w:p w:rsidR="006D02FB" w:rsidRPr="00B578E6" w:rsidRDefault="006D02FB" w:rsidP="00B578E6">
      <w:pPr>
        <w:spacing w:line="360" w:lineRule="auto"/>
        <w:ind w:firstLineChars="300" w:firstLine="840"/>
        <w:rPr>
          <w:rFonts w:asciiTheme="minorEastAsia" w:hAnsiTheme="minorEastAsia"/>
          <w:sz w:val="28"/>
          <w:szCs w:val="28"/>
        </w:rPr>
      </w:pPr>
      <w:r w:rsidRPr="00B578E6">
        <w:rPr>
          <w:rFonts w:asciiTheme="minorEastAsia" w:hAnsiTheme="minorEastAsia" w:hint="eastAsia"/>
          <w:sz w:val="28"/>
          <w:szCs w:val="28"/>
        </w:rPr>
        <w:t>2016年11月1日提出申请，于12月5日学校向上级主管部门提出申报。</w:t>
      </w:r>
    </w:p>
    <w:p w:rsidR="005E5970" w:rsidRPr="00B578E6" w:rsidRDefault="005E5970" w:rsidP="005E5970">
      <w:pPr>
        <w:spacing w:line="360" w:lineRule="auto"/>
        <w:rPr>
          <w:rFonts w:asciiTheme="minorEastAsia" w:hAnsiTheme="minorEastAsia"/>
          <w:sz w:val="28"/>
          <w:szCs w:val="28"/>
        </w:rPr>
      </w:pPr>
      <w:r w:rsidRPr="00B578E6">
        <w:rPr>
          <w:rFonts w:asciiTheme="minorEastAsia" w:hAnsiTheme="minorEastAsia" w:hint="eastAsia"/>
          <w:sz w:val="28"/>
          <w:szCs w:val="28"/>
        </w:rPr>
        <w:t>二</w:t>
      </w:r>
      <w:r w:rsidR="00B578E6">
        <w:rPr>
          <w:rFonts w:asciiTheme="minorEastAsia" w:hAnsiTheme="minorEastAsia" w:hint="eastAsia"/>
          <w:sz w:val="28"/>
          <w:szCs w:val="28"/>
        </w:rPr>
        <w:t>、</w:t>
      </w:r>
      <w:r w:rsidRPr="00B578E6">
        <w:rPr>
          <w:rFonts w:asciiTheme="minorEastAsia" w:hAnsiTheme="minorEastAsia" w:hint="eastAsia"/>
          <w:sz w:val="28"/>
          <w:szCs w:val="28"/>
        </w:rPr>
        <w:t>批准立项时间、级别</w:t>
      </w:r>
    </w:p>
    <w:p w:rsidR="00B578E6" w:rsidRPr="00B578E6" w:rsidRDefault="00B578E6" w:rsidP="00B578E6">
      <w:pPr>
        <w:spacing w:line="360" w:lineRule="auto"/>
        <w:ind w:firstLineChars="200" w:firstLine="560"/>
        <w:rPr>
          <w:rFonts w:asciiTheme="minorEastAsia" w:hAnsiTheme="minorEastAsia"/>
          <w:sz w:val="28"/>
          <w:szCs w:val="28"/>
        </w:rPr>
      </w:pPr>
      <w:r w:rsidRPr="00B578E6">
        <w:rPr>
          <w:rFonts w:asciiTheme="minorEastAsia" w:hAnsiTheme="minorEastAsia" w:hint="eastAsia"/>
          <w:sz w:val="28"/>
          <w:szCs w:val="28"/>
        </w:rPr>
        <w:t>2017年9月，经天津市电化教育馆教育信息技术研究课题专家组论证和审定，同意该课题立项为2017年天津市教育信息技术研究课题。</w:t>
      </w:r>
    </w:p>
    <w:p w:rsidR="005E5970" w:rsidRPr="00B578E6" w:rsidRDefault="005E5970" w:rsidP="005E5970">
      <w:pPr>
        <w:spacing w:line="360" w:lineRule="auto"/>
        <w:rPr>
          <w:rFonts w:asciiTheme="minorEastAsia" w:hAnsiTheme="minorEastAsia"/>
          <w:sz w:val="28"/>
          <w:szCs w:val="28"/>
        </w:rPr>
      </w:pPr>
      <w:r w:rsidRPr="00B578E6">
        <w:rPr>
          <w:rFonts w:asciiTheme="minorEastAsia" w:hAnsiTheme="minorEastAsia" w:hint="eastAsia"/>
          <w:sz w:val="28"/>
          <w:szCs w:val="28"/>
        </w:rPr>
        <w:t>三</w:t>
      </w:r>
      <w:r w:rsidR="00B578E6">
        <w:rPr>
          <w:rFonts w:asciiTheme="minorEastAsia" w:hAnsiTheme="minorEastAsia" w:hint="eastAsia"/>
          <w:sz w:val="28"/>
          <w:szCs w:val="28"/>
        </w:rPr>
        <w:t>、</w:t>
      </w:r>
      <w:r w:rsidRPr="00B578E6">
        <w:rPr>
          <w:rFonts w:asciiTheme="minorEastAsia" w:hAnsiTheme="minorEastAsia" w:hint="eastAsia"/>
          <w:sz w:val="28"/>
          <w:szCs w:val="28"/>
        </w:rPr>
        <w:t>课题组人员组成</w:t>
      </w:r>
    </w:p>
    <w:p w:rsidR="005E5970" w:rsidRPr="00B578E6" w:rsidRDefault="005E5970" w:rsidP="005E5970">
      <w:pPr>
        <w:pStyle w:val="a3"/>
        <w:spacing w:line="360" w:lineRule="auto"/>
        <w:ind w:left="720" w:firstLineChars="0" w:firstLine="0"/>
        <w:rPr>
          <w:rFonts w:asciiTheme="minorEastAsia" w:hAnsiTheme="minorEastAsia"/>
          <w:sz w:val="28"/>
          <w:szCs w:val="28"/>
        </w:rPr>
      </w:pPr>
      <w:r w:rsidRPr="00B578E6">
        <w:rPr>
          <w:rFonts w:asciiTheme="minorEastAsia" w:hAnsiTheme="minorEastAsia" w:hint="eastAsia"/>
          <w:sz w:val="28"/>
          <w:szCs w:val="28"/>
        </w:rPr>
        <w:t>课题组长：</w:t>
      </w:r>
      <w:r w:rsidR="00B578E6">
        <w:rPr>
          <w:rFonts w:asciiTheme="minorEastAsia" w:hAnsiTheme="minorEastAsia" w:hint="eastAsia"/>
          <w:sz w:val="28"/>
          <w:szCs w:val="28"/>
        </w:rPr>
        <w:t>李淑玲</w:t>
      </w:r>
    </w:p>
    <w:p w:rsidR="003D1F51" w:rsidRDefault="005E5970" w:rsidP="005E5970">
      <w:pPr>
        <w:spacing w:line="360" w:lineRule="auto"/>
        <w:ind w:left="300" w:firstLine="420"/>
        <w:rPr>
          <w:rFonts w:asciiTheme="minorEastAsia" w:hAnsiTheme="minorEastAsia"/>
          <w:sz w:val="28"/>
          <w:szCs w:val="28"/>
        </w:rPr>
      </w:pPr>
      <w:r w:rsidRPr="00B578E6">
        <w:rPr>
          <w:rFonts w:asciiTheme="minorEastAsia" w:hAnsiTheme="minorEastAsia" w:hint="eastAsia"/>
          <w:sz w:val="28"/>
          <w:szCs w:val="28"/>
        </w:rPr>
        <w:t>课题成员：</w:t>
      </w:r>
      <w:r w:rsidR="00B578E6">
        <w:rPr>
          <w:rFonts w:asciiTheme="minorEastAsia" w:hAnsiTheme="minorEastAsia" w:hint="eastAsia"/>
          <w:sz w:val="28"/>
          <w:szCs w:val="28"/>
        </w:rPr>
        <w:t>王文启</w:t>
      </w:r>
      <w:r w:rsidRPr="00B578E6">
        <w:rPr>
          <w:rFonts w:asciiTheme="minorEastAsia" w:hAnsiTheme="minorEastAsia" w:hint="eastAsia"/>
          <w:sz w:val="28"/>
          <w:szCs w:val="28"/>
        </w:rPr>
        <w:t>、</w:t>
      </w:r>
      <w:r w:rsidR="00B578E6">
        <w:rPr>
          <w:rFonts w:asciiTheme="minorEastAsia" w:hAnsiTheme="minorEastAsia" w:hint="eastAsia"/>
          <w:sz w:val="28"/>
          <w:szCs w:val="28"/>
        </w:rPr>
        <w:t>卢艳霞</w:t>
      </w:r>
      <w:r w:rsidRPr="00B578E6">
        <w:rPr>
          <w:rFonts w:asciiTheme="minorEastAsia" w:hAnsiTheme="minorEastAsia" w:hint="eastAsia"/>
          <w:sz w:val="28"/>
          <w:szCs w:val="28"/>
        </w:rPr>
        <w:t>、王松、</w:t>
      </w:r>
      <w:r w:rsidR="00B578E6" w:rsidRPr="00B578E6">
        <w:rPr>
          <w:rFonts w:asciiTheme="minorEastAsia" w:hAnsiTheme="minorEastAsia" w:hint="eastAsia"/>
          <w:sz w:val="28"/>
          <w:szCs w:val="28"/>
        </w:rPr>
        <w:t>苏颖、</w:t>
      </w:r>
      <w:r w:rsidR="00B578E6">
        <w:rPr>
          <w:rFonts w:asciiTheme="minorEastAsia" w:hAnsiTheme="minorEastAsia" w:hint="eastAsia"/>
          <w:sz w:val="28"/>
          <w:szCs w:val="28"/>
        </w:rPr>
        <w:t>杨晓静</w:t>
      </w:r>
      <w:r w:rsidRPr="00B578E6">
        <w:rPr>
          <w:rFonts w:asciiTheme="minorEastAsia" w:hAnsiTheme="minorEastAsia" w:hint="eastAsia"/>
          <w:sz w:val="28"/>
          <w:szCs w:val="28"/>
        </w:rPr>
        <w:t>、</w:t>
      </w:r>
      <w:r w:rsidR="00B578E6">
        <w:rPr>
          <w:rFonts w:asciiTheme="minorEastAsia" w:hAnsiTheme="minorEastAsia" w:hint="eastAsia"/>
          <w:sz w:val="28"/>
          <w:szCs w:val="28"/>
        </w:rPr>
        <w:t>李振艳</w:t>
      </w:r>
      <w:r w:rsidRPr="00B578E6">
        <w:rPr>
          <w:rFonts w:asciiTheme="minorEastAsia" w:hAnsiTheme="minorEastAsia" w:hint="eastAsia"/>
          <w:sz w:val="28"/>
          <w:szCs w:val="28"/>
        </w:rPr>
        <w:t>、</w:t>
      </w:r>
      <w:r w:rsidR="00B578E6">
        <w:rPr>
          <w:rFonts w:asciiTheme="minorEastAsia" w:hAnsiTheme="minorEastAsia" w:hint="eastAsia"/>
          <w:sz w:val="28"/>
          <w:szCs w:val="28"/>
        </w:rPr>
        <w:t>赵海双</w:t>
      </w:r>
      <w:r w:rsidRPr="00B578E6">
        <w:rPr>
          <w:rFonts w:asciiTheme="minorEastAsia" w:hAnsiTheme="minorEastAsia" w:hint="eastAsia"/>
          <w:sz w:val="28"/>
          <w:szCs w:val="28"/>
        </w:rPr>
        <w:t>、</w:t>
      </w:r>
    </w:p>
    <w:p w:rsidR="005E5970" w:rsidRPr="00B578E6" w:rsidRDefault="008B7D26" w:rsidP="005E5970">
      <w:pPr>
        <w:spacing w:line="360" w:lineRule="auto"/>
        <w:ind w:left="300" w:firstLine="420"/>
        <w:rPr>
          <w:rFonts w:asciiTheme="minorEastAsia" w:hAnsiTheme="minorEastAsia"/>
          <w:sz w:val="28"/>
          <w:szCs w:val="28"/>
        </w:rPr>
      </w:pPr>
      <w:r>
        <w:rPr>
          <w:rFonts w:asciiTheme="minorEastAsia" w:hAnsiTheme="minorEastAsia" w:hint="eastAsia"/>
          <w:sz w:val="28"/>
          <w:szCs w:val="28"/>
        </w:rPr>
        <w:t xml:space="preserve">          </w:t>
      </w:r>
      <w:r w:rsidR="00B578E6">
        <w:rPr>
          <w:rFonts w:asciiTheme="minorEastAsia" w:hAnsiTheme="minorEastAsia" w:hint="eastAsia"/>
          <w:sz w:val="28"/>
          <w:szCs w:val="28"/>
        </w:rPr>
        <w:t>刘玉红</w:t>
      </w:r>
      <w:r w:rsidR="005E5970" w:rsidRPr="00B578E6">
        <w:rPr>
          <w:rFonts w:asciiTheme="minorEastAsia" w:hAnsiTheme="minorEastAsia" w:hint="eastAsia"/>
          <w:sz w:val="28"/>
          <w:szCs w:val="28"/>
        </w:rPr>
        <w:t>、</w:t>
      </w:r>
      <w:r w:rsidR="00B578E6">
        <w:rPr>
          <w:rFonts w:asciiTheme="minorEastAsia" w:hAnsiTheme="minorEastAsia" w:hint="eastAsia"/>
          <w:sz w:val="28"/>
          <w:szCs w:val="28"/>
        </w:rPr>
        <w:t>王美宏</w:t>
      </w:r>
      <w:r w:rsidR="005E5970" w:rsidRPr="00B578E6">
        <w:rPr>
          <w:rFonts w:asciiTheme="minorEastAsia" w:hAnsiTheme="minorEastAsia" w:hint="eastAsia"/>
          <w:sz w:val="28"/>
          <w:szCs w:val="28"/>
        </w:rPr>
        <w:t>、</w:t>
      </w:r>
      <w:r w:rsidR="00B578E6">
        <w:rPr>
          <w:rFonts w:asciiTheme="minorEastAsia" w:hAnsiTheme="minorEastAsia" w:hint="eastAsia"/>
          <w:sz w:val="28"/>
          <w:szCs w:val="28"/>
        </w:rPr>
        <w:t>赵海双</w:t>
      </w:r>
      <w:r w:rsidR="005E5970" w:rsidRPr="00B578E6">
        <w:rPr>
          <w:rFonts w:asciiTheme="minorEastAsia" w:hAnsiTheme="minorEastAsia" w:hint="eastAsia"/>
          <w:sz w:val="28"/>
          <w:szCs w:val="28"/>
        </w:rPr>
        <w:t>、</w:t>
      </w:r>
      <w:r w:rsidR="00B578E6">
        <w:rPr>
          <w:rFonts w:asciiTheme="minorEastAsia" w:hAnsiTheme="minorEastAsia" w:hint="eastAsia"/>
          <w:sz w:val="28"/>
          <w:szCs w:val="28"/>
        </w:rPr>
        <w:t>程亚琼</w:t>
      </w:r>
    </w:p>
    <w:p w:rsidR="005E5970" w:rsidRPr="00B578E6" w:rsidRDefault="005E5970" w:rsidP="005E5970">
      <w:pPr>
        <w:spacing w:line="360" w:lineRule="auto"/>
        <w:rPr>
          <w:rFonts w:asciiTheme="minorEastAsia" w:hAnsiTheme="minorEastAsia"/>
          <w:sz w:val="28"/>
          <w:szCs w:val="28"/>
        </w:rPr>
      </w:pPr>
      <w:r w:rsidRPr="00B578E6">
        <w:rPr>
          <w:rFonts w:asciiTheme="minorEastAsia" w:hAnsiTheme="minorEastAsia" w:hint="eastAsia"/>
          <w:sz w:val="28"/>
          <w:szCs w:val="28"/>
        </w:rPr>
        <w:t>四</w:t>
      </w:r>
      <w:r w:rsidR="000F0361">
        <w:rPr>
          <w:rFonts w:asciiTheme="minorEastAsia" w:hAnsiTheme="minorEastAsia" w:hint="eastAsia"/>
          <w:sz w:val="28"/>
          <w:szCs w:val="28"/>
        </w:rPr>
        <w:t>、</w:t>
      </w:r>
      <w:r w:rsidRPr="00B578E6">
        <w:rPr>
          <w:rFonts w:asciiTheme="minorEastAsia" w:hAnsiTheme="minorEastAsia" w:hint="eastAsia"/>
          <w:sz w:val="28"/>
          <w:szCs w:val="28"/>
        </w:rPr>
        <w:t>开题工作：</w:t>
      </w:r>
    </w:p>
    <w:p w:rsidR="000F0361" w:rsidRPr="000F0361" w:rsidRDefault="000F0361" w:rsidP="000F0361">
      <w:pPr>
        <w:ind w:firstLineChars="200" w:firstLine="560"/>
        <w:rPr>
          <w:rFonts w:asciiTheme="minorEastAsia" w:hAnsiTheme="minorEastAsia"/>
          <w:sz w:val="28"/>
          <w:szCs w:val="28"/>
        </w:rPr>
      </w:pPr>
      <w:r w:rsidRPr="000F0361">
        <w:rPr>
          <w:rFonts w:asciiTheme="minorEastAsia" w:hAnsiTheme="minorEastAsia" w:hint="eastAsia"/>
          <w:sz w:val="28"/>
          <w:szCs w:val="28"/>
        </w:rPr>
        <w:t>开题时间：2017年9月18日</w:t>
      </w:r>
    </w:p>
    <w:p w:rsidR="000F0361" w:rsidRPr="000F0361" w:rsidRDefault="000F0361" w:rsidP="000F0361">
      <w:pPr>
        <w:ind w:firstLineChars="200" w:firstLine="560"/>
        <w:rPr>
          <w:rFonts w:asciiTheme="minorEastAsia" w:hAnsiTheme="minorEastAsia"/>
          <w:sz w:val="28"/>
          <w:szCs w:val="28"/>
        </w:rPr>
      </w:pPr>
      <w:r w:rsidRPr="000F0361">
        <w:rPr>
          <w:rFonts w:asciiTheme="minorEastAsia" w:hAnsiTheme="minorEastAsia" w:hint="eastAsia"/>
          <w:sz w:val="28"/>
          <w:szCs w:val="28"/>
        </w:rPr>
        <w:t xml:space="preserve">开题地点：南蔡村中学教学楼三楼会议室 </w:t>
      </w:r>
    </w:p>
    <w:p w:rsidR="000F0361" w:rsidRPr="000F0361" w:rsidRDefault="000F0361" w:rsidP="000F0361">
      <w:pPr>
        <w:ind w:firstLineChars="200" w:firstLine="560"/>
        <w:rPr>
          <w:rFonts w:asciiTheme="minorEastAsia" w:hAnsiTheme="minorEastAsia"/>
          <w:sz w:val="28"/>
          <w:szCs w:val="28"/>
        </w:rPr>
      </w:pPr>
      <w:r w:rsidRPr="000F0361">
        <w:rPr>
          <w:rFonts w:asciiTheme="minorEastAsia" w:hAnsiTheme="minorEastAsia" w:hint="eastAsia"/>
          <w:sz w:val="28"/>
          <w:szCs w:val="28"/>
        </w:rPr>
        <w:t>主持人 ： 王洪悦（南蔡村中学科研处主任）</w:t>
      </w:r>
    </w:p>
    <w:p w:rsidR="000F0361" w:rsidRPr="000F0361" w:rsidRDefault="000F0361" w:rsidP="000F0361">
      <w:pPr>
        <w:ind w:firstLineChars="200" w:firstLine="560"/>
        <w:rPr>
          <w:rFonts w:asciiTheme="minorEastAsia" w:hAnsiTheme="minorEastAsia"/>
          <w:sz w:val="28"/>
          <w:szCs w:val="28"/>
        </w:rPr>
      </w:pPr>
      <w:r w:rsidRPr="000F0361">
        <w:rPr>
          <w:rFonts w:asciiTheme="minorEastAsia" w:hAnsiTheme="minorEastAsia" w:hint="eastAsia"/>
          <w:sz w:val="28"/>
          <w:szCs w:val="28"/>
        </w:rPr>
        <w:t>评议专家：李江（区电教中心课题组主任）</w:t>
      </w:r>
    </w:p>
    <w:p w:rsidR="000F0361" w:rsidRPr="000F0361" w:rsidRDefault="000F0361" w:rsidP="000F0361">
      <w:pPr>
        <w:ind w:firstLineChars="700" w:firstLine="1960"/>
        <w:rPr>
          <w:rFonts w:asciiTheme="minorEastAsia" w:hAnsiTheme="minorEastAsia"/>
          <w:sz w:val="28"/>
          <w:szCs w:val="28"/>
        </w:rPr>
      </w:pPr>
      <w:r w:rsidRPr="000F0361">
        <w:rPr>
          <w:rFonts w:asciiTheme="minorEastAsia" w:hAnsiTheme="minorEastAsia" w:hint="eastAsia"/>
          <w:sz w:val="28"/>
          <w:szCs w:val="28"/>
        </w:rPr>
        <w:t>李德强（区教研室信息部主任）</w:t>
      </w:r>
    </w:p>
    <w:p w:rsidR="000F0361" w:rsidRPr="000F0361" w:rsidRDefault="000F0361" w:rsidP="000F0361">
      <w:pPr>
        <w:ind w:firstLineChars="700" w:firstLine="1960"/>
        <w:rPr>
          <w:rFonts w:asciiTheme="minorEastAsia" w:hAnsiTheme="minorEastAsia"/>
          <w:sz w:val="28"/>
          <w:szCs w:val="28"/>
        </w:rPr>
      </w:pPr>
      <w:r w:rsidRPr="000F0361">
        <w:rPr>
          <w:rFonts w:asciiTheme="minorEastAsia" w:hAnsiTheme="minorEastAsia" w:hint="eastAsia"/>
          <w:sz w:val="28"/>
          <w:szCs w:val="28"/>
        </w:rPr>
        <w:t>黄桂平（南蔡村中学特级教师）</w:t>
      </w:r>
    </w:p>
    <w:p w:rsidR="000F0361" w:rsidRPr="000F0361" w:rsidRDefault="000F0361" w:rsidP="000F0361">
      <w:pPr>
        <w:ind w:firstLineChars="150" w:firstLine="420"/>
        <w:rPr>
          <w:rFonts w:asciiTheme="minorEastAsia" w:hAnsiTheme="minorEastAsia"/>
          <w:sz w:val="28"/>
          <w:szCs w:val="28"/>
        </w:rPr>
      </w:pPr>
      <w:r w:rsidRPr="000F0361">
        <w:rPr>
          <w:rFonts w:asciiTheme="minorEastAsia" w:hAnsiTheme="minorEastAsia" w:hint="eastAsia"/>
          <w:sz w:val="28"/>
          <w:szCs w:val="28"/>
        </w:rPr>
        <w:t xml:space="preserve"> 参与人员：校长孙献友，副校长杨荣坤及课题组成员 </w:t>
      </w:r>
    </w:p>
    <w:p w:rsidR="005E5970" w:rsidRPr="00B578E6" w:rsidRDefault="005E5970" w:rsidP="005E5970">
      <w:pPr>
        <w:spacing w:line="360" w:lineRule="auto"/>
        <w:rPr>
          <w:rFonts w:asciiTheme="minorEastAsia" w:hAnsiTheme="minorEastAsia"/>
          <w:sz w:val="28"/>
          <w:szCs w:val="28"/>
        </w:rPr>
      </w:pPr>
      <w:r w:rsidRPr="00B578E6">
        <w:rPr>
          <w:rFonts w:asciiTheme="minorEastAsia" w:hAnsiTheme="minorEastAsia" w:hint="eastAsia"/>
          <w:sz w:val="28"/>
          <w:szCs w:val="28"/>
        </w:rPr>
        <w:t>五</w:t>
      </w:r>
      <w:r w:rsidR="00A12C65">
        <w:rPr>
          <w:rFonts w:asciiTheme="minorEastAsia" w:hAnsiTheme="minorEastAsia" w:hint="eastAsia"/>
          <w:sz w:val="28"/>
          <w:szCs w:val="28"/>
        </w:rPr>
        <w:t>、</w:t>
      </w:r>
      <w:r w:rsidRPr="00B578E6">
        <w:rPr>
          <w:rFonts w:asciiTheme="minorEastAsia" w:hAnsiTheme="minorEastAsia" w:hint="eastAsia"/>
          <w:sz w:val="28"/>
          <w:szCs w:val="28"/>
        </w:rPr>
        <w:t>研究过程：</w:t>
      </w:r>
    </w:p>
    <w:p w:rsidR="005E5970" w:rsidRPr="00B578E6" w:rsidRDefault="005E5970" w:rsidP="005E5970">
      <w:pPr>
        <w:widowControl/>
        <w:spacing w:line="360" w:lineRule="auto"/>
        <w:jc w:val="left"/>
        <w:rPr>
          <w:rFonts w:asciiTheme="minorEastAsia" w:hAnsiTheme="minorEastAsia" w:cs="宋体"/>
          <w:kern w:val="0"/>
          <w:sz w:val="28"/>
          <w:szCs w:val="28"/>
        </w:rPr>
      </w:pPr>
      <w:r w:rsidRPr="00B578E6">
        <w:rPr>
          <w:rFonts w:asciiTheme="minorEastAsia" w:hAnsiTheme="minorEastAsia" w:hint="eastAsia"/>
          <w:sz w:val="28"/>
          <w:szCs w:val="28"/>
        </w:rPr>
        <w:t>（一）工作进程：</w:t>
      </w:r>
    </w:p>
    <w:p w:rsidR="00207892" w:rsidRPr="0090760D" w:rsidRDefault="007910D3" w:rsidP="00FC2883">
      <w:pPr>
        <w:widowControl/>
        <w:spacing w:line="360" w:lineRule="auto"/>
        <w:ind w:firstLineChars="150" w:firstLine="420"/>
        <w:jc w:val="left"/>
        <w:rPr>
          <w:rFonts w:asciiTheme="minorEastAsia" w:hAnsiTheme="minorEastAsia" w:cs="宋体"/>
          <w:kern w:val="0"/>
          <w:sz w:val="28"/>
          <w:szCs w:val="28"/>
        </w:rPr>
      </w:pPr>
      <w:r>
        <w:rPr>
          <w:rFonts w:asciiTheme="minorEastAsia" w:hAnsiTheme="minorEastAsia" w:cs="宋体" w:hint="eastAsia"/>
          <w:kern w:val="0"/>
          <w:sz w:val="28"/>
          <w:szCs w:val="28"/>
        </w:rPr>
        <w:t>工作进程</w:t>
      </w:r>
      <w:r w:rsidR="00207892" w:rsidRPr="0090760D">
        <w:rPr>
          <w:rFonts w:asciiTheme="minorEastAsia" w:hAnsiTheme="minorEastAsia" w:cs="宋体"/>
          <w:kern w:val="0"/>
          <w:sz w:val="28"/>
          <w:szCs w:val="28"/>
        </w:rPr>
        <w:t>大致分三个阶段：</w:t>
      </w:r>
    </w:p>
    <w:p w:rsidR="00207892" w:rsidRPr="00C74CF9" w:rsidRDefault="00207892" w:rsidP="00207892">
      <w:pPr>
        <w:rPr>
          <w:rFonts w:asciiTheme="minorEastAsia" w:hAnsiTheme="minorEastAsia"/>
          <w:sz w:val="28"/>
          <w:szCs w:val="28"/>
        </w:rPr>
      </w:pPr>
      <w:r w:rsidRPr="00C74CF9">
        <w:rPr>
          <w:rFonts w:asciiTheme="minorEastAsia" w:hAnsiTheme="minorEastAsia" w:hint="eastAsia"/>
          <w:sz w:val="28"/>
          <w:szCs w:val="28"/>
        </w:rPr>
        <w:t xml:space="preserve">1、准备和启动（2016年11月－2017年8月） </w:t>
      </w:r>
    </w:p>
    <w:p w:rsidR="00207892" w:rsidRPr="002071BD" w:rsidRDefault="00207892" w:rsidP="00207892">
      <w:pPr>
        <w:ind w:firstLineChars="50" w:firstLine="140"/>
        <w:rPr>
          <w:rFonts w:asciiTheme="minorEastAsia" w:hAnsiTheme="minorEastAsia"/>
          <w:sz w:val="28"/>
          <w:szCs w:val="28"/>
        </w:rPr>
      </w:pPr>
      <w:r w:rsidRPr="002071BD">
        <w:rPr>
          <w:rFonts w:asciiTheme="minorEastAsia" w:hAnsiTheme="minorEastAsia" w:hint="eastAsia"/>
          <w:sz w:val="28"/>
          <w:szCs w:val="28"/>
        </w:rPr>
        <w:lastRenderedPageBreak/>
        <w:t>（1）成立课题研究小组，了解本课题的目的、意义、主要内容、研究方法和实施步骤。</w:t>
      </w:r>
    </w:p>
    <w:p w:rsidR="00207892" w:rsidRPr="002071BD" w:rsidRDefault="00207892" w:rsidP="00207892">
      <w:pPr>
        <w:ind w:firstLineChars="50" w:firstLine="140"/>
        <w:rPr>
          <w:rFonts w:asciiTheme="minorEastAsia" w:hAnsiTheme="minorEastAsia"/>
          <w:sz w:val="28"/>
          <w:szCs w:val="28"/>
        </w:rPr>
      </w:pPr>
      <w:r w:rsidRPr="002071BD">
        <w:rPr>
          <w:rFonts w:asciiTheme="minorEastAsia" w:hAnsiTheme="minorEastAsia" w:hint="eastAsia"/>
          <w:sz w:val="28"/>
          <w:szCs w:val="28"/>
        </w:rPr>
        <w:t>（2）完善课题实施细则，制定课题实施方案，举行课题开题会，明确课题组成员的任务分工与行动计划。</w:t>
      </w:r>
    </w:p>
    <w:p w:rsidR="00207892" w:rsidRPr="002071BD" w:rsidRDefault="00207892" w:rsidP="00207892">
      <w:pPr>
        <w:ind w:firstLineChars="50" w:firstLine="140"/>
        <w:rPr>
          <w:rFonts w:asciiTheme="minorEastAsia" w:hAnsiTheme="minorEastAsia"/>
          <w:sz w:val="28"/>
          <w:szCs w:val="28"/>
        </w:rPr>
      </w:pPr>
      <w:r w:rsidRPr="002071BD">
        <w:rPr>
          <w:rFonts w:asciiTheme="minorEastAsia" w:hAnsiTheme="minorEastAsia" w:hint="eastAsia"/>
          <w:sz w:val="28"/>
          <w:szCs w:val="28"/>
        </w:rPr>
        <w:t>（3）优化校园信息环境，丰富资源库为课题实施做好准备。</w:t>
      </w:r>
    </w:p>
    <w:p w:rsidR="00207892" w:rsidRDefault="00207892" w:rsidP="00207892">
      <w:pPr>
        <w:ind w:firstLineChars="50" w:firstLine="140"/>
        <w:rPr>
          <w:rFonts w:asciiTheme="minorEastAsia" w:hAnsiTheme="minorEastAsia"/>
          <w:sz w:val="28"/>
          <w:szCs w:val="28"/>
        </w:rPr>
      </w:pPr>
      <w:r w:rsidRPr="002071BD">
        <w:rPr>
          <w:rFonts w:asciiTheme="minorEastAsia" w:hAnsiTheme="minorEastAsia" w:hint="eastAsia"/>
          <w:sz w:val="28"/>
          <w:szCs w:val="28"/>
        </w:rPr>
        <w:t>（4）查阅文献、调查研究、撰写研究方案并完成课题申报工作。</w:t>
      </w:r>
    </w:p>
    <w:p w:rsidR="00207892" w:rsidRPr="002071BD" w:rsidRDefault="00207892" w:rsidP="00207892">
      <w:pPr>
        <w:ind w:firstLineChars="50" w:firstLine="140"/>
        <w:rPr>
          <w:rFonts w:asciiTheme="minorEastAsia" w:hAnsiTheme="minorEastAsia"/>
          <w:sz w:val="28"/>
          <w:szCs w:val="28"/>
        </w:rPr>
      </w:pPr>
      <w:r w:rsidRPr="0090760D">
        <w:rPr>
          <w:rFonts w:asciiTheme="minorEastAsia" w:hAnsiTheme="minorEastAsia" w:hint="eastAsia"/>
          <w:sz w:val="28"/>
          <w:szCs w:val="28"/>
        </w:rPr>
        <w:t>本阶段研究方法：查阅文献法、调查法，培训法，归纳法</w:t>
      </w:r>
      <w:r>
        <w:rPr>
          <w:rFonts w:asciiTheme="minorEastAsia" w:hAnsiTheme="minorEastAsia" w:hint="eastAsia"/>
          <w:sz w:val="28"/>
          <w:szCs w:val="28"/>
        </w:rPr>
        <w:t>。</w:t>
      </w:r>
    </w:p>
    <w:p w:rsidR="00207892" w:rsidRPr="002071BD" w:rsidRDefault="00207892" w:rsidP="00207892">
      <w:pPr>
        <w:ind w:firstLineChars="50" w:firstLine="140"/>
        <w:rPr>
          <w:rFonts w:asciiTheme="minorEastAsia" w:hAnsiTheme="minorEastAsia"/>
          <w:sz w:val="28"/>
          <w:szCs w:val="28"/>
        </w:rPr>
      </w:pPr>
      <w:r>
        <w:rPr>
          <w:rFonts w:asciiTheme="minorEastAsia" w:hAnsiTheme="minorEastAsia" w:hint="eastAsia"/>
          <w:sz w:val="28"/>
          <w:szCs w:val="28"/>
        </w:rPr>
        <w:t>2、</w:t>
      </w:r>
      <w:r w:rsidRPr="002071BD">
        <w:rPr>
          <w:rFonts w:asciiTheme="minorEastAsia" w:hAnsiTheme="minorEastAsia" w:hint="eastAsia"/>
          <w:sz w:val="28"/>
          <w:szCs w:val="28"/>
        </w:rPr>
        <w:t>实施阶段（2017年</w:t>
      </w:r>
      <w:r>
        <w:rPr>
          <w:rFonts w:asciiTheme="minorEastAsia" w:hAnsiTheme="minorEastAsia" w:hint="eastAsia"/>
          <w:sz w:val="28"/>
          <w:szCs w:val="28"/>
        </w:rPr>
        <w:t>9月</w:t>
      </w:r>
      <w:r w:rsidRPr="002071BD">
        <w:rPr>
          <w:rFonts w:asciiTheme="minorEastAsia" w:hAnsiTheme="minorEastAsia" w:hint="eastAsia"/>
          <w:sz w:val="28"/>
          <w:szCs w:val="28"/>
        </w:rPr>
        <w:t>－20</w:t>
      </w:r>
      <w:r>
        <w:rPr>
          <w:rFonts w:asciiTheme="minorEastAsia" w:hAnsiTheme="minorEastAsia" w:hint="eastAsia"/>
          <w:sz w:val="28"/>
          <w:szCs w:val="28"/>
        </w:rPr>
        <w:t>20年</w:t>
      </w:r>
      <w:r w:rsidR="00B47F3A">
        <w:rPr>
          <w:rFonts w:asciiTheme="minorEastAsia" w:hAnsiTheme="minorEastAsia" w:hint="eastAsia"/>
          <w:sz w:val="28"/>
          <w:szCs w:val="28"/>
        </w:rPr>
        <w:t>2</w:t>
      </w:r>
      <w:r w:rsidRPr="002071BD">
        <w:rPr>
          <w:rFonts w:asciiTheme="minorEastAsia" w:hAnsiTheme="minorEastAsia" w:hint="eastAsia"/>
          <w:sz w:val="28"/>
          <w:szCs w:val="28"/>
        </w:rPr>
        <w:t xml:space="preserve">月） </w:t>
      </w:r>
    </w:p>
    <w:p w:rsidR="00207892" w:rsidRPr="002071BD" w:rsidRDefault="00207892" w:rsidP="00207892">
      <w:pPr>
        <w:ind w:firstLineChars="50" w:firstLine="140"/>
        <w:rPr>
          <w:rFonts w:asciiTheme="minorEastAsia" w:hAnsiTheme="minorEastAsia"/>
          <w:sz w:val="28"/>
          <w:szCs w:val="28"/>
        </w:rPr>
      </w:pPr>
      <w:r w:rsidRPr="002071BD">
        <w:rPr>
          <w:rFonts w:asciiTheme="minorEastAsia" w:hAnsiTheme="minorEastAsia" w:hint="eastAsia"/>
          <w:sz w:val="28"/>
          <w:szCs w:val="28"/>
        </w:rPr>
        <w:t>一期：（2017年</w:t>
      </w:r>
      <w:r>
        <w:rPr>
          <w:rFonts w:asciiTheme="minorEastAsia" w:hAnsiTheme="minorEastAsia" w:hint="eastAsia"/>
          <w:sz w:val="28"/>
          <w:szCs w:val="28"/>
        </w:rPr>
        <w:t>9</w:t>
      </w:r>
      <w:r w:rsidRPr="002071BD">
        <w:rPr>
          <w:rFonts w:asciiTheme="minorEastAsia" w:hAnsiTheme="minorEastAsia" w:hint="eastAsia"/>
          <w:sz w:val="28"/>
          <w:szCs w:val="28"/>
        </w:rPr>
        <w:t>月—201</w:t>
      </w:r>
      <w:r>
        <w:rPr>
          <w:rFonts w:asciiTheme="minorEastAsia" w:hAnsiTheme="minorEastAsia" w:hint="eastAsia"/>
          <w:sz w:val="28"/>
          <w:szCs w:val="28"/>
        </w:rPr>
        <w:t>9年2</w:t>
      </w:r>
      <w:r w:rsidRPr="002071BD">
        <w:rPr>
          <w:rFonts w:asciiTheme="minorEastAsia" w:hAnsiTheme="minorEastAsia" w:hint="eastAsia"/>
          <w:sz w:val="28"/>
          <w:szCs w:val="28"/>
        </w:rPr>
        <w:t>月）</w:t>
      </w:r>
    </w:p>
    <w:p w:rsidR="00207892" w:rsidRPr="002071BD" w:rsidRDefault="00207892" w:rsidP="00207892">
      <w:pPr>
        <w:ind w:firstLineChars="50" w:firstLine="140"/>
        <w:rPr>
          <w:rFonts w:asciiTheme="minorEastAsia" w:hAnsiTheme="minorEastAsia"/>
          <w:sz w:val="28"/>
          <w:szCs w:val="28"/>
        </w:rPr>
      </w:pPr>
      <w:r w:rsidRPr="002071BD">
        <w:rPr>
          <w:rFonts w:asciiTheme="minorEastAsia" w:hAnsiTheme="minorEastAsia" w:hint="eastAsia"/>
          <w:sz w:val="28"/>
          <w:szCs w:val="28"/>
        </w:rPr>
        <w:t>（1）利用网络教室依托专家对教师进行信息化高效课堂教学模式流程、集体备课流程等进行指导培训。</w:t>
      </w:r>
    </w:p>
    <w:p w:rsidR="00207892" w:rsidRDefault="00207892" w:rsidP="00207892">
      <w:pPr>
        <w:ind w:firstLineChars="50" w:firstLine="140"/>
        <w:rPr>
          <w:rFonts w:asciiTheme="minorEastAsia" w:hAnsiTheme="minorEastAsia"/>
          <w:sz w:val="28"/>
          <w:szCs w:val="28"/>
        </w:rPr>
      </w:pPr>
      <w:r w:rsidRPr="002071BD">
        <w:rPr>
          <w:rFonts w:asciiTheme="minorEastAsia" w:hAnsiTheme="minorEastAsia" w:hint="eastAsia"/>
          <w:sz w:val="28"/>
          <w:szCs w:val="28"/>
        </w:rPr>
        <w:t>（2）确定信息化高效课堂教学模式的要求及评价实施细则。（2017年</w:t>
      </w:r>
      <w:r>
        <w:rPr>
          <w:rFonts w:asciiTheme="minorEastAsia" w:hAnsiTheme="minorEastAsia" w:hint="eastAsia"/>
          <w:sz w:val="28"/>
          <w:szCs w:val="28"/>
        </w:rPr>
        <w:t>10</w:t>
      </w:r>
    </w:p>
    <w:p w:rsidR="00207892" w:rsidRPr="002071BD" w:rsidRDefault="00207892" w:rsidP="00207892">
      <w:pPr>
        <w:ind w:firstLineChars="50" w:firstLine="140"/>
        <w:rPr>
          <w:rFonts w:asciiTheme="minorEastAsia" w:hAnsiTheme="minorEastAsia"/>
          <w:sz w:val="28"/>
          <w:szCs w:val="28"/>
        </w:rPr>
      </w:pPr>
      <w:r>
        <w:rPr>
          <w:rFonts w:asciiTheme="minorEastAsia" w:hAnsiTheme="minorEastAsia" w:hint="eastAsia"/>
          <w:sz w:val="28"/>
          <w:szCs w:val="28"/>
        </w:rPr>
        <w:t>月</w:t>
      </w:r>
      <w:r w:rsidRPr="002071BD">
        <w:rPr>
          <w:rFonts w:asciiTheme="minorEastAsia" w:hAnsiTheme="minorEastAsia" w:hint="eastAsia"/>
          <w:sz w:val="28"/>
          <w:szCs w:val="28"/>
        </w:rPr>
        <w:t>底完成）</w:t>
      </w:r>
    </w:p>
    <w:p w:rsidR="00207892" w:rsidRPr="002071BD" w:rsidRDefault="00207892" w:rsidP="00207892">
      <w:pPr>
        <w:ind w:firstLineChars="50" w:firstLine="140"/>
        <w:rPr>
          <w:rFonts w:asciiTheme="minorEastAsia" w:hAnsiTheme="minorEastAsia"/>
          <w:sz w:val="28"/>
          <w:szCs w:val="28"/>
        </w:rPr>
      </w:pPr>
      <w:r w:rsidRPr="002071BD">
        <w:rPr>
          <w:rFonts w:asciiTheme="minorEastAsia" w:hAnsiTheme="minorEastAsia" w:hint="eastAsia"/>
          <w:sz w:val="28"/>
          <w:szCs w:val="28"/>
        </w:rPr>
        <w:t>（3）教师在教学实践中结合实际，建立自己的教学模式，实现模式学科化，呈现出实效课堂。</w:t>
      </w:r>
    </w:p>
    <w:p w:rsidR="00207892" w:rsidRPr="002071BD" w:rsidRDefault="00207892" w:rsidP="00207892">
      <w:pPr>
        <w:ind w:firstLineChars="50" w:firstLine="140"/>
        <w:rPr>
          <w:rFonts w:asciiTheme="minorEastAsia" w:hAnsiTheme="minorEastAsia"/>
          <w:sz w:val="28"/>
          <w:szCs w:val="28"/>
        </w:rPr>
      </w:pPr>
      <w:r w:rsidRPr="002071BD">
        <w:rPr>
          <w:rFonts w:asciiTheme="minorEastAsia" w:hAnsiTheme="minorEastAsia" w:hint="eastAsia"/>
          <w:sz w:val="28"/>
          <w:szCs w:val="28"/>
        </w:rPr>
        <w:t>（4）开展信息化高效课堂展示课活动，通过听课、评课观察老师和学生的课堂表现。</w:t>
      </w:r>
    </w:p>
    <w:p w:rsidR="00207892" w:rsidRPr="002071BD" w:rsidRDefault="00207892" w:rsidP="00207892">
      <w:pPr>
        <w:ind w:firstLineChars="50" w:firstLine="140"/>
        <w:rPr>
          <w:rFonts w:asciiTheme="minorEastAsia" w:hAnsiTheme="minorEastAsia"/>
          <w:sz w:val="28"/>
          <w:szCs w:val="28"/>
        </w:rPr>
      </w:pPr>
      <w:r w:rsidRPr="002071BD">
        <w:rPr>
          <w:rFonts w:asciiTheme="minorEastAsia" w:hAnsiTheme="minorEastAsia" w:hint="eastAsia"/>
          <w:sz w:val="28"/>
          <w:szCs w:val="28"/>
        </w:rPr>
        <w:t>（5）开会进行交流、研讨，对各现有课堂结构、教材内容呈现、教学目标设置、技术运用情况、师生互动等进行分析，反思得与失，总结经验。</w:t>
      </w:r>
    </w:p>
    <w:p w:rsidR="00207892" w:rsidRPr="002071BD" w:rsidRDefault="00207892" w:rsidP="00207892">
      <w:pPr>
        <w:ind w:firstLineChars="50" w:firstLine="140"/>
        <w:rPr>
          <w:rFonts w:asciiTheme="minorEastAsia" w:hAnsiTheme="minorEastAsia"/>
          <w:sz w:val="28"/>
          <w:szCs w:val="28"/>
        </w:rPr>
      </w:pPr>
      <w:r w:rsidRPr="002071BD">
        <w:rPr>
          <w:rFonts w:asciiTheme="minorEastAsia" w:hAnsiTheme="minorEastAsia" w:hint="eastAsia"/>
          <w:sz w:val="28"/>
          <w:szCs w:val="28"/>
        </w:rPr>
        <w:t>（6）阶段总结，梳理问题，调整和改进下阶段工作，整理资料，撰写工作报告。</w:t>
      </w:r>
    </w:p>
    <w:p w:rsidR="00207892" w:rsidRPr="002071BD" w:rsidRDefault="00207892" w:rsidP="00207892">
      <w:pPr>
        <w:ind w:firstLineChars="50" w:firstLine="140"/>
        <w:rPr>
          <w:rFonts w:asciiTheme="minorEastAsia" w:hAnsiTheme="minorEastAsia"/>
          <w:sz w:val="28"/>
          <w:szCs w:val="28"/>
        </w:rPr>
      </w:pPr>
      <w:r w:rsidRPr="002071BD">
        <w:rPr>
          <w:rFonts w:asciiTheme="minorEastAsia" w:hAnsiTheme="minorEastAsia" w:hint="eastAsia"/>
          <w:sz w:val="28"/>
          <w:szCs w:val="28"/>
        </w:rPr>
        <w:t>二期：（201</w:t>
      </w:r>
      <w:r>
        <w:rPr>
          <w:rFonts w:asciiTheme="minorEastAsia" w:hAnsiTheme="minorEastAsia" w:hint="eastAsia"/>
          <w:sz w:val="28"/>
          <w:szCs w:val="28"/>
        </w:rPr>
        <w:t>9</w:t>
      </w:r>
      <w:r w:rsidRPr="002071BD">
        <w:rPr>
          <w:rFonts w:asciiTheme="minorEastAsia" w:hAnsiTheme="minorEastAsia" w:hint="eastAsia"/>
          <w:sz w:val="28"/>
          <w:szCs w:val="28"/>
        </w:rPr>
        <w:t>年</w:t>
      </w:r>
      <w:r>
        <w:rPr>
          <w:rFonts w:asciiTheme="minorEastAsia" w:hAnsiTheme="minorEastAsia" w:hint="eastAsia"/>
          <w:sz w:val="28"/>
          <w:szCs w:val="28"/>
        </w:rPr>
        <w:t>3</w:t>
      </w:r>
      <w:r w:rsidRPr="002071BD">
        <w:rPr>
          <w:rFonts w:asciiTheme="minorEastAsia" w:hAnsiTheme="minorEastAsia" w:hint="eastAsia"/>
          <w:sz w:val="28"/>
          <w:szCs w:val="28"/>
        </w:rPr>
        <w:t>月—20</w:t>
      </w:r>
      <w:r>
        <w:rPr>
          <w:rFonts w:asciiTheme="minorEastAsia" w:hAnsiTheme="minorEastAsia" w:hint="eastAsia"/>
          <w:sz w:val="28"/>
          <w:szCs w:val="28"/>
        </w:rPr>
        <w:t>20</w:t>
      </w:r>
      <w:r w:rsidRPr="002071BD">
        <w:rPr>
          <w:rFonts w:asciiTheme="minorEastAsia" w:hAnsiTheme="minorEastAsia" w:hint="eastAsia"/>
          <w:sz w:val="28"/>
          <w:szCs w:val="28"/>
        </w:rPr>
        <w:t>年</w:t>
      </w:r>
      <w:r w:rsidR="00B47F3A">
        <w:rPr>
          <w:rFonts w:asciiTheme="minorEastAsia" w:hAnsiTheme="minorEastAsia" w:hint="eastAsia"/>
          <w:sz w:val="28"/>
          <w:szCs w:val="28"/>
        </w:rPr>
        <w:t>2</w:t>
      </w:r>
      <w:r w:rsidRPr="002071BD">
        <w:rPr>
          <w:rFonts w:asciiTheme="minorEastAsia" w:hAnsiTheme="minorEastAsia" w:hint="eastAsia"/>
          <w:sz w:val="28"/>
          <w:szCs w:val="28"/>
        </w:rPr>
        <w:t>月）</w:t>
      </w:r>
    </w:p>
    <w:p w:rsidR="00207892" w:rsidRPr="002071BD" w:rsidRDefault="00207892" w:rsidP="00207892">
      <w:pPr>
        <w:ind w:firstLineChars="50" w:firstLine="140"/>
        <w:rPr>
          <w:rFonts w:asciiTheme="minorEastAsia" w:hAnsiTheme="minorEastAsia"/>
          <w:sz w:val="28"/>
          <w:szCs w:val="28"/>
        </w:rPr>
      </w:pPr>
      <w:r w:rsidRPr="002071BD">
        <w:rPr>
          <w:rFonts w:asciiTheme="minorEastAsia" w:hAnsiTheme="minorEastAsia" w:hint="eastAsia"/>
          <w:sz w:val="28"/>
          <w:szCs w:val="28"/>
        </w:rPr>
        <w:t>（1）组织教师交流学习，扬长补短，总结提升。</w:t>
      </w:r>
    </w:p>
    <w:p w:rsidR="00207892" w:rsidRPr="002071BD" w:rsidRDefault="00207892" w:rsidP="00207892">
      <w:pPr>
        <w:ind w:firstLineChars="50" w:firstLine="140"/>
        <w:rPr>
          <w:rFonts w:asciiTheme="minorEastAsia" w:hAnsiTheme="minorEastAsia"/>
          <w:sz w:val="28"/>
          <w:szCs w:val="28"/>
        </w:rPr>
      </w:pPr>
      <w:r w:rsidRPr="002071BD">
        <w:rPr>
          <w:rFonts w:asciiTheme="minorEastAsia" w:hAnsiTheme="minorEastAsia" w:hint="eastAsia"/>
          <w:sz w:val="28"/>
          <w:szCs w:val="28"/>
        </w:rPr>
        <w:lastRenderedPageBreak/>
        <w:t>（2）组织开展化学，生物等学科信息化教学模式比较式讲课（同课异构）、赛课、研讨课等，寻找高效课堂教学改革的突破口，听课、评课，总结，提升。</w:t>
      </w:r>
    </w:p>
    <w:p w:rsidR="00207892" w:rsidRPr="002071BD" w:rsidRDefault="00207892" w:rsidP="00207892">
      <w:pPr>
        <w:ind w:firstLineChars="50" w:firstLine="140"/>
        <w:rPr>
          <w:rFonts w:asciiTheme="minorEastAsia" w:hAnsiTheme="minorEastAsia"/>
          <w:sz w:val="28"/>
          <w:szCs w:val="28"/>
        </w:rPr>
      </w:pPr>
      <w:r w:rsidRPr="002071BD">
        <w:rPr>
          <w:rFonts w:asciiTheme="minorEastAsia" w:hAnsiTheme="minorEastAsia" w:hint="eastAsia"/>
          <w:sz w:val="28"/>
          <w:szCs w:val="28"/>
        </w:rPr>
        <w:t>（3）组织开展信息化高效课堂教学模式交流汇报会。</w:t>
      </w:r>
    </w:p>
    <w:p w:rsidR="00207892" w:rsidRPr="002071BD" w:rsidRDefault="00207892" w:rsidP="00207892">
      <w:pPr>
        <w:ind w:firstLineChars="50" w:firstLine="140"/>
        <w:rPr>
          <w:rFonts w:asciiTheme="minorEastAsia" w:hAnsiTheme="minorEastAsia"/>
          <w:sz w:val="28"/>
          <w:szCs w:val="28"/>
        </w:rPr>
      </w:pPr>
      <w:r w:rsidRPr="002071BD">
        <w:rPr>
          <w:rFonts w:asciiTheme="minorEastAsia" w:hAnsiTheme="minorEastAsia" w:hint="eastAsia"/>
          <w:sz w:val="28"/>
          <w:szCs w:val="28"/>
        </w:rPr>
        <w:t>（4）领导小组和实施教师通过交流、评估、监测等理性分析，总结、提炼出相对固化的符合我校学情的基本的信息化高效课堂教学模式。</w:t>
      </w:r>
    </w:p>
    <w:p w:rsidR="00207892" w:rsidRPr="002071BD" w:rsidRDefault="00207892" w:rsidP="00207892">
      <w:pPr>
        <w:ind w:firstLineChars="50" w:firstLine="140"/>
        <w:rPr>
          <w:rFonts w:asciiTheme="minorEastAsia" w:hAnsiTheme="minorEastAsia"/>
          <w:sz w:val="28"/>
          <w:szCs w:val="28"/>
        </w:rPr>
      </w:pPr>
      <w:r w:rsidRPr="002071BD">
        <w:rPr>
          <w:rFonts w:asciiTheme="minorEastAsia" w:hAnsiTheme="minorEastAsia" w:hint="eastAsia"/>
          <w:sz w:val="28"/>
          <w:szCs w:val="28"/>
        </w:rPr>
        <w:t>（5）通过信息化高效课堂展示课、示范课等形式，让成功的教师作经验交流或做专题报告。</w:t>
      </w:r>
    </w:p>
    <w:p w:rsidR="00207892" w:rsidRDefault="00207892" w:rsidP="00207892">
      <w:pPr>
        <w:ind w:firstLineChars="50" w:firstLine="140"/>
        <w:rPr>
          <w:rFonts w:asciiTheme="minorEastAsia" w:hAnsiTheme="minorEastAsia"/>
          <w:sz w:val="28"/>
          <w:szCs w:val="28"/>
        </w:rPr>
      </w:pPr>
      <w:r w:rsidRPr="002071BD">
        <w:rPr>
          <w:rFonts w:asciiTheme="minorEastAsia" w:hAnsiTheme="minorEastAsia" w:hint="eastAsia"/>
          <w:sz w:val="28"/>
          <w:szCs w:val="28"/>
        </w:rPr>
        <w:t>（6）阶段总结，梳理问题，整理资料，撰写工作报告。</w:t>
      </w:r>
    </w:p>
    <w:p w:rsidR="00207892" w:rsidRPr="0090760D" w:rsidRDefault="00207892" w:rsidP="00207892">
      <w:pPr>
        <w:autoSpaceDN w:val="0"/>
        <w:spacing w:line="360" w:lineRule="auto"/>
        <w:ind w:firstLineChars="200" w:firstLine="560"/>
        <w:rPr>
          <w:rFonts w:asciiTheme="minorEastAsia" w:hAnsiTheme="minorEastAsia"/>
          <w:sz w:val="28"/>
          <w:szCs w:val="28"/>
        </w:rPr>
      </w:pPr>
      <w:r w:rsidRPr="0090760D">
        <w:rPr>
          <w:rFonts w:asciiTheme="minorEastAsia" w:hAnsiTheme="minorEastAsia" w:hint="eastAsia"/>
          <w:sz w:val="28"/>
          <w:szCs w:val="28"/>
        </w:rPr>
        <w:t>本阶段研究方法：行动研究法</w:t>
      </w:r>
      <w:r>
        <w:rPr>
          <w:rFonts w:asciiTheme="minorEastAsia" w:hAnsiTheme="minorEastAsia" w:hint="eastAsia"/>
          <w:sz w:val="28"/>
          <w:szCs w:val="28"/>
        </w:rPr>
        <w:t>、</w:t>
      </w:r>
      <w:r w:rsidRPr="0090760D">
        <w:rPr>
          <w:rFonts w:asciiTheme="minorEastAsia" w:hAnsiTheme="minorEastAsia" w:hint="eastAsia"/>
          <w:sz w:val="28"/>
          <w:szCs w:val="28"/>
        </w:rPr>
        <w:t>对比实验</w:t>
      </w:r>
      <w:r>
        <w:rPr>
          <w:rFonts w:asciiTheme="minorEastAsia" w:hAnsiTheme="minorEastAsia" w:hint="eastAsia"/>
          <w:sz w:val="28"/>
          <w:szCs w:val="28"/>
        </w:rPr>
        <w:t>、</w:t>
      </w:r>
      <w:r w:rsidRPr="0090760D">
        <w:rPr>
          <w:rFonts w:asciiTheme="minorEastAsia" w:hAnsiTheme="minorEastAsia" w:hint="eastAsia"/>
          <w:sz w:val="28"/>
          <w:szCs w:val="28"/>
        </w:rPr>
        <w:t>实验研究</w:t>
      </w:r>
      <w:r>
        <w:rPr>
          <w:rFonts w:asciiTheme="minorEastAsia" w:hAnsiTheme="minorEastAsia" w:hint="eastAsia"/>
          <w:sz w:val="28"/>
          <w:szCs w:val="28"/>
        </w:rPr>
        <w:t>、</w:t>
      </w:r>
      <w:r w:rsidRPr="0090760D">
        <w:rPr>
          <w:rFonts w:asciiTheme="minorEastAsia" w:hAnsiTheme="minorEastAsia" w:hint="eastAsia"/>
          <w:sz w:val="28"/>
          <w:szCs w:val="28"/>
        </w:rPr>
        <w:t>个案研究</w:t>
      </w:r>
      <w:r>
        <w:rPr>
          <w:rFonts w:asciiTheme="minorEastAsia" w:hAnsiTheme="minorEastAsia" w:hint="eastAsia"/>
          <w:sz w:val="28"/>
          <w:szCs w:val="28"/>
        </w:rPr>
        <w:t>、</w:t>
      </w:r>
      <w:r w:rsidRPr="0090760D">
        <w:rPr>
          <w:rFonts w:asciiTheme="minorEastAsia" w:hAnsiTheme="minorEastAsia" w:hint="eastAsia"/>
          <w:sz w:val="28"/>
          <w:szCs w:val="28"/>
        </w:rPr>
        <w:t>调查法、观察法、归纳法和统计法</w:t>
      </w:r>
      <w:r>
        <w:rPr>
          <w:rFonts w:asciiTheme="minorEastAsia" w:hAnsiTheme="minorEastAsia" w:hint="eastAsia"/>
          <w:sz w:val="28"/>
          <w:szCs w:val="28"/>
        </w:rPr>
        <w:t>。</w:t>
      </w:r>
    </w:p>
    <w:p w:rsidR="00207892" w:rsidRDefault="00207892" w:rsidP="00207892">
      <w:pPr>
        <w:rPr>
          <w:rFonts w:asciiTheme="minorEastAsia" w:hAnsiTheme="minorEastAsia"/>
          <w:sz w:val="28"/>
          <w:szCs w:val="28"/>
        </w:rPr>
      </w:pPr>
      <w:r>
        <w:rPr>
          <w:rFonts w:asciiTheme="minorEastAsia" w:hAnsiTheme="minorEastAsia" w:hint="eastAsia"/>
          <w:sz w:val="28"/>
          <w:szCs w:val="28"/>
        </w:rPr>
        <w:t>3</w:t>
      </w:r>
      <w:r w:rsidRPr="002071BD">
        <w:rPr>
          <w:rFonts w:asciiTheme="minorEastAsia" w:hAnsiTheme="minorEastAsia" w:hint="eastAsia"/>
          <w:sz w:val="28"/>
          <w:szCs w:val="28"/>
        </w:rPr>
        <w:t>、课题总结阶段（20</w:t>
      </w:r>
      <w:r>
        <w:rPr>
          <w:rFonts w:asciiTheme="minorEastAsia" w:hAnsiTheme="minorEastAsia" w:hint="eastAsia"/>
          <w:sz w:val="28"/>
          <w:szCs w:val="28"/>
        </w:rPr>
        <w:t>20</w:t>
      </w:r>
      <w:r w:rsidRPr="002071BD">
        <w:rPr>
          <w:rFonts w:asciiTheme="minorEastAsia" w:hAnsiTheme="minorEastAsia" w:hint="eastAsia"/>
          <w:sz w:val="28"/>
          <w:szCs w:val="28"/>
        </w:rPr>
        <w:t>年</w:t>
      </w:r>
      <w:r>
        <w:rPr>
          <w:rFonts w:asciiTheme="minorEastAsia" w:hAnsiTheme="minorEastAsia" w:hint="eastAsia"/>
          <w:sz w:val="28"/>
          <w:szCs w:val="28"/>
        </w:rPr>
        <w:t>3</w:t>
      </w:r>
      <w:r w:rsidRPr="002071BD">
        <w:rPr>
          <w:rFonts w:asciiTheme="minorEastAsia" w:hAnsiTheme="minorEastAsia" w:hint="eastAsia"/>
          <w:sz w:val="28"/>
          <w:szCs w:val="28"/>
        </w:rPr>
        <w:t>月－20</w:t>
      </w:r>
      <w:r>
        <w:rPr>
          <w:rFonts w:asciiTheme="minorEastAsia" w:hAnsiTheme="minorEastAsia" w:hint="eastAsia"/>
          <w:sz w:val="28"/>
          <w:szCs w:val="28"/>
        </w:rPr>
        <w:t>20</w:t>
      </w:r>
      <w:r w:rsidRPr="002071BD">
        <w:rPr>
          <w:rFonts w:asciiTheme="minorEastAsia" w:hAnsiTheme="minorEastAsia" w:hint="eastAsia"/>
          <w:sz w:val="28"/>
          <w:szCs w:val="28"/>
        </w:rPr>
        <w:t>年</w:t>
      </w:r>
      <w:r>
        <w:rPr>
          <w:rFonts w:asciiTheme="minorEastAsia" w:hAnsiTheme="minorEastAsia" w:hint="eastAsia"/>
          <w:sz w:val="28"/>
          <w:szCs w:val="28"/>
        </w:rPr>
        <w:t>1</w:t>
      </w:r>
      <w:r w:rsidRPr="002071BD">
        <w:rPr>
          <w:rFonts w:asciiTheme="minorEastAsia" w:hAnsiTheme="minorEastAsia" w:hint="eastAsia"/>
          <w:sz w:val="28"/>
          <w:szCs w:val="28"/>
        </w:rPr>
        <w:t xml:space="preserve">1月） </w:t>
      </w:r>
    </w:p>
    <w:p w:rsidR="00207892" w:rsidRPr="0090760D" w:rsidRDefault="00207892" w:rsidP="00207892">
      <w:pPr>
        <w:spacing w:line="360" w:lineRule="auto"/>
        <w:rPr>
          <w:rFonts w:asciiTheme="minorEastAsia" w:hAnsiTheme="minorEastAsia"/>
          <w:sz w:val="28"/>
          <w:szCs w:val="28"/>
        </w:rPr>
      </w:pPr>
      <w:r>
        <w:rPr>
          <w:rFonts w:asciiTheme="minorEastAsia" w:hAnsiTheme="minorEastAsia" w:hint="eastAsia"/>
          <w:sz w:val="28"/>
          <w:szCs w:val="28"/>
        </w:rPr>
        <w:t xml:space="preserve">    </w:t>
      </w:r>
      <w:r w:rsidRPr="0090760D">
        <w:rPr>
          <w:rFonts w:asciiTheme="minorEastAsia" w:hAnsiTheme="minorEastAsia" w:hint="eastAsia"/>
          <w:sz w:val="28"/>
          <w:szCs w:val="28"/>
        </w:rPr>
        <w:t>总结提高，汇总各项研究资料数据，撰写研究报告，申请结题。</w:t>
      </w:r>
    </w:p>
    <w:p w:rsidR="00207892" w:rsidRDefault="00207892" w:rsidP="00207892">
      <w:pPr>
        <w:pStyle w:val="a3"/>
        <w:numPr>
          <w:ilvl w:val="0"/>
          <w:numId w:val="3"/>
        </w:numPr>
        <w:ind w:firstLineChars="0"/>
        <w:rPr>
          <w:rFonts w:asciiTheme="minorEastAsia" w:hAnsiTheme="minorEastAsia"/>
          <w:sz w:val="28"/>
          <w:szCs w:val="28"/>
        </w:rPr>
      </w:pPr>
      <w:r w:rsidRPr="00796782">
        <w:rPr>
          <w:rFonts w:asciiTheme="minorEastAsia" w:hAnsiTheme="minorEastAsia" w:hint="eastAsia"/>
          <w:sz w:val="28"/>
          <w:szCs w:val="28"/>
        </w:rPr>
        <w:t>将三年以来实施研究存在的问题，成功经验，优秀课例、案例、反思、教学设计、关于实施课题教学论文等分类汇总、整理。</w:t>
      </w:r>
    </w:p>
    <w:p w:rsidR="00207892" w:rsidRDefault="00207892" w:rsidP="00207892">
      <w:pPr>
        <w:pStyle w:val="a3"/>
        <w:numPr>
          <w:ilvl w:val="0"/>
          <w:numId w:val="3"/>
        </w:numPr>
        <w:ind w:firstLineChars="0"/>
        <w:rPr>
          <w:rFonts w:asciiTheme="minorEastAsia" w:hAnsiTheme="minorEastAsia"/>
          <w:sz w:val="28"/>
          <w:szCs w:val="28"/>
        </w:rPr>
      </w:pPr>
      <w:r w:rsidRPr="00796782">
        <w:rPr>
          <w:rFonts w:asciiTheme="minorEastAsia" w:hAnsiTheme="minorEastAsia" w:hint="eastAsia"/>
          <w:sz w:val="28"/>
          <w:szCs w:val="28"/>
        </w:rPr>
        <w:t>举行课题研究经验交流会、总结会。</w:t>
      </w:r>
    </w:p>
    <w:p w:rsidR="00207892" w:rsidRDefault="00207892" w:rsidP="00207892">
      <w:pPr>
        <w:pStyle w:val="a3"/>
        <w:numPr>
          <w:ilvl w:val="0"/>
          <w:numId w:val="3"/>
        </w:numPr>
        <w:ind w:firstLineChars="0"/>
        <w:rPr>
          <w:rFonts w:asciiTheme="minorEastAsia" w:hAnsiTheme="minorEastAsia"/>
          <w:sz w:val="28"/>
          <w:szCs w:val="28"/>
        </w:rPr>
      </w:pPr>
      <w:r w:rsidRPr="00796782">
        <w:rPr>
          <w:rFonts w:asciiTheme="minorEastAsia" w:hAnsiTheme="minorEastAsia" w:hint="eastAsia"/>
          <w:sz w:val="28"/>
          <w:szCs w:val="28"/>
        </w:rPr>
        <w:t>撰写课题研究报告和结题报告。</w:t>
      </w:r>
    </w:p>
    <w:p w:rsidR="00207892" w:rsidRDefault="00207892" w:rsidP="00207892">
      <w:pPr>
        <w:pStyle w:val="a3"/>
        <w:numPr>
          <w:ilvl w:val="0"/>
          <w:numId w:val="3"/>
        </w:numPr>
        <w:ind w:firstLineChars="0"/>
        <w:rPr>
          <w:rFonts w:asciiTheme="minorEastAsia" w:hAnsiTheme="minorEastAsia"/>
          <w:sz w:val="28"/>
          <w:szCs w:val="28"/>
        </w:rPr>
      </w:pPr>
      <w:r w:rsidRPr="00997126">
        <w:rPr>
          <w:rFonts w:asciiTheme="minorEastAsia" w:hAnsiTheme="minorEastAsia" w:hint="eastAsia"/>
          <w:sz w:val="28"/>
          <w:szCs w:val="28"/>
        </w:rPr>
        <w:t>接受课题鉴定组终期评估鉴定。</w:t>
      </w:r>
    </w:p>
    <w:p w:rsidR="00207892" w:rsidRPr="00997126" w:rsidRDefault="00207892" w:rsidP="00207892">
      <w:pPr>
        <w:pStyle w:val="a3"/>
        <w:numPr>
          <w:ilvl w:val="0"/>
          <w:numId w:val="3"/>
        </w:numPr>
        <w:ind w:firstLineChars="0"/>
        <w:rPr>
          <w:rFonts w:asciiTheme="minorEastAsia" w:hAnsiTheme="minorEastAsia"/>
          <w:sz w:val="28"/>
          <w:szCs w:val="28"/>
        </w:rPr>
      </w:pPr>
      <w:r w:rsidRPr="002071BD">
        <w:rPr>
          <w:rFonts w:asciiTheme="minorEastAsia" w:hAnsiTheme="minorEastAsia" w:hint="eastAsia"/>
          <w:sz w:val="28"/>
          <w:szCs w:val="28"/>
        </w:rPr>
        <w:t>对实施课题以来成绩突出的教师、学科组及工作人员进行表彰奖励。</w:t>
      </w:r>
    </w:p>
    <w:p w:rsidR="00207892" w:rsidRDefault="00207892" w:rsidP="00207892">
      <w:pPr>
        <w:autoSpaceDN w:val="0"/>
        <w:spacing w:line="360" w:lineRule="auto"/>
        <w:rPr>
          <w:rFonts w:asciiTheme="minorEastAsia" w:hAnsiTheme="minorEastAsia"/>
          <w:sz w:val="28"/>
          <w:szCs w:val="28"/>
        </w:rPr>
      </w:pPr>
      <w:r w:rsidRPr="0090760D">
        <w:rPr>
          <w:rFonts w:asciiTheme="minorEastAsia" w:hAnsiTheme="minorEastAsia" w:hint="eastAsia"/>
          <w:sz w:val="28"/>
          <w:szCs w:val="28"/>
        </w:rPr>
        <w:t>本阶段研究方法：调查法、观察法、归纳法和统计法。</w:t>
      </w:r>
    </w:p>
    <w:p w:rsidR="005E5970" w:rsidRPr="00B578E6" w:rsidRDefault="005E5970" w:rsidP="005E5970">
      <w:pPr>
        <w:spacing w:line="360" w:lineRule="auto"/>
        <w:rPr>
          <w:rFonts w:asciiTheme="minorEastAsia" w:hAnsiTheme="minorEastAsia"/>
          <w:sz w:val="28"/>
          <w:szCs w:val="28"/>
        </w:rPr>
      </w:pPr>
      <w:r w:rsidRPr="00B578E6">
        <w:rPr>
          <w:rFonts w:asciiTheme="minorEastAsia" w:hAnsiTheme="minorEastAsia" w:hint="eastAsia"/>
          <w:sz w:val="28"/>
          <w:szCs w:val="28"/>
        </w:rPr>
        <w:t>（二）重要节点：</w:t>
      </w:r>
    </w:p>
    <w:p w:rsidR="005E5970" w:rsidRPr="00B578E6" w:rsidRDefault="005E5970" w:rsidP="005E5970">
      <w:pPr>
        <w:autoSpaceDN w:val="0"/>
        <w:spacing w:line="360" w:lineRule="auto"/>
        <w:ind w:firstLineChars="200" w:firstLine="560"/>
        <w:rPr>
          <w:rFonts w:asciiTheme="minorEastAsia" w:hAnsiTheme="minorEastAsia"/>
          <w:sz w:val="28"/>
          <w:szCs w:val="28"/>
        </w:rPr>
      </w:pPr>
      <w:r w:rsidRPr="00B578E6">
        <w:rPr>
          <w:rFonts w:asciiTheme="minorEastAsia" w:hAnsiTheme="minorEastAsia" w:hint="eastAsia"/>
          <w:sz w:val="28"/>
          <w:szCs w:val="28"/>
        </w:rPr>
        <w:t>第二阶段 实施阶段（</w:t>
      </w:r>
      <w:r w:rsidR="00FC2883" w:rsidRPr="002071BD">
        <w:rPr>
          <w:rFonts w:asciiTheme="minorEastAsia" w:hAnsiTheme="minorEastAsia" w:hint="eastAsia"/>
          <w:sz w:val="28"/>
          <w:szCs w:val="28"/>
        </w:rPr>
        <w:t>2017年</w:t>
      </w:r>
      <w:r w:rsidR="00FC2883">
        <w:rPr>
          <w:rFonts w:asciiTheme="minorEastAsia" w:hAnsiTheme="minorEastAsia" w:hint="eastAsia"/>
          <w:sz w:val="28"/>
          <w:szCs w:val="28"/>
        </w:rPr>
        <w:t>9月</w:t>
      </w:r>
      <w:r w:rsidR="00FC2883" w:rsidRPr="002071BD">
        <w:rPr>
          <w:rFonts w:asciiTheme="minorEastAsia" w:hAnsiTheme="minorEastAsia" w:hint="eastAsia"/>
          <w:sz w:val="28"/>
          <w:szCs w:val="28"/>
        </w:rPr>
        <w:t>－20</w:t>
      </w:r>
      <w:r w:rsidR="00FC2883">
        <w:rPr>
          <w:rFonts w:asciiTheme="minorEastAsia" w:hAnsiTheme="minorEastAsia" w:hint="eastAsia"/>
          <w:sz w:val="28"/>
          <w:szCs w:val="28"/>
        </w:rPr>
        <w:t>20年</w:t>
      </w:r>
      <w:r w:rsidR="00EF1DAF">
        <w:rPr>
          <w:rFonts w:asciiTheme="minorEastAsia" w:hAnsiTheme="minorEastAsia" w:hint="eastAsia"/>
          <w:sz w:val="28"/>
          <w:szCs w:val="28"/>
        </w:rPr>
        <w:t>2</w:t>
      </w:r>
      <w:r w:rsidR="00FC2883" w:rsidRPr="002071BD">
        <w:rPr>
          <w:rFonts w:asciiTheme="minorEastAsia" w:hAnsiTheme="minorEastAsia" w:hint="eastAsia"/>
          <w:sz w:val="28"/>
          <w:szCs w:val="28"/>
        </w:rPr>
        <w:t>月</w:t>
      </w:r>
      <w:r w:rsidRPr="00B578E6">
        <w:rPr>
          <w:rFonts w:asciiTheme="minorEastAsia" w:hAnsiTheme="minorEastAsia" w:hint="eastAsia"/>
          <w:sz w:val="28"/>
          <w:szCs w:val="28"/>
        </w:rPr>
        <w:t>）：按照新课程</w:t>
      </w:r>
      <w:r w:rsidR="00FC7AB6">
        <w:rPr>
          <w:rFonts w:asciiTheme="minorEastAsia" w:hAnsiTheme="minorEastAsia" w:hint="eastAsia"/>
          <w:sz w:val="28"/>
          <w:szCs w:val="28"/>
        </w:rPr>
        <w:t>，</w:t>
      </w:r>
      <w:r w:rsidRPr="00B578E6">
        <w:rPr>
          <w:rFonts w:asciiTheme="minorEastAsia" w:hAnsiTheme="minorEastAsia" w:hint="eastAsia"/>
          <w:sz w:val="28"/>
          <w:szCs w:val="28"/>
        </w:rPr>
        <w:t>依据新教材进行教学资源搜集、开发、应用</w:t>
      </w:r>
      <w:r w:rsidR="00FC7AB6">
        <w:rPr>
          <w:rFonts w:asciiTheme="minorEastAsia" w:hAnsiTheme="minorEastAsia" w:hint="eastAsia"/>
          <w:sz w:val="28"/>
          <w:szCs w:val="28"/>
        </w:rPr>
        <w:t>，</w:t>
      </w:r>
      <w:r w:rsidRPr="00B578E6">
        <w:rPr>
          <w:rFonts w:asciiTheme="minorEastAsia" w:hAnsiTheme="minorEastAsia" w:hint="eastAsia"/>
          <w:sz w:val="28"/>
          <w:szCs w:val="28"/>
        </w:rPr>
        <w:t>撰写研究论文；作出课题中期阶段性工作报告。</w:t>
      </w:r>
    </w:p>
    <w:p w:rsidR="005E5970" w:rsidRPr="00B578E6" w:rsidRDefault="005E5970" w:rsidP="005E5970">
      <w:pPr>
        <w:spacing w:line="360" w:lineRule="auto"/>
        <w:ind w:firstLineChars="200" w:firstLine="560"/>
        <w:rPr>
          <w:rFonts w:asciiTheme="minorEastAsia" w:hAnsiTheme="minorEastAsia"/>
          <w:sz w:val="28"/>
          <w:szCs w:val="28"/>
        </w:rPr>
      </w:pPr>
      <w:r w:rsidRPr="00B578E6">
        <w:rPr>
          <w:rFonts w:asciiTheme="minorEastAsia" w:hAnsiTheme="minorEastAsia" w:hint="eastAsia"/>
          <w:sz w:val="28"/>
          <w:szCs w:val="28"/>
        </w:rPr>
        <w:lastRenderedPageBreak/>
        <w:t>⑴制订具体的研究计划，并具体实施研究。</w:t>
      </w:r>
    </w:p>
    <w:p w:rsidR="005E5970" w:rsidRPr="00B578E6" w:rsidRDefault="005E5970" w:rsidP="005E5970">
      <w:pPr>
        <w:spacing w:line="360" w:lineRule="auto"/>
        <w:ind w:firstLineChars="200" w:firstLine="560"/>
        <w:rPr>
          <w:rFonts w:asciiTheme="minorEastAsia" w:hAnsiTheme="minorEastAsia"/>
          <w:sz w:val="28"/>
          <w:szCs w:val="28"/>
        </w:rPr>
      </w:pPr>
      <w:r w:rsidRPr="00B578E6">
        <w:rPr>
          <w:rFonts w:asciiTheme="minorEastAsia" w:hAnsiTheme="minorEastAsia" w:hint="eastAsia"/>
          <w:sz w:val="28"/>
          <w:szCs w:val="28"/>
        </w:rPr>
        <w:t>⑵定期组织实验教师进行课题研讨交流。</w:t>
      </w:r>
    </w:p>
    <w:p w:rsidR="005E5970" w:rsidRPr="00B578E6" w:rsidRDefault="005E5970" w:rsidP="005E5970">
      <w:pPr>
        <w:spacing w:line="360" w:lineRule="auto"/>
        <w:ind w:firstLineChars="200" w:firstLine="560"/>
        <w:rPr>
          <w:rFonts w:asciiTheme="minorEastAsia" w:hAnsiTheme="minorEastAsia"/>
          <w:sz w:val="28"/>
          <w:szCs w:val="28"/>
        </w:rPr>
      </w:pPr>
      <w:r w:rsidRPr="00B578E6">
        <w:rPr>
          <w:rFonts w:asciiTheme="minorEastAsia" w:hAnsiTheme="minorEastAsia" w:hint="eastAsia"/>
          <w:sz w:val="28"/>
          <w:szCs w:val="28"/>
        </w:rPr>
        <w:t>⑶数学化学生物物理学科完善、建构不同课型的有效课堂教学模式。安排实验教师录制一堂课。</w:t>
      </w:r>
    </w:p>
    <w:p w:rsidR="005E5970" w:rsidRPr="00B578E6" w:rsidRDefault="005E5970" w:rsidP="005E5970">
      <w:pPr>
        <w:spacing w:line="360" w:lineRule="auto"/>
        <w:ind w:firstLineChars="200" w:firstLine="560"/>
        <w:rPr>
          <w:rFonts w:asciiTheme="minorEastAsia" w:hAnsiTheme="minorEastAsia"/>
          <w:sz w:val="28"/>
          <w:szCs w:val="28"/>
        </w:rPr>
      </w:pPr>
      <w:r w:rsidRPr="00B578E6">
        <w:rPr>
          <w:rFonts w:asciiTheme="minorEastAsia" w:hAnsiTheme="minorEastAsia" w:hint="eastAsia"/>
          <w:sz w:val="28"/>
          <w:szCs w:val="28"/>
        </w:rPr>
        <w:t>⑷自学教育理论、现代信息技术的相关内容。</w:t>
      </w:r>
    </w:p>
    <w:p w:rsidR="005E5970" w:rsidRPr="00B578E6" w:rsidRDefault="005E5970" w:rsidP="005E5970">
      <w:pPr>
        <w:spacing w:line="360" w:lineRule="auto"/>
        <w:ind w:firstLineChars="200" w:firstLine="560"/>
        <w:rPr>
          <w:rFonts w:asciiTheme="minorEastAsia" w:hAnsiTheme="minorEastAsia"/>
          <w:sz w:val="28"/>
          <w:szCs w:val="28"/>
        </w:rPr>
      </w:pPr>
      <w:r w:rsidRPr="00B578E6">
        <w:rPr>
          <w:rFonts w:asciiTheme="minorEastAsia" w:hAnsiTheme="minorEastAsia" w:hint="eastAsia"/>
          <w:sz w:val="28"/>
          <w:szCs w:val="28"/>
        </w:rPr>
        <w:t>⑸定期开展诊断性学习与反思性学习，督促试验教师自我监控、自我测试、自我检查、及时收集、整理实验资料，最终以论文的形式归纳总结。</w:t>
      </w:r>
    </w:p>
    <w:p w:rsidR="005E5970" w:rsidRPr="00B578E6" w:rsidRDefault="005E5970" w:rsidP="005E5970">
      <w:pPr>
        <w:spacing w:line="360" w:lineRule="auto"/>
        <w:ind w:firstLineChars="200" w:firstLine="560"/>
        <w:rPr>
          <w:rFonts w:asciiTheme="minorEastAsia" w:hAnsiTheme="minorEastAsia"/>
          <w:sz w:val="28"/>
          <w:szCs w:val="28"/>
        </w:rPr>
      </w:pPr>
      <w:r w:rsidRPr="00B578E6">
        <w:rPr>
          <w:rFonts w:asciiTheme="minorEastAsia" w:hAnsiTheme="minorEastAsia" w:hint="eastAsia"/>
          <w:sz w:val="28"/>
          <w:szCs w:val="28"/>
        </w:rPr>
        <w:t>⑹不断补充、完善信息资料库。</w:t>
      </w:r>
    </w:p>
    <w:p w:rsidR="005E5970" w:rsidRPr="00B578E6" w:rsidRDefault="005E5970" w:rsidP="005E5970">
      <w:pPr>
        <w:spacing w:line="360" w:lineRule="auto"/>
        <w:ind w:firstLineChars="200" w:firstLine="560"/>
        <w:rPr>
          <w:rFonts w:asciiTheme="minorEastAsia" w:hAnsiTheme="minorEastAsia"/>
          <w:sz w:val="28"/>
          <w:szCs w:val="28"/>
        </w:rPr>
      </w:pPr>
      <w:r w:rsidRPr="00B578E6">
        <w:rPr>
          <w:rFonts w:asciiTheme="minorEastAsia" w:hAnsiTheme="minorEastAsia" w:hint="eastAsia"/>
          <w:sz w:val="28"/>
          <w:szCs w:val="28"/>
        </w:rPr>
        <w:t>⑺进行阶段性检查和总结，调整和改进下阶段工作，撰写中期研究报告，接受中期评估。</w:t>
      </w:r>
    </w:p>
    <w:p w:rsidR="005E5970" w:rsidRPr="00B578E6" w:rsidRDefault="005E5970" w:rsidP="005E5970">
      <w:pPr>
        <w:spacing w:line="360" w:lineRule="auto"/>
        <w:ind w:firstLineChars="100" w:firstLine="280"/>
        <w:rPr>
          <w:rFonts w:asciiTheme="minorEastAsia" w:hAnsiTheme="minorEastAsia"/>
          <w:sz w:val="28"/>
          <w:szCs w:val="28"/>
        </w:rPr>
      </w:pPr>
      <w:r w:rsidRPr="00B578E6">
        <w:rPr>
          <w:rFonts w:asciiTheme="minorEastAsia" w:hAnsiTheme="minorEastAsia" w:hint="eastAsia"/>
          <w:sz w:val="28"/>
          <w:szCs w:val="28"/>
        </w:rPr>
        <w:t xml:space="preserve">  第三阶段 成果汇总阶段（</w:t>
      </w:r>
      <w:r w:rsidR="00FC7AB6" w:rsidRPr="002071BD">
        <w:rPr>
          <w:rFonts w:asciiTheme="minorEastAsia" w:hAnsiTheme="minorEastAsia" w:hint="eastAsia"/>
          <w:sz w:val="28"/>
          <w:szCs w:val="28"/>
        </w:rPr>
        <w:t>20</w:t>
      </w:r>
      <w:r w:rsidR="00FC7AB6">
        <w:rPr>
          <w:rFonts w:asciiTheme="minorEastAsia" w:hAnsiTheme="minorEastAsia" w:hint="eastAsia"/>
          <w:sz w:val="28"/>
          <w:szCs w:val="28"/>
        </w:rPr>
        <w:t>20</w:t>
      </w:r>
      <w:r w:rsidR="00FC7AB6" w:rsidRPr="002071BD">
        <w:rPr>
          <w:rFonts w:asciiTheme="minorEastAsia" w:hAnsiTheme="minorEastAsia" w:hint="eastAsia"/>
          <w:sz w:val="28"/>
          <w:szCs w:val="28"/>
        </w:rPr>
        <w:t>年</w:t>
      </w:r>
      <w:r w:rsidR="00FC7AB6">
        <w:rPr>
          <w:rFonts w:asciiTheme="minorEastAsia" w:hAnsiTheme="minorEastAsia" w:hint="eastAsia"/>
          <w:sz w:val="28"/>
          <w:szCs w:val="28"/>
        </w:rPr>
        <w:t>3</w:t>
      </w:r>
      <w:r w:rsidR="00FC7AB6" w:rsidRPr="002071BD">
        <w:rPr>
          <w:rFonts w:asciiTheme="minorEastAsia" w:hAnsiTheme="minorEastAsia" w:hint="eastAsia"/>
          <w:sz w:val="28"/>
          <w:szCs w:val="28"/>
        </w:rPr>
        <w:t>月－20</w:t>
      </w:r>
      <w:r w:rsidR="00FC7AB6">
        <w:rPr>
          <w:rFonts w:asciiTheme="minorEastAsia" w:hAnsiTheme="minorEastAsia" w:hint="eastAsia"/>
          <w:sz w:val="28"/>
          <w:szCs w:val="28"/>
        </w:rPr>
        <w:t>20</w:t>
      </w:r>
      <w:r w:rsidR="00FC7AB6" w:rsidRPr="002071BD">
        <w:rPr>
          <w:rFonts w:asciiTheme="minorEastAsia" w:hAnsiTheme="minorEastAsia" w:hint="eastAsia"/>
          <w:sz w:val="28"/>
          <w:szCs w:val="28"/>
        </w:rPr>
        <w:t>年</w:t>
      </w:r>
      <w:r w:rsidR="00FC7AB6">
        <w:rPr>
          <w:rFonts w:asciiTheme="minorEastAsia" w:hAnsiTheme="minorEastAsia" w:hint="eastAsia"/>
          <w:sz w:val="28"/>
          <w:szCs w:val="28"/>
        </w:rPr>
        <w:t>1</w:t>
      </w:r>
      <w:r w:rsidR="00FC7AB6" w:rsidRPr="002071BD">
        <w:rPr>
          <w:rFonts w:asciiTheme="minorEastAsia" w:hAnsiTheme="minorEastAsia" w:hint="eastAsia"/>
          <w:sz w:val="28"/>
          <w:szCs w:val="28"/>
        </w:rPr>
        <w:t>1月</w:t>
      </w:r>
      <w:r w:rsidRPr="00B578E6">
        <w:rPr>
          <w:rFonts w:asciiTheme="minorEastAsia" w:hAnsiTheme="minorEastAsia" w:hint="eastAsia"/>
          <w:sz w:val="28"/>
          <w:szCs w:val="28"/>
        </w:rPr>
        <w:t>）：总结提高，汇总各项研究资料数据，撰写研究报告，申请结题。</w:t>
      </w:r>
    </w:p>
    <w:p w:rsidR="005E5970" w:rsidRPr="00B578E6" w:rsidRDefault="005E5970" w:rsidP="005E5970">
      <w:pPr>
        <w:autoSpaceDN w:val="0"/>
        <w:spacing w:line="360" w:lineRule="auto"/>
        <w:ind w:firstLineChars="200" w:firstLine="560"/>
        <w:rPr>
          <w:rFonts w:asciiTheme="minorEastAsia" w:hAnsiTheme="minorEastAsia"/>
          <w:sz w:val="28"/>
          <w:szCs w:val="28"/>
        </w:rPr>
      </w:pPr>
      <w:r w:rsidRPr="00B578E6">
        <w:rPr>
          <w:rFonts w:asciiTheme="minorEastAsia" w:hAnsiTheme="minorEastAsia" w:hint="eastAsia"/>
          <w:sz w:val="28"/>
          <w:szCs w:val="28"/>
        </w:rPr>
        <w:t>⑴整理教师论文、教学案例、教学设计及资源等，整理学生问卷、成绩统计、相关评价等。</w:t>
      </w:r>
    </w:p>
    <w:p w:rsidR="005E5970" w:rsidRPr="00B578E6" w:rsidRDefault="005E5970" w:rsidP="005E5970">
      <w:pPr>
        <w:autoSpaceDN w:val="0"/>
        <w:spacing w:line="360" w:lineRule="auto"/>
        <w:ind w:firstLineChars="200" w:firstLine="560"/>
        <w:rPr>
          <w:rFonts w:asciiTheme="minorEastAsia" w:hAnsiTheme="minorEastAsia"/>
          <w:sz w:val="28"/>
          <w:szCs w:val="28"/>
        </w:rPr>
      </w:pPr>
      <w:r w:rsidRPr="00B578E6">
        <w:rPr>
          <w:rFonts w:asciiTheme="minorEastAsia" w:hAnsiTheme="minorEastAsia" w:hint="eastAsia"/>
          <w:sz w:val="28"/>
          <w:szCs w:val="28"/>
        </w:rPr>
        <w:t>⑵撰写研究论文。</w:t>
      </w:r>
    </w:p>
    <w:p w:rsidR="005E5970" w:rsidRPr="00B578E6" w:rsidRDefault="005E5970" w:rsidP="005E5970">
      <w:pPr>
        <w:autoSpaceDN w:val="0"/>
        <w:spacing w:line="360" w:lineRule="auto"/>
        <w:ind w:firstLineChars="200" w:firstLine="560"/>
        <w:rPr>
          <w:rFonts w:asciiTheme="minorEastAsia" w:hAnsiTheme="minorEastAsia"/>
          <w:sz w:val="28"/>
          <w:szCs w:val="28"/>
        </w:rPr>
      </w:pPr>
      <w:r w:rsidRPr="00B578E6">
        <w:rPr>
          <w:rFonts w:asciiTheme="minorEastAsia" w:hAnsiTheme="minorEastAsia" w:hint="eastAsia"/>
          <w:sz w:val="28"/>
          <w:szCs w:val="28"/>
        </w:rPr>
        <w:t>⑶举行课题研究经验交流会、总结会。</w:t>
      </w:r>
    </w:p>
    <w:p w:rsidR="005E5970" w:rsidRPr="00B578E6" w:rsidRDefault="005E5970" w:rsidP="005E5970">
      <w:pPr>
        <w:autoSpaceDN w:val="0"/>
        <w:spacing w:line="360" w:lineRule="auto"/>
        <w:ind w:firstLineChars="200" w:firstLine="560"/>
        <w:rPr>
          <w:rFonts w:asciiTheme="minorEastAsia" w:hAnsiTheme="minorEastAsia"/>
          <w:sz w:val="28"/>
          <w:szCs w:val="28"/>
        </w:rPr>
      </w:pPr>
      <w:r w:rsidRPr="00B578E6">
        <w:rPr>
          <w:rFonts w:asciiTheme="minorEastAsia" w:hAnsiTheme="minorEastAsia" w:hint="eastAsia"/>
          <w:sz w:val="28"/>
          <w:szCs w:val="28"/>
        </w:rPr>
        <w:t>⑷撰写课题研究报告和结题报告。</w:t>
      </w:r>
    </w:p>
    <w:p w:rsidR="005E5970" w:rsidRPr="00B578E6" w:rsidRDefault="005E5970" w:rsidP="005E5970">
      <w:pPr>
        <w:autoSpaceDN w:val="0"/>
        <w:spacing w:line="360" w:lineRule="auto"/>
        <w:ind w:firstLineChars="200" w:firstLine="560"/>
        <w:rPr>
          <w:rFonts w:asciiTheme="minorEastAsia" w:hAnsiTheme="minorEastAsia"/>
          <w:sz w:val="28"/>
          <w:szCs w:val="28"/>
        </w:rPr>
      </w:pPr>
      <w:r w:rsidRPr="00B578E6">
        <w:rPr>
          <w:rFonts w:asciiTheme="minorEastAsia" w:hAnsiTheme="minorEastAsia" w:hint="eastAsia"/>
          <w:sz w:val="28"/>
          <w:szCs w:val="28"/>
        </w:rPr>
        <w:t>⑸接受课题鉴定组终期评估鉴定。</w:t>
      </w:r>
    </w:p>
    <w:p w:rsidR="005E5970" w:rsidRPr="00B578E6" w:rsidRDefault="005E5970" w:rsidP="005E5970">
      <w:pPr>
        <w:spacing w:line="360" w:lineRule="auto"/>
        <w:rPr>
          <w:rFonts w:asciiTheme="minorEastAsia" w:hAnsiTheme="minorEastAsia"/>
          <w:sz w:val="28"/>
          <w:szCs w:val="28"/>
        </w:rPr>
      </w:pPr>
      <w:r w:rsidRPr="00B578E6">
        <w:rPr>
          <w:rFonts w:asciiTheme="minorEastAsia" w:hAnsiTheme="minorEastAsia" w:hint="eastAsia"/>
          <w:sz w:val="28"/>
          <w:szCs w:val="28"/>
        </w:rPr>
        <w:t>（三）研究活动：</w:t>
      </w:r>
    </w:p>
    <w:p w:rsidR="005E5970" w:rsidRDefault="005E5970" w:rsidP="005E5970">
      <w:pPr>
        <w:autoSpaceDN w:val="0"/>
        <w:spacing w:line="360" w:lineRule="auto"/>
        <w:ind w:firstLineChars="200" w:firstLine="560"/>
        <w:rPr>
          <w:rFonts w:asciiTheme="minorEastAsia" w:hAnsiTheme="minorEastAsia"/>
          <w:sz w:val="28"/>
          <w:szCs w:val="28"/>
        </w:rPr>
      </w:pPr>
      <w:r w:rsidRPr="00B578E6">
        <w:rPr>
          <w:rFonts w:asciiTheme="minorEastAsia" w:hAnsiTheme="minorEastAsia" w:hint="eastAsia"/>
          <w:sz w:val="28"/>
          <w:szCs w:val="28"/>
        </w:rPr>
        <w:t>第二阶段 实施阶段（</w:t>
      </w:r>
      <w:r w:rsidR="00D93AF3" w:rsidRPr="002071BD">
        <w:rPr>
          <w:rFonts w:asciiTheme="minorEastAsia" w:hAnsiTheme="minorEastAsia" w:hint="eastAsia"/>
          <w:sz w:val="28"/>
          <w:szCs w:val="28"/>
        </w:rPr>
        <w:t>2017年</w:t>
      </w:r>
      <w:r w:rsidR="00D93AF3">
        <w:rPr>
          <w:rFonts w:asciiTheme="minorEastAsia" w:hAnsiTheme="minorEastAsia" w:hint="eastAsia"/>
          <w:sz w:val="28"/>
          <w:szCs w:val="28"/>
        </w:rPr>
        <w:t>9月</w:t>
      </w:r>
      <w:r w:rsidR="00D93AF3" w:rsidRPr="002071BD">
        <w:rPr>
          <w:rFonts w:asciiTheme="minorEastAsia" w:hAnsiTheme="minorEastAsia" w:hint="eastAsia"/>
          <w:sz w:val="28"/>
          <w:szCs w:val="28"/>
        </w:rPr>
        <w:t>－20</w:t>
      </w:r>
      <w:r w:rsidR="00D93AF3">
        <w:rPr>
          <w:rFonts w:asciiTheme="minorEastAsia" w:hAnsiTheme="minorEastAsia" w:hint="eastAsia"/>
          <w:sz w:val="28"/>
          <w:szCs w:val="28"/>
        </w:rPr>
        <w:t>20年</w:t>
      </w:r>
      <w:r w:rsidR="00EF1DAF">
        <w:rPr>
          <w:rFonts w:asciiTheme="minorEastAsia" w:hAnsiTheme="minorEastAsia" w:hint="eastAsia"/>
          <w:sz w:val="28"/>
          <w:szCs w:val="28"/>
        </w:rPr>
        <w:t>2</w:t>
      </w:r>
      <w:r w:rsidR="00D93AF3" w:rsidRPr="002071BD">
        <w:rPr>
          <w:rFonts w:asciiTheme="minorEastAsia" w:hAnsiTheme="minorEastAsia" w:hint="eastAsia"/>
          <w:sz w:val="28"/>
          <w:szCs w:val="28"/>
        </w:rPr>
        <w:t>月</w:t>
      </w:r>
      <w:r w:rsidRPr="00B578E6">
        <w:rPr>
          <w:rFonts w:asciiTheme="minorEastAsia" w:hAnsiTheme="minorEastAsia" w:hint="eastAsia"/>
          <w:sz w:val="28"/>
          <w:szCs w:val="28"/>
        </w:rPr>
        <w:t>）：按照新课程</w:t>
      </w:r>
      <w:r w:rsidR="00B440E0">
        <w:rPr>
          <w:rFonts w:asciiTheme="minorEastAsia" w:hAnsiTheme="minorEastAsia" w:hint="eastAsia"/>
          <w:sz w:val="28"/>
          <w:szCs w:val="28"/>
        </w:rPr>
        <w:t>，</w:t>
      </w:r>
      <w:r w:rsidRPr="00B578E6">
        <w:rPr>
          <w:rFonts w:asciiTheme="minorEastAsia" w:hAnsiTheme="minorEastAsia" w:hint="eastAsia"/>
          <w:sz w:val="28"/>
          <w:szCs w:val="28"/>
        </w:rPr>
        <w:t>依据新教材进行教学资源搜集、开发、应用</w:t>
      </w:r>
      <w:r w:rsidR="00B440E0">
        <w:rPr>
          <w:rFonts w:asciiTheme="minorEastAsia" w:hAnsiTheme="minorEastAsia" w:hint="eastAsia"/>
          <w:sz w:val="28"/>
          <w:szCs w:val="28"/>
        </w:rPr>
        <w:t>，</w:t>
      </w:r>
      <w:r w:rsidRPr="00B578E6">
        <w:rPr>
          <w:rFonts w:asciiTheme="minorEastAsia" w:hAnsiTheme="minorEastAsia" w:hint="eastAsia"/>
          <w:sz w:val="28"/>
          <w:szCs w:val="28"/>
        </w:rPr>
        <w:t>撰写研究论文</w:t>
      </w:r>
      <w:r w:rsidR="00FA5793">
        <w:rPr>
          <w:rFonts w:asciiTheme="minorEastAsia" w:hAnsiTheme="minorEastAsia" w:hint="eastAsia"/>
          <w:sz w:val="28"/>
          <w:szCs w:val="28"/>
        </w:rPr>
        <w:t>，</w:t>
      </w:r>
      <w:r w:rsidRPr="00B578E6">
        <w:rPr>
          <w:rFonts w:asciiTheme="minorEastAsia" w:hAnsiTheme="minorEastAsia" w:hint="eastAsia"/>
          <w:sz w:val="28"/>
          <w:szCs w:val="28"/>
        </w:rPr>
        <w:t>作出课题中期阶段性工作报告。</w:t>
      </w:r>
    </w:p>
    <w:p w:rsidR="00FA5793" w:rsidRPr="002071BD" w:rsidRDefault="00FA5793" w:rsidP="00FA5793">
      <w:pPr>
        <w:ind w:firstLineChars="50" w:firstLine="140"/>
        <w:rPr>
          <w:rFonts w:asciiTheme="minorEastAsia" w:hAnsiTheme="minorEastAsia"/>
          <w:sz w:val="28"/>
          <w:szCs w:val="28"/>
        </w:rPr>
      </w:pPr>
      <w:r w:rsidRPr="002071BD">
        <w:rPr>
          <w:rFonts w:asciiTheme="minorEastAsia" w:hAnsiTheme="minorEastAsia" w:hint="eastAsia"/>
          <w:sz w:val="28"/>
          <w:szCs w:val="28"/>
        </w:rPr>
        <w:t>一期：（2017年</w:t>
      </w:r>
      <w:r>
        <w:rPr>
          <w:rFonts w:asciiTheme="minorEastAsia" w:hAnsiTheme="minorEastAsia" w:hint="eastAsia"/>
          <w:sz w:val="28"/>
          <w:szCs w:val="28"/>
        </w:rPr>
        <w:t>9</w:t>
      </w:r>
      <w:r w:rsidRPr="002071BD">
        <w:rPr>
          <w:rFonts w:asciiTheme="minorEastAsia" w:hAnsiTheme="minorEastAsia" w:hint="eastAsia"/>
          <w:sz w:val="28"/>
          <w:szCs w:val="28"/>
        </w:rPr>
        <w:t>月—201</w:t>
      </w:r>
      <w:r>
        <w:rPr>
          <w:rFonts w:asciiTheme="minorEastAsia" w:hAnsiTheme="minorEastAsia" w:hint="eastAsia"/>
          <w:sz w:val="28"/>
          <w:szCs w:val="28"/>
        </w:rPr>
        <w:t>9年2</w:t>
      </w:r>
      <w:r w:rsidRPr="002071BD">
        <w:rPr>
          <w:rFonts w:asciiTheme="minorEastAsia" w:hAnsiTheme="minorEastAsia" w:hint="eastAsia"/>
          <w:sz w:val="28"/>
          <w:szCs w:val="28"/>
        </w:rPr>
        <w:t>月）</w:t>
      </w:r>
    </w:p>
    <w:p w:rsidR="005E5970" w:rsidRPr="00B578E6" w:rsidRDefault="005E5970" w:rsidP="005E5970">
      <w:pPr>
        <w:pStyle w:val="a3"/>
        <w:numPr>
          <w:ilvl w:val="0"/>
          <w:numId w:val="1"/>
        </w:numPr>
        <w:spacing w:line="360" w:lineRule="auto"/>
        <w:ind w:firstLineChars="0"/>
        <w:rPr>
          <w:rFonts w:asciiTheme="minorEastAsia" w:hAnsiTheme="minorEastAsia"/>
          <w:sz w:val="28"/>
          <w:szCs w:val="28"/>
        </w:rPr>
      </w:pPr>
      <w:r w:rsidRPr="00B578E6">
        <w:rPr>
          <w:rFonts w:asciiTheme="minorEastAsia" w:hAnsiTheme="minorEastAsia" w:hint="eastAsia"/>
          <w:sz w:val="28"/>
          <w:szCs w:val="28"/>
        </w:rPr>
        <w:lastRenderedPageBreak/>
        <w:t>201</w:t>
      </w:r>
      <w:r w:rsidR="00DA7BD8">
        <w:rPr>
          <w:rFonts w:asciiTheme="minorEastAsia" w:hAnsiTheme="minorEastAsia" w:hint="eastAsia"/>
          <w:sz w:val="28"/>
          <w:szCs w:val="28"/>
        </w:rPr>
        <w:t>7</w:t>
      </w:r>
      <w:r w:rsidRPr="00B578E6">
        <w:rPr>
          <w:rFonts w:asciiTheme="minorEastAsia" w:hAnsiTheme="minorEastAsia" w:hint="eastAsia"/>
          <w:sz w:val="28"/>
          <w:szCs w:val="28"/>
        </w:rPr>
        <w:t>0</w:t>
      </w:r>
      <w:r w:rsidR="00DA7BD8">
        <w:rPr>
          <w:rFonts w:asciiTheme="minorEastAsia" w:hAnsiTheme="minorEastAsia" w:hint="eastAsia"/>
          <w:sz w:val="28"/>
          <w:szCs w:val="28"/>
        </w:rPr>
        <w:t>9</w:t>
      </w:r>
      <w:r w:rsidRPr="00B578E6">
        <w:rPr>
          <w:rFonts w:asciiTheme="minorEastAsia" w:hAnsiTheme="minorEastAsia" w:hint="eastAsia"/>
          <w:sz w:val="28"/>
          <w:szCs w:val="28"/>
        </w:rPr>
        <w:t>-201</w:t>
      </w:r>
      <w:r w:rsidR="00DA7BD8">
        <w:rPr>
          <w:rFonts w:asciiTheme="minorEastAsia" w:hAnsiTheme="minorEastAsia" w:hint="eastAsia"/>
          <w:sz w:val="28"/>
          <w:szCs w:val="28"/>
        </w:rPr>
        <w:t>711，</w:t>
      </w:r>
      <w:r w:rsidRPr="00B578E6">
        <w:rPr>
          <w:rFonts w:asciiTheme="minorEastAsia" w:hAnsiTheme="minorEastAsia" w:hint="eastAsia"/>
          <w:sz w:val="28"/>
          <w:szCs w:val="28"/>
        </w:rPr>
        <w:t>制订具体的研究计划，并具体实施研究。</w:t>
      </w:r>
    </w:p>
    <w:p w:rsidR="005E5970" w:rsidRPr="00B578E6" w:rsidRDefault="005E5970" w:rsidP="005E5970">
      <w:pPr>
        <w:pStyle w:val="a3"/>
        <w:numPr>
          <w:ilvl w:val="0"/>
          <w:numId w:val="1"/>
        </w:numPr>
        <w:spacing w:line="360" w:lineRule="auto"/>
        <w:ind w:firstLineChars="0"/>
        <w:rPr>
          <w:rFonts w:asciiTheme="minorEastAsia" w:hAnsiTheme="minorEastAsia"/>
          <w:sz w:val="28"/>
          <w:szCs w:val="28"/>
        </w:rPr>
      </w:pPr>
      <w:r w:rsidRPr="00B578E6">
        <w:rPr>
          <w:rFonts w:asciiTheme="minorEastAsia" w:hAnsiTheme="minorEastAsia" w:hint="eastAsia"/>
          <w:sz w:val="28"/>
          <w:szCs w:val="28"/>
        </w:rPr>
        <w:t>201</w:t>
      </w:r>
      <w:r w:rsidR="005E1BDE">
        <w:rPr>
          <w:rFonts w:asciiTheme="minorEastAsia" w:hAnsiTheme="minorEastAsia" w:hint="eastAsia"/>
          <w:sz w:val="28"/>
          <w:szCs w:val="28"/>
        </w:rPr>
        <w:t>712</w:t>
      </w:r>
      <w:r w:rsidRPr="00B578E6">
        <w:rPr>
          <w:rFonts w:asciiTheme="minorEastAsia" w:hAnsiTheme="minorEastAsia" w:hint="eastAsia"/>
          <w:sz w:val="28"/>
          <w:szCs w:val="28"/>
        </w:rPr>
        <w:t>-201</w:t>
      </w:r>
      <w:r w:rsidR="005E1BDE">
        <w:rPr>
          <w:rFonts w:asciiTheme="minorEastAsia" w:hAnsiTheme="minorEastAsia" w:hint="eastAsia"/>
          <w:sz w:val="28"/>
          <w:szCs w:val="28"/>
        </w:rPr>
        <w:t>80</w:t>
      </w:r>
      <w:r w:rsidR="0034318B">
        <w:rPr>
          <w:rFonts w:asciiTheme="minorEastAsia" w:hAnsiTheme="minorEastAsia" w:hint="eastAsia"/>
          <w:sz w:val="28"/>
          <w:szCs w:val="28"/>
        </w:rPr>
        <w:t>4</w:t>
      </w:r>
      <w:r w:rsidRPr="00B578E6">
        <w:rPr>
          <w:rFonts w:asciiTheme="minorEastAsia" w:hAnsiTheme="minorEastAsia" w:hint="eastAsia"/>
          <w:sz w:val="28"/>
          <w:szCs w:val="28"/>
        </w:rPr>
        <w:t>定期组织实验教师进行课题实施情况汇报并展开课题研讨交流。</w:t>
      </w:r>
    </w:p>
    <w:p w:rsidR="005E5970" w:rsidRPr="00B578E6" w:rsidRDefault="0034318B" w:rsidP="005E5970">
      <w:pPr>
        <w:pStyle w:val="a3"/>
        <w:numPr>
          <w:ilvl w:val="0"/>
          <w:numId w:val="1"/>
        </w:numPr>
        <w:spacing w:line="360" w:lineRule="auto"/>
        <w:ind w:firstLineChars="0"/>
        <w:rPr>
          <w:rFonts w:asciiTheme="minorEastAsia" w:hAnsiTheme="minorEastAsia"/>
          <w:sz w:val="28"/>
          <w:szCs w:val="28"/>
        </w:rPr>
      </w:pPr>
      <w:r w:rsidRPr="00B578E6">
        <w:rPr>
          <w:rFonts w:asciiTheme="minorEastAsia" w:hAnsiTheme="minorEastAsia" w:hint="eastAsia"/>
          <w:sz w:val="28"/>
          <w:szCs w:val="28"/>
        </w:rPr>
        <w:t>201</w:t>
      </w:r>
      <w:r>
        <w:rPr>
          <w:rFonts w:asciiTheme="minorEastAsia" w:hAnsiTheme="minorEastAsia" w:hint="eastAsia"/>
          <w:sz w:val="28"/>
          <w:szCs w:val="28"/>
        </w:rPr>
        <w:t>805-</w:t>
      </w:r>
      <w:r w:rsidR="005E5970" w:rsidRPr="00B578E6">
        <w:rPr>
          <w:rFonts w:asciiTheme="minorEastAsia" w:hAnsiTheme="minorEastAsia" w:hint="eastAsia"/>
          <w:sz w:val="28"/>
          <w:szCs w:val="28"/>
        </w:rPr>
        <w:t>201</w:t>
      </w:r>
      <w:r w:rsidR="005E1BDE">
        <w:rPr>
          <w:rFonts w:asciiTheme="minorEastAsia" w:hAnsiTheme="minorEastAsia" w:hint="eastAsia"/>
          <w:sz w:val="28"/>
          <w:szCs w:val="28"/>
        </w:rPr>
        <w:t>806</w:t>
      </w:r>
      <w:r w:rsidR="005E5970" w:rsidRPr="00B578E6">
        <w:rPr>
          <w:rFonts w:asciiTheme="minorEastAsia" w:hAnsiTheme="minorEastAsia" w:hint="eastAsia"/>
          <w:sz w:val="28"/>
          <w:szCs w:val="28"/>
        </w:rPr>
        <w:t>数学化学生物</w:t>
      </w:r>
      <w:r>
        <w:rPr>
          <w:rFonts w:asciiTheme="minorEastAsia" w:hAnsiTheme="minorEastAsia" w:hint="eastAsia"/>
          <w:sz w:val="28"/>
          <w:szCs w:val="28"/>
        </w:rPr>
        <w:t>技术美术</w:t>
      </w:r>
      <w:r w:rsidR="005E5970" w:rsidRPr="00B578E6">
        <w:rPr>
          <w:rFonts w:asciiTheme="minorEastAsia" w:hAnsiTheme="minorEastAsia" w:hint="eastAsia"/>
          <w:sz w:val="28"/>
          <w:szCs w:val="28"/>
        </w:rPr>
        <w:t>学科完善、建构不同课型的有效课堂教学模式</w:t>
      </w:r>
      <w:r>
        <w:rPr>
          <w:rFonts w:asciiTheme="minorEastAsia" w:hAnsiTheme="minorEastAsia" w:hint="eastAsia"/>
          <w:sz w:val="28"/>
          <w:szCs w:val="28"/>
        </w:rPr>
        <w:t>，</w:t>
      </w:r>
      <w:r w:rsidR="005E5970" w:rsidRPr="00B578E6">
        <w:rPr>
          <w:rFonts w:asciiTheme="minorEastAsia" w:hAnsiTheme="minorEastAsia" w:hint="eastAsia"/>
          <w:sz w:val="28"/>
          <w:szCs w:val="28"/>
        </w:rPr>
        <w:t>安排教师录制一堂</w:t>
      </w:r>
      <w:r>
        <w:rPr>
          <w:rFonts w:asciiTheme="minorEastAsia" w:hAnsiTheme="minorEastAsia" w:hint="eastAsia"/>
          <w:sz w:val="28"/>
          <w:szCs w:val="28"/>
        </w:rPr>
        <w:t>高效课堂展示</w:t>
      </w:r>
      <w:r w:rsidR="005E5970" w:rsidRPr="00B578E6">
        <w:rPr>
          <w:rFonts w:asciiTheme="minorEastAsia" w:hAnsiTheme="minorEastAsia" w:hint="eastAsia"/>
          <w:sz w:val="28"/>
          <w:szCs w:val="28"/>
        </w:rPr>
        <w:t>课。</w:t>
      </w:r>
    </w:p>
    <w:p w:rsidR="005E5970" w:rsidRPr="00B578E6" w:rsidRDefault="00FA5793" w:rsidP="005E5970">
      <w:pPr>
        <w:pStyle w:val="a3"/>
        <w:numPr>
          <w:ilvl w:val="0"/>
          <w:numId w:val="1"/>
        </w:numPr>
        <w:spacing w:line="360" w:lineRule="auto"/>
        <w:ind w:firstLineChars="0"/>
        <w:rPr>
          <w:rFonts w:asciiTheme="minorEastAsia" w:hAnsiTheme="minorEastAsia"/>
          <w:sz w:val="28"/>
          <w:szCs w:val="28"/>
        </w:rPr>
      </w:pPr>
      <w:r w:rsidRPr="00B578E6">
        <w:rPr>
          <w:rFonts w:asciiTheme="minorEastAsia" w:hAnsiTheme="minorEastAsia" w:hint="eastAsia"/>
          <w:sz w:val="28"/>
          <w:szCs w:val="28"/>
        </w:rPr>
        <w:t>201</w:t>
      </w:r>
      <w:r>
        <w:rPr>
          <w:rFonts w:asciiTheme="minorEastAsia" w:hAnsiTheme="minorEastAsia" w:hint="eastAsia"/>
          <w:sz w:val="28"/>
          <w:szCs w:val="28"/>
        </w:rPr>
        <w:t>807</w:t>
      </w:r>
      <w:r w:rsidR="005E5970" w:rsidRPr="00B578E6">
        <w:rPr>
          <w:rFonts w:asciiTheme="minorEastAsia" w:hAnsiTheme="minorEastAsia" w:hint="eastAsia"/>
          <w:sz w:val="28"/>
          <w:szCs w:val="28"/>
        </w:rPr>
        <w:t>-201</w:t>
      </w:r>
      <w:r>
        <w:rPr>
          <w:rFonts w:asciiTheme="minorEastAsia" w:hAnsiTheme="minorEastAsia" w:hint="eastAsia"/>
          <w:sz w:val="28"/>
          <w:szCs w:val="28"/>
        </w:rPr>
        <w:t>8</w:t>
      </w:r>
      <w:r w:rsidR="005E5970" w:rsidRPr="00B578E6">
        <w:rPr>
          <w:rFonts w:asciiTheme="minorEastAsia" w:hAnsiTheme="minorEastAsia" w:hint="eastAsia"/>
          <w:sz w:val="28"/>
          <w:szCs w:val="28"/>
        </w:rPr>
        <w:t>1</w:t>
      </w:r>
      <w:r>
        <w:rPr>
          <w:rFonts w:asciiTheme="minorEastAsia" w:hAnsiTheme="minorEastAsia" w:hint="eastAsia"/>
          <w:sz w:val="28"/>
          <w:szCs w:val="28"/>
        </w:rPr>
        <w:t>0</w:t>
      </w:r>
      <w:r w:rsidR="005E5970" w:rsidRPr="00B578E6">
        <w:rPr>
          <w:rFonts w:asciiTheme="minorEastAsia" w:hAnsiTheme="minorEastAsia" w:hint="eastAsia"/>
          <w:sz w:val="28"/>
          <w:szCs w:val="28"/>
        </w:rPr>
        <w:t>自学教育理论、现代信息技术的相关内容。</w:t>
      </w:r>
    </w:p>
    <w:p w:rsidR="005E5970" w:rsidRPr="00B578E6" w:rsidRDefault="00FA5793" w:rsidP="005E5970">
      <w:pPr>
        <w:pStyle w:val="a3"/>
        <w:numPr>
          <w:ilvl w:val="0"/>
          <w:numId w:val="1"/>
        </w:numPr>
        <w:spacing w:line="360" w:lineRule="auto"/>
        <w:ind w:firstLineChars="0"/>
        <w:rPr>
          <w:rFonts w:asciiTheme="minorEastAsia" w:hAnsiTheme="minorEastAsia"/>
          <w:sz w:val="28"/>
          <w:szCs w:val="28"/>
        </w:rPr>
      </w:pPr>
      <w:r w:rsidRPr="00B578E6">
        <w:rPr>
          <w:rFonts w:asciiTheme="minorEastAsia" w:hAnsiTheme="minorEastAsia" w:hint="eastAsia"/>
          <w:sz w:val="28"/>
          <w:szCs w:val="28"/>
        </w:rPr>
        <w:t>201</w:t>
      </w:r>
      <w:r>
        <w:rPr>
          <w:rFonts w:asciiTheme="minorEastAsia" w:hAnsiTheme="minorEastAsia" w:hint="eastAsia"/>
          <w:sz w:val="28"/>
          <w:szCs w:val="28"/>
        </w:rPr>
        <w:t>811</w:t>
      </w:r>
      <w:r w:rsidR="005E5970" w:rsidRPr="00B578E6">
        <w:rPr>
          <w:rFonts w:asciiTheme="minorEastAsia" w:hAnsiTheme="minorEastAsia" w:hint="eastAsia"/>
          <w:sz w:val="28"/>
          <w:szCs w:val="28"/>
        </w:rPr>
        <w:t>-201</w:t>
      </w:r>
      <w:r>
        <w:rPr>
          <w:rFonts w:asciiTheme="minorEastAsia" w:hAnsiTheme="minorEastAsia" w:hint="eastAsia"/>
          <w:sz w:val="28"/>
          <w:szCs w:val="28"/>
        </w:rPr>
        <w:t>902</w:t>
      </w:r>
      <w:r w:rsidR="005E5970" w:rsidRPr="00B578E6">
        <w:rPr>
          <w:rFonts w:asciiTheme="minorEastAsia" w:hAnsiTheme="minorEastAsia" w:hint="eastAsia"/>
          <w:sz w:val="28"/>
          <w:szCs w:val="28"/>
        </w:rPr>
        <w:t>定期开展诊断性学习与反思性学习，督促试验教师自我监控、自我测试、自我检查、及时收集、整理实验资料，最终以论文的形式归纳总结。</w:t>
      </w:r>
    </w:p>
    <w:p w:rsidR="006B0455" w:rsidRPr="002071BD" w:rsidRDefault="006B0455" w:rsidP="006B0455">
      <w:pPr>
        <w:ind w:firstLineChars="50" w:firstLine="140"/>
        <w:rPr>
          <w:rFonts w:asciiTheme="minorEastAsia" w:hAnsiTheme="minorEastAsia"/>
          <w:sz w:val="28"/>
          <w:szCs w:val="28"/>
        </w:rPr>
      </w:pPr>
      <w:r>
        <w:rPr>
          <w:rFonts w:asciiTheme="minorEastAsia" w:hAnsiTheme="minorEastAsia" w:hint="eastAsia"/>
          <w:sz w:val="28"/>
          <w:szCs w:val="28"/>
        </w:rPr>
        <w:t xml:space="preserve">  </w:t>
      </w:r>
      <w:r w:rsidR="003F1EE4" w:rsidRPr="002071BD">
        <w:rPr>
          <w:rFonts w:asciiTheme="minorEastAsia" w:hAnsiTheme="minorEastAsia" w:hint="eastAsia"/>
          <w:sz w:val="28"/>
          <w:szCs w:val="28"/>
        </w:rPr>
        <w:t>二期：</w:t>
      </w:r>
      <w:r w:rsidRPr="002071BD">
        <w:rPr>
          <w:rFonts w:asciiTheme="minorEastAsia" w:hAnsiTheme="minorEastAsia" w:hint="eastAsia"/>
          <w:sz w:val="28"/>
          <w:szCs w:val="28"/>
        </w:rPr>
        <w:t>（201</w:t>
      </w:r>
      <w:r>
        <w:rPr>
          <w:rFonts w:asciiTheme="minorEastAsia" w:hAnsiTheme="minorEastAsia" w:hint="eastAsia"/>
          <w:sz w:val="28"/>
          <w:szCs w:val="28"/>
        </w:rPr>
        <w:t>9</w:t>
      </w:r>
      <w:r w:rsidRPr="002071BD">
        <w:rPr>
          <w:rFonts w:asciiTheme="minorEastAsia" w:hAnsiTheme="minorEastAsia" w:hint="eastAsia"/>
          <w:sz w:val="28"/>
          <w:szCs w:val="28"/>
        </w:rPr>
        <w:t>年</w:t>
      </w:r>
      <w:r>
        <w:rPr>
          <w:rFonts w:asciiTheme="minorEastAsia" w:hAnsiTheme="minorEastAsia" w:hint="eastAsia"/>
          <w:sz w:val="28"/>
          <w:szCs w:val="28"/>
        </w:rPr>
        <w:t>3</w:t>
      </w:r>
      <w:r w:rsidRPr="002071BD">
        <w:rPr>
          <w:rFonts w:asciiTheme="minorEastAsia" w:hAnsiTheme="minorEastAsia" w:hint="eastAsia"/>
          <w:sz w:val="28"/>
          <w:szCs w:val="28"/>
        </w:rPr>
        <w:t>月—20</w:t>
      </w:r>
      <w:r>
        <w:rPr>
          <w:rFonts w:asciiTheme="minorEastAsia" w:hAnsiTheme="minorEastAsia" w:hint="eastAsia"/>
          <w:sz w:val="28"/>
          <w:szCs w:val="28"/>
        </w:rPr>
        <w:t>20</w:t>
      </w:r>
      <w:r w:rsidRPr="002071BD">
        <w:rPr>
          <w:rFonts w:asciiTheme="minorEastAsia" w:hAnsiTheme="minorEastAsia" w:hint="eastAsia"/>
          <w:sz w:val="28"/>
          <w:szCs w:val="28"/>
        </w:rPr>
        <w:t>年</w:t>
      </w:r>
      <w:r>
        <w:rPr>
          <w:rFonts w:asciiTheme="minorEastAsia" w:hAnsiTheme="minorEastAsia" w:hint="eastAsia"/>
          <w:sz w:val="28"/>
          <w:szCs w:val="28"/>
        </w:rPr>
        <w:t>2</w:t>
      </w:r>
      <w:r w:rsidRPr="002071BD">
        <w:rPr>
          <w:rFonts w:asciiTheme="minorEastAsia" w:hAnsiTheme="minorEastAsia" w:hint="eastAsia"/>
          <w:sz w:val="28"/>
          <w:szCs w:val="28"/>
        </w:rPr>
        <w:t>月）</w:t>
      </w:r>
    </w:p>
    <w:p w:rsidR="006B0455" w:rsidRPr="002071BD" w:rsidRDefault="006B0455" w:rsidP="006B0455">
      <w:pPr>
        <w:ind w:firstLineChars="50" w:firstLine="140"/>
        <w:rPr>
          <w:rFonts w:asciiTheme="minorEastAsia" w:hAnsiTheme="minorEastAsia"/>
          <w:sz w:val="28"/>
          <w:szCs w:val="28"/>
        </w:rPr>
      </w:pPr>
      <w:r w:rsidRPr="002071BD">
        <w:rPr>
          <w:rFonts w:asciiTheme="minorEastAsia" w:hAnsiTheme="minorEastAsia" w:hint="eastAsia"/>
          <w:sz w:val="28"/>
          <w:szCs w:val="28"/>
        </w:rPr>
        <w:t>（1）组织教师交流学习，扬长补短，总结提升。</w:t>
      </w:r>
    </w:p>
    <w:p w:rsidR="006B0455" w:rsidRPr="002071BD" w:rsidRDefault="006B0455" w:rsidP="006B0455">
      <w:pPr>
        <w:ind w:firstLineChars="50" w:firstLine="140"/>
        <w:rPr>
          <w:rFonts w:asciiTheme="minorEastAsia" w:hAnsiTheme="minorEastAsia"/>
          <w:sz w:val="28"/>
          <w:szCs w:val="28"/>
        </w:rPr>
      </w:pPr>
      <w:r w:rsidRPr="002071BD">
        <w:rPr>
          <w:rFonts w:asciiTheme="minorEastAsia" w:hAnsiTheme="minorEastAsia" w:hint="eastAsia"/>
          <w:sz w:val="28"/>
          <w:szCs w:val="28"/>
        </w:rPr>
        <w:t>（2）组织开展化学，生物等学科信息化教学模式比较式讲课（同课异构）、赛课、研讨课等，寻找高效课堂教学改革的突破口，听课、评课，总结，提升。</w:t>
      </w:r>
    </w:p>
    <w:p w:rsidR="006B0455" w:rsidRPr="002071BD" w:rsidRDefault="006B0455" w:rsidP="006B0455">
      <w:pPr>
        <w:ind w:firstLineChars="50" w:firstLine="140"/>
        <w:rPr>
          <w:rFonts w:asciiTheme="minorEastAsia" w:hAnsiTheme="minorEastAsia"/>
          <w:sz w:val="28"/>
          <w:szCs w:val="28"/>
        </w:rPr>
      </w:pPr>
      <w:r w:rsidRPr="002071BD">
        <w:rPr>
          <w:rFonts w:asciiTheme="minorEastAsia" w:hAnsiTheme="minorEastAsia" w:hint="eastAsia"/>
          <w:sz w:val="28"/>
          <w:szCs w:val="28"/>
        </w:rPr>
        <w:t>（3）组织开展信息化高效课堂教学模式交流汇报会。</w:t>
      </w:r>
    </w:p>
    <w:p w:rsidR="006B0455" w:rsidRPr="002071BD" w:rsidRDefault="006B0455" w:rsidP="006B0455">
      <w:pPr>
        <w:ind w:firstLineChars="50" w:firstLine="140"/>
        <w:rPr>
          <w:rFonts w:asciiTheme="minorEastAsia" w:hAnsiTheme="minorEastAsia"/>
          <w:sz w:val="28"/>
          <w:szCs w:val="28"/>
        </w:rPr>
      </w:pPr>
      <w:r w:rsidRPr="002071BD">
        <w:rPr>
          <w:rFonts w:asciiTheme="minorEastAsia" w:hAnsiTheme="minorEastAsia" w:hint="eastAsia"/>
          <w:sz w:val="28"/>
          <w:szCs w:val="28"/>
        </w:rPr>
        <w:t>（4）领导小组和实施教师通过交流、评估、监测等理性分析，总结、提炼出相对固化的符合我校学情的基本的信息化高效课堂教学模式。</w:t>
      </w:r>
    </w:p>
    <w:p w:rsidR="006B0455" w:rsidRPr="002071BD" w:rsidRDefault="006B0455" w:rsidP="006B0455">
      <w:pPr>
        <w:ind w:firstLineChars="50" w:firstLine="140"/>
        <w:rPr>
          <w:rFonts w:asciiTheme="minorEastAsia" w:hAnsiTheme="minorEastAsia"/>
          <w:sz w:val="28"/>
          <w:szCs w:val="28"/>
        </w:rPr>
      </w:pPr>
      <w:r w:rsidRPr="002071BD">
        <w:rPr>
          <w:rFonts w:asciiTheme="minorEastAsia" w:hAnsiTheme="minorEastAsia" w:hint="eastAsia"/>
          <w:sz w:val="28"/>
          <w:szCs w:val="28"/>
        </w:rPr>
        <w:t>（5）通过信息化高效课堂展示课、示范课等形式，让成功的教师作经验交流或做专题报告。</w:t>
      </w:r>
    </w:p>
    <w:p w:rsidR="006B0455" w:rsidRPr="009A4A5A" w:rsidRDefault="006B0455" w:rsidP="009A4A5A">
      <w:pPr>
        <w:pStyle w:val="a3"/>
        <w:numPr>
          <w:ilvl w:val="0"/>
          <w:numId w:val="6"/>
        </w:numPr>
        <w:ind w:firstLineChars="0"/>
        <w:rPr>
          <w:rFonts w:asciiTheme="minorEastAsia" w:hAnsiTheme="minorEastAsia"/>
          <w:sz w:val="28"/>
          <w:szCs w:val="28"/>
        </w:rPr>
      </w:pPr>
      <w:r w:rsidRPr="009A4A5A">
        <w:rPr>
          <w:rFonts w:asciiTheme="minorEastAsia" w:hAnsiTheme="minorEastAsia" w:hint="eastAsia"/>
          <w:sz w:val="28"/>
          <w:szCs w:val="28"/>
        </w:rPr>
        <w:t>阶段总结，梳理问题，整理资料，撰写工作报告。</w:t>
      </w:r>
    </w:p>
    <w:p w:rsidR="008B7D26" w:rsidRPr="0064258A" w:rsidRDefault="0064258A" w:rsidP="0064258A">
      <w:pPr>
        <w:spacing w:line="360" w:lineRule="auto"/>
        <w:rPr>
          <w:rFonts w:asciiTheme="minorEastAsia" w:hAnsiTheme="minorEastAsia"/>
          <w:sz w:val="28"/>
          <w:szCs w:val="28"/>
        </w:rPr>
      </w:pPr>
      <w:r>
        <w:rPr>
          <w:rFonts w:asciiTheme="minorEastAsia" w:hAnsiTheme="minorEastAsia" w:hint="eastAsia"/>
          <w:sz w:val="28"/>
          <w:szCs w:val="28"/>
        </w:rPr>
        <w:t xml:space="preserve">  </w:t>
      </w:r>
      <w:r w:rsidR="005E5970" w:rsidRPr="0064258A">
        <w:rPr>
          <w:rFonts w:asciiTheme="minorEastAsia" w:hAnsiTheme="minorEastAsia" w:hint="eastAsia"/>
          <w:sz w:val="28"/>
          <w:szCs w:val="28"/>
        </w:rPr>
        <w:t>第三阶段</w:t>
      </w:r>
      <w:r>
        <w:rPr>
          <w:rFonts w:asciiTheme="minorEastAsia" w:hAnsiTheme="minorEastAsia" w:hint="eastAsia"/>
          <w:sz w:val="28"/>
          <w:szCs w:val="28"/>
        </w:rPr>
        <w:t>：</w:t>
      </w:r>
      <w:r w:rsidR="008B7D26" w:rsidRPr="0064258A">
        <w:rPr>
          <w:rFonts w:asciiTheme="minorEastAsia" w:hAnsiTheme="minorEastAsia" w:hint="eastAsia"/>
          <w:sz w:val="28"/>
          <w:szCs w:val="28"/>
        </w:rPr>
        <w:t>课题总结阶段（2020年3月－2020年1</w:t>
      </w:r>
      <w:r w:rsidR="00207882">
        <w:rPr>
          <w:rFonts w:asciiTheme="minorEastAsia" w:hAnsiTheme="minorEastAsia" w:hint="eastAsia"/>
          <w:sz w:val="28"/>
          <w:szCs w:val="28"/>
        </w:rPr>
        <w:t>1</w:t>
      </w:r>
      <w:r w:rsidR="008B7D26" w:rsidRPr="0064258A">
        <w:rPr>
          <w:rFonts w:asciiTheme="minorEastAsia" w:hAnsiTheme="minorEastAsia" w:hint="eastAsia"/>
          <w:sz w:val="28"/>
          <w:szCs w:val="28"/>
        </w:rPr>
        <w:t xml:space="preserve">月） </w:t>
      </w:r>
    </w:p>
    <w:p w:rsidR="008B7D26" w:rsidRPr="0090760D" w:rsidRDefault="008B7D26" w:rsidP="008B7D26">
      <w:pPr>
        <w:spacing w:line="360" w:lineRule="auto"/>
        <w:rPr>
          <w:rFonts w:asciiTheme="minorEastAsia" w:hAnsiTheme="minorEastAsia"/>
          <w:sz w:val="28"/>
          <w:szCs w:val="28"/>
        </w:rPr>
      </w:pPr>
      <w:r>
        <w:rPr>
          <w:rFonts w:asciiTheme="minorEastAsia" w:hAnsiTheme="minorEastAsia" w:hint="eastAsia"/>
          <w:sz w:val="28"/>
          <w:szCs w:val="28"/>
        </w:rPr>
        <w:t xml:space="preserve">    </w:t>
      </w:r>
      <w:r w:rsidRPr="0090760D">
        <w:rPr>
          <w:rFonts w:asciiTheme="minorEastAsia" w:hAnsiTheme="minorEastAsia" w:hint="eastAsia"/>
          <w:sz w:val="28"/>
          <w:szCs w:val="28"/>
        </w:rPr>
        <w:t>总结提高，汇总各项研究资料数据，撰写研究报告，申请结题。</w:t>
      </w:r>
    </w:p>
    <w:p w:rsidR="008B7D26" w:rsidRDefault="008B7D26" w:rsidP="008B7D26">
      <w:pPr>
        <w:pStyle w:val="a3"/>
        <w:numPr>
          <w:ilvl w:val="0"/>
          <w:numId w:val="4"/>
        </w:numPr>
        <w:ind w:firstLineChars="0"/>
        <w:rPr>
          <w:rFonts w:asciiTheme="minorEastAsia" w:hAnsiTheme="minorEastAsia"/>
          <w:sz w:val="28"/>
          <w:szCs w:val="28"/>
        </w:rPr>
      </w:pPr>
      <w:r w:rsidRPr="00796782">
        <w:rPr>
          <w:rFonts w:asciiTheme="minorEastAsia" w:hAnsiTheme="minorEastAsia" w:hint="eastAsia"/>
          <w:sz w:val="28"/>
          <w:szCs w:val="28"/>
        </w:rPr>
        <w:t>将三年以来实施研究存在的问题，成功经验，优秀课例、案例、反思、教学设计、关于实施课题教学论文等分类汇总、整理。</w:t>
      </w:r>
    </w:p>
    <w:p w:rsidR="008B7D26" w:rsidRDefault="008B7D26" w:rsidP="008B7D26">
      <w:pPr>
        <w:pStyle w:val="a3"/>
        <w:numPr>
          <w:ilvl w:val="0"/>
          <w:numId w:val="4"/>
        </w:numPr>
        <w:ind w:firstLineChars="0"/>
        <w:rPr>
          <w:rFonts w:asciiTheme="minorEastAsia" w:hAnsiTheme="minorEastAsia"/>
          <w:sz w:val="28"/>
          <w:szCs w:val="28"/>
        </w:rPr>
      </w:pPr>
      <w:r w:rsidRPr="00796782">
        <w:rPr>
          <w:rFonts w:asciiTheme="minorEastAsia" w:hAnsiTheme="minorEastAsia" w:hint="eastAsia"/>
          <w:sz w:val="28"/>
          <w:szCs w:val="28"/>
        </w:rPr>
        <w:lastRenderedPageBreak/>
        <w:t>举行课题研究经验交流会、总结会。</w:t>
      </w:r>
    </w:p>
    <w:p w:rsidR="008B7D26" w:rsidRDefault="008B7D26" w:rsidP="008B7D26">
      <w:pPr>
        <w:pStyle w:val="a3"/>
        <w:numPr>
          <w:ilvl w:val="0"/>
          <w:numId w:val="4"/>
        </w:numPr>
        <w:ind w:firstLineChars="0"/>
        <w:rPr>
          <w:rFonts w:asciiTheme="minorEastAsia" w:hAnsiTheme="minorEastAsia"/>
          <w:sz w:val="28"/>
          <w:szCs w:val="28"/>
        </w:rPr>
      </w:pPr>
      <w:r w:rsidRPr="00796782">
        <w:rPr>
          <w:rFonts w:asciiTheme="minorEastAsia" w:hAnsiTheme="minorEastAsia" w:hint="eastAsia"/>
          <w:sz w:val="28"/>
          <w:szCs w:val="28"/>
        </w:rPr>
        <w:t>撰写课题研究报告和结题报告。</w:t>
      </w:r>
    </w:p>
    <w:p w:rsidR="008B7D26" w:rsidRDefault="008B7D26" w:rsidP="008B7D26">
      <w:pPr>
        <w:pStyle w:val="a3"/>
        <w:numPr>
          <w:ilvl w:val="0"/>
          <w:numId w:val="4"/>
        </w:numPr>
        <w:ind w:firstLineChars="0"/>
        <w:rPr>
          <w:rFonts w:asciiTheme="minorEastAsia" w:hAnsiTheme="minorEastAsia"/>
          <w:sz w:val="28"/>
          <w:szCs w:val="28"/>
        </w:rPr>
      </w:pPr>
      <w:r w:rsidRPr="00997126">
        <w:rPr>
          <w:rFonts w:asciiTheme="minorEastAsia" w:hAnsiTheme="minorEastAsia" w:hint="eastAsia"/>
          <w:sz w:val="28"/>
          <w:szCs w:val="28"/>
        </w:rPr>
        <w:t>接受课题鉴定组终期评估鉴定。</w:t>
      </w:r>
    </w:p>
    <w:p w:rsidR="008B7D26" w:rsidRPr="00997126" w:rsidRDefault="008B7D26" w:rsidP="008B7D26">
      <w:pPr>
        <w:pStyle w:val="a3"/>
        <w:numPr>
          <w:ilvl w:val="0"/>
          <w:numId w:val="4"/>
        </w:numPr>
        <w:ind w:firstLineChars="0"/>
        <w:rPr>
          <w:rFonts w:asciiTheme="minorEastAsia" w:hAnsiTheme="minorEastAsia"/>
          <w:sz w:val="28"/>
          <w:szCs w:val="28"/>
        </w:rPr>
      </w:pPr>
      <w:r w:rsidRPr="002071BD">
        <w:rPr>
          <w:rFonts w:asciiTheme="minorEastAsia" w:hAnsiTheme="minorEastAsia" w:hint="eastAsia"/>
          <w:sz w:val="28"/>
          <w:szCs w:val="28"/>
        </w:rPr>
        <w:t>对实施课题以来成绩突出的教师、学科组及工作人员进行表彰奖励。</w:t>
      </w:r>
    </w:p>
    <w:p w:rsidR="005E5970" w:rsidRPr="00B578E6" w:rsidRDefault="005E5970" w:rsidP="008B7D26">
      <w:pPr>
        <w:spacing w:line="360" w:lineRule="auto"/>
        <w:ind w:firstLineChars="100" w:firstLine="280"/>
        <w:rPr>
          <w:rFonts w:asciiTheme="minorEastAsia" w:hAnsiTheme="minorEastAsia"/>
          <w:sz w:val="28"/>
          <w:szCs w:val="28"/>
        </w:rPr>
      </w:pPr>
      <w:r w:rsidRPr="00B578E6">
        <w:rPr>
          <w:rFonts w:asciiTheme="minorEastAsia" w:hAnsiTheme="minorEastAsia" w:hint="eastAsia"/>
          <w:sz w:val="28"/>
          <w:szCs w:val="28"/>
        </w:rPr>
        <w:t>（四）措施保障：</w:t>
      </w:r>
    </w:p>
    <w:p w:rsidR="005E5970" w:rsidRPr="00B578E6" w:rsidRDefault="005E5970" w:rsidP="005E5970">
      <w:pPr>
        <w:spacing w:line="360" w:lineRule="auto"/>
        <w:ind w:firstLine="420"/>
        <w:rPr>
          <w:rFonts w:asciiTheme="minorEastAsia" w:hAnsiTheme="minorEastAsia"/>
          <w:sz w:val="28"/>
          <w:szCs w:val="28"/>
        </w:rPr>
      </w:pPr>
      <w:r w:rsidRPr="00B578E6">
        <w:rPr>
          <w:rFonts w:asciiTheme="minorEastAsia" w:hAnsiTheme="minorEastAsia" w:hint="eastAsia"/>
          <w:sz w:val="28"/>
          <w:szCs w:val="28"/>
        </w:rPr>
        <w:t>1</w:t>
      </w:r>
      <w:r w:rsidR="00874748">
        <w:rPr>
          <w:rFonts w:asciiTheme="minorEastAsia" w:hAnsiTheme="minorEastAsia" w:hint="eastAsia"/>
          <w:sz w:val="28"/>
          <w:szCs w:val="28"/>
        </w:rPr>
        <w:t>、</w:t>
      </w:r>
      <w:r w:rsidRPr="00B578E6">
        <w:rPr>
          <w:rFonts w:asciiTheme="minorEastAsia" w:hAnsiTheme="minorEastAsia" w:hint="eastAsia"/>
          <w:sz w:val="28"/>
          <w:szCs w:val="28"/>
        </w:rPr>
        <w:t>硬件设施：我校有良好的教育科研传统，教研组齐备，学校办公室电脑每位老师都能使用，学校新配备的电子白板教学设备使我们的教育教研如虎添翼。本课题是我校立项的重点课题，学校在组织、政策、人力、财力等方面给予大力支持，保证了课题研究的顺利实施。</w:t>
      </w:r>
    </w:p>
    <w:p w:rsidR="005E5970" w:rsidRPr="00B578E6" w:rsidRDefault="005E5970" w:rsidP="005E5970">
      <w:pPr>
        <w:spacing w:line="360" w:lineRule="auto"/>
        <w:ind w:firstLine="420"/>
        <w:rPr>
          <w:rFonts w:asciiTheme="minorEastAsia" w:hAnsiTheme="minorEastAsia"/>
          <w:sz w:val="28"/>
          <w:szCs w:val="28"/>
        </w:rPr>
      </w:pPr>
      <w:r w:rsidRPr="00B578E6">
        <w:rPr>
          <w:rFonts w:asciiTheme="minorEastAsia" w:hAnsiTheme="minorEastAsia" w:hint="eastAsia"/>
          <w:sz w:val="28"/>
          <w:szCs w:val="28"/>
        </w:rPr>
        <w:t>2</w:t>
      </w:r>
      <w:r w:rsidR="00874748">
        <w:rPr>
          <w:rFonts w:asciiTheme="minorEastAsia" w:hAnsiTheme="minorEastAsia" w:hint="eastAsia"/>
          <w:sz w:val="28"/>
          <w:szCs w:val="28"/>
        </w:rPr>
        <w:t>、</w:t>
      </w:r>
      <w:r w:rsidRPr="00B578E6">
        <w:rPr>
          <w:rFonts w:asciiTheme="minorEastAsia" w:hAnsiTheme="minorEastAsia" w:hint="eastAsia"/>
          <w:sz w:val="28"/>
          <w:szCs w:val="28"/>
        </w:rPr>
        <w:t>制度保障：我们制订了课题研究管理制度，制订了教研激励制度。</w:t>
      </w:r>
    </w:p>
    <w:p w:rsidR="005E5970" w:rsidRPr="00B578E6" w:rsidRDefault="005E5970" w:rsidP="005E5970">
      <w:pPr>
        <w:spacing w:line="360" w:lineRule="auto"/>
        <w:ind w:firstLine="420"/>
        <w:rPr>
          <w:rFonts w:asciiTheme="minorEastAsia" w:hAnsiTheme="minorEastAsia"/>
          <w:sz w:val="28"/>
          <w:szCs w:val="28"/>
        </w:rPr>
      </w:pPr>
      <w:r w:rsidRPr="00B578E6">
        <w:rPr>
          <w:rFonts w:asciiTheme="minorEastAsia" w:hAnsiTheme="minorEastAsia" w:hint="eastAsia"/>
          <w:sz w:val="28"/>
          <w:szCs w:val="28"/>
        </w:rPr>
        <w:t>3</w:t>
      </w:r>
      <w:r w:rsidR="00874748">
        <w:rPr>
          <w:rFonts w:asciiTheme="minorEastAsia" w:hAnsiTheme="minorEastAsia" w:hint="eastAsia"/>
          <w:sz w:val="28"/>
          <w:szCs w:val="28"/>
        </w:rPr>
        <w:t>、</w:t>
      </w:r>
      <w:r w:rsidRPr="00B578E6">
        <w:rPr>
          <w:rFonts w:asciiTheme="minorEastAsia" w:hAnsiTheme="minorEastAsia" w:hint="eastAsia"/>
          <w:sz w:val="28"/>
          <w:szCs w:val="28"/>
        </w:rPr>
        <w:t>完成课题的研究能力：课题负责人</w:t>
      </w:r>
      <w:r w:rsidR="00874748">
        <w:rPr>
          <w:rFonts w:asciiTheme="minorEastAsia" w:hAnsiTheme="minorEastAsia" w:hint="eastAsia"/>
          <w:sz w:val="28"/>
          <w:szCs w:val="28"/>
        </w:rPr>
        <w:t>李淑玲</w:t>
      </w:r>
      <w:r w:rsidRPr="00B578E6">
        <w:rPr>
          <w:rFonts w:asciiTheme="minorEastAsia" w:hAnsiTheme="minorEastAsia" w:hint="eastAsia"/>
          <w:sz w:val="28"/>
          <w:szCs w:val="28"/>
        </w:rPr>
        <w:t>在一线教学近</w:t>
      </w:r>
      <w:r w:rsidR="00874748">
        <w:rPr>
          <w:rFonts w:asciiTheme="minorEastAsia" w:hAnsiTheme="minorEastAsia" w:hint="eastAsia"/>
          <w:sz w:val="28"/>
          <w:szCs w:val="28"/>
        </w:rPr>
        <w:t>20</w:t>
      </w:r>
      <w:r w:rsidRPr="00B578E6">
        <w:rPr>
          <w:rFonts w:asciiTheme="minorEastAsia" w:hAnsiTheme="minorEastAsia" w:hint="eastAsia"/>
          <w:sz w:val="28"/>
          <w:szCs w:val="28"/>
        </w:rPr>
        <w:t>年，具有丰富的教学经验。主要成员</w:t>
      </w:r>
      <w:r w:rsidR="00874748">
        <w:rPr>
          <w:rFonts w:asciiTheme="minorEastAsia" w:hAnsiTheme="minorEastAsia" w:hint="eastAsia"/>
          <w:sz w:val="28"/>
          <w:szCs w:val="28"/>
        </w:rPr>
        <w:t>王文启、卢艳霞</w:t>
      </w:r>
      <w:r w:rsidRPr="00B578E6">
        <w:rPr>
          <w:rFonts w:asciiTheme="minorEastAsia" w:hAnsiTheme="minorEastAsia" w:hint="eastAsia"/>
          <w:sz w:val="28"/>
          <w:szCs w:val="28"/>
        </w:rPr>
        <w:t>、</w:t>
      </w:r>
      <w:r w:rsidR="00874748">
        <w:rPr>
          <w:rFonts w:asciiTheme="minorEastAsia" w:hAnsiTheme="minorEastAsia" w:hint="eastAsia"/>
          <w:sz w:val="28"/>
          <w:szCs w:val="28"/>
        </w:rPr>
        <w:t>王松</w:t>
      </w:r>
      <w:r w:rsidRPr="00B578E6">
        <w:rPr>
          <w:rFonts w:asciiTheme="minorEastAsia" w:hAnsiTheme="minorEastAsia" w:hint="eastAsia"/>
          <w:sz w:val="28"/>
          <w:szCs w:val="28"/>
        </w:rPr>
        <w:t>、苏颖、</w:t>
      </w:r>
      <w:r w:rsidR="00874748">
        <w:rPr>
          <w:rFonts w:asciiTheme="minorEastAsia" w:hAnsiTheme="minorEastAsia" w:hint="eastAsia"/>
          <w:sz w:val="28"/>
          <w:szCs w:val="28"/>
        </w:rPr>
        <w:t>杨晓静</w:t>
      </w:r>
      <w:r w:rsidRPr="00B578E6">
        <w:rPr>
          <w:rFonts w:asciiTheme="minorEastAsia" w:hAnsiTheme="minorEastAsia" w:hint="eastAsia"/>
          <w:sz w:val="28"/>
          <w:szCs w:val="28"/>
        </w:rPr>
        <w:t>、</w:t>
      </w:r>
      <w:r w:rsidR="00874748">
        <w:rPr>
          <w:rFonts w:asciiTheme="minorEastAsia" w:hAnsiTheme="minorEastAsia" w:hint="eastAsia"/>
          <w:sz w:val="28"/>
          <w:szCs w:val="28"/>
        </w:rPr>
        <w:t>李振艳</w:t>
      </w:r>
      <w:r w:rsidRPr="00B578E6">
        <w:rPr>
          <w:rFonts w:asciiTheme="minorEastAsia" w:hAnsiTheme="minorEastAsia" w:hint="eastAsia"/>
          <w:sz w:val="28"/>
          <w:szCs w:val="28"/>
        </w:rPr>
        <w:t>、</w:t>
      </w:r>
      <w:r w:rsidR="00874748">
        <w:rPr>
          <w:rFonts w:asciiTheme="minorEastAsia" w:hAnsiTheme="minorEastAsia" w:hint="eastAsia"/>
          <w:sz w:val="28"/>
          <w:szCs w:val="28"/>
        </w:rPr>
        <w:t>王美宏</w:t>
      </w:r>
      <w:r w:rsidRPr="00B578E6">
        <w:rPr>
          <w:rFonts w:asciiTheme="minorEastAsia" w:hAnsiTheme="minorEastAsia" w:hint="eastAsia"/>
          <w:sz w:val="28"/>
          <w:szCs w:val="28"/>
        </w:rPr>
        <w:t>、</w:t>
      </w:r>
      <w:r w:rsidR="00874748">
        <w:rPr>
          <w:rFonts w:asciiTheme="minorEastAsia" w:hAnsiTheme="minorEastAsia" w:hint="eastAsia"/>
          <w:sz w:val="28"/>
          <w:szCs w:val="28"/>
        </w:rPr>
        <w:t>刘玉红</w:t>
      </w:r>
      <w:r w:rsidRPr="00B578E6">
        <w:rPr>
          <w:rFonts w:asciiTheme="minorEastAsia" w:hAnsiTheme="minorEastAsia" w:hint="eastAsia"/>
          <w:sz w:val="28"/>
          <w:szCs w:val="28"/>
        </w:rPr>
        <w:t>、</w:t>
      </w:r>
      <w:r w:rsidR="00874748">
        <w:rPr>
          <w:rFonts w:asciiTheme="minorEastAsia" w:hAnsiTheme="minorEastAsia" w:hint="eastAsia"/>
          <w:sz w:val="28"/>
          <w:szCs w:val="28"/>
        </w:rPr>
        <w:t>赵海双</w:t>
      </w:r>
      <w:r w:rsidRPr="00B578E6">
        <w:rPr>
          <w:rFonts w:asciiTheme="minorEastAsia" w:hAnsiTheme="minorEastAsia" w:hint="eastAsia"/>
          <w:sz w:val="28"/>
          <w:szCs w:val="28"/>
        </w:rPr>
        <w:t>、</w:t>
      </w:r>
      <w:r w:rsidR="00874748">
        <w:rPr>
          <w:rFonts w:asciiTheme="minorEastAsia" w:hAnsiTheme="minorEastAsia" w:hint="eastAsia"/>
          <w:sz w:val="28"/>
          <w:szCs w:val="28"/>
        </w:rPr>
        <w:t>程亚琼都</w:t>
      </w:r>
      <w:r w:rsidRPr="00B578E6">
        <w:rPr>
          <w:rFonts w:asciiTheme="minorEastAsia" w:hAnsiTheme="minorEastAsia" w:hint="eastAsia"/>
          <w:sz w:val="28"/>
          <w:szCs w:val="28"/>
        </w:rPr>
        <w:t>是学校优秀教学骨干</w:t>
      </w:r>
      <w:r w:rsidR="00257919">
        <w:rPr>
          <w:rFonts w:asciiTheme="minorEastAsia" w:hAnsiTheme="minorEastAsia" w:hint="eastAsia"/>
          <w:sz w:val="28"/>
          <w:szCs w:val="28"/>
        </w:rPr>
        <w:t>、一线教师，</w:t>
      </w:r>
      <w:r w:rsidRPr="00B578E6">
        <w:rPr>
          <w:rFonts w:asciiTheme="minorEastAsia" w:hAnsiTheme="minorEastAsia" w:hint="eastAsia"/>
          <w:sz w:val="28"/>
          <w:szCs w:val="28"/>
        </w:rPr>
        <w:t>有较强的业务水平和较高的教育教学理论素养</w:t>
      </w:r>
      <w:r w:rsidR="00257919">
        <w:rPr>
          <w:rFonts w:asciiTheme="minorEastAsia" w:hAnsiTheme="minorEastAsia" w:hint="eastAsia"/>
          <w:sz w:val="28"/>
          <w:szCs w:val="28"/>
        </w:rPr>
        <w:t>，</w:t>
      </w:r>
      <w:r w:rsidRPr="00B578E6">
        <w:rPr>
          <w:rFonts w:asciiTheme="minorEastAsia" w:hAnsiTheme="minorEastAsia" w:hint="eastAsia"/>
          <w:sz w:val="28"/>
          <w:szCs w:val="28"/>
        </w:rPr>
        <w:t>年轻人</w:t>
      </w:r>
      <w:r w:rsidR="00257919">
        <w:rPr>
          <w:rFonts w:asciiTheme="minorEastAsia" w:hAnsiTheme="minorEastAsia" w:hint="eastAsia"/>
          <w:sz w:val="28"/>
          <w:szCs w:val="28"/>
        </w:rPr>
        <w:t>居多</w:t>
      </w:r>
      <w:r w:rsidRPr="00B578E6">
        <w:rPr>
          <w:rFonts w:asciiTheme="minorEastAsia" w:hAnsiTheme="minorEastAsia" w:hint="eastAsia"/>
          <w:sz w:val="28"/>
          <w:szCs w:val="28"/>
        </w:rPr>
        <w:t>，既有丰富的一线教学经验和班主任工作经验，又善于学习，勤于钻研，参加科研的积极性很高。</w:t>
      </w:r>
    </w:p>
    <w:p w:rsidR="005E5970" w:rsidRPr="00B578E6" w:rsidRDefault="005E5970" w:rsidP="005E5970">
      <w:pPr>
        <w:spacing w:line="360" w:lineRule="auto"/>
        <w:ind w:firstLine="420"/>
        <w:rPr>
          <w:rFonts w:asciiTheme="minorEastAsia" w:hAnsiTheme="minorEastAsia"/>
          <w:sz w:val="28"/>
          <w:szCs w:val="28"/>
        </w:rPr>
      </w:pPr>
      <w:r w:rsidRPr="00B578E6">
        <w:rPr>
          <w:rFonts w:asciiTheme="minorEastAsia" w:hAnsiTheme="minorEastAsia" w:hint="eastAsia"/>
          <w:sz w:val="28"/>
          <w:szCs w:val="28"/>
        </w:rPr>
        <w:t>4</w:t>
      </w:r>
      <w:r w:rsidR="006158DD">
        <w:rPr>
          <w:rFonts w:asciiTheme="minorEastAsia" w:hAnsiTheme="minorEastAsia" w:hint="eastAsia"/>
          <w:sz w:val="28"/>
          <w:szCs w:val="28"/>
        </w:rPr>
        <w:t>、</w:t>
      </w:r>
      <w:r w:rsidRPr="00B578E6">
        <w:rPr>
          <w:rFonts w:asciiTheme="minorEastAsia" w:hAnsiTheme="minorEastAsia" w:hint="eastAsia"/>
          <w:sz w:val="28"/>
          <w:szCs w:val="28"/>
        </w:rPr>
        <w:t>时间保证：主研人员长期扎根教学第一线，对</w:t>
      </w:r>
      <w:r w:rsidR="006158DD">
        <w:rPr>
          <w:rFonts w:asciiTheme="minorEastAsia" w:hAnsiTheme="minorEastAsia" w:hint="eastAsia"/>
          <w:sz w:val="28"/>
          <w:szCs w:val="28"/>
        </w:rPr>
        <w:t>课题教学</w:t>
      </w:r>
      <w:r w:rsidRPr="00B578E6">
        <w:rPr>
          <w:rFonts w:asciiTheme="minorEastAsia" w:hAnsiTheme="minorEastAsia" w:hint="eastAsia"/>
          <w:sz w:val="28"/>
          <w:szCs w:val="28"/>
        </w:rPr>
        <w:t>现状和学生的作业情况十分的了解，对课题研究有较浓厚的兴趣。课题组建立了良好的课题动作机制，有较严密的课题研究计划，定时定点进行科研活动，责任到人，实行定期经验交流制度，课题各项活动都作了具体的安排。</w:t>
      </w:r>
    </w:p>
    <w:p w:rsidR="005E5970" w:rsidRPr="00B578E6" w:rsidRDefault="005E5970" w:rsidP="005E5970">
      <w:pPr>
        <w:spacing w:line="360" w:lineRule="auto"/>
        <w:ind w:firstLine="420"/>
        <w:rPr>
          <w:rFonts w:asciiTheme="minorEastAsia" w:hAnsiTheme="minorEastAsia"/>
          <w:sz w:val="28"/>
          <w:szCs w:val="28"/>
        </w:rPr>
      </w:pPr>
      <w:r w:rsidRPr="00B578E6">
        <w:rPr>
          <w:rFonts w:asciiTheme="minorEastAsia" w:hAnsiTheme="minorEastAsia" w:hint="eastAsia"/>
          <w:sz w:val="28"/>
          <w:szCs w:val="28"/>
        </w:rPr>
        <w:t>5</w:t>
      </w:r>
      <w:r w:rsidR="00D513A1">
        <w:rPr>
          <w:rFonts w:asciiTheme="minorEastAsia" w:hAnsiTheme="minorEastAsia" w:hint="eastAsia"/>
          <w:sz w:val="28"/>
          <w:szCs w:val="28"/>
        </w:rPr>
        <w:t>、</w:t>
      </w:r>
      <w:r w:rsidRPr="00B578E6">
        <w:rPr>
          <w:rFonts w:asciiTheme="minorEastAsia" w:hAnsiTheme="minorEastAsia" w:hint="eastAsia"/>
          <w:sz w:val="28"/>
          <w:szCs w:val="28"/>
        </w:rPr>
        <w:t>资料设备保障</w:t>
      </w:r>
      <w:r w:rsidR="00D513A1">
        <w:rPr>
          <w:rFonts w:asciiTheme="minorEastAsia" w:hAnsiTheme="minorEastAsia" w:hint="eastAsia"/>
          <w:sz w:val="28"/>
          <w:szCs w:val="28"/>
        </w:rPr>
        <w:t>：</w:t>
      </w:r>
      <w:r w:rsidRPr="00B578E6">
        <w:rPr>
          <w:rFonts w:asciiTheme="minorEastAsia" w:hAnsiTheme="minorEastAsia" w:hint="eastAsia"/>
          <w:sz w:val="28"/>
          <w:szCs w:val="28"/>
        </w:rPr>
        <w:t>设备方面</w:t>
      </w:r>
      <w:r w:rsidR="00984158">
        <w:rPr>
          <w:rFonts w:asciiTheme="minorEastAsia" w:hAnsiTheme="minorEastAsia" w:hint="eastAsia"/>
          <w:sz w:val="28"/>
          <w:szCs w:val="28"/>
        </w:rPr>
        <w:t>，</w:t>
      </w:r>
      <w:r w:rsidRPr="00B578E6">
        <w:rPr>
          <w:rFonts w:asciiTheme="minorEastAsia" w:hAnsiTheme="minorEastAsia" w:hint="eastAsia"/>
          <w:sz w:val="28"/>
          <w:szCs w:val="28"/>
        </w:rPr>
        <w:t>每位课题成员都有电脑，每个班级都配备电子白板全套教育系统，可以相互交流，及时学习先进的教育教学理论</w:t>
      </w:r>
      <w:r w:rsidR="00984158">
        <w:rPr>
          <w:rFonts w:asciiTheme="minorEastAsia" w:hAnsiTheme="minorEastAsia" w:hint="eastAsia"/>
          <w:sz w:val="28"/>
          <w:szCs w:val="28"/>
        </w:rPr>
        <w:t>；</w:t>
      </w:r>
      <w:r w:rsidRPr="00B578E6">
        <w:rPr>
          <w:rFonts w:asciiTheme="minorEastAsia" w:hAnsiTheme="minorEastAsia" w:hint="eastAsia"/>
          <w:sz w:val="28"/>
          <w:szCs w:val="28"/>
        </w:rPr>
        <w:t>学校方面</w:t>
      </w:r>
      <w:r w:rsidR="00984158">
        <w:rPr>
          <w:rFonts w:asciiTheme="minorEastAsia" w:hAnsiTheme="minorEastAsia" w:hint="eastAsia"/>
          <w:sz w:val="28"/>
          <w:szCs w:val="28"/>
        </w:rPr>
        <w:t>，</w:t>
      </w:r>
      <w:r w:rsidRPr="00B578E6">
        <w:rPr>
          <w:rFonts w:asciiTheme="minorEastAsia" w:hAnsiTheme="minorEastAsia" w:hint="eastAsia"/>
          <w:sz w:val="28"/>
          <w:szCs w:val="28"/>
        </w:rPr>
        <w:t>学校领导高度重视课题研究，学校领导和教研组长亲自指导，</w:t>
      </w:r>
      <w:r w:rsidR="005655B4">
        <w:rPr>
          <w:rFonts w:asciiTheme="minorEastAsia" w:hAnsiTheme="minorEastAsia" w:hint="eastAsia"/>
          <w:sz w:val="28"/>
          <w:szCs w:val="28"/>
        </w:rPr>
        <w:t>我们学校已形成了课题研究的良好风气；</w:t>
      </w:r>
      <w:r w:rsidRPr="00B578E6">
        <w:rPr>
          <w:rFonts w:asciiTheme="minorEastAsia" w:hAnsiTheme="minorEastAsia" w:hint="eastAsia"/>
          <w:sz w:val="28"/>
          <w:szCs w:val="28"/>
        </w:rPr>
        <w:t>时间方面</w:t>
      </w:r>
      <w:r w:rsidR="005655B4">
        <w:rPr>
          <w:rFonts w:asciiTheme="minorEastAsia" w:hAnsiTheme="minorEastAsia" w:hint="eastAsia"/>
          <w:sz w:val="28"/>
          <w:szCs w:val="28"/>
        </w:rPr>
        <w:t>，</w:t>
      </w:r>
      <w:r w:rsidRPr="00B578E6">
        <w:rPr>
          <w:rFonts w:asciiTheme="minorEastAsia" w:hAnsiTheme="minorEastAsia" w:hint="eastAsia"/>
          <w:sz w:val="28"/>
          <w:szCs w:val="28"/>
        </w:rPr>
        <w:t>除了在校课堂的主阵地外，也在学校</w:t>
      </w:r>
      <w:r w:rsidRPr="00B578E6">
        <w:rPr>
          <w:rFonts w:asciiTheme="minorEastAsia" w:hAnsiTheme="minorEastAsia" w:hint="eastAsia"/>
          <w:sz w:val="28"/>
          <w:szCs w:val="28"/>
        </w:rPr>
        <w:lastRenderedPageBreak/>
        <w:t>中的课外时间师生共同进行，也有星期天，节假日，贯穿多个学期。</w:t>
      </w:r>
    </w:p>
    <w:p w:rsidR="005E5970" w:rsidRPr="00B578E6" w:rsidRDefault="005E5970" w:rsidP="004E1FDF">
      <w:pPr>
        <w:spacing w:line="360" w:lineRule="auto"/>
        <w:ind w:firstLineChars="200" w:firstLine="560"/>
        <w:rPr>
          <w:rFonts w:asciiTheme="minorEastAsia" w:hAnsiTheme="minorEastAsia"/>
          <w:sz w:val="28"/>
          <w:szCs w:val="28"/>
        </w:rPr>
      </w:pPr>
      <w:r w:rsidRPr="00B578E6">
        <w:rPr>
          <w:rFonts w:asciiTheme="minorEastAsia" w:hAnsiTheme="minorEastAsia" w:hint="eastAsia"/>
          <w:sz w:val="28"/>
          <w:szCs w:val="28"/>
        </w:rPr>
        <w:t>总之，课题组成员对这次课题研究热情很高，我们</w:t>
      </w:r>
      <w:r w:rsidR="005655B4">
        <w:rPr>
          <w:rFonts w:asciiTheme="minorEastAsia" w:hAnsiTheme="minorEastAsia" w:hint="eastAsia"/>
          <w:sz w:val="28"/>
          <w:szCs w:val="28"/>
        </w:rPr>
        <w:t>既能借助</w:t>
      </w:r>
      <w:r w:rsidRPr="00B578E6">
        <w:rPr>
          <w:rFonts w:asciiTheme="minorEastAsia" w:hAnsiTheme="minorEastAsia" w:hint="eastAsia"/>
          <w:sz w:val="28"/>
          <w:szCs w:val="28"/>
        </w:rPr>
        <w:t>丰富</w:t>
      </w:r>
      <w:r w:rsidR="005655B4">
        <w:rPr>
          <w:rFonts w:asciiTheme="minorEastAsia" w:hAnsiTheme="minorEastAsia" w:hint="eastAsia"/>
          <w:sz w:val="28"/>
          <w:szCs w:val="28"/>
        </w:rPr>
        <w:t>的</w:t>
      </w:r>
      <w:r w:rsidR="005655B4" w:rsidRPr="00B578E6">
        <w:rPr>
          <w:rFonts w:asciiTheme="minorEastAsia" w:hAnsiTheme="minorEastAsia" w:hint="eastAsia"/>
          <w:sz w:val="28"/>
          <w:szCs w:val="28"/>
        </w:rPr>
        <w:t>经验</w:t>
      </w:r>
      <w:r w:rsidRPr="00B578E6">
        <w:rPr>
          <w:rFonts w:asciiTheme="minorEastAsia" w:hAnsiTheme="minorEastAsia" w:hint="eastAsia"/>
          <w:sz w:val="28"/>
          <w:szCs w:val="28"/>
        </w:rPr>
        <w:t>，也具有创新的教育理念，</w:t>
      </w:r>
      <w:r w:rsidR="005655B4">
        <w:rPr>
          <w:rFonts w:asciiTheme="minorEastAsia" w:hAnsiTheme="minorEastAsia" w:hint="eastAsia"/>
          <w:sz w:val="28"/>
          <w:szCs w:val="28"/>
        </w:rPr>
        <w:t>我们</w:t>
      </w:r>
      <w:r w:rsidRPr="00B578E6">
        <w:rPr>
          <w:rFonts w:asciiTheme="minorEastAsia" w:hAnsiTheme="minorEastAsia" w:hint="eastAsia"/>
          <w:sz w:val="28"/>
          <w:szCs w:val="28"/>
        </w:rPr>
        <w:t>有高度的责任心，有能力，有信心，有决心圆满完成本课题的科研任务</w:t>
      </w:r>
      <w:r w:rsidR="005655B4">
        <w:rPr>
          <w:rFonts w:asciiTheme="minorEastAsia" w:hAnsiTheme="minorEastAsia" w:hint="eastAsia"/>
          <w:sz w:val="28"/>
          <w:szCs w:val="28"/>
        </w:rPr>
        <w:t>。</w:t>
      </w:r>
    </w:p>
    <w:p w:rsidR="005E5970" w:rsidRPr="00B578E6" w:rsidRDefault="005E5970" w:rsidP="005E5970">
      <w:pPr>
        <w:spacing w:line="360" w:lineRule="auto"/>
        <w:rPr>
          <w:rFonts w:asciiTheme="minorEastAsia" w:hAnsiTheme="minorEastAsia"/>
          <w:sz w:val="28"/>
          <w:szCs w:val="28"/>
        </w:rPr>
      </w:pPr>
      <w:r w:rsidRPr="00B578E6">
        <w:rPr>
          <w:rFonts w:asciiTheme="minorEastAsia" w:hAnsiTheme="minorEastAsia" w:hint="eastAsia"/>
          <w:sz w:val="28"/>
          <w:szCs w:val="28"/>
        </w:rPr>
        <w:t>（五）阶段小结：</w:t>
      </w:r>
    </w:p>
    <w:p w:rsidR="005E5970" w:rsidRPr="00B578E6" w:rsidRDefault="005E5970" w:rsidP="005E5970">
      <w:pPr>
        <w:spacing w:line="360" w:lineRule="auto"/>
        <w:ind w:firstLine="420"/>
        <w:rPr>
          <w:rFonts w:asciiTheme="minorEastAsia" w:hAnsiTheme="minorEastAsia"/>
          <w:sz w:val="28"/>
          <w:szCs w:val="28"/>
        </w:rPr>
      </w:pPr>
      <w:r w:rsidRPr="00B578E6">
        <w:rPr>
          <w:rFonts w:asciiTheme="minorEastAsia" w:hAnsiTheme="minorEastAsia"/>
          <w:sz w:val="28"/>
          <w:szCs w:val="28"/>
        </w:rPr>
        <w:t>1、研究课题，制定方案</w:t>
      </w:r>
    </w:p>
    <w:p w:rsidR="008270AE" w:rsidRDefault="008270AE" w:rsidP="008270AE">
      <w:pPr>
        <w:spacing w:line="360" w:lineRule="auto"/>
        <w:ind w:firstLineChars="200" w:firstLine="560"/>
        <w:rPr>
          <w:rFonts w:ascii="宋体" w:hAnsi="宋体"/>
          <w:sz w:val="28"/>
          <w:szCs w:val="28"/>
        </w:rPr>
      </w:pPr>
      <w:r>
        <w:rPr>
          <w:rFonts w:ascii="宋体" w:hAnsi="宋体" w:hint="eastAsia"/>
          <w:sz w:val="28"/>
          <w:szCs w:val="28"/>
        </w:rPr>
        <w:t>从接到天津市电化教育馆课题立项通过的文件和通知后，课题研究进入执行和落实阶段。</w:t>
      </w:r>
      <w:r w:rsidRPr="00CD4D1B">
        <w:rPr>
          <w:rFonts w:ascii="宋体" w:hAnsi="宋体" w:hint="eastAsia"/>
          <w:sz w:val="28"/>
          <w:szCs w:val="28"/>
        </w:rPr>
        <w:t>课题组</w:t>
      </w:r>
      <w:r>
        <w:rPr>
          <w:rFonts w:ascii="宋体" w:hAnsi="宋体" w:hint="eastAsia"/>
          <w:sz w:val="28"/>
          <w:szCs w:val="28"/>
        </w:rPr>
        <w:t>组织</w:t>
      </w:r>
      <w:r w:rsidRPr="00CD4D1B">
        <w:rPr>
          <w:rFonts w:ascii="宋体" w:hAnsi="宋体" w:hint="eastAsia"/>
          <w:sz w:val="28"/>
          <w:szCs w:val="28"/>
        </w:rPr>
        <w:t>全体成员</w:t>
      </w:r>
      <w:r>
        <w:rPr>
          <w:rFonts w:ascii="宋体" w:hAnsi="宋体" w:hint="eastAsia"/>
          <w:sz w:val="28"/>
          <w:szCs w:val="28"/>
        </w:rPr>
        <w:t>学习课题，</w:t>
      </w:r>
      <w:r w:rsidRPr="00CD4D1B">
        <w:rPr>
          <w:rFonts w:ascii="宋体" w:hAnsi="宋体" w:hint="eastAsia"/>
          <w:sz w:val="28"/>
          <w:szCs w:val="28"/>
        </w:rPr>
        <w:t>讨论课题的研究重点和难点，确定研究目标、主要内容、工作思路</w:t>
      </w:r>
      <w:r>
        <w:rPr>
          <w:rFonts w:ascii="宋体" w:hAnsi="宋体" w:hint="eastAsia"/>
          <w:sz w:val="28"/>
          <w:szCs w:val="28"/>
        </w:rPr>
        <w:t>，</w:t>
      </w:r>
      <w:r w:rsidRPr="00CD4D1B">
        <w:rPr>
          <w:rFonts w:ascii="宋体" w:hAnsi="宋体" w:hint="eastAsia"/>
          <w:sz w:val="28"/>
          <w:szCs w:val="28"/>
        </w:rPr>
        <w:t>根据学校和学生的实际情况制定可行的实施方案</w:t>
      </w:r>
      <w:r>
        <w:rPr>
          <w:rFonts w:ascii="宋体" w:hAnsi="宋体" w:hint="eastAsia"/>
          <w:sz w:val="28"/>
          <w:szCs w:val="28"/>
        </w:rPr>
        <w:t>。围绕创建信息化高效课堂教学模式的研究主题，举行了课题开题报告会，落实课题研究方案的各项计划和要求，明确了课题研究的目标与任务。</w:t>
      </w:r>
    </w:p>
    <w:p w:rsidR="00696ADE" w:rsidRDefault="005E5970" w:rsidP="00656070">
      <w:pPr>
        <w:spacing w:line="360" w:lineRule="auto"/>
        <w:ind w:firstLine="420"/>
        <w:rPr>
          <w:color w:val="000000"/>
          <w:sz w:val="28"/>
          <w:szCs w:val="28"/>
        </w:rPr>
      </w:pPr>
      <w:r w:rsidRPr="00B578E6">
        <w:rPr>
          <w:rFonts w:asciiTheme="minorEastAsia" w:hAnsiTheme="minorEastAsia"/>
          <w:sz w:val="28"/>
          <w:szCs w:val="28"/>
        </w:rPr>
        <w:t>一是通过本课题的研究，</w:t>
      </w:r>
      <w:r w:rsidR="00696ADE">
        <w:rPr>
          <w:rFonts w:hint="eastAsia"/>
          <w:color w:val="000000"/>
          <w:sz w:val="28"/>
          <w:szCs w:val="28"/>
        </w:rPr>
        <w:t>能了解我校教师教学和学生学习的真实心态和状况，以实际的研究成果为学校教务部门提供一些关于课堂的改进依据，有助于提升学校课堂教学质量和效率。</w:t>
      </w:r>
    </w:p>
    <w:p w:rsidR="00696ADE" w:rsidRDefault="00696ADE" w:rsidP="00656070">
      <w:pPr>
        <w:pStyle w:val="a6"/>
        <w:wordWrap w:val="0"/>
        <w:spacing w:before="0" w:beforeAutospacing="0" w:after="0" w:afterAutospacing="0" w:line="432" w:lineRule="atLeast"/>
        <w:ind w:firstLine="420"/>
        <w:rPr>
          <w:sz w:val="26"/>
          <w:szCs w:val="26"/>
        </w:rPr>
      </w:pPr>
      <w:r>
        <w:rPr>
          <w:rFonts w:hint="eastAsia"/>
          <w:color w:val="000000"/>
          <w:sz w:val="28"/>
          <w:szCs w:val="28"/>
        </w:rPr>
        <w:t>二是通过本课题的研究，推进信息技术与教育教学深度融合，促进教师摈弃陈旧的教学理念、思路以及教学方法，不断探索出适合高效课堂教学的模式与方法以及评价机制，有效地培养学生们提高、获取、利用信息的能力和自主学习的能力，也为学生今后的成长和学习提供可能。</w:t>
      </w:r>
    </w:p>
    <w:p w:rsidR="005E5970" w:rsidRPr="00B578E6" w:rsidRDefault="005E5970" w:rsidP="005E5970">
      <w:pPr>
        <w:spacing w:line="360" w:lineRule="auto"/>
        <w:ind w:firstLine="420"/>
        <w:rPr>
          <w:rFonts w:asciiTheme="minorEastAsia" w:hAnsiTheme="minorEastAsia"/>
          <w:sz w:val="28"/>
          <w:szCs w:val="28"/>
        </w:rPr>
      </w:pPr>
      <w:r w:rsidRPr="00B578E6">
        <w:rPr>
          <w:rFonts w:asciiTheme="minorEastAsia" w:hAnsiTheme="minorEastAsia"/>
          <w:sz w:val="28"/>
          <w:szCs w:val="28"/>
        </w:rPr>
        <w:t>2、收集资料，学习理论</w:t>
      </w:r>
    </w:p>
    <w:p w:rsidR="005E5970" w:rsidRPr="00B578E6" w:rsidRDefault="005E5970" w:rsidP="008D5F74">
      <w:pPr>
        <w:spacing w:line="360" w:lineRule="auto"/>
        <w:ind w:firstLine="420"/>
        <w:rPr>
          <w:rFonts w:asciiTheme="minorEastAsia" w:hAnsiTheme="minorEastAsia"/>
          <w:sz w:val="28"/>
          <w:szCs w:val="28"/>
        </w:rPr>
      </w:pPr>
      <w:r w:rsidRPr="00B578E6">
        <w:rPr>
          <w:rFonts w:asciiTheme="minorEastAsia" w:hAnsiTheme="minorEastAsia"/>
          <w:sz w:val="28"/>
          <w:szCs w:val="28"/>
        </w:rPr>
        <w:t>（1）深化理论，加强反思。</w:t>
      </w:r>
    </w:p>
    <w:p w:rsidR="005E5970" w:rsidRPr="00B578E6" w:rsidRDefault="005E5970" w:rsidP="005B1DF2">
      <w:pPr>
        <w:spacing w:line="360" w:lineRule="auto"/>
        <w:ind w:firstLineChars="200" w:firstLine="560"/>
        <w:rPr>
          <w:rFonts w:asciiTheme="minorEastAsia" w:hAnsiTheme="minorEastAsia"/>
          <w:sz w:val="28"/>
          <w:szCs w:val="28"/>
        </w:rPr>
      </w:pPr>
      <w:r w:rsidRPr="00B578E6">
        <w:rPr>
          <w:rFonts w:asciiTheme="minorEastAsia" w:hAnsiTheme="minorEastAsia"/>
          <w:sz w:val="28"/>
          <w:szCs w:val="28"/>
        </w:rPr>
        <w:t>从课题确立以来，</w:t>
      </w:r>
      <w:r w:rsidR="005B1DF2" w:rsidRPr="00A75B6E">
        <w:rPr>
          <w:rFonts w:ascii="宋体" w:hAnsi="宋体" w:hint="eastAsia"/>
          <w:sz w:val="28"/>
          <w:szCs w:val="28"/>
        </w:rPr>
        <w:t>为</w:t>
      </w:r>
      <w:r w:rsidR="005B1DF2">
        <w:rPr>
          <w:rFonts w:ascii="宋体" w:hAnsi="宋体" w:hint="eastAsia"/>
          <w:sz w:val="28"/>
          <w:szCs w:val="28"/>
        </w:rPr>
        <w:t>了</w:t>
      </w:r>
      <w:r w:rsidR="005B1DF2" w:rsidRPr="00A75B6E">
        <w:rPr>
          <w:rFonts w:ascii="宋体" w:hAnsi="宋体" w:hint="eastAsia"/>
          <w:sz w:val="28"/>
          <w:szCs w:val="28"/>
        </w:rPr>
        <w:t>课题研究奠定理论</w:t>
      </w:r>
      <w:r w:rsidR="005B1DF2">
        <w:rPr>
          <w:rFonts w:ascii="宋体" w:hAnsi="宋体" w:hint="eastAsia"/>
          <w:sz w:val="28"/>
          <w:szCs w:val="28"/>
        </w:rPr>
        <w:t>及技术</w:t>
      </w:r>
      <w:r w:rsidR="005B1DF2" w:rsidRPr="00A75B6E">
        <w:rPr>
          <w:rFonts w:ascii="宋体" w:hAnsi="宋体" w:hint="eastAsia"/>
          <w:sz w:val="28"/>
          <w:szCs w:val="28"/>
        </w:rPr>
        <w:t>基础和增强课题组成员教科研的能力，我们开展了多种途径的学习活动</w:t>
      </w:r>
      <w:r w:rsidR="005B1DF2">
        <w:rPr>
          <w:rFonts w:ascii="宋体" w:hAnsi="宋体" w:hint="eastAsia"/>
          <w:sz w:val="28"/>
          <w:szCs w:val="28"/>
        </w:rPr>
        <w:t>。首先，认真学习他人从事课题研究的好方法，好经验，做好课题培训工作。课题组要求每一个成员都要认真</w:t>
      </w:r>
      <w:r w:rsidR="005B1DF2">
        <w:rPr>
          <w:rFonts w:ascii="宋体" w:hAnsi="宋体" w:hint="eastAsia"/>
          <w:sz w:val="28"/>
          <w:szCs w:val="28"/>
        </w:rPr>
        <w:lastRenderedPageBreak/>
        <w:t>学习有关创建高效课堂的一系列理论，进一步学习理解新课标精神，掌握新课程理念，提升课题组研究人员的科研意识，更深入的了解新教材，新教法，更好地组织课题教研活动的开展。其次</w:t>
      </w:r>
      <w:r w:rsidR="005B1DF2" w:rsidRPr="00A75B6E">
        <w:rPr>
          <w:rFonts w:ascii="宋体" w:hAnsi="宋体" w:hint="eastAsia"/>
          <w:sz w:val="28"/>
          <w:szCs w:val="28"/>
        </w:rPr>
        <w:t>，</w:t>
      </w:r>
      <w:r w:rsidR="005B1DF2">
        <w:rPr>
          <w:rFonts w:ascii="宋体" w:hAnsi="宋体" w:hint="eastAsia"/>
          <w:sz w:val="28"/>
          <w:szCs w:val="28"/>
        </w:rPr>
        <w:t>熟练操作各种信息化软硬件设备</w:t>
      </w:r>
      <w:r w:rsidR="005B1DF2" w:rsidRPr="00A75B6E">
        <w:rPr>
          <w:rFonts w:ascii="宋体" w:hAnsi="宋体" w:hint="eastAsia"/>
          <w:sz w:val="28"/>
          <w:szCs w:val="28"/>
        </w:rPr>
        <w:t>。为了</w:t>
      </w:r>
      <w:r w:rsidR="005B1DF2">
        <w:rPr>
          <w:rFonts w:ascii="宋体" w:hAnsi="宋体" w:hint="eastAsia"/>
          <w:sz w:val="28"/>
          <w:szCs w:val="28"/>
        </w:rPr>
        <w:t>让</w:t>
      </w:r>
      <w:r w:rsidR="005B1DF2" w:rsidRPr="00A75B6E">
        <w:rPr>
          <w:rFonts w:ascii="宋体" w:hAnsi="宋体" w:hint="eastAsia"/>
          <w:sz w:val="28"/>
          <w:szCs w:val="28"/>
        </w:rPr>
        <w:t>课题组成员在</w:t>
      </w:r>
      <w:r w:rsidR="005B1DF2">
        <w:rPr>
          <w:rFonts w:ascii="宋体" w:hAnsi="宋体" w:hint="eastAsia"/>
          <w:sz w:val="28"/>
          <w:szCs w:val="28"/>
        </w:rPr>
        <w:t>授课</w:t>
      </w:r>
      <w:r w:rsidR="005B1DF2" w:rsidRPr="00A75B6E">
        <w:rPr>
          <w:rFonts w:ascii="宋体" w:hAnsi="宋体" w:hint="eastAsia"/>
          <w:sz w:val="28"/>
          <w:szCs w:val="28"/>
        </w:rPr>
        <w:t>中</w:t>
      </w:r>
      <w:r w:rsidR="005B1DF2">
        <w:rPr>
          <w:rFonts w:ascii="宋体" w:hAnsi="宋体" w:hint="eastAsia"/>
          <w:sz w:val="28"/>
          <w:szCs w:val="28"/>
        </w:rPr>
        <w:t>得心应手驾驭各种信息技术软硬件设备</w:t>
      </w:r>
      <w:r w:rsidR="005B1DF2" w:rsidRPr="00A75B6E">
        <w:rPr>
          <w:rFonts w:ascii="宋体" w:hAnsi="宋体" w:hint="eastAsia"/>
          <w:sz w:val="28"/>
          <w:szCs w:val="28"/>
        </w:rPr>
        <w:t>，</w:t>
      </w:r>
      <w:r w:rsidR="005B1DF2">
        <w:rPr>
          <w:rFonts w:ascii="宋体" w:hAnsi="宋体" w:hint="eastAsia"/>
          <w:sz w:val="28"/>
          <w:szCs w:val="28"/>
        </w:rPr>
        <w:t>为提高课堂效率创造必要条件，我们</w:t>
      </w:r>
      <w:r w:rsidR="005B1DF2" w:rsidRPr="00A75B6E">
        <w:rPr>
          <w:rFonts w:ascii="宋体" w:hAnsi="宋体" w:hint="eastAsia"/>
          <w:sz w:val="28"/>
          <w:szCs w:val="28"/>
        </w:rPr>
        <w:t>要求课题组成员</w:t>
      </w:r>
      <w:r w:rsidR="005B1DF2">
        <w:rPr>
          <w:rFonts w:ascii="宋体" w:hAnsi="宋体" w:hint="eastAsia"/>
          <w:sz w:val="28"/>
          <w:szCs w:val="28"/>
        </w:rPr>
        <w:t>多</w:t>
      </w:r>
      <w:r w:rsidR="005B1DF2" w:rsidRPr="00A75B6E">
        <w:rPr>
          <w:rFonts w:ascii="宋体" w:hAnsi="宋体" w:hint="eastAsia"/>
          <w:sz w:val="28"/>
          <w:szCs w:val="28"/>
        </w:rPr>
        <w:t>学习</w:t>
      </w:r>
      <w:r w:rsidR="005B1DF2">
        <w:rPr>
          <w:rFonts w:ascii="宋体" w:hAnsi="宋体" w:hint="eastAsia"/>
          <w:sz w:val="28"/>
          <w:szCs w:val="28"/>
        </w:rPr>
        <w:t>多实践，提升软硬件操作水平。</w:t>
      </w:r>
      <w:r w:rsidR="005B1DF2" w:rsidRPr="00A75B6E">
        <w:rPr>
          <w:rFonts w:ascii="宋体" w:hAnsi="宋体" w:hint="eastAsia"/>
          <w:sz w:val="28"/>
          <w:szCs w:val="28"/>
        </w:rPr>
        <w:t>再次，课题组成员之间相互学习和交流。课题组多次展开跨学科的课堂教学研讨会，让理论和实际相结合，使课题组成员在课题研究中不</w:t>
      </w:r>
      <w:r w:rsidR="005B1DF2">
        <w:rPr>
          <w:rFonts w:ascii="宋体" w:hAnsi="宋体" w:hint="eastAsia"/>
          <w:sz w:val="28"/>
          <w:szCs w:val="28"/>
        </w:rPr>
        <w:t>再</w:t>
      </w:r>
      <w:r w:rsidR="005B1DF2" w:rsidRPr="00A75B6E">
        <w:rPr>
          <w:rFonts w:ascii="宋体" w:hAnsi="宋体" w:hint="eastAsia"/>
          <w:sz w:val="28"/>
          <w:szCs w:val="28"/>
        </w:rPr>
        <w:t>局限</w:t>
      </w:r>
      <w:r w:rsidR="005B1DF2">
        <w:rPr>
          <w:rFonts w:ascii="宋体" w:hAnsi="宋体" w:hint="eastAsia"/>
          <w:sz w:val="28"/>
          <w:szCs w:val="28"/>
        </w:rPr>
        <w:t>于</w:t>
      </w:r>
      <w:r w:rsidR="005B1DF2" w:rsidRPr="00A75B6E">
        <w:rPr>
          <w:rFonts w:ascii="宋体" w:hAnsi="宋体" w:hint="eastAsia"/>
          <w:sz w:val="28"/>
          <w:szCs w:val="28"/>
        </w:rPr>
        <w:t>个人所教学科的范围内，拓宽眼界，着眼于</w:t>
      </w:r>
      <w:r w:rsidR="005B1DF2">
        <w:rPr>
          <w:rFonts w:ascii="宋体" w:hAnsi="宋体" w:hint="eastAsia"/>
          <w:sz w:val="28"/>
          <w:szCs w:val="28"/>
        </w:rPr>
        <w:t>老师与</w:t>
      </w:r>
      <w:r w:rsidR="005C21C7">
        <w:rPr>
          <w:rFonts w:ascii="宋体" w:hAnsi="宋体" w:hint="eastAsia"/>
          <w:sz w:val="28"/>
          <w:szCs w:val="28"/>
        </w:rPr>
        <w:t>学</w:t>
      </w:r>
      <w:r w:rsidR="005B1DF2">
        <w:rPr>
          <w:rFonts w:ascii="宋体" w:hAnsi="宋体" w:hint="eastAsia"/>
          <w:sz w:val="28"/>
          <w:szCs w:val="28"/>
        </w:rPr>
        <w:t>在</w:t>
      </w:r>
      <w:r w:rsidR="005B1DF2" w:rsidRPr="00A75B6E">
        <w:rPr>
          <w:rFonts w:ascii="宋体" w:hAnsi="宋体" w:hint="eastAsia"/>
          <w:sz w:val="28"/>
          <w:szCs w:val="28"/>
        </w:rPr>
        <w:t>各个学科</w:t>
      </w:r>
      <w:r w:rsidR="005B1DF2">
        <w:rPr>
          <w:rFonts w:ascii="宋体" w:hAnsi="宋体" w:hint="eastAsia"/>
          <w:sz w:val="28"/>
          <w:szCs w:val="28"/>
        </w:rPr>
        <w:t>中教与学</w:t>
      </w:r>
      <w:r w:rsidR="005B1DF2" w:rsidRPr="00A75B6E">
        <w:rPr>
          <w:rFonts w:ascii="宋体" w:hAnsi="宋体" w:hint="eastAsia"/>
          <w:sz w:val="28"/>
          <w:szCs w:val="28"/>
        </w:rPr>
        <w:t>方式的转变。</w:t>
      </w:r>
      <w:r w:rsidRPr="00B578E6">
        <w:rPr>
          <w:rFonts w:asciiTheme="minorEastAsia" w:hAnsiTheme="minorEastAsia"/>
          <w:sz w:val="28"/>
          <w:szCs w:val="28"/>
        </w:rPr>
        <w:t>我们一边学习培训，一边实验探索，结合本学科的特点，积极探索</w:t>
      </w:r>
      <w:r w:rsidR="00AB7EB5">
        <w:rPr>
          <w:rFonts w:asciiTheme="minorEastAsia" w:hAnsiTheme="minorEastAsia" w:hint="eastAsia"/>
          <w:sz w:val="28"/>
          <w:szCs w:val="28"/>
        </w:rPr>
        <w:t>信息化高效课堂的教学模式</w:t>
      </w:r>
      <w:r w:rsidRPr="00B578E6">
        <w:rPr>
          <w:rFonts w:asciiTheme="minorEastAsia" w:hAnsiTheme="minorEastAsia"/>
          <w:sz w:val="28"/>
          <w:szCs w:val="28"/>
        </w:rPr>
        <w:t>，收获了成功的喜悦，也进行了有益的反思</w:t>
      </w:r>
      <w:r w:rsidR="005C21C7">
        <w:rPr>
          <w:rFonts w:asciiTheme="minorEastAsia" w:hAnsiTheme="minorEastAsia" w:hint="eastAsia"/>
          <w:sz w:val="28"/>
          <w:szCs w:val="28"/>
        </w:rPr>
        <w:t>。</w:t>
      </w:r>
    </w:p>
    <w:p w:rsidR="005E5970" w:rsidRPr="00B578E6" w:rsidRDefault="005E5970" w:rsidP="005E5970">
      <w:pPr>
        <w:spacing w:line="360" w:lineRule="auto"/>
        <w:ind w:firstLine="420"/>
        <w:rPr>
          <w:rFonts w:asciiTheme="minorEastAsia" w:hAnsiTheme="minorEastAsia"/>
          <w:sz w:val="28"/>
          <w:szCs w:val="28"/>
        </w:rPr>
      </w:pPr>
      <w:r w:rsidRPr="00B578E6">
        <w:rPr>
          <w:rFonts w:asciiTheme="minorEastAsia" w:hAnsiTheme="minorEastAsia"/>
          <w:sz w:val="28"/>
          <w:szCs w:val="28"/>
        </w:rPr>
        <w:t>（2）把握实质，引领方向。</w:t>
      </w:r>
      <w:r w:rsidR="00B610E4">
        <w:rPr>
          <w:rFonts w:hint="eastAsia"/>
          <w:color w:val="000000"/>
          <w:sz w:val="28"/>
          <w:szCs w:val="28"/>
        </w:rPr>
        <w:t>我们通过信息化教学模式构建高效课堂的各个教学的重要环节开展研究，根据不同的教学目标、教学内容、学生情况，选用适合的信息化教学模式，创设学习情景，组织、引导学生主动体验、探究、发现、建构知识，把以</w:t>
      </w:r>
      <w:r w:rsidR="00B610E4" w:rsidRPr="00B578E6">
        <w:rPr>
          <w:rFonts w:asciiTheme="minorEastAsia" w:hAnsiTheme="minorEastAsia"/>
          <w:sz w:val="28"/>
          <w:szCs w:val="28"/>
        </w:rPr>
        <w:t>电子白板</w:t>
      </w:r>
      <w:r w:rsidR="00B610E4">
        <w:rPr>
          <w:rFonts w:hint="eastAsia"/>
          <w:color w:val="000000"/>
          <w:sz w:val="28"/>
          <w:szCs w:val="28"/>
        </w:rPr>
        <w:t>、计算机、网络等为核心的信息技术和多媒体技术作为促进学生自主学习的认知工具与情感激励工具、教学情境的创设工具，能够使各种教学资源、各个教学要素和教学环节，经过组合、重构，相互融合，在整体优化的基础上产生聚集效应，从而促进传统教学方式的根本变革，促使学生主动自主地学习，最终达成人才培养目标，真正实现高效的课堂教学。</w:t>
      </w:r>
      <w:r w:rsidRPr="00B578E6">
        <w:rPr>
          <w:rFonts w:asciiTheme="minorEastAsia" w:hAnsiTheme="minorEastAsia"/>
          <w:sz w:val="28"/>
          <w:szCs w:val="28"/>
        </w:rPr>
        <w:t>课堂教学是否有效，在于教师是否抓住了信息技术在教学过程中的作用点，是否找准了应用的最佳时机。我们设计课件应把精力集中在教学重点、难点的突破上。每一节课突破一、二个难点足矣，不要求面面俱到，只要真正把教师感到难以讲解清楚的问题用多媒体特有的优势表达清楚就可以了。</w:t>
      </w:r>
    </w:p>
    <w:p w:rsidR="005E5970" w:rsidRPr="00B578E6" w:rsidRDefault="005E5970" w:rsidP="005E5970">
      <w:pPr>
        <w:spacing w:line="360" w:lineRule="auto"/>
        <w:ind w:firstLine="420"/>
        <w:rPr>
          <w:rFonts w:asciiTheme="minorEastAsia" w:hAnsiTheme="minorEastAsia"/>
          <w:sz w:val="28"/>
          <w:szCs w:val="28"/>
        </w:rPr>
      </w:pPr>
      <w:r w:rsidRPr="00B578E6">
        <w:rPr>
          <w:rFonts w:asciiTheme="minorEastAsia" w:hAnsiTheme="minorEastAsia"/>
          <w:sz w:val="28"/>
          <w:szCs w:val="28"/>
        </w:rPr>
        <w:t>3、交互式白板，如虎添翼。</w:t>
      </w:r>
    </w:p>
    <w:p w:rsidR="005E5970" w:rsidRPr="00B578E6" w:rsidRDefault="0087683C" w:rsidP="00774911">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lastRenderedPageBreak/>
        <w:t>在信息化高效课堂教学模式的实践研究中，电子白板是我们用的最多的信息化设备，</w:t>
      </w:r>
      <w:r w:rsidR="005E5970" w:rsidRPr="00B578E6">
        <w:rPr>
          <w:rFonts w:asciiTheme="minorEastAsia" w:hAnsiTheme="minorEastAsia"/>
          <w:sz w:val="28"/>
          <w:szCs w:val="28"/>
        </w:rPr>
        <w:t>电子白板最为突出的优点，我觉得是它的</w:t>
      </w:r>
      <w:r w:rsidR="0002259C">
        <w:rPr>
          <w:rFonts w:asciiTheme="minorEastAsia" w:hAnsiTheme="minorEastAsia" w:hint="eastAsia"/>
          <w:sz w:val="28"/>
          <w:szCs w:val="28"/>
        </w:rPr>
        <w:t>灵活性与</w:t>
      </w:r>
      <w:r w:rsidR="005E5970" w:rsidRPr="00B578E6">
        <w:rPr>
          <w:rFonts w:asciiTheme="minorEastAsia" w:hAnsiTheme="minorEastAsia"/>
          <w:sz w:val="28"/>
          <w:szCs w:val="28"/>
        </w:rPr>
        <w:t>交互性，它可以根据教学的实际情况调用需要的素材，根据需要灵活地进行编辑、组织、展示与控制，使教学的灵活性大大地增加，学生有了更多到白板前展示、表现与合作的机会，参与的积极性提高了，参与的方式更加多样了，更有利于培养学生的积极探索、主动建构的能力和意识，也有利于回归富有活力的课堂。</w:t>
      </w:r>
      <w:r w:rsidR="00774911">
        <w:rPr>
          <w:rFonts w:asciiTheme="minorEastAsia" w:hAnsiTheme="minorEastAsia" w:hint="eastAsia"/>
          <w:sz w:val="28"/>
          <w:szCs w:val="28"/>
        </w:rPr>
        <w:t>在课堂教学中，</w:t>
      </w:r>
      <w:r w:rsidR="005E5970" w:rsidRPr="00B578E6">
        <w:rPr>
          <w:rFonts w:asciiTheme="minorEastAsia" w:hAnsiTheme="minorEastAsia"/>
          <w:sz w:val="28"/>
          <w:szCs w:val="28"/>
        </w:rPr>
        <w:t>利用白板软件的普通笔功能，进行批注书写，利用聚光灯效果，在图片中找到关注的焦点，视频展示台展示学生代换的过程</w:t>
      </w:r>
      <w:r w:rsidR="00774911">
        <w:rPr>
          <w:rFonts w:asciiTheme="minorEastAsia" w:hAnsiTheme="minorEastAsia" w:hint="eastAsia"/>
          <w:sz w:val="28"/>
          <w:szCs w:val="28"/>
        </w:rPr>
        <w:t>以及</w:t>
      </w:r>
      <w:r w:rsidR="00774911" w:rsidRPr="00B578E6">
        <w:rPr>
          <w:rFonts w:asciiTheme="minorEastAsia" w:hAnsiTheme="minorEastAsia"/>
          <w:sz w:val="28"/>
          <w:szCs w:val="28"/>
        </w:rPr>
        <w:t>白板中的无限克隆</w:t>
      </w:r>
      <w:r w:rsidR="00774911">
        <w:rPr>
          <w:rFonts w:asciiTheme="minorEastAsia" w:hAnsiTheme="minorEastAsia" w:hint="eastAsia"/>
          <w:sz w:val="28"/>
          <w:szCs w:val="28"/>
        </w:rPr>
        <w:t>等等</w:t>
      </w:r>
      <w:r w:rsidR="00774911" w:rsidRPr="00B578E6">
        <w:rPr>
          <w:rFonts w:asciiTheme="minorEastAsia" w:hAnsiTheme="minorEastAsia"/>
          <w:sz w:val="28"/>
          <w:szCs w:val="28"/>
        </w:rPr>
        <w:t>技术。</w:t>
      </w:r>
      <w:r w:rsidR="00F60E97">
        <w:rPr>
          <w:rFonts w:asciiTheme="minorEastAsia" w:hAnsiTheme="minorEastAsia" w:hint="eastAsia"/>
          <w:sz w:val="28"/>
          <w:szCs w:val="28"/>
        </w:rPr>
        <w:t>这些</w:t>
      </w:r>
      <w:r w:rsidR="00774911" w:rsidRPr="00B578E6">
        <w:rPr>
          <w:rFonts w:asciiTheme="minorEastAsia" w:hAnsiTheme="minorEastAsia"/>
          <w:sz w:val="28"/>
          <w:szCs w:val="28"/>
        </w:rPr>
        <w:t>，</w:t>
      </w:r>
      <w:r w:rsidR="005E5970" w:rsidRPr="00B578E6">
        <w:rPr>
          <w:rFonts w:asciiTheme="minorEastAsia" w:hAnsiTheme="minorEastAsia"/>
          <w:sz w:val="28"/>
          <w:szCs w:val="28"/>
        </w:rPr>
        <w:t>都使平时在多媒体课件中，无法实现的交互式应用，得以实现，极大的引起了学生的兴趣，让课堂更富有生机和活力。</w:t>
      </w:r>
    </w:p>
    <w:p w:rsidR="005E5970" w:rsidRPr="00B578E6" w:rsidRDefault="005E5970" w:rsidP="005E5970">
      <w:pPr>
        <w:spacing w:line="360" w:lineRule="auto"/>
        <w:ind w:firstLine="420"/>
        <w:rPr>
          <w:rFonts w:asciiTheme="minorEastAsia" w:hAnsiTheme="minorEastAsia"/>
          <w:sz w:val="28"/>
          <w:szCs w:val="28"/>
        </w:rPr>
      </w:pPr>
      <w:r w:rsidRPr="00B578E6">
        <w:rPr>
          <w:rFonts w:asciiTheme="minorEastAsia" w:hAnsiTheme="minorEastAsia"/>
          <w:sz w:val="28"/>
          <w:szCs w:val="28"/>
        </w:rPr>
        <w:t>4、研究成果 ，取得成绩</w:t>
      </w:r>
    </w:p>
    <w:p w:rsidR="0042068B" w:rsidRPr="00F42C18" w:rsidRDefault="006E7527" w:rsidP="0042068B">
      <w:pPr>
        <w:spacing w:line="360" w:lineRule="auto"/>
        <w:ind w:firstLineChars="200" w:firstLine="560"/>
        <w:rPr>
          <w:rFonts w:ascii="宋体" w:hAnsi="宋体"/>
          <w:sz w:val="28"/>
          <w:szCs w:val="28"/>
        </w:rPr>
      </w:pPr>
      <w:r>
        <w:rPr>
          <w:rFonts w:ascii="宋体" w:hAnsi="宋体" w:hint="eastAsia"/>
          <w:sz w:val="28"/>
          <w:szCs w:val="28"/>
        </w:rPr>
        <w:t>(1)</w:t>
      </w:r>
      <w:r w:rsidR="0042068B">
        <w:rPr>
          <w:rFonts w:ascii="宋体" w:hAnsi="宋体" w:hint="eastAsia"/>
          <w:sz w:val="28"/>
          <w:szCs w:val="28"/>
        </w:rPr>
        <w:t>、创新</w:t>
      </w:r>
      <w:r w:rsidR="0042068B" w:rsidRPr="003C7878">
        <w:rPr>
          <w:rFonts w:ascii="宋体" w:hAnsi="宋体" w:hint="eastAsia"/>
          <w:sz w:val="28"/>
          <w:szCs w:val="28"/>
        </w:rPr>
        <w:t>教师的教学模式</w:t>
      </w:r>
      <w:r w:rsidR="0042068B" w:rsidRPr="00740890">
        <w:rPr>
          <w:rFonts w:ascii="宋体" w:hAnsi="宋体" w:hint="eastAsia"/>
          <w:sz w:val="28"/>
          <w:szCs w:val="28"/>
        </w:rPr>
        <w:t>。</w:t>
      </w:r>
    </w:p>
    <w:p w:rsidR="0042068B" w:rsidRDefault="0042068B" w:rsidP="0042068B">
      <w:pPr>
        <w:spacing w:line="360" w:lineRule="auto"/>
        <w:ind w:firstLineChars="250" w:firstLine="700"/>
        <w:rPr>
          <w:rFonts w:ascii="宋体" w:hAnsi="宋体"/>
          <w:sz w:val="28"/>
          <w:szCs w:val="28"/>
        </w:rPr>
      </w:pPr>
      <w:r w:rsidRPr="003C7878">
        <w:rPr>
          <w:rFonts w:ascii="宋体" w:hAnsi="宋体" w:hint="eastAsia"/>
          <w:sz w:val="28"/>
          <w:szCs w:val="28"/>
        </w:rPr>
        <w:t>高效课堂展示课体现了以下特点：</w:t>
      </w:r>
    </w:p>
    <w:p w:rsidR="0042068B" w:rsidRPr="00422E2D" w:rsidRDefault="006E7527" w:rsidP="00B42BAC">
      <w:pPr>
        <w:spacing w:line="360" w:lineRule="auto"/>
        <w:ind w:firstLineChars="250" w:firstLine="700"/>
        <w:rPr>
          <w:rFonts w:ascii="宋体" w:hAnsi="宋体"/>
          <w:sz w:val="28"/>
          <w:szCs w:val="28"/>
        </w:rPr>
      </w:pPr>
      <w:r>
        <w:rPr>
          <w:rFonts w:ascii="宋体" w:hAnsi="宋体"/>
          <w:sz w:val="28"/>
          <w:szCs w:val="28"/>
        </w:rPr>
        <w:t>A</w:t>
      </w:r>
      <w:r>
        <w:rPr>
          <w:rFonts w:ascii="宋体" w:hAnsi="宋体" w:hint="eastAsia"/>
          <w:sz w:val="28"/>
          <w:szCs w:val="28"/>
        </w:rPr>
        <w:t>、</w:t>
      </w:r>
      <w:r w:rsidR="0042068B" w:rsidRPr="00422E2D">
        <w:rPr>
          <w:rFonts w:ascii="宋体" w:hAnsi="宋体" w:hint="eastAsia"/>
          <w:sz w:val="28"/>
          <w:szCs w:val="28"/>
        </w:rPr>
        <w:t>所有教师都能结合本学科特点，在课堂上充分利用现代化技术手段驱动学生的学习活动，使</w:t>
      </w:r>
      <w:r w:rsidR="0042068B">
        <w:rPr>
          <w:rFonts w:ascii="宋体" w:hAnsi="宋体" w:hint="eastAsia"/>
          <w:sz w:val="28"/>
          <w:szCs w:val="28"/>
        </w:rPr>
        <w:t>他们学会</w:t>
      </w:r>
      <w:r w:rsidR="0042068B" w:rsidRPr="00422E2D">
        <w:rPr>
          <w:rFonts w:ascii="宋体" w:hAnsi="宋体" w:hint="eastAsia"/>
          <w:sz w:val="28"/>
          <w:szCs w:val="28"/>
        </w:rPr>
        <w:t>利用</w:t>
      </w:r>
      <w:r w:rsidR="0042068B">
        <w:rPr>
          <w:rFonts w:ascii="宋体" w:hAnsi="宋体" w:hint="eastAsia"/>
          <w:sz w:val="28"/>
          <w:szCs w:val="28"/>
        </w:rPr>
        <w:t>新技术</w:t>
      </w:r>
      <w:r w:rsidR="0042068B" w:rsidRPr="00422E2D">
        <w:rPr>
          <w:rFonts w:ascii="宋体" w:hAnsi="宋体" w:hint="eastAsia"/>
          <w:sz w:val="28"/>
          <w:szCs w:val="28"/>
        </w:rPr>
        <w:t>自主学习。</w:t>
      </w:r>
    </w:p>
    <w:p w:rsidR="0042068B" w:rsidRPr="00422E2D" w:rsidRDefault="006E7527" w:rsidP="00B42BAC">
      <w:pPr>
        <w:spacing w:line="360" w:lineRule="auto"/>
        <w:ind w:firstLineChars="250" w:firstLine="700"/>
        <w:rPr>
          <w:rFonts w:ascii="宋体" w:hAnsi="宋体"/>
          <w:sz w:val="28"/>
          <w:szCs w:val="28"/>
        </w:rPr>
      </w:pPr>
      <w:r>
        <w:rPr>
          <w:rFonts w:ascii="宋体" w:hAnsi="宋体"/>
          <w:sz w:val="28"/>
          <w:szCs w:val="28"/>
        </w:rPr>
        <w:t>B</w:t>
      </w:r>
      <w:r>
        <w:rPr>
          <w:rFonts w:ascii="宋体" w:hAnsi="宋体" w:hint="eastAsia"/>
          <w:sz w:val="28"/>
          <w:szCs w:val="28"/>
        </w:rPr>
        <w:t>、</w:t>
      </w:r>
      <w:r w:rsidR="0042068B" w:rsidRPr="00422E2D">
        <w:rPr>
          <w:rFonts w:ascii="宋体" w:hAnsi="宋体" w:hint="eastAsia"/>
          <w:sz w:val="28"/>
          <w:szCs w:val="28"/>
        </w:rPr>
        <w:t>信息技术与学科课程整合也正是利用电子白板</w:t>
      </w:r>
      <w:r w:rsidR="0042068B">
        <w:rPr>
          <w:rFonts w:ascii="宋体" w:hAnsi="宋体" w:hint="eastAsia"/>
          <w:sz w:val="28"/>
          <w:szCs w:val="28"/>
        </w:rPr>
        <w:t>、</w:t>
      </w:r>
      <w:r w:rsidR="0042068B" w:rsidRPr="00422E2D">
        <w:rPr>
          <w:rFonts w:ascii="宋体" w:hAnsi="宋体" w:hint="eastAsia"/>
          <w:sz w:val="28"/>
          <w:szCs w:val="28"/>
        </w:rPr>
        <w:t>PPT</w:t>
      </w:r>
      <w:r w:rsidR="0042068B">
        <w:rPr>
          <w:rFonts w:ascii="宋体" w:hAnsi="宋体" w:hint="eastAsia"/>
          <w:sz w:val="28"/>
          <w:szCs w:val="28"/>
        </w:rPr>
        <w:t>、几何画板、微课等</w:t>
      </w:r>
      <w:r w:rsidR="0042068B" w:rsidRPr="00422E2D">
        <w:rPr>
          <w:rFonts w:ascii="宋体" w:hAnsi="宋体" w:hint="eastAsia"/>
          <w:sz w:val="28"/>
          <w:szCs w:val="28"/>
        </w:rPr>
        <w:t>将网络中形象生动的众多资源</w:t>
      </w:r>
      <w:r w:rsidR="0042068B">
        <w:rPr>
          <w:rFonts w:ascii="宋体" w:hAnsi="宋体" w:hint="eastAsia"/>
          <w:sz w:val="28"/>
          <w:szCs w:val="28"/>
        </w:rPr>
        <w:t>整合利用</w:t>
      </w:r>
      <w:r w:rsidR="0042068B" w:rsidRPr="00422E2D">
        <w:rPr>
          <w:rFonts w:ascii="宋体" w:hAnsi="宋体" w:hint="eastAsia"/>
          <w:sz w:val="28"/>
          <w:szCs w:val="28"/>
        </w:rPr>
        <w:t>提高</w:t>
      </w:r>
      <w:r w:rsidR="0042068B">
        <w:rPr>
          <w:rFonts w:ascii="宋体" w:hAnsi="宋体" w:hint="eastAsia"/>
          <w:sz w:val="28"/>
          <w:szCs w:val="28"/>
        </w:rPr>
        <w:t>学生们</w:t>
      </w:r>
      <w:r w:rsidR="0042068B" w:rsidRPr="00422E2D">
        <w:rPr>
          <w:rFonts w:ascii="宋体" w:hAnsi="宋体" w:hint="eastAsia"/>
          <w:sz w:val="28"/>
          <w:szCs w:val="28"/>
        </w:rPr>
        <w:t>的学习兴趣、探索精神和培养学生获取信息、处理信息的能力。</w:t>
      </w:r>
    </w:p>
    <w:p w:rsidR="0042068B" w:rsidRPr="00422E2D" w:rsidRDefault="006E7527" w:rsidP="0042068B">
      <w:pPr>
        <w:spacing w:line="360" w:lineRule="auto"/>
        <w:ind w:firstLineChars="250" w:firstLine="700"/>
        <w:rPr>
          <w:rFonts w:ascii="宋体" w:hAnsi="宋体"/>
          <w:sz w:val="28"/>
          <w:szCs w:val="28"/>
        </w:rPr>
      </w:pPr>
      <w:r>
        <w:rPr>
          <w:rFonts w:ascii="宋体" w:hAnsi="宋体"/>
          <w:sz w:val="28"/>
          <w:szCs w:val="28"/>
        </w:rPr>
        <w:t>C</w:t>
      </w:r>
      <w:r>
        <w:rPr>
          <w:rFonts w:ascii="宋体" w:hAnsi="宋体" w:hint="eastAsia"/>
          <w:sz w:val="28"/>
          <w:szCs w:val="28"/>
        </w:rPr>
        <w:t>、</w:t>
      </w:r>
      <w:r w:rsidR="0042068B" w:rsidRPr="00422E2D">
        <w:rPr>
          <w:rFonts w:ascii="宋体" w:hAnsi="宋体" w:hint="eastAsia"/>
          <w:sz w:val="28"/>
          <w:szCs w:val="28"/>
        </w:rPr>
        <w:t>教师从课堂中心退居为辅导者，为学生广泛地收集学习资料，做好学生学习的后盾，体现了学生为主体，教师为主导的原则。</w:t>
      </w:r>
    </w:p>
    <w:p w:rsidR="0042068B" w:rsidRPr="00422E2D" w:rsidRDefault="006E7527" w:rsidP="0042068B">
      <w:pPr>
        <w:spacing w:line="360" w:lineRule="auto"/>
        <w:ind w:firstLineChars="250" w:firstLine="700"/>
        <w:rPr>
          <w:rFonts w:ascii="宋体" w:hAnsi="宋体"/>
          <w:sz w:val="28"/>
          <w:szCs w:val="28"/>
        </w:rPr>
      </w:pPr>
      <w:r>
        <w:rPr>
          <w:rFonts w:ascii="宋体" w:hAnsi="宋体"/>
          <w:sz w:val="28"/>
          <w:szCs w:val="28"/>
        </w:rPr>
        <w:t>D</w:t>
      </w:r>
      <w:r>
        <w:rPr>
          <w:rFonts w:ascii="宋体" w:hAnsi="宋体" w:hint="eastAsia"/>
          <w:sz w:val="28"/>
          <w:szCs w:val="28"/>
        </w:rPr>
        <w:t>、</w:t>
      </w:r>
      <w:r w:rsidR="0042068B" w:rsidRPr="00422E2D">
        <w:rPr>
          <w:rFonts w:ascii="宋体" w:hAnsi="宋体" w:hint="eastAsia"/>
          <w:sz w:val="28"/>
          <w:szCs w:val="28"/>
        </w:rPr>
        <w:t>所有上课教师都能综合应用动画、影像、图像、图形、声音、文本等多种媒体素材，增强学生的参与意识，多角度地将大量教学信息快速地传递给学生，突破重点、解决难点，加深学生对知识的理解。</w:t>
      </w:r>
    </w:p>
    <w:p w:rsidR="0042068B" w:rsidRPr="00422E2D" w:rsidRDefault="006E7527" w:rsidP="002F0EE5">
      <w:pPr>
        <w:spacing w:line="360" w:lineRule="auto"/>
        <w:ind w:firstLineChars="250" w:firstLine="700"/>
        <w:rPr>
          <w:rFonts w:ascii="宋体" w:hAnsi="宋体"/>
          <w:sz w:val="28"/>
          <w:szCs w:val="28"/>
        </w:rPr>
      </w:pPr>
      <w:r>
        <w:rPr>
          <w:rFonts w:ascii="宋体" w:hAnsi="宋体"/>
          <w:sz w:val="28"/>
          <w:szCs w:val="28"/>
        </w:rPr>
        <w:lastRenderedPageBreak/>
        <w:t>E</w:t>
      </w:r>
      <w:r>
        <w:rPr>
          <w:rFonts w:ascii="宋体" w:hAnsi="宋体" w:hint="eastAsia"/>
          <w:sz w:val="28"/>
          <w:szCs w:val="28"/>
        </w:rPr>
        <w:t>、</w:t>
      </w:r>
      <w:r w:rsidR="0042068B">
        <w:rPr>
          <w:rFonts w:ascii="宋体" w:hAnsi="宋体" w:hint="eastAsia"/>
          <w:sz w:val="28"/>
          <w:szCs w:val="28"/>
        </w:rPr>
        <w:t>课题组</w:t>
      </w:r>
      <w:r w:rsidR="0042068B" w:rsidRPr="00422E2D">
        <w:rPr>
          <w:rFonts w:ascii="宋体" w:hAnsi="宋体" w:hint="eastAsia"/>
          <w:sz w:val="28"/>
          <w:szCs w:val="28"/>
        </w:rPr>
        <w:t>任课教师都已形成电子教案，各种教学资源正在越来越多地被用于课堂教学。</w:t>
      </w:r>
    </w:p>
    <w:p w:rsidR="0042068B" w:rsidRPr="00740890" w:rsidRDefault="00B42BAC" w:rsidP="0042068B">
      <w:pPr>
        <w:spacing w:line="360" w:lineRule="auto"/>
        <w:ind w:firstLineChars="200" w:firstLine="560"/>
        <w:rPr>
          <w:rFonts w:ascii="宋体" w:hAnsi="宋体"/>
          <w:sz w:val="28"/>
          <w:szCs w:val="28"/>
        </w:rPr>
      </w:pPr>
      <w:r>
        <w:rPr>
          <w:rFonts w:ascii="宋体" w:hAnsi="宋体" w:hint="eastAsia"/>
          <w:sz w:val="28"/>
          <w:szCs w:val="28"/>
        </w:rPr>
        <w:t>（</w:t>
      </w:r>
      <w:r w:rsidR="0042068B">
        <w:rPr>
          <w:rFonts w:ascii="宋体" w:hAnsi="宋体" w:hint="eastAsia"/>
          <w:sz w:val="28"/>
          <w:szCs w:val="28"/>
        </w:rPr>
        <w:t>2</w:t>
      </w:r>
      <w:r>
        <w:rPr>
          <w:rFonts w:ascii="宋体" w:hAnsi="宋体" w:hint="eastAsia"/>
          <w:sz w:val="28"/>
          <w:szCs w:val="28"/>
        </w:rPr>
        <w:t>）</w:t>
      </w:r>
      <w:r w:rsidR="0042068B">
        <w:rPr>
          <w:rFonts w:ascii="宋体" w:hAnsi="宋体" w:hint="eastAsia"/>
          <w:sz w:val="28"/>
          <w:szCs w:val="28"/>
        </w:rPr>
        <w:t>、</w:t>
      </w:r>
      <w:r w:rsidR="0042068B" w:rsidRPr="00740890">
        <w:rPr>
          <w:rFonts w:ascii="宋体" w:hAnsi="宋体" w:hint="eastAsia"/>
          <w:sz w:val="28"/>
          <w:szCs w:val="28"/>
        </w:rPr>
        <w:t>涌现</w:t>
      </w:r>
      <w:r w:rsidR="0042068B">
        <w:rPr>
          <w:rFonts w:ascii="宋体" w:hAnsi="宋体" w:hint="eastAsia"/>
          <w:sz w:val="28"/>
          <w:szCs w:val="28"/>
        </w:rPr>
        <w:t>出</w:t>
      </w:r>
      <w:r w:rsidR="0042068B" w:rsidRPr="00740890">
        <w:rPr>
          <w:rFonts w:ascii="宋体" w:hAnsi="宋体" w:hint="eastAsia"/>
          <w:sz w:val="28"/>
          <w:szCs w:val="28"/>
        </w:rPr>
        <w:t>一批有现代教育观念、掌握各种现代多媒体信息技术教学方法</w:t>
      </w:r>
      <w:r w:rsidR="0042068B">
        <w:rPr>
          <w:rFonts w:ascii="宋体" w:hAnsi="宋体" w:hint="eastAsia"/>
          <w:sz w:val="28"/>
          <w:szCs w:val="28"/>
        </w:rPr>
        <w:t>、</w:t>
      </w:r>
      <w:r w:rsidR="0042068B" w:rsidRPr="00740890">
        <w:rPr>
          <w:rFonts w:ascii="宋体" w:hAnsi="宋体" w:hint="eastAsia"/>
          <w:sz w:val="28"/>
          <w:szCs w:val="28"/>
        </w:rPr>
        <w:t>具备教育教学科研能力的新型教师。</w:t>
      </w:r>
    </w:p>
    <w:p w:rsidR="0042068B" w:rsidRPr="00422E2D" w:rsidRDefault="0042068B" w:rsidP="0042068B">
      <w:pPr>
        <w:spacing w:line="360" w:lineRule="auto"/>
        <w:rPr>
          <w:rFonts w:ascii="宋体" w:hAnsi="宋体"/>
          <w:sz w:val="28"/>
          <w:szCs w:val="28"/>
        </w:rPr>
      </w:pPr>
      <w:r>
        <w:rPr>
          <w:rFonts w:ascii="宋体" w:hAnsi="宋体" w:hint="eastAsia"/>
          <w:sz w:val="28"/>
          <w:szCs w:val="28"/>
        </w:rPr>
        <w:t xml:space="preserve">    通过两年的实践研究，课题组教师深刻体会到信息化教学手段</w:t>
      </w:r>
      <w:r w:rsidRPr="00422E2D">
        <w:rPr>
          <w:rFonts w:ascii="宋体" w:hAnsi="宋体" w:hint="eastAsia"/>
          <w:sz w:val="28"/>
          <w:szCs w:val="28"/>
        </w:rPr>
        <w:t>学习资源的丰富</w:t>
      </w:r>
      <w:r>
        <w:rPr>
          <w:rFonts w:ascii="宋体" w:hAnsi="宋体" w:hint="eastAsia"/>
          <w:sz w:val="28"/>
          <w:szCs w:val="28"/>
        </w:rPr>
        <w:t>、</w:t>
      </w:r>
      <w:r w:rsidRPr="00422E2D">
        <w:rPr>
          <w:rFonts w:ascii="宋体" w:hAnsi="宋体" w:hint="eastAsia"/>
          <w:sz w:val="28"/>
          <w:szCs w:val="28"/>
        </w:rPr>
        <w:t>方便快捷的教与学、学与学交互，为建构主义提供了理想的认知工具，它不但使建构主义理论有了实施的手段，而且推动了建构主义的进一步发展和完善，学生参与教学活动的机会大大地增加，对培养学生创新精神和实践能力起到</w:t>
      </w:r>
      <w:r>
        <w:rPr>
          <w:rFonts w:ascii="宋体" w:hAnsi="宋体" w:hint="eastAsia"/>
          <w:sz w:val="28"/>
          <w:szCs w:val="28"/>
        </w:rPr>
        <w:t>重要作用。课题研究不仅提升了老师们的教育观念，更使他们</w:t>
      </w:r>
      <w:r w:rsidRPr="00422E2D">
        <w:rPr>
          <w:rFonts w:ascii="宋体" w:hAnsi="宋体" w:hint="eastAsia"/>
          <w:sz w:val="28"/>
          <w:szCs w:val="28"/>
        </w:rPr>
        <w:t>成为信息时代学生学习的引导者和帮助者。通过课题研究活动的开展，我校100%的教师都具备从网上快速查阅材料</w:t>
      </w:r>
      <w:r>
        <w:rPr>
          <w:rFonts w:ascii="宋体" w:hAnsi="宋体" w:hint="eastAsia"/>
          <w:sz w:val="28"/>
          <w:szCs w:val="28"/>
        </w:rPr>
        <w:t>、</w:t>
      </w:r>
      <w:r w:rsidRPr="00422E2D">
        <w:rPr>
          <w:rFonts w:ascii="宋体" w:hAnsi="宋体" w:hint="eastAsia"/>
          <w:sz w:val="28"/>
          <w:szCs w:val="28"/>
        </w:rPr>
        <w:t>获取各类知识，</w:t>
      </w:r>
      <w:r>
        <w:rPr>
          <w:rFonts w:ascii="宋体" w:hAnsi="宋体" w:hint="eastAsia"/>
          <w:sz w:val="28"/>
          <w:szCs w:val="28"/>
        </w:rPr>
        <w:t>使用工具软件加工、整理各种资料</w:t>
      </w:r>
      <w:r w:rsidRPr="00422E2D">
        <w:rPr>
          <w:rFonts w:ascii="宋体" w:hAnsi="宋体" w:hint="eastAsia"/>
          <w:sz w:val="28"/>
          <w:szCs w:val="28"/>
        </w:rPr>
        <w:t>的能力。</w:t>
      </w:r>
      <w:r>
        <w:rPr>
          <w:rFonts w:ascii="宋体" w:hAnsi="宋体" w:hint="eastAsia"/>
          <w:sz w:val="28"/>
          <w:szCs w:val="28"/>
        </w:rPr>
        <w:t>老师们熟练</w:t>
      </w:r>
      <w:r w:rsidRPr="00422E2D">
        <w:rPr>
          <w:rFonts w:ascii="宋体" w:hAnsi="宋体" w:hint="eastAsia"/>
          <w:sz w:val="28"/>
          <w:szCs w:val="28"/>
        </w:rPr>
        <w:t>掌握windows</w:t>
      </w:r>
      <w:r>
        <w:rPr>
          <w:rFonts w:ascii="宋体" w:hAnsi="宋体" w:hint="eastAsia"/>
          <w:sz w:val="28"/>
          <w:szCs w:val="28"/>
        </w:rPr>
        <w:t>、办公软件等</w:t>
      </w:r>
      <w:r w:rsidRPr="00422E2D">
        <w:rPr>
          <w:rFonts w:ascii="宋体" w:hAnsi="宋体" w:hint="eastAsia"/>
          <w:sz w:val="28"/>
          <w:szCs w:val="28"/>
        </w:rPr>
        <w:t>基本操作</w:t>
      </w:r>
      <w:r>
        <w:rPr>
          <w:rFonts w:ascii="宋体" w:hAnsi="宋体" w:hint="eastAsia"/>
          <w:sz w:val="28"/>
          <w:szCs w:val="28"/>
        </w:rPr>
        <w:t>，</w:t>
      </w:r>
      <w:r w:rsidRPr="00422E2D">
        <w:rPr>
          <w:rFonts w:ascii="宋体" w:hAnsi="宋体" w:hint="eastAsia"/>
          <w:sz w:val="28"/>
          <w:szCs w:val="28"/>
        </w:rPr>
        <w:t>会用 Powerpoint</w:t>
      </w:r>
      <w:r>
        <w:rPr>
          <w:rFonts w:ascii="宋体" w:hAnsi="宋体" w:hint="eastAsia"/>
          <w:sz w:val="28"/>
          <w:szCs w:val="28"/>
        </w:rPr>
        <w:t>、</w:t>
      </w:r>
      <w:r w:rsidRPr="00422E2D">
        <w:rPr>
          <w:rFonts w:ascii="宋体" w:hAnsi="宋体" w:hint="eastAsia"/>
          <w:sz w:val="28"/>
          <w:szCs w:val="28"/>
        </w:rPr>
        <w:t>SMARTNotebook</w:t>
      </w:r>
      <w:r>
        <w:rPr>
          <w:rFonts w:ascii="宋体" w:hAnsi="宋体" w:hint="eastAsia"/>
          <w:sz w:val="28"/>
          <w:szCs w:val="28"/>
        </w:rPr>
        <w:t>、几何画板等软件</w:t>
      </w:r>
      <w:r w:rsidRPr="00422E2D">
        <w:rPr>
          <w:rFonts w:ascii="宋体" w:hAnsi="宋体" w:hint="eastAsia"/>
          <w:sz w:val="28"/>
          <w:szCs w:val="28"/>
        </w:rPr>
        <w:t>制作多媒体课件，用Excel管理学生成绩和学籍，部分教师</w:t>
      </w:r>
      <w:r>
        <w:rPr>
          <w:rFonts w:ascii="宋体" w:hAnsi="宋体" w:hint="eastAsia"/>
          <w:sz w:val="28"/>
          <w:szCs w:val="28"/>
        </w:rPr>
        <w:t>还</w:t>
      </w:r>
      <w:r w:rsidRPr="00422E2D">
        <w:rPr>
          <w:rFonts w:ascii="宋体" w:hAnsi="宋体" w:hint="eastAsia"/>
          <w:sz w:val="28"/>
          <w:szCs w:val="28"/>
        </w:rPr>
        <w:t>掌握</w:t>
      </w:r>
      <w:r>
        <w:rPr>
          <w:rFonts w:ascii="宋体" w:hAnsi="宋体" w:hint="eastAsia"/>
          <w:sz w:val="28"/>
          <w:szCs w:val="28"/>
        </w:rPr>
        <w:t>了</w:t>
      </w:r>
      <w:r w:rsidRPr="00422E2D">
        <w:rPr>
          <w:rFonts w:ascii="宋体" w:hAnsi="宋体" w:hint="eastAsia"/>
          <w:sz w:val="28"/>
          <w:szCs w:val="28"/>
        </w:rPr>
        <w:t>Photoshop</w:t>
      </w:r>
      <w:r>
        <w:rPr>
          <w:rFonts w:ascii="宋体" w:hAnsi="宋体" w:hint="eastAsia"/>
          <w:sz w:val="28"/>
          <w:szCs w:val="28"/>
        </w:rPr>
        <w:t>、</w:t>
      </w:r>
      <w:r w:rsidRPr="00422E2D">
        <w:rPr>
          <w:rFonts w:ascii="宋体" w:hAnsi="宋体" w:hint="eastAsia"/>
          <w:sz w:val="28"/>
          <w:szCs w:val="28"/>
        </w:rPr>
        <w:t>Flash等软件的操作，</w:t>
      </w:r>
      <w:r>
        <w:rPr>
          <w:rFonts w:ascii="宋体" w:hAnsi="宋体" w:hint="eastAsia"/>
          <w:sz w:val="28"/>
          <w:szCs w:val="28"/>
        </w:rPr>
        <w:t>学习了</w:t>
      </w:r>
      <w:r w:rsidRPr="00422E2D">
        <w:rPr>
          <w:rFonts w:ascii="宋体" w:hAnsi="宋体" w:hint="eastAsia"/>
          <w:sz w:val="28"/>
          <w:szCs w:val="28"/>
        </w:rPr>
        <w:t>适合于自己学科的应用性平台软件</w:t>
      </w:r>
      <w:r>
        <w:rPr>
          <w:rFonts w:ascii="宋体" w:hAnsi="宋体" w:hint="eastAsia"/>
          <w:sz w:val="28"/>
          <w:szCs w:val="28"/>
        </w:rPr>
        <w:t>。</w:t>
      </w:r>
    </w:p>
    <w:p w:rsidR="0042068B" w:rsidRPr="00740890" w:rsidRDefault="00007E7F" w:rsidP="0042068B">
      <w:pPr>
        <w:spacing w:line="360" w:lineRule="auto"/>
        <w:ind w:firstLineChars="200" w:firstLine="560"/>
        <w:rPr>
          <w:rFonts w:ascii="宋体" w:hAnsi="宋体"/>
          <w:sz w:val="28"/>
          <w:szCs w:val="28"/>
        </w:rPr>
      </w:pPr>
      <w:r>
        <w:rPr>
          <w:rFonts w:ascii="宋体" w:hAnsi="宋体" w:hint="eastAsia"/>
          <w:sz w:val="28"/>
          <w:szCs w:val="28"/>
        </w:rPr>
        <w:t>（</w:t>
      </w:r>
      <w:r w:rsidR="0042068B" w:rsidRPr="00422E2D">
        <w:rPr>
          <w:rFonts w:ascii="宋体" w:hAnsi="宋体" w:hint="eastAsia"/>
          <w:sz w:val="28"/>
          <w:szCs w:val="28"/>
        </w:rPr>
        <w:t>3</w:t>
      </w:r>
      <w:r>
        <w:rPr>
          <w:rFonts w:ascii="宋体" w:hAnsi="宋体" w:hint="eastAsia"/>
          <w:sz w:val="28"/>
          <w:szCs w:val="28"/>
        </w:rPr>
        <w:t>）</w:t>
      </w:r>
      <w:r w:rsidR="0042068B">
        <w:rPr>
          <w:rFonts w:ascii="宋体" w:hAnsi="宋体" w:hint="eastAsia"/>
          <w:sz w:val="28"/>
          <w:szCs w:val="28"/>
        </w:rPr>
        <w:t>、</w:t>
      </w:r>
      <w:r w:rsidR="0042068B" w:rsidRPr="00740890">
        <w:rPr>
          <w:rFonts w:ascii="宋体" w:hAnsi="宋体" w:hint="eastAsia"/>
          <w:sz w:val="28"/>
          <w:szCs w:val="28"/>
        </w:rPr>
        <w:t>培养</w:t>
      </w:r>
      <w:r w:rsidR="0042068B">
        <w:rPr>
          <w:rFonts w:ascii="宋体" w:hAnsi="宋体" w:hint="eastAsia"/>
          <w:sz w:val="28"/>
          <w:szCs w:val="28"/>
        </w:rPr>
        <w:t>了</w:t>
      </w:r>
      <w:r w:rsidR="0042068B" w:rsidRPr="00740890">
        <w:rPr>
          <w:rFonts w:ascii="宋体" w:hAnsi="宋体" w:hint="eastAsia"/>
          <w:sz w:val="28"/>
          <w:szCs w:val="28"/>
        </w:rPr>
        <w:t>学生自主、合作、探究的学习方式，让信息技术的运用成为学习过程的有机组成部分，从而提升学生的信息</w:t>
      </w:r>
      <w:r w:rsidR="0042068B">
        <w:rPr>
          <w:rFonts w:ascii="宋体" w:hAnsi="宋体" w:hint="eastAsia"/>
          <w:sz w:val="28"/>
          <w:szCs w:val="28"/>
        </w:rPr>
        <w:t>技术核心</w:t>
      </w:r>
      <w:r w:rsidR="0042068B" w:rsidRPr="00740890">
        <w:rPr>
          <w:rFonts w:ascii="宋体" w:hAnsi="宋体" w:hint="eastAsia"/>
          <w:sz w:val="28"/>
          <w:szCs w:val="28"/>
        </w:rPr>
        <w:t>素养。</w:t>
      </w:r>
    </w:p>
    <w:p w:rsidR="0042068B" w:rsidRDefault="0042068B" w:rsidP="0042068B">
      <w:pPr>
        <w:spacing w:line="360" w:lineRule="auto"/>
        <w:ind w:firstLineChars="200" w:firstLine="560"/>
        <w:rPr>
          <w:rFonts w:ascii="宋体" w:hAnsi="宋体"/>
          <w:sz w:val="28"/>
          <w:szCs w:val="28"/>
        </w:rPr>
      </w:pPr>
      <w:r w:rsidRPr="00422E2D">
        <w:rPr>
          <w:rFonts w:ascii="宋体" w:hAnsi="宋体" w:hint="eastAsia"/>
          <w:sz w:val="28"/>
          <w:szCs w:val="28"/>
        </w:rPr>
        <w:t>在</w:t>
      </w:r>
      <w:r>
        <w:rPr>
          <w:rFonts w:ascii="宋体" w:hAnsi="宋体" w:hint="eastAsia"/>
          <w:sz w:val="28"/>
          <w:szCs w:val="28"/>
        </w:rPr>
        <w:t>信息化</w:t>
      </w:r>
      <w:r w:rsidRPr="00422E2D">
        <w:rPr>
          <w:rFonts w:ascii="宋体" w:hAnsi="宋体" w:hint="eastAsia"/>
          <w:sz w:val="28"/>
          <w:szCs w:val="28"/>
        </w:rPr>
        <w:t>教学</w:t>
      </w:r>
      <w:r>
        <w:rPr>
          <w:rFonts w:ascii="宋体" w:hAnsi="宋体" w:hint="eastAsia"/>
          <w:sz w:val="28"/>
          <w:szCs w:val="28"/>
        </w:rPr>
        <w:t>模式</w:t>
      </w:r>
      <w:r w:rsidRPr="00422E2D">
        <w:rPr>
          <w:rFonts w:ascii="宋体" w:hAnsi="宋体" w:hint="eastAsia"/>
          <w:sz w:val="28"/>
          <w:szCs w:val="28"/>
        </w:rPr>
        <w:t>的过程中，学生始终处于认知主体地位，动手、动口、动脑，积极主动、自主地建构知识意义；教师则始终是教学过程的组织者、指导者，知识意义建构的帮助者、促进者，教学资源的提供者、设计者；媒体则是创设学习情境、学生主动学习，协作探索，完成知识意义建构的认知工具。学生们普遍感到计算机和网络已经逐渐成为自己学习生活中不可缺少的组成部分，信息技术正在成为支持</w:t>
      </w:r>
      <w:r>
        <w:rPr>
          <w:rFonts w:ascii="宋体" w:hAnsi="宋体" w:hint="eastAsia"/>
          <w:sz w:val="28"/>
          <w:szCs w:val="28"/>
        </w:rPr>
        <w:t>自己</w:t>
      </w:r>
      <w:r w:rsidRPr="00422E2D">
        <w:rPr>
          <w:rFonts w:ascii="宋体" w:hAnsi="宋体" w:hint="eastAsia"/>
          <w:sz w:val="28"/>
          <w:szCs w:val="28"/>
        </w:rPr>
        <w:t>自主学习和终身学习的手段。</w:t>
      </w:r>
      <w:r>
        <w:rPr>
          <w:rFonts w:ascii="宋体" w:hAnsi="宋体" w:hint="eastAsia"/>
          <w:sz w:val="28"/>
          <w:szCs w:val="28"/>
        </w:rPr>
        <w:t>网络课堂的引入</w:t>
      </w:r>
      <w:r>
        <w:rPr>
          <w:rFonts w:ascii="宋体" w:hAnsi="宋体" w:hint="eastAsia"/>
          <w:sz w:val="28"/>
          <w:szCs w:val="28"/>
        </w:rPr>
        <w:lastRenderedPageBreak/>
        <w:t>更</w:t>
      </w:r>
      <w:r w:rsidRPr="00422E2D">
        <w:rPr>
          <w:rFonts w:ascii="宋体" w:hAnsi="宋体" w:hint="eastAsia"/>
          <w:sz w:val="28"/>
          <w:szCs w:val="28"/>
        </w:rPr>
        <w:t>使</w:t>
      </w:r>
      <w:r>
        <w:rPr>
          <w:rFonts w:ascii="宋体" w:hAnsi="宋体" w:hint="eastAsia"/>
          <w:sz w:val="28"/>
          <w:szCs w:val="28"/>
        </w:rPr>
        <w:t>他们</w:t>
      </w:r>
      <w:r w:rsidRPr="00422E2D">
        <w:rPr>
          <w:rFonts w:ascii="宋体" w:hAnsi="宋体" w:hint="eastAsia"/>
          <w:sz w:val="28"/>
          <w:szCs w:val="28"/>
        </w:rPr>
        <w:t>不</w:t>
      </w:r>
      <w:r>
        <w:rPr>
          <w:rFonts w:ascii="宋体" w:hAnsi="宋体" w:hint="eastAsia"/>
          <w:sz w:val="28"/>
          <w:szCs w:val="28"/>
        </w:rPr>
        <w:t>再</w:t>
      </w:r>
      <w:r w:rsidRPr="00422E2D">
        <w:rPr>
          <w:rFonts w:ascii="宋体" w:hAnsi="宋体" w:hint="eastAsia"/>
          <w:sz w:val="28"/>
          <w:szCs w:val="28"/>
        </w:rPr>
        <w:t>满足于学习教材上的知识，思维也不再局限于课堂上，网络拓展了学习的空间，使他们的信息量大增，观察问题、分析问题、解决问题的能力有了提高，发散性思维得到了训练</w:t>
      </w:r>
      <w:r>
        <w:rPr>
          <w:rFonts w:ascii="宋体" w:hAnsi="宋体" w:hint="eastAsia"/>
          <w:sz w:val="28"/>
          <w:szCs w:val="28"/>
        </w:rPr>
        <w:t>，</w:t>
      </w:r>
      <w:r w:rsidRPr="00740890">
        <w:rPr>
          <w:rFonts w:ascii="宋体" w:hAnsi="宋体" w:hint="eastAsia"/>
          <w:sz w:val="28"/>
          <w:szCs w:val="28"/>
        </w:rPr>
        <w:t>提升</w:t>
      </w:r>
      <w:r>
        <w:rPr>
          <w:rFonts w:ascii="宋体" w:hAnsi="宋体" w:hint="eastAsia"/>
          <w:sz w:val="28"/>
          <w:szCs w:val="28"/>
        </w:rPr>
        <w:t>了他们</w:t>
      </w:r>
      <w:r w:rsidRPr="00740890">
        <w:rPr>
          <w:rFonts w:ascii="宋体" w:hAnsi="宋体" w:hint="eastAsia"/>
          <w:sz w:val="28"/>
          <w:szCs w:val="28"/>
        </w:rPr>
        <w:t>的信息</w:t>
      </w:r>
      <w:r>
        <w:rPr>
          <w:rFonts w:ascii="宋体" w:hAnsi="宋体" w:hint="eastAsia"/>
          <w:sz w:val="28"/>
          <w:szCs w:val="28"/>
        </w:rPr>
        <w:t>技术核心</w:t>
      </w:r>
      <w:r w:rsidRPr="00740890">
        <w:rPr>
          <w:rFonts w:ascii="宋体" w:hAnsi="宋体" w:hint="eastAsia"/>
          <w:sz w:val="28"/>
          <w:szCs w:val="28"/>
        </w:rPr>
        <w:t>素养。</w:t>
      </w:r>
    </w:p>
    <w:p w:rsidR="0042068B" w:rsidRDefault="00C165AB" w:rsidP="0042068B">
      <w:pPr>
        <w:spacing w:line="360" w:lineRule="auto"/>
        <w:ind w:firstLineChars="200" w:firstLine="560"/>
        <w:rPr>
          <w:rFonts w:ascii="宋体" w:hAnsi="宋体"/>
          <w:sz w:val="28"/>
          <w:szCs w:val="28"/>
        </w:rPr>
      </w:pPr>
      <w:r>
        <w:rPr>
          <w:rFonts w:ascii="宋体" w:hAnsi="宋体" w:hint="eastAsia"/>
          <w:sz w:val="28"/>
          <w:szCs w:val="28"/>
        </w:rPr>
        <w:t>（</w:t>
      </w:r>
      <w:r w:rsidR="00545F3E">
        <w:rPr>
          <w:rFonts w:ascii="宋体" w:hAnsi="宋体" w:hint="eastAsia"/>
          <w:sz w:val="28"/>
          <w:szCs w:val="28"/>
        </w:rPr>
        <w:t>4</w:t>
      </w:r>
      <w:r>
        <w:rPr>
          <w:rFonts w:ascii="宋体" w:hAnsi="宋体" w:hint="eastAsia"/>
          <w:sz w:val="28"/>
          <w:szCs w:val="28"/>
        </w:rPr>
        <w:t>）</w:t>
      </w:r>
      <w:r w:rsidR="00545F3E">
        <w:rPr>
          <w:rFonts w:ascii="宋体" w:hAnsi="宋体" w:hint="eastAsia"/>
          <w:sz w:val="28"/>
          <w:szCs w:val="28"/>
        </w:rPr>
        <w:t>、</w:t>
      </w:r>
      <w:r w:rsidR="0042068B" w:rsidRPr="003D7288">
        <w:rPr>
          <w:rFonts w:ascii="宋体" w:hAnsi="宋体" w:hint="eastAsia"/>
          <w:sz w:val="28"/>
          <w:szCs w:val="28"/>
        </w:rPr>
        <w:t>成果</w:t>
      </w:r>
      <w:r w:rsidR="0042068B">
        <w:rPr>
          <w:rFonts w:ascii="宋体" w:hAnsi="宋体" w:hint="eastAsia"/>
          <w:sz w:val="28"/>
          <w:szCs w:val="28"/>
        </w:rPr>
        <w:t>创新方面</w:t>
      </w:r>
    </w:p>
    <w:p w:rsidR="0042068B" w:rsidRPr="00740890" w:rsidRDefault="0042068B" w:rsidP="0042068B">
      <w:pPr>
        <w:spacing w:line="360" w:lineRule="auto"/>
        <w:ind w:firstLineChars="200" w:firstLine="560"/>
        <w:rPr>
          <w:rFonts w:ascii="宋体" w:hAnsi="宋体"/>
          <w:sz w:val="28"/>
          <w:szCs w:val="28"/>
        </w:rPr>
      </w:pPr>
      <w:r>
        <w:rPr>
          <w:rFonts w:ascii="宋体" w:hAnsi="宋体" w:hint="eastAsia"/>
          <w:sz w:val="28"/>
          <w:szCs w:val="28"/>
        </w:rPr>
        <w:t>课题组研究从</w:t>
      </w:r>
      <w:r w:rsidRPr="00FE1B84">
        <w:rPr>
          <w:rFonts w:ascii="宋体" w:hAnsi="宋体" w:hint="eastAsia"/>
          <w:sz w:val="28"/>
          <w:szCs w:val="28"/>
        </w:rPr>
        <w:t>教师、学生、课程、信息化环境四个元素观察思考“如何</w:t>
      </w:r>
      <w:r>
        <w:rPr>
          <w:rFonts w:ascii="宋体" w:hAnsi="宋体" w:hint="eastAsia"/>
          <w:sz w:val="28"/>
          <w:szCs w:val="28"/>
        </w:rPr>
        <w:t>实现高效课堂</w:t>
      </w:r>
      <w:r w:rsidRPr="00FE1B84">
        <w:rPr>
          <w:rFonts w:ascii="宋体" w:hAnsi="宋体" w:hint="eastAsia"/>
          <w:sz w:val="28"/>
          <w:szCs w:val="28"/>
        </w:rPr>
        <w:t>”</w:t>
      </w:r>
      <w:r>
        <w:rPr>
          <w:rFonts w:ascii="宋体" w:hAnsi="宋体" w:hint="eastAsia"/>
          <w:sz w:val="28"/>
          <w:szCs w:val="28"/>
        </w:rPr>
        <w:t>，形成以知识为线索与以活动体验、感悟思考相结合的课堂教学设计理念；从以教师角度评价与从学生角度分析相结合的评价标准；确定了有助于促进学生全面发展，有助于积极影响学生的终身发展，有助于实现新课程标准“提升学生核心素养”为目标的高效课堂教学模式。在课题研究理论指导下，通过课堂教学实践的不断探索，制定了高效课堂教学评价标准和评价表等。</w:t>
      </w:r>
    </w:p>
    <w:p w:rsidR="005E5970" w:rsidRPr="00B578E6" w:rsidRDefault="005E5970" w:rsidP="00C72B93">
      <w:pPr>
        <w:spacing w:line="360" w:lineRule="auto"/>
        <w:ind w:firstLineChars="250" w:firstLine="700"/>
        <w:rPr>
          <w:rFonts w:asciiTheme="minorEastAsia" w:hAnsiTheme="minorEastAsia"/>
          <w:sz w:val="28"/>
          <w:szCs w:val="28"/>
        </w:rPr>
      </w:pPr>
      <w:r w:rsidRPr="00B578E6">
        <w:rPr>
          <w:rFonts w:asciiTheme="minorEastAsia" w:hAnsiTheme="minorEastAsia"/>
          <w:sz w:val="28"/>
          <w:szCs w:val="28"/>
        </w:rPr>
        <w:t>5、存在问题，改进措施</w:t>
      </w:r>
    </w:p>
    <w:p w:rsidR="005E5970" w:rsidRPr="00B578E6" w:rsidRDefault="005E5970" w:rsidP="005E5970">
      <w:pPr>
        <w:spacing w:line="360" w:lineRule="auto"/>
        <w:ind w:firstLine="420"/>
        <w:rPr>
          <w:rFonts w:asciiTheme="minorEastAsia" w:hAnsiTheme="minorEastAsia"/>
          <w:sz w:val="28"/>
          <w:szCs w:val="28"/>
        </w:rPr>
      </w:pPr>
      <w:r w:rsidRPr="00B578E6">
        <w:rPr>
          <w:rFonts w:asciiTheme="minorEastAsia" w:hAnsiTheme="minorEastAsia"/>
          <w:sz w:val="28"/>
          <w:szCs w:val="28"/>
        </w:rPr>
        <w:t>（1）只重视对教学资源形式上的应用，忽视对教学过程的研究，即只重视媒体使用，缺乏教学系统设计，尤其缺乏对“学”的过程设计。由于信息技术水平有限，虽然教师能在教学设计上充分的发挥信息技术的优势，有思路有想法，但在实际制作课件的过程中，却受到了技术的限制，心有余而力不足；</w:t>
      </w:r>
    </w:p>
    <w:p w:rsidR="005E5970" w:rsidRPr="00B578E6" w:rsidRDefault="005E5970" w:rsidP="005E5970">
      <w:pPr>
        <w:spacing w:line="360" w:lineRule="auto"/>
        <w:ind w:firstLine="420"/>
        <w:rPr>
          <w:rFonts w:asciiTheme="minorEastAsia" w:hAnsiTheme="minorEastAsia"/>
          <w:sz w:val="28"/>
          <w:szCs w:val="28"/>
        </w:rPr>
      </w:pPr>
      <w:r w:rsidRPr="00B578E6">
        <w:rPr>
          <w:rFonts w:asciiTheme="minorEastAsia" w:hAnsiTheme="minorEastAsia"/>
          <w:sz w:val="28"/>
          <w:szCs w:val="28"/>
        </w:rPr>
        <w:t>（2）课题实施以来，不能将信息技术当成常态的手段应用在每节课中；</w:t>
      </w:r>
    </w:p>
    <w:p w:rsidR="005E5970" w:rsidRPr="00B578E6" w:rsidRDefault="005E5970" w:rsidP="005E5970">
      <w:pPr>
        <w:spacing w:line="360" w:lineRule="auto"/>
        <w:ind w:firstLine="420"/>
        <w:rPr>
          <w:rFonts w:asciiTheme="minorEastAsia" w:hAnsiTheme="minorEastAsia"/>
          <w:sz w:val="28"/>
          <w:szCs w:val="28"/>
        </w:rPr>
      </w:pPr>
      <w:r w:rsidRPr="00B578E6">
        <w:rPr>
          <w:rFonts w:asciiTheme="minorEastAsia" w:hAnsiTheme="minorEastAsia"/>
          <w:sz w:val="28"/>
          <w:szCs w:val="28"/>
        </w:rPr>
        <w:t>改进措施：</w:t>
      </w:r>
    </w:p>
    <w:p w:rsidR="005E5970" w:rsidRPr="00B578E6" w:rsidRDefault="005E5970" w:rsidP="005E5970">
      <w:pPr>
        <w:spacing w:line="360" w:lineRule="auto"/>
        <w:ind w:firstLine="420"/>
        <w:rPr>
          <w:rFonts w:asciiTheme="minorEastAsia" w:hAnsiTheme="minorEastAsia"/>
          <w:sz w:val="28"/>
          <w:szCs w:val="28"/>
        </w:rPr>
      </w:pPr>
      <w:r w:rsidRPr="00B578E6">
        <w:rPr>
          <w:rFonts w:asciiTheme="minorEastAsia" w:hAnsiTheme="minorEastAsia"/>
          <w:sz w:val="28"/>
          <w:szCs w:val="28"/>
        </w:rPr>
        <w:t>（1）加强学习，使教师能达到对教学硬件设施的娴熟应用，对信息技术在学科中的</w:t>
      </w:r>
      <w:r w:rsidR="00E26CD9">
        <w:rPr>
          <w:rFonts w:asciiTheme="minorEastAsia" w:hAnsiTheme="minorEastAsia" w:hint="eastAsia"/>
          <w:sz w:val="28"/>
          <w:szCs w:val="28"/>
        </w:rPr>
        <w:t>高效</w:t>
      </w:r>
      <w:r w:rsidRPr="00B578E6">
        <w:rPr>
          <w:rFonts w:asciiTheme="minorEastAsia" w:hAnsiTheme="minorEastAsia"/>
          <w:sz w:val="28"/>
          <w:szCs w:val="28"/>
        </w:rPr>
        <w:t>应用有充分的认识，在制作中，能熟练完成心中的设计，充分发挥信息技术在课堂中的作用；</w:t>
      </w:r>
    </w:p>
    <w:p w:rsidR="005E5970" w:rsidRPr="00B578E6" w:rsidRDefault="005E5970" w:rsidP="005E5970">
      <w:pPr>
        <w:spacing w:line="360" w:lineRule="auto"/>
        <w:ind w:firstLine="420"/>
        <w:rPr>
          <w:rFonts w:asciiTheme="minorEastAsia" w:hAnsiTheme="minorEastAsia"/>
          <w:sz w:val="28"/>
          <w:szCs w:val="28"/>
        </w:rPr>
      </w:pPr>
      <w:r w:rsidRPr="00B578E6">
        <w:rPr>
          <w:rFonts w:asciiTheme="minorEastAsia" w:hAnsiTheme="minorEastAsia"/>
          <w:sz w:val="28"/>
          <w:szCs w:val="28"/>
        </w:rPr>
        <w:t>（2）发挥资源共享优势，建立学科资源库，教师有好的课件及制作素材，教学设计，试题，都要随时上传；</w:t>
      </w:r>
    </w:p>
    <w:p w:rsidR="005E5970" w:rsidRPr="00B578E6" w:rsidRDefault="005E5970" w:rsidP="005E5970">
      <w:pPr>
        <w:spacing w:line="360" w:lineRule="auto"/>
        <w:ind w:firstLine="420"/>
        <w:rPr>
          <w:rFonts w:asciiTheme="minorEastAsia" w:hAnsiTheme="minorEastAsia"/>
          <w:sz w:val="28"/>
          <w:szCs w:val="28"/>
        </w:rPr>
      </w:pPr>
      <w:r w:rsidRPr="00B578E6">
        <w:rPr>
          <w:rFonts w:asciiTheme="minorEastAsia" w:hAnsiTheme="minorEastAsia"/>
          <w:sz w:val="28"/>
          <w:szCs w:val="28"/>
        </w:rPr>
        <w:t>（3）加强信息技术有效性的研究，对每节课应用信息技术的有效环节做合</w:t>
      </w:r>
      <w:r w:rsidRPr="00B578E6">
        <w:rPr>
          <w:rFonts w:asciiTheme="minorEastAsia" w:hAnsiTheme="minorEastAsia"/>
          <w:sz w:val="28"/>
          <w:szCs w:val="28"/>
        </w:rPr>
        <w:lastRenderedPageBreak/>
        <w:t>理的，有效的设计。</w:t>
      </w:r>
    </w:p>
    <w:p w:rsidR="005E5970" w:rsidRPr="00B578E6" w:rsidRDefault="005E5970" w:rsidP="005E5970">
      <w:pPr>
        <w:spacing w:line="360" w:lineRule="auto"/>
        <w:rPr>
          <w:rFonts w:asciiTheme="minorEastAsia" w:hAnsiTheme="minorEastAsia"/>
          <w:sz w:val="28"/>
          <w:szCs w:val="28"/>
        </w:rPr>
      </w:pPr>
      <w:r w:rsidRPr="00B578E6">
        <w:rPr>
          <w:rFonts w:asciiTheme="minorEastAsia" w:hAnsiTheme="minorEastAsia" w:hint="eastAsia"/>
          <w:sz w:val="28"/>
          <w:szCs w:val="28"/>
        </w:rPr>
        <w:t>（六）年度总结：</w:t>
      </w:r>
    </w:p>
    <w:p w:rsidR="005E5970" w:rsidRPr="00B578E6" w:rsidRDefault="005E5970" w:rsidP="00D31CE0">
      <w:pPr>
        <w:spacing w:line="360" w:lineRule="auto"/>
        <w:ind w:firstLineChars="200" w:firstLine="560"/>
        <w:rPr>
          <w:rFonts w:asciiTheme="minorEastAsia" w:hAnsiTheme="minorEastAsia"/>
          <w:sz w:val="28"/>
          <w:szCs w:val="28"/>
        </w:rPr>
      </w:pPr>
      <w:r w:rsidRPr="00B578E6">
        <w:rPr>
          <w:rFonts w:asciiTheme="minorEastAsia" w:hAnsiTheme="minorEastAsia" w:hint="eastAsia"/>
          <w:sz w:val="28"/>
          <w:szCs w:val="28"/>
        </w:rPr>
        <w:t>课题研究已进行两年有余，通过同组教师的协作努力，课题顺利进行着，对此，本人特做出如下总结：</w:t>
      </w:r>
    </w:p>
    <w:p w:rsidR="005E5970" w:rsidRPr="00B578E6" w:rsidRDefault="005E5970" w:rsidP="005E5970">
      <w:pPr>
        <w:spacing w:line="360" w:lineRule="auto"/>
        <w:ind w:firstLine="420"/>
        <w:rPr>
          <w:rFonts w:asciiTheme="minorEastAsia" w:hAnsiTheme="minorEastAsia"/>
          <w:sz w:val="28"/>
          <w:szCs w:val="28"/>
        </w:rPr>
      </w:pPr>
      <w:r w:rsidRPr="00B578E6">
        <w:rPr>
          <w:rFonts w:asciiTheme="minorEastAsia" w:hAnsiTheme="minorEastAsia" w:hint="eastAsia"/>
          <w:sz w:val="28"/>
          <w:szCs w:val="28"/>
        </w:rPr>
        <w:t>1</w:t>
      </w:r>
      <w:r w:rsidR="00170E4B">
        <w:rPr>
          <w:rFonts w:asciiTheme="minorEastAsia" w:hAnsiTheme="minorEastAsia" w:hint="eastAsia"/>
          <w:sz w:val="28"/>
          <w:szCs w:val="28"/>
        </w:rPr>
        <w:t>、</w:t>
      </w:r>
      <w:r w:rsidRPr="00B578E6">
        <w:rPr>
          <w:rFonts w:asciiTheme="minorEastAsia" w:hAnsiTheme="minorEastAsia" w:hint="eastAsia"/>
          <w:sz w:val="28"/>
          <w:szCs w:val="28"/>
        </w:rPr>
        <w:t>课题组持续深入的开展课题研究实验，注意及时收集课题研究资料，总结研究成果。</w:t>
      </w:r>
    </w:p>
    <w:p w:rsidR="005E5970" w:rsidRPr="00B578E6" w:rsidRDefault="005E5970" w:rsidP="005E5970">
      <w:pPr>
        <w:spacing w:line="360" w:lineRule="auto"/>
        <w:ind w:firstLine="420"/>
        <w:rPr>
          <w:rFonts w:asciiTheme="minorEastAsia" w:hAnsiTheme="minorEastAsia"/>
          <w:sz w:val="28"/>
          <w:szCs w:val="28"/>
        </w:rPr>
      </w:pPr>
      <w:r w:rsidRPr="00B578E6">
        <w:rPr>
          <w:rFonts w:asciiTheme="minorEastAsia" w:hAnsiTheme="minorEastAsia" w:hint="eastAsia"/>
          <w:sz w:val="28"/>
          <w:szCs w:val="28"/>
        </w:rPr>
        <w:t>2</w:t>
      </w:r>
      <w:r w:rsidR="00170E4B">
        <w:rPr>
          <w:rFonts w:asciiTheme="minorEastAsia" w:hAnsiTheme="minorEastAsia" w:hint="eastAsia"/>
          <w:sz w:val="28"/>
          <w:szCs w:val="28"/>
        </w:rPr>
        <w:t>、</w:t>
      </w:r>
      <w:r w:rsidRPr="00B578E6">
        <w:rPr>
          <w:rFonts w:asciiTheme="minorEastAsia" w:hAnsiTheme="minorEastAsia" w:hint="eastAsia"/>
          <w:sz w:val="28"/>
          <w:szCs w:val="28"/>
        </w:rPr>
        <w:t>课题研究课，是教师走向成功的开始，我能积极参与上课、听课和评课活动。开题以来，我能积极参与课题组的上课、听课和评课活动。按照课题安排上课题研讨课，并能提前把研讨课的教学设计和说课稿发给老师，根据课题组教师的意见修改教学设计。课后，</w:t>
      </w:r>
      <w:r w:rsidR="00D31CE0">
        <w:rPr>
          <w:rFonts w:asciiTheme="minorEastAsia" w:hAnsiTheme="minorEastAsia" w:hint="eastAsia"/>
          <w:sz w:val="28"/>
          <w:szCs w:val="28"/>
        </w:rPr>
        <w:t>做课</w:t>
      </w:r>
      <w:r w:rsidRPr="00B578E6">
        <w:rPr>
          <w:rFonts w:asciiTheme="minorEastAsia" w:hAnsiTheme="minorEastAsia" w:hint="eastAsia"/>
          <w:sz w:val="28"/>
          <w:szCs w:val="28"/>
        </w:rPr>
        <w:t>教师能虚心听取其他成员的意见，改进自己的教学方法，总结教学方法研究的点点滴滴。对于课题组其他成员的研讨课，所有成员认真听、认真记，诚恳的评价，撰写听课感受。通过评课、上课，课题组成员都觉得自己收获很大，学到了很多新的教学理念。</w:t>
      </w:r>
    </w:p>
    <w:p w:rsidR="005E5970" w:rsidRPr="00B578E6" w:rsidRDefault="005E5970" w:rsidP="005E5970">
      <w:pPr>
        <w:spacing w:line="360" w:lineRule="auto"/>
        <w:ind w:firstLine="420"/>
        <w:rPr>
          <w:rFonts w:asciiTheme="minorEastAsia" w:hAnsiTheme="minorEastAsia"/>
          <w:sz w:val="28"/>
          <w:szCs w:val="28"/>
        </w:rPr>
      </w:pPr>
      <w:r w:rsidRPr="00B578E6">
        <w:rPr>
          <w:rFonts w:asciiTheme="minorEastAsia" w:hAnsiTheme="minorEastAsia" w:hint="eastAsia"/>
          <w:sz w:val="28"/>
          <w:szCs w:val="28"/>
        </w:rPr>
        <w:t>3</w:t>
      </w:r>
      <w:r w:rsidR="001378A8">
        <w:rPr>
          <w:rFonts w:asciiTheme="minorEastAsia" w:hAnsiTheme="minorEastAsia" w:hint="eastAsia"/>
          <w:sz w:val="28"/>
          <w:szCs w:val="28"/>
        </w:rPr>
        <w:t>、</w:t>
      </w:r>
      <w:r w:rsidRPr="00B578E6">
        <w:rPr>
          <w:rFonts w:asciiTheme="minorEastAsia" w:hAnsiTheme="minorEastAsia" w:hint="eastAsia"/>
          <w:sz w:val="28"/>
          <w:szCs w:val="28"/>
        </w:rPr>
        <w:t>教师在有效指导过程中，要侧重思维方法上的指导，提供相关示范，鼓励学生自主构建知识，提高学生探究新事物的自主学习能力，增强学习的乐趣。积累教育资料，撰写案例和论文。</w:t>
      </w:r>
    </w:p>
    <w:p w:rsidR="005E5970" w:rsidRPr="00B578E6" w:rsidRDefault="005E5970" w:rsidP="005E5970">
      <w:pPr>
        <w:spacing w:line="360" w:lineRule="auto"/>
        <w:ind w:firstLine="420"/>
        <w:rPr>
          <w:rFonts w:asciiTheme="minorEastAsia" w:hAnsiTheme="minorEastAsia"/>
          <w:sz w:val="28"/>
          <w:szCs w:val="28"/>
        </w:rPr>
      </w:pPr>
      <w:r w:rsidRPr="00B578E6">
        <w:rPr>
          <w:rFonts w:asciiTheme="minorEastAsia" w:hAnsiTheme="minorEastAsia" w:hint="eastAsia"/>
          <w:sz w:val="28"/>
          <w:szCs w:val="28"/>
        </w:rPr>
        <w:t>4</w:t>
      </w:r>
      <w:r w:rsidR="00610AD2">
        <w:rPr>
          <w:rFonts w:asciiTheme="minorEastAsia" w:hAnsiTheme="minorEastAsia" w:hint="eastAsia"/>
          <w:sz w:val="28"/>
          <w:szCs w:val="28"/>
        </w:rPr>
        <w:t>、</w:t>
      </w:r>
      <w:r w:rsidRPr="00B578E6">
        <w:rPr>
          <w:rFonts w:asciiTheme="minorEastAsia" w:hAnsiTheme="minorEastAsia" w:hint="eastAsia"/>
          <w:sz w:val="28"/>
          <w:szCs w:val="28"/>
        </w:rPr>
        <w:t>本年度课题研究进展情况及成果：</w:t>
      </w:r>
    </w:p>
    <w:p w:rsidR="005E5970" w:rsidRPr="00B578E6" w:rsidRDefault="005E5970" w:rsidP="005E5970">
      <w:pPr>
        <w:spacing w:line="360" w:lineRule="auto"/>
        <w:ind w:firstLine="420"/>
        <w:rPr>
          <w:rFonts w:asciiTheme="minorEastAsia" w:hAnsiTheme="minorEastAsia"/>
          <w:sz w:val="28"/>
          <w:szCs w:val="28"/>
        </w:rPr>
      </w:pPr>
      <w:r w:rsidRPr="00B578E6">
        <w:rPr>
          <w:rFonts w:asciiTheme="minorEastAsia" w:hAnsiTheme="minorEastAsia" w:hint="eastAsia"/>
          <w:sz w:val="28"/>
          <w:szCs w:val="28"/>
        </w:rPr>
        <w:t>（1）教师理论水平等到较快提升</w:t>
      </w:r>
    </w:p>
    <w:p w:rsidR="005E5970" w:rsidRPr="00B578E6" w:rsidRDefault="005E5970" w:rsidP="00211323">
      <w:pPr>
        <w:spacing w:line="360" w:lineRule="auto"/>
        <w:ind w:firstLineChars="200" w:firstLine="560"/>
        <w:rPr>
          <w:rFonts w:asciiTheme="minorEastAsia" w:hAnsiTheme="minorEastAsia"/>
          <w:sz w:val="28"/>
          <w:szCs w:val="28"/>
        </w:rPr>
      </w:pPr>
      <w:r w:rsidRPr="00B578E6">
        <w:rPr>
          <w:rFonts w:asciiTheme="minorEastAsia" w:hAnsiTheme="minorEastAsia" w:hint="eastAsia"/>
          <w:sz w:val="28"/>
          <w:szCs w:val="28"/>
        </w:rPr>
        <w:t>通过课题研究，全组教师共同努力，阅读了大量的教育理论书籍，查阅了很多文献资料，学习了先进的信息技术教育教学理念，更新了教学方法，促进了课堂高效率，在实践的同时积极总结并撰写论文</w:t>
      </w:r>
      <w:r w:rsidR="00C84C3A">
        <w:rPr>
          <w:rFonts w:asciiTheme="minorEastAsia" w:hAnsiTheme="minorEastAsia" w:hint="eastAsia"/>
          <w:sz w:val="28"/>
          <w:szCs w:val="28"/>
        </w:rPr>
        <w:t>，能力</w:t>
      </w:r>
      <w:r w:rsidRPr="00B578E6">
        <w:rPr>
          <w:rFonts w:asciiTheme="minorEastAsia" w:hAnsiTheme="minorEastAsia" w:hint="eastAsia"/>
          <w:sz w:val="28"/>
          <w:szCs w:val="28"/>
        </w:rPr>
        <w:t>得到了提升。</w:t>
      </w:r>
    </w:p>
    <w:p w:rsidR="005E5970" w:rsidRPr="00B578E6" w:rsidRDefault="005E5970" w:rsidP="005E5970">
      <w:pPr>
        <w:spacing w:line="360" w:lineRule="auto"/>
        <w:ind w:firstLine="420"/>
        <w:rPr>
          <w:rFonts w:asciiTheme="minorEastAsia" w:hAnsiTheme="minorEastAsia"/>
          <w:sz w:val="28"/>
          <w:szCs w:val="28"/>
        </w:rPr>
      </w:pPr>
      <w:r w:rsidRPr="00B578E6">
        <w:rPr>
          <w:rFonts w:asciiTheme="minorEastAsia" w:hAnsiTheme="minorEastAsia" w:hint="eastAsia"/>
          <w:sz w:val="28"/>
          <w:szCs w:val="28"/>
        </w:rPr>
        <w:t>（2）学生在变化提高的电子白板课堂中学习，适应能力和学习习惯得到有效的培养，从而在学校形成了良好的学习氛围，通过课题研究与开展，教师</w:t>
      </w:r>
      <w:r w:rsidR="00CC68B5">
        <w:rPr>
          <w:rFonts w:asciiTheme="minorEastAsia" w:hAnsiTheme="minorEastAsia" w:hint="eastAsia"/>
          <w:sz w:val="28"/>
          <w:szCs w:val="28"/>
        </w:rPr>
        <w:t>信</w:t>
      </w:r>
      <w:r w:rsidR="00CC68B5">
        <w:rPr>
          <w:rFonts w:asciiTheme="minorEastAsia" w:hAnsiTheme="minorEastAsia" w:hint="eastAsia"/>
          <w:sz w:val="28"/>
          <w:szCs w:val="28"/>
        </w:rPr>
        <w:lastRenderedPageBreak/>
        <w:t>息化高效课堂教学模式的实践</w:t>
      </w:r>
      <w:r w:rsidRPr="00B578E6">
        <w:rPr>
          <w:rFonts w:asciiTheme="minorEastAsia" w:hAnsiTheme="minorEastAsia" w:hint="eastAsia"/>
          <w:sz w:val="28"/>
          <w:szCs w:val="28"/>
        </w:rPr>
        <w:t>方法以及学生的学习适应能力都得以构建，有利于课堂教学和学生学习知识提高效率，通过学生观看新颖冲击性强的教学课件使师生对知识进行了一次有效信息加工，深化了对知识的理解，增强立体思维能力。</w:t>
      </w:r>
    </w:p>
    <w:p w:rsidR="005E5970" w:rsidRPr="00B578E6" w:rsidRDefault="005E5970" w:rsidP="005E5970">
      <w:pPr>
        <w:spacing w:line="360" w:lineRule="auto"/>
        <w:ind w:firstLine="420"/>
        <w:rPr>
          <w:rFonts w:asciiTheme="minorEastAsia" w:hAnsiTheme="minorEastAsia"/>
          <w:sz w:val="28"/>
          <w:szCs w:val="28"/>
        </w:rPr>
      </w:pPr>
      <w:r w:rsidRPr="00B578E6">
        <w:rPr>
          <w:rFonts w:asciiTheme="minorEastAsia" w:hAnsiTheme="minorEastAsia" w:hint="eastAsia"/>
          <w:sz w:val="28"/>
          <w:szCs w:val="28"/>
        </w:rPr>
        <w:t>（3）加强了师生的协作，全面提高了教学质量。</w:t>
      </w:r>
    </w:p>
    <w:p w:rsidR="005E5970" w:rsidRPr="00B578E6" w:rsidRDefault="005E5970" w:rsidP="00CD7AA3">
      <w:pPr>
        <w:spacing w:line="360" w:lineRule="auto"/>
        <w:ind w:firstLineChars="200" w:firstLine="560"/>
        <w:rPr>
          <w:rFonts w:asciiTheme="minorEastAsia" w:hAnsiTheme="minorEastAsia"/>
          <w:sz w:val="28"/>
          <w:szCs w:val="28"/>
        </w:rPr>
      </w:pPr>
      <w:r w:rsidRPr="00B578E6">
        <w:rPr>
          <w:rFonts w:asciiTheme="minorEastAsia" w:hAnsiTheme="minorEastAsia" w:hint="eastAsia"/>
          <w:sz w:val="28"/>
          <w:szCs w:val="28"/>
        </w:rPr>
        <w:t>教学质量的提高，光靠老师的行动还是不够的，关键是如何让学生真正积极自主的学习起来，俗话说“教学相长”，通过老师的有效指导，学生渐渐自主的培养起学习的积极性并真正落实到实践中，从而提高整体的教学质量。</w:t>
      </w:r>
    </w:p>
    <w:p w:rsidR="005E5970" w:rsidRPr="00B578E6" w:rsidRDefault="005E5970" w:rsidP="005E5970">
      <w:pPr>
        <w:spacing w:line="360" w:lineRule="auto"/>
        <w:rPr>
          <w:rFonts w:asciiTheme="minorEastAsia" w:hAnsiTheme="minorEastAsia"/>
          <w:sz w:val="28"/>
          <w:szCs w:val="28"/>
        </w:rPr>
      </w:pPr>
      <w:r w:rsidRPr="00B578E6">
        <w:rPr>
          <w:rFonts w:asciiTheme="minorEastAsia" w:hAnsiTheme="minorEastAsia" w:hint="eastAsia"/>
          <w:sz w:val="28"/>
          <w:szCs w:val="28"/>
        </w:rPr>
        <w:t>六</w:t>
      </w:r>
      <w:r w:rsidR="00211323">
        <w:rPr>
          <w:rFonts w:asciiTheme="minorEastAsia" w:hAnsiTheme="minorEastAsia" w:hint="eastAsia"/>
          <w:sz w:val="28"/>
          <w:szCs w:val="28"/>
        </w:rPr>
        <w:t>、</w:t>
      </w:r>
      <w:r w:rsidRPr="00B578E6">
        <w:rPr>
          <w:rFonts w:asciiTheme="minorEastAsia" w:hAnsiTheme="minorEastAsia" w:hint="eastAsia"/>
          <w:sz w:val="28"/>
          <w:szCs w:val="28"/>
        </w:rPr>
        <w:t>研究成果：</w:t>
      </w:r>
    </w:p>
    <w:p w:rsidR="00562573" w:rsidRPr="00A71056" w:rsidRDefault="00562573" w:rsidP="00562573">
      <w:pPr>
        <w:ind w:firstLineChars="200" w:firstLine="560"/>
        <w:rPr>
          <w:rFonts w:asciiTheme="minorEastAsia" w:hAnsiTheme="minorEastAsia"/>
          <w:sz w:val="28"/>
          <w:szCs w:val="28"/>
        </w:rPr>
      </w:pPr>
      <w:r w:rsidRPr="00A71056">
        <w:rPr>
          <w:rFonts w:asciiTheme="minorEastAsia" w:hAnsiTheme="minorEastAsia" w:hint="eastAsia"/>
          <w:sz w:val="28"/>
          <w:szCs w:val="28"/>
        </w:rPr>
        <w:t>在课题研究的整个实践过程中，学生充满活力，课堂效果有所提高，教师的专业素质得到了提升，学校的科研氛围变得浓厚，课题组多名成员被评为学科带头人和教学能手。课题组研究硕果累累，其中获奖论文1</w:t>
      </w:r>
      <w:r>
        <w:rPr>
          <w:rFonts w:asciiTheme="minorEastAsia" w:hAnsiTheme="minorEastAsia" w:hint="eastAsia"/>
          <w:sz w:val="28"/>
          <w:szCs w:val="28"/>
        </w:rPr>
        <w:t>5</w:t>
      </w:r>
      <w:r w:rsidRPr="00A71056">
        <w:rPr>
          <w:rFonts w:asciiTheme="minorEastAsia" w:hAnsiTheme="minorEastAsia" w:hint="eastAsia"/>
          <w:sz w:val="28"/>
          <w:szCs w:val="28"/>
        </w:rPr>
        <w:t>篇，获奖公开课14节，获奖课件两个，我本人还获得了2018年度优秀科技工作者及优秀辅导教师的荣誉称号。</w:t>
      </w:r>
      <w:r>
        <w:rPr>
          <w:rFonts w:asciiTheme="minorEastAsia" w:hAnsiTheme="minorEastAsia" w:hint="eastAsia"/>
          <w:sz w:val="28"/>
          <w:szCs w:val="28"/>
        </w:rPr>
        <w:t>成果列表如下：</w:t>
      </w:r>
    </w:p>
    <w:tbl>
      <w:tblPr>
        <w:tblStyle w:val="a7"/>
        <w:tblW w:w="0" w:type="auto"/>
        <w:tblLook w:val="04A0"/>
      </w:tblPr>
      <w:tblGrid>
        <w:gridCol w:w="6344"/>
        <w:gridCol w:w="1890"/>
        <w:gridCol w:w="1052"/>
      </w:tblGrid>
      <w:tr w:rsidR="00562573" w:rsidTr="00E1622B">
        <w:tc>
          <w:tcPr>
            <w:tcW w:w="6344" w:type="dxa"/>
          </w:tcPr>
          <w:p w:rsidR="00562573" w:rsidRPr="00A67D42" w:rsidRDefault="00562573" w:rsidP="00E1622B">
            <w:pPr>
              <w:spacing w:line="360" w:lineRule="auto"/>
              <w:ind w:firstLineChars="350" w:firstLine="840"/>
              <w:rPr>
                <w:rFonts w:ascii="宋体" w:hAnsi="宋体"/>
                <w:sz w:val="24"/>
                <w:szCs w:val="24"/>
              </w:rPr>
            </w:pPr>
            <w:r w:rsidRPr="00A67D42">
              <w:rPr>
                <w:rFonts w:ascii="宋体" w:hAnsi="宋体" w:hint="eastAsia"/>
                <w:sz w:val="24"/>
                <w:szCs w:val="24"/>
              </w:rPr>
              <w:t>课题</w:t>
            </w:r>
            <w:r>
              <w:rPr>
                <w:rFonts w:ascii="宋体" w:hAnsi="宋体" w:hint="eastAsia"/>
                <w:sz w:val="24"/>
                <w:szCs w:val="24"/>
              </w:rPr>
              <w:t>开题</w:t>
            </w:r>
            <w:r w:rsidRPr="00A67D42">
              <w:rPr>
                <w:rFonts w:ascii="宋体" w:hAnsi="宋体" w:hint="eastAsia"/>
                <w:sz w:val="24"/>
                <w:szCs w:val="24"/>
              </w:rPr>
              <w:t>报告</w:t>
            </w:r>
            <w:r>
              <w:rPr>
                <w:rFonts w:ascii="宋体" w:hAnsi="宋体" w:hint="eastAsia"/>
                <w:sz w:val="24"/>
                <w:szCs w:val="24"/>
              </w:rPr>
              <w:t>、课题中期报告、课题结题报告</w:t>
            </w:r>
          </w:p>
        </w:tc>
        <w:tc>
          <w:tcPr>
            <w:tcW w:w="1890"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李淑玲</w:t>
            </w:r>
          </w:p>
        </w:tc>
        <w:tc>
          <w:tcPr>
            <w:tcW w:w="1052"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李淑玲</w:t>
            </w:r>
          </w:p>
        </w:tc>
      </w:tr>
      <w:tr w:rsidR="00562573" w:rsidTr="00E1622B">
        <w:tc>
          <w:tcPr>
            <w:tcW w:w="6344" w:type="dxa"/>
          </w:tcPr>
          <w:p w:rsidR="00562573" w:rsidRPr="00A67D42" w:rsidRDefault="00562573" w:rsidP="00E1622B">
            <w:pPr>
              <w:spacing w:line="360" w:lineRule="auto"/>
              <w:ind w:firstLineChars="350" w:firstLine="840"/>
              <w:rPr>
                <w:rFonts w:ascii="宋体" w:hAnsi="宋体"/>
                <w:sz w:val="24"/>
                <w:szCs w:val="24"/>
              </w:rPr>
            </w:pPr>
            <w:r>
              <w:rPr>
                <w:rFonts w:ascii="宋体" w:hAnsi="宋体" w:hint="eastAsia"/>
                <w:sz w:val="24"/>
                <w:szCs w:val="24"/>
              </w:rPr>
              <w:t>课题申请评审书、</w:t>
            </w:r>
            <w:r w:rsidRPr="00A67D42">
              <w:rPr>
                <w:rFonts w:ascii="宋体" w:hAnsi="宋体" w:hint="eastAsia"/>
                <w:sz w:val="24"/>
                <w:szCs w:val="24"/>
              </w:rPr>
              <w:t>课题</w:t>
            </w:r>
            <w:r>
              <w:rPr>
                <w:rFonts w:ascii="宋体" w:hAnsi="宋体" w:hint="eastAsia"/>
                <w:sz w:val="24"/>
                <w:szCs w:val="24"/>
              </w:rPr>
              <w:t>工作</w:t>
            </w:r>
            <w:r w:rsidRPr="00A67D42">
              <w:rPr>
                <w:rFonts w:ascii="宋体" w:hAnsi="宋体" w:hint="eastAsia"/>
                <w:sz w:val="24"/>
                <w:szCs w:val="24"/>
              </w:rPr>
              <w:t>报告</w:t>
            </w:r>
            <w:r>
              <w:rPr>
                <w:rFonts w:ascii="宋体" w:hAnsi="宋体" w:hint="eastAsia"/>
                <w:sz w:val="24"/>
                <w:szCs w:val="24"/>
              </w:rPr>
              <w:t>、课题研究报告</w:t>
            </w:r>
          </w:p>
        </w:tc>
        <w:tc>
          <w:tcPr>
            <w:tcW w:w="1890"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李淑玲</w:t>
            </w:r>
          </w:p>
        </w:tc>
        <w:tc>
          <w:tcPr>
            <w:tcW w:w="1052"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李淑玲</w:t>
            </w:r>
          </w:p>
        </w:tc>
      </w:tr>
      <w:tr w:rsidR="00562573" w:rsidTr="00E1622B">
        <w:tc>
          <w:tcPr>
            <w:tcW w:w="6344"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论文《浅谈从生活出发培养学生信息技术核心素养》</w:t>
            </w:r>
          </w:p>
        </w:tc>
        <w:tc>
          <w:tcPr>
            <w:tcW w:w="1890"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市三等奖</w:t>
            </w:r>
          </w:p>
        </w:tc>
        <w:tc>
          <w:tcPr>
            <w:tcW w:w="1052"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李淑玲</w:t>
            </w:r>
          </w:p>
        </w:tc>
      </w:tr>
      <w:tr w:rsidR="00562573" w:rsidTr="00E1622B">
        <w:tc>
          <w:tcPr>
            <w:tcW w:w="6344" w:type="dxa"/>
          </w:tcPr>
          <w:p w:rsidR="00562573" w:rsidRPr="00A67D42" w:rsidRDefault="00562573" w:rsidP="00E1622B">
            <w:pPr>
              <w:spacing w:line="360" w:lineRule="auto"/>
              <w:rPr>
                <w:rFonts w:ascii="宋体" w:hAnsi="宋体"/>
                <w:sz w:val="24"/>
                <w:szCs w:val="24"/>
              </w:rPr>
            </w:pPr>
            <w:r>
              <w:rPr>
                <w:rFonts w:ascii="宋体" w:hAnsi="宋体" w:hint="eastAsia"/>
                <w:sz w:val="24"/>
                <w:szCs w:val="24"/>
              </w:rPr>
              <w:t>论文《浅谈和谐教育促信息技术高效课堂教学》</w:t>
            </w:r>
          </w:p>
        </w:tc>
        <w:tc>
          <w:tcPr>
            <w:tcW w:w="1890" w:type="dxa"/>
          </w:tcPr>
          <w:p w:rsidR="00562573" w:rsidRPr="00A67D42" w:rsidRDefault="00562573" w:rsidP="00E1622B">
            <w:pPr>
              <w:spacing w:line="360" w:lineRule="auto"/>
              <w:rPr>
                <w:rFonts w:ascii="宋体" w:hAnsi="宋体"/>
                <w:sz w:val="24"/>
                <w:szCs w:val="24"/>
              </w:rPr>
            </w:pPr>
            <w:r>
              <w:rPr>
                <w:rFonts w:ascii="宋体" w:hAnsi="宋体" w:hint="eastAsia"/>
                <w:sz w:val="24"/>
                <w:szCs w:val="24"/>
              </w:rPr>
              <w:t>区三等奖</w:t>
            </w:r>
          </w:p>
        </w:tc>
        <w:tc>
          <w:tcPr>
            <w:tcW w:w="1052" w:type="dxa"/>
          </w:tcPr>
          <w:p w:rsidR="00562573" w:rsidRPr="00A67D42" w:rsidRDefault="00562573" w:rsidP="00E1622B">
            <w:pPr>
              <w:spacing w:line="360" w:lineRule="auto"/>
              <w:rPr>
                <w:rFonts w:ascii="宋体" w:hAnsi="宋体"/>
                <w:sz w:val="24"/>
                <w:szCs w:val="24"/>
              </w:rPr>
            </w:pPr>
            <w:r>
              <w:rPr>
                <w:rFonts w:ascii="宋体" w:hAnsi="宋体" w:hint="eastAsia"/>
                <w:sz w:val="24"/>
                <w:szCs w:val="24"/>
              </w:rPr>
              <w:t>李淑玲</w:t>
            </w:r>
          </w:p>
        </w:tc>
      </w:tr>
      <w:tr w:rsidR="00562573" w:rsidTr="00E1622B">
        <w:tc>
          <w:tcPr>
            <w:tcW w:w="6344" w:type="dxa"/>
          </w:tcPr>
          <w:p w:rsidR="00562573" w:rsidRPr="00A67D42" w:rsidRDefault="00562573" w:rsidP="00E1622B">
            <w:pPr>
              <w:spacing w:line="360" w:lineRule="auto"/>
              <w:ind w:firstLineChars="200" w:firstLine="480"/>
              <w:rPr>
                <w:rFonts w:ascii="宋体" w:hAnsi="宋体"/>
                <w:sz w:val="24"/>
                <w:szCs w:val="24"/>
              </w:rPr>
            </w:pPr>
            <w:r w:rsidRPr="00A67D42">
              <w:rPr>
                <w:rFonts w:ascii="宋体" w:hAnsi="宋体" w:hint="eastAsia"/>
                <w:sz w:val="24"/>
                <w:szCs w:val="24"/>
              </w:rPr>
              <w:t>高效课堂展示课</w:t>
            </w:r>
          </w:p>
        </w:tc>
        <w:tc>
          <w:tcPr>
            <w:tcW w:w="1890"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校级</w:t>
            </w:r>
          </w:p>
        </w:tc>
        <w:tc>
          <w:tcPr>
            <w:tcW w:w="1052"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李淑玲</w:t>
            </w:r>
          </w:p>
        </w:tc>
      </w:tr>
      <w:tr w:rsidR="00562573" w:rsidTr="00E1622B">
        <w:tc>
          <w:tcPr>
            <w:tcW w:w="6344" w:type="dxa"/>
          </w:tcPr>
          <w:p w:rsidR="00562573" w:rsidRPr="00A67D42" w:rsidRDefault="00562573" w:rsidP="00E1622B">
            <w:pPr>
              <w:spacing w:line="360" w:lineRule="auto"/>
              <w:ind w:firstLineChars="200" w:firstLine="480"/>
              <w:rPr>
                <w:rFonts w:ascii="宋体" w:hAnsi="宋体"/>
                <w:sz w:val="24"/>
                <w:szCs w:val="24"/>
              </w:rPr>
            </w:pPr>
            <w:r w:rsidRPr="00A67D42">
              <w:rPr>
                <w:rFonts w:ascii="宋体" w:hAnsi="宋体" w:hint="eastAsia"/>
                <w:sz w:val="24"/>
                <w:szCs w:val="24"/>
              </w:rPr>
              <w:t>2018年度优秀科技工作者</w:t>
            </w:r>
          </w:p>
        </w:tc>
        <w:tc>
          <w:tcPr>
            <w:tcW w:w="1890"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区级</w:t>
            </w:r>
          </w:p>
        </w:tc>
        <w:tc>
          <w:tcPr>
            <w:tcW w:w="1052"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李淑玲</w:t>
            </w:r>
          </w:p>
        </w:tc>
      </w:tr>
      <w:tr w:rsidR="00562573" w:rsidTr="00E1622B">
        <w:tc>
          <w:tcPr>
            <w:tcW w:w="6344" w:type="dxa"/>
          </w:tcPr>
          <w:p w:rsidR="00562573" w:rsidRPr="00A67D42" w:rsidRDefault="00562573" w:rsidP="00E1622B">
            <w:pPr>
              <w:spacing w:line="360" w:lineRule="auto"/>
              <w:ind w:firstLineChars="200" w:firstLine="480"/>
              <w:rPr>
                <w:rFonts w:ascii="宋体" w:hAnsi="宋体"/>
                <w:sz w:val="24"/>
                <w:szCs w:val="24"/>
              </w:rPr>
            </w:pPr>
            <w:r w:rsidRPr="00A67D42">
              <w:rPr>
                <w:rFonts w:ascii="宋体" w:hAnsi="宋体" w:hint="eastAsia"/>
                <w:sz w:val="24"/>
                <w:szCs w:val="24"/>
              </w:rPr>
              <w:t>优秀辅导教师荣誉称号</w:t>
            </w:r>
          </w:p>
        </w:tc>
        <w:tc>
          <w:tcPr>
            <w:tcW w:w="1890"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区级</w:t>
            </w:r>
          </w:p>
        </w:tc>
        <w:tc>
          <w:tcPr>
            <w:tcW w:w="1052"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李淑玲</w:t>
            </w:r>
          </w:p>
        </w:tc>
      </w:tr>
      <w:tr w:rsidR="00562573" w:rsidTr="00E1622B">
        <w:tc>
          <w:tcPr>
            <w:tcW w:w="6344"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论文《新教育时代信息化背景下化学高效课堂教学模式的构建》</w:t>
            </w:r>
          </w:p>
        </w:tc>
        <w:tc>
          <w:tcPr>
            <w:tcW w:w="1890"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《新教育时代》</w:t>
            </w:r>
          </w:p>
        </w:tc>
        <w:tc>
          <w:tcPr>
            <w:tcW w:w="1052"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王松</w:t>
            </w:r>
          </w:p>
        </w:tc>
      </w:tr>
      <w:tr w:rsidR="00562573" w:rsidTr="00E1622B">
        <w:tc>
          <w:tcPr>
            <w:tcW w:w="6344"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论文《在化学实验教学过程中实施的几项智力因素培养探讨》</w:t>
            </w:r>
          </w:p>
        </w:tc>
        <w:tc>
          <w:tcPr>
            <w:tcW w:w="1890"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区一等奖</w:t>
            </w:r>
          </w:p>
        </w:tc>
        <w:tc>
          <w:tcPr>
            <w:tcW w:w="1052"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王松</w:t>
            </w:r>
          </w:p>
        </w:tc>
      </w:tr>
      <w:tr w:rsidR="00562573" w:rsidTr="00E1622B">
        <w:tc>
          <w:tcPr>
            <w:tcW w:w="6344"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论文《培养学生化学综合能力方法初探》</w:t>
            </w:r>
          </w:p>
        </w:tc>
        <w:tc>
          <w:tcPr>
            <w:tcW w:w="1890"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区二等奖</w:t>
            </w:r>
          </w:p>
        </w:tc>
        <w:tc>
          <w:tcPr>
            <w:tcW w:w="1052"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王松</w:t>
            </w:r>
          </w:p>
        </w:tc>
      </w:tr>
      <w:tr w:rsidR="00562573" w:rsidTr="00E1622B">
        <w:tc>
          <w:tcPr>
            <w:tcW w:w="6344"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lastRenderedPageBreak/>
              <w:t>研究课  高效课堂展示课 优质录像课</w:t>
            </w:r>
          </w:p>
        </w:tc>
        <w:tc>
          <w:tcPr>
            <w:tcW w:w="1890"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区级 校级 校级</w:t>
            </w:r>
          </w:p>
        </w:tc>
        <w:tc>
          <w:tcPr>
            <w:tcW w:w="1052"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王松</w:t>
            </w:r>
          </w:p>
        </w:tc>
      </w:tr>
      <w:tr w:rsidR="00562573" w:rsidTr="00E1622B">
        <w:tc>
          <w:tcPr>
            <w:tcW w:w="6344"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“一师一优课”优课</w:t>
            </w:r>
          </w:p>
        </w:tc>
        <w:tc>
          <w:tcPr>
            <w:tcW w:w="1890"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区级</w:t>
            </w:r>
          </w:p>
        </w:tc>
        <w:tc>
          <w:tcPr>
            <w:tcW w:w="1052"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程亚琼</w:t>
            </w:r>
          </w:p>
        </w:tc>
      </w:tr>
      <w:tr w:rsidR="00562573" w:rsidTr="00E1622B">
        <w:tc>
          <w:tcPr>
            <w:tcW w:w="6344"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论文《交互式电子白板在高中数学课堂教学中的有效应用》</w:t>
            </w:r>
          </w:p>
        </w:tc>
        <w:tc>
          <w:tcPr>
            <w:tcW w:w="1890"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区级三等奖</w:t>
            </w:r>
          </w:p>
        </w:tc>
        <w:tc>
          <w:tcPr>
            <w:tcW w:w="1052"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程亚琼</w:t>
            </w:r>
          </w:p>
        </w:tc>
      </w:tr>
      <w:tr w:rsidR="00562573" w:rsidTr="00E1622B">
        <w:tc>
          <w:tcPr>
            <w:tcW w:w="6344"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高效课堂展示课</w:t>
            </w:r>
          </w:p>
        </w:tc>
        <w:tc>
          <w:tcPr>
            <w:tcW w:w="1890"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校级</w:t>
            </w:r>
          </w:p>
        </w:tc>
        <w:tc>
          <w:tcPr>
            <w:tcW w:w="1052"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程亚琼</w:t>
            </w:r>
          </w:p>
        </w:tc>
      </w:tr>
      <w:tr w:rsidR="00562573" w:rsidTr="00E1622B">
        <w:tc>
          <w:tcPr>
            <w:tcW w:w="6344"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论文《微课在高中生物教学中的应用》</w:t>
            </w:r>
          </w:p>
        </w:tc>
        <w:tc>
          <w:tcPr>
            <w:tcW w:w="1890"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区级三等奖</w:t>
            </w:r>
          </w:p>
        </w:tc>
        <w:tc>
          <w:tcPr>
            <w:tcW w:w="1052"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苏颖</w:t>
            </w:r>
          </w:p>
        </w:tc>
      </w:tr>
      <w:tr w:rsidR="00562573" w:rsidTr="00E1622B">
        <w:tc>
          <w:tcPr>
            <w:tcW w:w="6344"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课件《细胞的能量通货ATP》</w:t>
            </w:r>
          </w:p>
        </w:tc>
        <w:tc>
          <w:tcPr>
            <w:tcW w:w="1890"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区二等奖</w:t>
            </w:r>
          </w:p>
        </w:tc>
        <w:tc>
          <w:tcPr>
            <w:tcW w:w="1052"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苏颖</w:t>
            </w:r>
          </w:p>
        </w:tc>
      </w:tr>
      <w:tr w:rsidR="00562573" w:rsidTr="00E1622B">
        <w:tc>
          <w:tcPr>
            <w:tcW w:w="6344"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高效课堂展示课</w:t>
            </w:r>
          </w:p>
        </w:tc>
        <w:tc>
          <w:tcPr>
            <w:tcW w:w="1890"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校级</w:t>
            </w:r>
          </w:p>
        </w:tc>
        <w:tc>
          <w:tcPr>
            <w:tcW w:w="1052"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苏颖</w:t>
            </w:r>
          </w:p>
        </w:tc>
      </w:tr>
      <w:tr w:rsidR="00562573" w:rsidTr="00E1622B">
        <w:tc>
          <w:tcPr>
            <w:tcW w:w="6344"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课件《李振艳氨气喷泉实验》</w:t>
            </w:r>
          </w:p>
        </w:tc>
        <w:tc>
          <w:tcPr>
            <w:tcW w:w="1890"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区二等奖</w:t>
            </w:r>
          </w:p>
        </w:tc>
        <w:tc>
          <w:tcPr>
            <w:tcW w:w="1052"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李振艳</w:t>
            </w:r>
          </w:p>
        </w:tc>
      </w:tr>
      <w:tr w:rsidR="00562573" w:rsidTr="00E1622B">
        <w:tc>
          <w:tcPr>
            <w:tcW w:w="6344"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论文《信息技术在化学研究性学习中的应用》</w:t>
            </w:r>
          </w:p>
        </w:tc>
        <w:tc>
          <w:tcPr>
            <w:tcW w:w="1890"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区三等奖</w:t>
            </w:r>
          </w:p>
        </w:tc>
        <w:tc>
          <w:tcPr>
            <w:tcW w:w="1052"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李振艳</w:t>
            </w:r>
          </w:p>
        </w:tc>
      </w:tr>
      <w:tr w:rsidR="00562573" w:rsidTr="00E1622B">
        <w:tc>
          <w:tcPr>
            <w:tcW w:w="6344"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高效课堂展示课</w:t>
            </w:r>
          </w:p>
        </w:tc>
        <w:tc>
          <w:tcPr>
            <w:tcW w:w="1890"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校级</w:t>
            </w:r>
          </w:p>
        </w:tc>
        <w:tc>
          <w:tcPr>
            <w:tcW w:w="1052"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李振艳</w:t>
            </w:r>
          </w:p>
        </w:tc>
      </w:tr>
      <w:tr w:rsidR="00562573" w:rsidTr="00E1622B">
        <w:tc>
          <w:tcPr>
            <w:tcW w:w="6344"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“一师一优课”优课</w:t>
            </w:r>
          </w:p>
        </w:tc>
        <w:tc>
          <w:tcPr>
            <w:tcW w:w="1890"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区级</w:t>
            </w:r>
          </w:p>
        </w:tc>
        <w:tc>
          <w:tcPr>
            <w:tcW w:w="1052"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卢艳霞</w:t>
            </w:r>
          </w:p>
        </w:tc>
      </w:tr>
      <w:tr w:rsidR="00562573" w:rsidTr="00E1622B">
        <w:tc>
          <w:tcPr>
            <w:tcW w:w="6344"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“双优课”</w:t>
            </w:r>
          </w:p>
        </w:tc>
        <w:tc>
          <w:tcPr>
            <w:tcW w:w="1890"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区级三等奖</w:t>
            </w:r>
          </w:p>
        </w:tc>
        <w:tc>
          <w:tcPr>
            <w:tcW w:w="1052"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卢艳霞</w:t>
            </w:r>
          </w:p>
        </w:tc>
      </w:tr>
      <w:tr w:rsidR="00562573" w:rsidTr="00E1622B">
        <w:tc>
          <w:tcPr>
            <w:tcW w:w="6344"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论文《浅谈高中信息技术异步分层教学》</w:t>
            </w:r>
          </w:p>
        </w:tc>
        <w:tc>
          <w:tcPr>
            <w:tcW w:w="1890"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区级三等奖</w:t>
            </w:r>
          </w:p>
        </w:tc>
        <w:tc>
          <w:tcPr>
            <w:tcW w:w="1052"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王文启</w:t>
            </w:r>
          </w:p>
        </w:tc>
      </w:tr>
      <w:tr w:rsidR="00562573" w:rsidTr="00E1622B">
        <w:tc>
          <w:tcPr>
            <w:tcW w:w="6344"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论文《信息化给美术课堂教学带来了什么？》</w:t>
            </w:r>
          </w:p>
        </w:tc>
        <w:tc>
          <w:tcPr>
            <w:tcW w:w="1890"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区级二等奖</w:t>
            </w:r>
          </w:p>
        </w:tc>
        <w:tc>
          <w:tcPr>
            <w:tcW w:w="1052"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杨晓静</w:t>
            </w:r>
          </w:p>
        </w:tc>
      </w:tr>
      <w:tr w:rsidR="00562573" w:rsidTr="00E1622B">
        <w:tc>
          <w:tcPr>
            <w:tcW w:w="6344"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高效课堂展示课</w:t>
            </w:r>
          </w:p>
        </w:tc>
        <w:tc>
          <w:tcPr>
            <w:tcW w:w="1890"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校级</w:t>
            </w:r>
          </w:p>
        </w:tc>
        <w:tc>
          <w:tcPr>
            <w:tcW w:w="1052"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杨晓静</w:t>
            </w:r>
          </w:p>
        </w:tc>
      </w:tr>
      <w:tr w:rsidR="00562573" w:rsidTr="00E1622B">
        <w:tc>
          <w:tcPr>
            <w:tcW w:w="6344"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论文《地理学习中学生行为习惯差的表现、原因及对策》</w:t>
            </w:r>
          </w:p>
        </w:tc>
        <w:tc>
          <w:tcPr>
            <w:tcW w:w="1890"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区级二等奖</w:t>
            </w:r>
          </w:p>
        </w:tc>
        <w:tc>
          <w:tcPr>
            <w:tcW w:w="1052"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刘玉红</w:t>
            </w:r>
          </w:p>
        </w:tc>
      </w:tr>
      <w:tr w:rsidR="00562573" w:rsidTr="00E1622B">
        <w:tc>
          <w:tcPr>
            <w:tcW w:w="6344"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论文《英语教学中智慧教育的渗透与应用》</w:t>
            </w:r>
          </w:p>
        </w:tc>
        <w:tc>
          <w:tcPr>
            <w:tcW w:w="1890"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区级三等奖</w:t>
            </w:r>
          </w:p>
        </w:tc>
        <w:tc>
          <w:tcPr>
            <w:tcW w:w="1052"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赵海双</w:t>
            </w:r>
          </w:p>
        </w:tc>
      </w:tr>
      <w:tr w:rsidR="00562573" w:rsidTr="00E1622B">
        <w:tc>
          <w:tcPr>
            <w:tcW w:w="6344"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区级研究课</w:t>
            </w:r>
          </w:p>
        </w:tc>
        <w:tc>
          <w:tcPr>
            <w:tcW w:w="1890"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区级</w:t>
            </w:r>
          </w:p>
        </w:tc>
        <w:tc>
          <w:tcPr>
            <w:tcW w:w="1052"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赵海双</w:t>
            </w:r>
          </w:p>
        </w:tc>
      </w:tr>
      <w:tr w:rsidR="00562573" w:rsidTr="00E1622B">
        <w:tc>
          <w:tcPr>
            <w:tcW w:w="6344"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论文《地理学习中学生行为习惯差的表现及对策》</w:t>
            </w:r>
          </w:p>
        </w:tc>
        <w:tc>
          <w:tcPr>
            <w:tcW w:w="1890"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区级二等奖</w:t>
            </w:r>
          </w:p>
        </w:tc>
        <w:tc>
          <w:tcPr>
            <w:tcW w:w="1052"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刘玉红</w:t>
            </w:r>
          </w:p>
        </w:tc>
      </w:tr>
      <w:tr w:rsidR="00562573" w:rsidTr="00E1622B">
        <w:tc>
          <w:tcPr>
            <w:tcW w:w="6344"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论文《树课堂新“范儿”，让幸福相伴》</w:t>
            </w:r>
          </w:p>
        </w:tc>
        <w:tc>
          <w:tcPr>
            <w:tcW w:w="1890"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区级二等奖</w:t>
            </w:r>
          </w:p>
        </w:tc>
        <w:tc>
          <w:tcPr>
            <w:tcW w:w="1052"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王美红</w:t>
            </w:r>
          </w:p>
        </w:tc>
      </w:tr>
      <w:tr w:rsidR="00562573" w:rsidTr="00E1622B">
        <w:tc>
          <w:tcPr>
            <w:tcW w:w="6344"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高效课堂展示课</w:t>
            </w:r>
          </w:p>
        </w:tc>
        <w:tc>
          <w:tcPr>
            <w:tcW w:w="1890"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校级</w:t>
            </w:r>
          </w:p>
        </w:tc>
        <w:tc>
          <w:tcPr>
            <w:tcW w:w="1052" w:type="dxa"/>
          </w:tcPr>
          <w:p w:rsidR="00562573" w:rsidRPr="00A67D42" w:rsidRDefault="00562573" w:rsidP="00E1622B">
            <w:pPr>
              <w:spacing w:line="360" w:lineRule="auto"/>
              <w:rPr>
                <w:rFonts w:ascii="宋体" w:hAnsi="宋体"/>
                <w:sz w:val="24"/>
                <w:szCs w:val="24"/>
              </w:rPr>
            </w:pPr>
            <w:r w:rsidRPr="00A67D42">
              <w:rPr>
                <w:rFonts w:ascii="宋体" w:hAnsi="宋体" w:hint="eastAsia"/>
                <w:sz w:val="24"/>
                <w:szCs w:val="24"/>
              </w:rPr>
              <w:t>王美红</w:t>
            </w:r>
          </w:p>
        </w:tc>
      </w:tr>
    </w:tbl>
    <w:p w:rsidR="00287D45" w:rsidRPr="00B578E6" w:rsidRDefault="00287D45" w:rsidP="00A64D93">
      <w:pPr>
        <w:spacing w:line="360" w:lineRule="auto"/>
        <w:rPr>
          <w:rFonts w:asciiTheme="minorEastAsia" w:hAnsiTheme="minorEastAsia"/>
          <w:sz w:val="28"/>
          <w:szCs w:val="28"/>
        </w:rPr>
      </w:pPr>
    </w:p>
    <w:sectPr w:rsidR="00287D45" w:rsidRPr="00B578E6" w:rsidSect="00B578E6">
      <w:pgSz w:w="11906" w:h="16838"/>
      <w:pgMar w:top="1440" w:right="1134" w:bottom="873"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421" w:rsidRDefault="00CC3421" w:rsidP="006D02FB">
      <w:r>
        <w:separator/>
      </w:r>
    </w:p>
  </w:endnote>
  <w:endnote w:type="continuationSeparator" w:id="1">
    <w:p w:rsidR="00CC3421" w:rsidRDefault="00CC3421" w:rsidP="006D02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421" w:rsidRDefault="00CC3421" w:rsidP="006D02FB">
      <w:r>
        <w:separator/>
      </w:r>
    </w:p>
  </w:footnote>
  <w:footnote w:type="continuationSeparator" w:id="1">
    <w:p w:rsidR="00CC3421" w:rsidRDefault="00CC3421" w:rsidP="006D02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72E92"/>
    <w:multiLevelType w:val="hybridMultilevel"/>
    <w:tmpl w:val="D74C30E4"/>
    <w:lvl w:ilvl="0" w:tplc="3CC0FC5C">
      <w:start w:val="1"/>
      <w:numFmt w:val="decimalEnclosedParen"/>
      <w:lvlText w:val="%1"/>
      <w:lvlJc w:val="left"/>
      <w:pPr>
        <w:ind w:left="620" w:hanging="360"/>
      </w:pPr>
      <w:rPr>
        <w:rFonts w:hint="default"/>
      </w:rPr>
    </w:lvl>
    <w:lvl w:ilvl="1" w:tplc="04090019" w:tentative="1">
      <w:start w:val="1"/>
      <w:numFmt w:val="lowerLetter"/>
      <w:lvlText w:val="%2)"/>
      <w:lvlJc w:val="left"/>
      <w:pPr>
        <w:ind w:left="1100" w:hanging="420"/>
      </w:pPr>
    </w:lvl>
    <w:lvl w:ilvl="2" w:tplc="0409001B" w:tentative="1">
      <w:start w:val="1"/>
      <w:numFmt w:val="lowerRoman"/>
      <w:lvlText w:val="%3."/>
      <w:lvlJc w:val="right"/>
      <w:pPr>
        <w:ind w:left="1520" w:hanging="420"/>
      </w:pPr>
    </w:lvl>
    <w:lvl w:ilvl="3" w:tplc="0409000F" w:tentative="1">
      <w:start w:val="1"/>
      <w:numFmt w:val="decimal"/>
      <w:lvlText w:val="%4."/>
      <w:lvlJc w:val="left"/>
      <w:pPr>
        <w:ind w:left="1940" w:hanging="420"/>
      </w:pPr>
    </w:lvl>
    <w:lvl w:ilvl="4" w:tplc="04090019" w:tentative="1">
      <w:start w:val="1"/>
      <w:numFmt w:val="lowerLetter"/>
      <w:lvlText w:val="%5)"/>
      <w:lvlJc w:val="left"/>
      <w:pPr>
        <w:ind w:left="2360" w:hanging="420"/>
      </w:pPr>
    </w:lvl>
    <w:lvl w:ilvl="5" w:tplc="0409001B" w:tentative="1">
      <w:start w:val="1"/>
      <w:numFmt w:val="lowerRoman"/>
      <w:lvlText w:val="%6."/>
      <w:lvlJc w:val="right"/>
      <w:pPr>
        <w:ind w:left="2780" w:hanging="420"/>
      </w:pPr>
    </w:lvl>
    <w:lvl w:ilvl="6" w:tplc="0409000F" w:tentative="1">
      <w:start w:val="1"/>
      <w:numFmt w:val="decimal"/>
      <w:lvlText w:val="%7."/>
      <w:lvlJc w:val="left"/>
      <w:pPr>
        <w:ind w:left="3200" w:hanging="420"/>
      </w:pPr>
    </w:lvl>
    <w:lvl w:ilvl="7" w:tplc="04090019" w:tentative="1">
      <w:start w:val="1"/>
      <w:numFmt w:val="lowerLetter"/>
      <w:lvlText w:val="%8)"/>
      <w:lvlJc w:val="left"/>
      <w:pPr>
        <w:ind w:left="3620" w:hanging="420"/>
      </w:pPr>
    </w:lvl>
    <w:lvl w:ilvl="8" w:tplc="0409001B" w:tentative="1">
      <w:start w:val="1"/>
      <w:numFmt w:val="lowerRoman"/>
      <w:lvlText w:val="%9."/>
      <w:lvlJc w:val="right"/>
      <w:pPr>
        <w:ind w:left="4040" w:hanging="420"/>
      </w:pPr>
    </w:lvl>
  </w:abstractNum>
  <w:abstractNum w:abstractNumId="1">
    <w:nsid w:val="32FC1D03"/>
    <w:multiLevelType w:val="hybridMultilevel"/>
    <w:tmpl w:val="D74C30E4"/>
    <w:lvl w:ilvl="0" w:tplc="3CC0FC5C">
      <w:start w:val="1"/>
      <w:numFmt w:val="decimalEnclosedParen"/>
      <w:lvlText w:val="%1"/>
      <w:lvlJc w:val="left"/>
      <w:pPr>
        <w:ind w:left="620" w:hanging="360"/>
      </w:pPr>
      <w:rPr>
        <w:rFonts w:hint="default"/>
      </w:rPr>
    </w:lvl>
    <w:lvl w:ilvl="1" w:tplc="04090019" w:tentative="1">
      <w:start w:val="1"/>
      <w:numFmt w:val="lowerLetter"/>
      <w:lvlText w:val="%2)"/>
      <w:lvlJc w:val="left"/>
      <w:pPr>
        <w:ind w:left="1100" w:hanging="420"/>
      </w:pPr>
    </w:lvl>
    <w:lvl w:ilvl="2" w:tplc="0409001B" w:tentative="1">
      <w:start w:val="1"/>
      <w:numFmt w:val="lowerRoman"/>
      <w:lvlText w:val="%3."/>
      <w:lvlJc w:val="right"/>
      <w:pPr>
        <w:ind w:left="1520" w:hanging="420"/>
      </w:pPr>
    </w:lvl>
    <w:lvl w:ilvl="3" w:tplc="0409000F" w:tentative="1">
      <w:start w:val="1"/>
      <w:numFmt w:val="decimal"/>
      <w:lvlText w:val="%4."/>
      <w:lvlJc w:val="left"/>
      <w:pPr>
        <w:ind w:left="1940" w:hanging="420"/>
      </w:pPr>
    </w:lvl>
    <w:lvl w:ilvl="4" w:tplc="04090019" w:tentative="1">
      <w:start w:val="1"/>
      <w:numFmt w:val="lowerLetter"/>
      <w:lvlText w:val="%5)"/>
      <w:lvlJc w:val="left"/>
      <w:pPr>
        <w:ind w:left="2360" w:hanging="420"/>
      </w:pPr>
    </w:lvl>
    <w:lvl w:ilvl="5" w:tplc="0409001B" w:tentative="1">
      <w:start w:val="1"/>
      <w:numFmt w:val="lowerRoman"/>
      <w:lvlText w:val="%6."/>
      <w:lvlJc w:val="right"/>
      <w:pPr>
        <w:ind w:left="2780" w:hanging="420"/>
      </w:pPr>
    </w:lvl>
    <w:lvl w:ilvl="6" w:tplc="0409000F" w:tentative="1">
      <w:start w:val="1"/>
      <w:numFmt w:val="decimal"/>
      <w:lvlText w:val="%7."/>
      <w:lvlJc w:val="left"/>
      <w:pPr>
        <w:ind w:left="3200" w:hanging="420"/>
      </w:pPr>
    </w:lvl>
    <w:lvl w:ilvl="7" w:tplc="04090019" w:tentative="1">
      <w:start w:val="1"/>
      <w:numFmt w:val="lowerLetter"/>
      <w:lvlText w:val="%8)"/>
      <w:lvlJc w:val="left"/>
      <w:pPr>
        <w:ind w:left="3620" w:hanging="420"/>
      </w:pPr>
    </w:lvl>
    <w:lvl w:ilvl="8" w:tplc="0409001B" w:tentative="1">
      <w:start w:val="1"/>
      <w:numFmt w:val="lowerRoman"/>
      <w:lvlText w:val="%9."/>
      <w:lvlJc w:val="right"/>
      <w:pPr>
        <w:ind w:left="4040" w:hanging="420"/>
      </w:pPr>
    </w:lvl>
  </w:abstractNum>
  <w:abstractNum w:abstractNumId="2">
    <w:nsid w:val="37AE5185"/>
    <w:multiLevelType w:val="hybridMultilevel"/>
    <w:tmpl w:val="04465320"/>
    <w:lvl w:ilvl="0" w:tplc="4A6EC340">
      <w:start w:val="1"/>
      <w:numFmt w:val="decimalEnclosedParen"/>
      <w:lvlText w:val="%1"/>
      <w:lvlJc w:val="left"/>
      <w:pPr>
        <w:ind w:left="932" w:hanging="360"/>
      </w:pPr>
      <w:rPr>
        <w:rFonts w:hint="default"/>
      </w:rPr>
    </w:lvl>
    <w:lvl w:ilvl="1" w:tplc="04090019" w:tentative="1">
      <w:start w:val="1"/>
      <w:numFmt w:val="lowerLetter"/>
      <w:lvlText w:val="%2)"/>
      <w:lvlJc w:val="left"/>
      <w:pPr>
        <w:ind w:left="1412" w:hanging="420"/>
      </w:pPr>
    </w:lvl>
    <w:lvl w:ilvl="2" w:tplc="0409001B" w:tentative="1">
      <w:start w:val="1"/>
      <w:numFmt w:val="lowerRoman"/>
      <w:lvlText w:val="%3."/>
      <w:lvlJc w:val="right"/>
      <w:pPr>
        <w:ind w:left="1832" w:hanging="420"/>
      </w:pPr>
    </w:lvl>
    <w:lvl w:ilvl="3" w:tplc="0409000F" w:tentative="1">
      <w:start w:val="1"/>
      <w:numFmt w:val="decimal"/>
      <w:lvlText w:val="%4."/>
      <w:lvlJc w:val="left"/>
      <w:pPr>
        <w:ind w:left="2252" w:hanging="420"/>
      </w:pPr>
    </w:lvl>
    <w:lvl w:ilvl="4" w:tplc="04090019" w:tentative="1">
      <w:start w:val="1"/>
      <w:numFmt w:val="lowerLetter"/>
      <w:lvlText w:val="%5)"/>
      <w:lvlJc w:val="left"/>
      <w:pPr>
        <w:ind w:left="2672" w:hanging="420"/>
      </w:pPr>
    </w:lvl>
    <w:lvl w:ilvl="5" w:tplc="0409001B" w:tentative="1">
      <w:start w:val="1"/>
      <w:numFmt w:val="lowerRoman"/>
      <w:lvlText w:val="%6."/>
      <w:lvlJc w:val="right"/>
      <w:pPr>
        <w:ind w:left="3092" w:hanging="420"/>
      </w:pPr>
    </w:lvl>
    <w:lvl w:ilvl="6" w:tplc="0409000F" w:tentative="1">
      <w:start w:val="1"/>
      <w:numFmt w:val="decimal"/>
      <w:lvlText w:val="%7."/>
      <w:lvlJc w:val="left"/>
      <w:pPr>
        <w:ind w:left="3512" w:hanging="420"/>
      </w:pPr>
    </w:lvl>
    <w:lvl w:ilvl="7" w:tplc="04090019" w:tentative="1">
      <w:start w:val="1"/>
      <w:numFmt w:val="lowerLetter"/>
      <w:lvlText w:val="%8)"/>
      <w:lvlJc w:val="left"/>
      <w:pPr>
        <w:ind w:left="3932" w:hanging="420"/>
      </w:pPr>
    </w:lvl>
    <w:lvl w:ilvl="8" w:tplc="0409001B" w:tentative="1">
      <w:start w:val="1"/>
      <w:numFmt w:val="lowerRoman"/>
      <w:lvlText w:val="%9."/>
      <w:lvlJc w:val="right"/>
      <w:pPr>
        <w:ind w:left="4352" w:hanging="420"/>
      </w:pPr>
    </w:lvl>
  </w:abstractNum>
  <w:abstractNum w:abstractNumId="3">
    <w:nsid w:val="46C06C05"/>
    <w:multiLevelType w:val="hybridMultilevel"/>
    <w:tmpl w:val="04465320"/>
    <w:lvl w:ilvl="0" w:tplc="4A6EC340">
      <w:start w:val="1"/>
      <w:numFmt w:val="decimalEnclosedParen"/>
      <w:lvlText w:val="%1"/>
      <w:lvlJc w:val="left"/>
      <w:pPr>
        <w:ind w:left="932" w:hanging="360"/>
      </w:pPr>
      <w:rPr>
        <w:rFonts w:hint="default"/>
      </w:rPr>
    </w:lvl>
    <w:lvl w:ilvl="1" w:tplc="04090019" w:tentative="1">
      <w:start w:val="1"/>
      <w:numFmt w:val="lowerLetter"/>
      <w:lvlText w:val="%2)"/>
      <w:lvlJc w:val="left"/>
      <w:pPr>
        <w:ind w:left="1412" w:hanging="420"/>
      </w:pPr>
    </w:lvl>
    <w:lvl w:ilvl="2" w:tplc="0409001B" w:tentative="1">
      <w:start w:val="1"/>
      <w:numFmt w:val="lowerRoman"/>
      <w:lvlText w:val="%3."/>
      <w:lvlJc w:val="right"/>
      <w:pPr>
        <w:ind w:left="1832" w:hanging="420"/>
      </w:pPr>
    </w:lvl>
    <w:lvl w:ilvl="3" w:tplc="0409000F" w:tentative="1">
      <w:start w:val="1"/>
      <w:numFmt w:val="decimal"/>
      <w:lvlText w:val="%4."/>
      <w:lvlJc w:val="left"/>
      <w:pPr>
        <w:ind w:left="2252" w:hanging="420"/>
      </w:pPr>
    </w:lvl>
    <w:lvl w:ilvl="4" w:tplc="04090019" w:tentative="1">
      <w:start w:val="1"/>
      <w:numFmt w:val="lowerLetter"/>
      <w:lvlText w:val="%5)"/>
      <w:lvlJc w:val="left"/>
      <w:pPr>
        <w:ind w:left="2672" w:hanging="420"/>
      </w:pPr>
    </w:lvl>
    <w:lvl w:ilvl="5" w:tplc="0409001B" w:tentative="1">
      <w:start w:val="1"/>
      <w:numFmt w:val="lowerRoman"/>
      <w:lvlText w:val="%6."/>
      <w:lvlJc w:val="right"/>
      <w:pPr>
        <w:ind w:left="3092" w:hanging="420"/>
      </w:pPr>
    </w:lvl>
    <w:lvl w:ilvl="6" w:tplc="0409000F" w:tentative="1">
      <w:start w:val="1"/>
      <w:numFmt w:val="decimal"/>
      <w:lvlText w:val="%7."/>
      <w:lvlJc w:val="left"/>
      <w:pPr>
        <w:ind w:left="3512" w:hanging="420"/>
      </w:pPr>
    </w:lvl>
    <w:lvl w:ilvl="7" w:tplc="04090019" w:tentative="1">
      <w:start w:val="1"/>
      <w:numFmt w:val="lowerLetter"/>
      <w:lvlText w:val="%8)"/>
      <w:lvlJc w:val="left"/>
      <w:pPr>
        <w:ind w:left="3932" w:hanging="420"/>
      </w:pPr>
    </w:lvl>
    <w:lvl w:ilvl="8" w:tplc="0409001B" w:tentative="1">
      <w:start w:val="1"/>
      <w:numFmt w:val="lowerRoman"/>
      <w:lvlText w:val="%9."/>
      <w:lvlJc w:val="right"/>
      <w:pPr>
        <w:ind w:left="4352" w:hanging="420"/>
      </w:pPr>
    </w:lvl>
  </w:abstractNum>
  <w:abstractNum w:abstractNumId="4">
    <w:nsid w:val="48AF2D58"/>
    <w:multiLevelType w:val="hybridMultilevel"/>
    <w:tmpl w:val="EE34D366"/>
    <w:lvl w:ilvl="0" w:tplc="F9A23EF0">
      <w:start w:val="6"/>
      <w:numFmt w:val="decimal"/>
      <w:lvlText w:val="（%1）"/>
      <w:lvlJc w:val="left"/>
      <w:pPr>
        <w:ind w:left="860" w:hanging="72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5">
    <w:nsid w:val="642E7552"/>
    <w:multiLevelType w:val="hybridMultilevel"/>
    <w:tmpl w:val="E0A6F2F6"/>
    <w:lvl w:ilvl="0" w:tplc="396C6464">
      <w:start w:val="1"/>
      <w:numFmt w:val="decimalEnclosedParen"/>
      <w:lvlText w:val="%1"/>
      <w:lvlJc w:val="left"/>
      <w:pPr>
        <w:ind w:left="620" w:hanging="360"/>
      </w:pPr>
      <w:rPr>
        <w:rFonts w:hint="default"/>
      </w:rPr>
    </w:lvl>
    <w:lvl w:ilvl="1" w:tplc="04090019" w:tentative="1">
      <w:start w:val="1"/>
      <w:numFmt w:val="lowerLetter"/>
      <w:lvlText w:val="%2)"/>
      <w:lvlJc w:val="left"/>
      <w:pPr>
        <w:ind w:left="1100" w:hanging="420"/>
      </w:pPr>
    </w:lvl>
    <w:lvl w:ilvl="2" w:tplc="0409001B" w:tentative="1">
      <w:start w:val="1"/>
      <w:numFmt w:val="lowerRoman"/>
      <w:lvlText w:val="%3."/>
      <w:lvlJc w:val="right"/>
      <w:pPr>
        <w:ind w:left="1520" w:hanging="420"/>
      </w:pPr>
    </w:lvl>
    <w:lvl w:ilvl="3" w:tplc="0409000F" w:tentative="1">
      <w:start w:val="1"/>
      <w:numFmt w:val="decimal"/>
      <w:lvlText w:val="%4."/>
      <w:lvlJc w:val="left"/>
      <w:pPr>
        <w:ind w:left="1940" w:hanging="420"/>
      </w:pPr>
    </w:lvl>
    <w:lvl w:ilvl="4" w:tplc="04090019" w:tentative="1">
      <w:start w:val="1"/>
      <w:numFmt w:val="lowerLetter"/>
      <w:lvlText w:val="%5)"/>
      <w:lvlJc w:val="left"/>
      <w:pPr>
        <w:ind w:left="2360" w:hanging="420"/>
      </w:pPr>
    </w:lvl>
    <w:lvl w:ilvl="5" w:tplc="0409001B" w:tentative="1">
      <w:start w:val="1"/>
      <w:numFmt w:val="lowerRoman"/>
      <w:lvlText w:val="%6."/>
      <w:lvlJc w:val="right"/>
      <w:pPr>
        <w:ind w:left="2780" w:hanging="420"/>
      </w:pPr>
    </w:lvl>
    <w:lvl w:ilvl="6" w:tplc="0409000F" w:tentative="1">
      <w:start w:val="1"/>
      <w:numFmt w:val="decimal"/>
      <w:lvlText w:val="%7."/>
      <w:lvlJc w:val="left"/>
      <w:pPr>
        <w:ind w:left="3200" w:hanging="420"/>
      </w:pPr>
    </w:lvl>
    <w:lvl w:ilvl="7" w:tplc="04090019" w:tentative="1">
      <w:start w:val="1"/>
      <w:numFmt w:val="lowerLetter"/>
      <w:lvlText w:val="%8)"/>
      <w:lvlJc w:val="left"/>
      <w:pPr>
        <w:ind w:left="3620" w:hanging="420"/>
      </w:pPr>
    </w:lvl>
    <w:lvl w:ilvl="8" w:tplc="0409001B" w:tentative="1">
      <w:start w:val="1"/>
      <w:numFmt w:val="lowerRoman"/>
      <w:lvlText w:val="%9."/>
      <w:lvlJc w:val="right"/>
      <w:pPr>
        <w:ind w:left="4040" w:hanging="420"/>
      </w:p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5970"/>
    <w:rsid w:val="00007E7F"/>
    <w:rsid w:val="000217AF"/>
    <w:rsid w:val="0002259C"/>
    <w:rsid w:val="000341AF"/>
    <w:rsid w:val="00056DB2"/>
    <w:rsid w:val="000B678B"/>
    <w:rsid w:val="000C4BC5"/>
    <w:rsid w:val="000F0361"/>
    <w:rsid w:val="001059F0"/>
    <w:rsid w:val="001378A8"/>
    <w:rsid w:val="00170E4B"/>
    <w:rsid w:val="001827B2"/>
    <w:rsid w:val="00207882"/>
    <w:rsid w:val="00207892"/>
    <w:rsid w:val="00211323"/>
    <w:rsid w:val="00253DDC"/>
    <w:rsid w:val="00257919"/>
    <w:rsid w:val="00282669"/>
    <w:rsid w:val="00287D45"/>
    <w:rsid w:val="002B3086"/>
    <w:rsid w:val="002C3DC0"/>
    <w:rsid w:val="002F0EE5"/>
    <w:rsid w:val="0034318B"/>
    <w:rsid w:val="003D1F51"/>
    <w:rsid w:val="003F1EE4"/>
    <w:rsid w:val="0042068B"/>
    <w:rsid w:val="00422FA1"/>
    <w:rsid w:val="004703BC"/>
    <w:rsid w:val="004E1FDF"/>
    <w:rsid w:val="004F5728"/>
    <w:rsid w:val="00545F3E"/>
    <w:rsid w:val="00562573"/>
    <w:rsid w:val="005655B4"/>
    <w:rsid w:val="005B1DF2"/>
    <w:rsid w:val="005C21C7"/>
    <w:rsid w:val="005C50B3"/>
    <w:rsid w:val="005D1A48"/>
    <w:rsid w:val="005E1BDE"/>
    <w:rsid w:val="005E5970"/>
    <w:rsid w:val="00610AD2"/>
    <w:rsid w:val="006158DD"/>
    <w:rsid w:val="0064258A"/>
    <w:rsid w:val="00656070"/>
    <w:rsid w:val="00696ADE"/>
    <w:rsid w:val="006A6DCC"/>
    <w:rsid w:val="006A76C8"/>
    <w:rsid w:val="006B0455"/>
    <w:rsid w:val="006D02FB"/>
    <w:rsid w:val="006E7527"/>
    <w:rsid w:val="00721B5A"/>
    <w:rsid w:val="00774911"/>
    <w:rsid w:val="007910D3"/>
    <w:rsid w:val="008270AE"/>
    <w:rsid w:val="008432AA"/>
    <w:rsid w:val="00874748"/>
    <w:rsid w:val="0087683C"/>
    <w:rsid w:val="008B7D26"/>
    <w:rsid w:val="008D1A95"/>
    <w:rsid w:val="008D5F74"/>
    <w:rsid w:val="00984158"/>
    <w:rsid w:val="009A4A5A"/>
    <w:rsid w:val="009A4CBB"/>
    <w:rsid w:val="00A12C65"/>
    <w:rsid w:val="00A559E9"/>
    <w:rsid w:val="00A64D93"/>
    <w:rsid w:val="00AB7EB5"/>
    <w:rsid w:val="00B42BAC"/>
    <w:rsid w:val="00B440E0"/>
    <w:rsid w:val="00B45C12"/>
    <w:rsid w:val="00B47F3A"/>
    <w:rsid w:val="00B578E6"/>
    <w:rsid w:val="00B610E4"/>
    <w:rsid w:val="00B8191E"/>
    <w:rsid w:val="00C165AB"/>
    <w:rsid w:val="00C72B93"/>
    <w:rsid w:val="00C84C3A"/>
    <w:rsid w:val="00CA360D"/>
    <w:rsid w:val="00CC3421"/>
    <w:rsid w:val="00CC68B5"/>
    <w:rsid w:val="00CD7AA3"/>
    <w:rsid w:val="00D05779"/>
    <w:rsid w:val="00D31CE0"/>
    <w:rsid w:val="00D513A1"/>
    <w:rsid w:val="00D93AF3"/>
    <w:rsid w:val="00DA4C2E"/>
    <w:rsid w:val="00DA7BD8"/>
    <w:rsid w:val="00E26CD9"/>
    <w:rsid w:val="00E46E06"/>
    <w:rsid w:val="00E87D7C"/>
    <w:rsid w:val="00EA5C63"/>
    <w:rsid w:val="00EF1DAF"/>
    <w:rsid w:val="00F60E97"/>
    <w:rsid w:val="00FA5793"/>
    <w:rsid w:val="00FC1C98"/>
    <w:rsid w:val="00FC2883"/>
    <w:rsid w:val="00FC7A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970"/>
    <w:pPr>
      <w:widowControl w:val="0"/>
      <w:jc w:val="both"/>
    </w:pPr>
  </w:style>
  <w:style w:type="paragraph" w:styleId="2">
    <w:name w:val="heading 2"/>
    <w:basedOn w:val="a"/>
    <w:next w:val="a"/>
    <w:link w:val="2Char"/>
    <w:uiPriority w:val="9"/>
    <w:unhideWhenUsed/>
    <w:qFormat/>
    <w:rsid w:val="005E597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E5970"/>
    <w:rPr>
      <w:rFonts w:asciiTheme="majorHAnsi" w:eastAsiaTheme="majorEastAsia" w:hAnsiTheme="majorHAnsi" w:cstheme="majorBidi"/>
      <w:b/>
      <w:bCs/>
      <w:sz w:val="32"/>
      <w:szCs w:val="32"/>
    </w:rPr>
  </w:style>
  <w:style w:type="paragraph" w:styleId="a3">
    <w:name w:val="List Paragraph"/>
    <w:basedOn w:val="a"/>
    <w:uiPriority w:val="34"/>
    <w:qFormat/>
    <w:rsid w:val="005E5970"/>
    <w:pPr>
      <w:ind w:firstLineChars="200" w:firstLine="420"/>
    </w:pPr>
  </w:style>
  <w:style w:type="paragraph" w:styleId="a4">
    <w:name w:val="header"/>
    <w:basedOn w:val="a"/>
    <w:link w:val="Char"/>
    <w:uiPriority w:val="99"/>
    <w:semiHidden/>
    <w:unhideWhenUsed/>
    <w:rsid w:val="006D02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D02FB"/>
    <w:rPr>
      <w:sz w:val="18"/>
      <w:szCs w:val="18"/>
    </w:rPr>
  </w:style>
  <w:style w:type="paragraph" w:styleId="a5">
    <w:name w:val="footer"/>
    <w:basedOn w:val="a"/>
    <w:link w:val="Char0"/>
    <w:uiPriority w:val="99"/>
    <w:semiHidden/>
    <w:unhideWhenUsed/>
    <w:rsid w:val="006D02F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D02FB"/>
    <w:rPr>
      <w:sz w:val="18"/>
      <w:szCs w:val="18"/>
    </w:rPr>
  </w:style>
  <w:style w:type="paragraph" w:styleId="a6">
    <w:name w:val="Normal (Web)"/>
    <w:basedOn w:val="a"/>
    <w:uiPriority w:val="99"/>
    <w:unhideWhenUsed/>
    <w:rsid w:val="00696ADE"/>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rsid w:val="005625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191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977D5-E7E5-4328-9550-BEAA71028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14</Pages>
  <Words>1282</Words>
  <Characters>7309</Characters>
  <Application>Microsoft Office Word</Application>
  <DocSecurity>0</DocSecurity>
  <Lines>60</Lines>
  <Paragraphs>17</Paragraphs>
  <ScaleCrop>false</ScaleCrop>
  <Company/>
  <LinksUpToDate>false</LinksUpToDate>
  <CharactersWithSpaces>8574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83</cp:revision>
  <dcterms:created xsi:type="dcterms:W3CDTF">2020-10-20T08:41:00Z</dcterms:created>
  <dcterms:modified xsi:type="dcterms:W3CDTF">2020-10-28T00:34:00Z</dcterms:modified>
</cp:coreProperties>
</file>