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602" w:rsidRDefault="00DB7709">
      <w:pPr>
        <w:jc w:val="center"/>
        <w:rPr>
          <w:b/>
          <w:bCs/>
          <w:sz w:val="32"/>
          <w:szCs w:val="32"/>
        </w:rPr>
      </w:pPr>
      <w:r>
        <w:rPr>
          <w:rFonts w:hint="eastAsia"/>
          <w:b/>
          <w:bCs/>
          <w:sz w:val="32"/>
          <w:szCs w:val="32"/>
        </w:rPr>
        <w:t>《数字校园环境下小学教学模式的创新研究》课题成果公告</w:t>
      </w:r>
    </w:p>
    <w:p w:rsidR="00DB1602" w:rsidRDefault="00DB1602">
      <w:pPr>
        <w:rPr>
          <w:sz w:val="30"/>
          <w:szCs w:val="30"/>
        </w:rPr>
      </w:pPr>
    </w:p>
    <w:p w:rsidR="00DB1602" w:rsidRDefault="00DB7709">
      <w:pPr>
        <w:rPr>
          <w:sz w:val="28"/>
          <w:szCs w:val="28"/>
        </w:rPr>
      </w:pPr>
      <w:r>
        <w:rPr>
          <w:rFonts w:hint="eastAsia"/>
          <w:b/>
          <w:sz w:val="28"/>
          <w:szCs w:val="28"/>
        </w:rPr>
        <w:t>课题名称：</w:t>
      </w:r>
      <w:r>
        <w:rPr>
          <w:rFonts w:hint="eastAsia"/>
          <w:sz w:val="28"/>
          <w:szCs w:val="28"/>
        </w:rPr>
        <w:t>数字校园环境下小学教学模式的创新研究</w:t>
      </w:r>
    </w:p>
    <w:p w:rsidR="00DB1602" w:rsidRDefault="00DB7709">
      <w:pPr>
        <w:rPr>
          <w:sz w:val="28"/>
          <w:szCs w:val="28"/>
        </w:rPr>
      </w:pPr>
      <w:r>
        <w:rPr>
          <w:rFonts w:hint="eastAsia"/>
          <w:b/>
          <w:sz w:val="28"/>
          <w:szCs w:val="28"/>
        </w:rPr>
        <w:t>课题批准号：</w:t>
      </w:r>
      <w:r>
        <w:rPr>
          <w:rFonts w:hint="eastAsia"/>
          <w:sz w:val="28"/>
          <w:szCs w:val="28"/>
        </w:rPr>
        <w:t>171201150083</w:t>
      </w:r>
    </w:p>
    <w:p w:rsidR="00DB1602" w:rsidRDefault="00DB7709">
      <w:pPr>
        <w:rPr>
          <w:sz w:val="28"/>
          <w:szCs w:val="28"/>
        </w:rPr>
      </w:pPr>
      <w:r>
        <w:rPr>
          <w:rFonts w:hint="eastAsia"/>
          <w:b/>
          <w:sz w:val="28"/>
          <w:szCs w:val="28"/>
        </w:rPr>
        <w:t>课题类别：</w:t>
      </w:r>
      <w:r>
        <w:rPr>
          <w:rFonts w:hint="eastAsia"/>
          <w:sz w:val="28"/>
          <w:szCs w:val="28"/>
        </w:rPr>
        <w:t>专项课题</w:t>
      </w:r>
    </w:p>
    <w:p w:rsidR="00DB1602" w:rsidRDefault="00DB7709">
      <w:pPr>
        <w:rPr>
          <w:sz w:val="28"/>
          <w:szCs w:val="28"/>
        </w:rPr>
      </w:pPr>
      <w:r>
        <w:rPr>
          <w:rFonts w:hint="eastAsia"/>
          <w:b/>
          <w:sz w:val="28"/>
          <w:szCs w:val="28"/>
        </w:rPr>
        <w:t>学科分类：</w:t>
      </w:r>
      <w:r>
        <w:rPr>
          <w:rFonts w:hint="eastAsia"/>
          <w:sz w:val="28"/>
          <w:szCs w:val="28"/>
        </w:rPr>
        <w:t>综合实践</w:t>
      </w:r>
    </w:p>
    <w:p w:rsidR="00DB1602" w:rsidRDefault="00DB7709">
      <w:pPr>
        <w:rPr>
          <w:sz w:val="28"/>
          <w:szCs w:val="28"/>
        </w:rPr>
      </w:pPr>
      <w:r>
        <w:rPr>
          <w:rFonts w:hint="eastAsia"/>
          <w:b/>
          <w:sz w:val="28"/>
          <w:szCs w:val="28"/>
        </w:rPr>
        <w:t>课题承担单位：</w:t>
      </w:r>
      <w:r>
        <w:rPr>
          <w:rFonts w:hint="eastAsia"/>
          <w:sz w:val="28"/>
          <w:szCs w:val="28"/>
        </w:rPr>
        <w:t>天津市宝坻区海滨小学</w:t>
      </w:r>
    </w:p>
    <w:p w:rsidR="00DB1602" w:rsidRDefault="00DB7709">
      <w:pPr>
        <w:rPr>
          <w:sz w:val="28"/>
          <w:szCs w:val="28"/>
        </w:rPr>
      </w:pPr>
      <w:r>
        <w:rPr>
          <w:rFonts w:hint="eastAsia"/>
          <w:b/>
          <w:sz w:val="28"/>
          <w:szCs w:val="28"/>
        </w:rPr>
        <w:t>课题负责人：</w:t>
      </w:r>
      <w:r>
        <w:rPr>
          <w:rFonts w:hint="eastAsia"/>
          <w:sz w:val="28"/>
          <w:szCs w:val="28"/>
        </w:rPr>
        <w:t>陈福军</w:t>
      </w:r>
      <w:r>
        <w:rPr>
          <w:rFonts w:hint="eastAsia"/>
          <w:sz w:val="28"/>
          <w:szCs w:val="28"/>
        </w:rPr>
        <w:t xml:space="preserve">   </w:t>
      </w:r>
      <w:r>
        <w:rPr>
          <w:rFonts w:hint="eastAsia"/>
          <w:sz w:val="28"/>
          <w:szCs w:val="28"/>
        </w:rPr>
        <w:t>一级教师</w:t>
      </w:r>
      <w:r>
        <w:rPr>
          <w:rFonts w:hint="eastAsia"/>
          <w:sz w:val="28"/>
          <w:szCs w:val="28"/>
        </w:rPr>
        <w:t xml:space="preserve">   </w:t>
      </w:r>
      <w:r>
        <w:rPr>
          <w:rFonts w:hint="eastAsia"/>
          <w:sz w:val="28"/>
          <w:szCs w:val="28"/>
        </w:rPr>
        <w:t>天津市宝坻区海滨小学</w:t>
      </w:r>
      <w:r>
        <w:rPr>
          <w:rFonts w:hint="eastAsia"/>
          <w:sz w:val="28"/>
          <w:szCs w:val="28"/>
        </w:rPr>
        <w:t xml:space="preserve"> </w:t>
      </w:r>
    </w:p>
    <w:p w:rsidR="00DB1602" w:rsidRDefault="00DB7709">
      <w:pPr>
        <w:rPr>
          <w:sz w:val="28"/>
          <w:szCs w:val="28"/>
        </w:rPr>
      </w:pPr>
      <w:r>
        <w:rPr>
          <w:rFonts w:hint="eastAsia"/>
          <w:b/>
          <w:sz w:val="28"/>
          <w:szCs w:val="28"/>
        </w:rPr>
        <w:t>主要研究人员：</w:t>
      </w:r>
      <w:r>
        <w:rPr>
          <w:rFonts w:hint="eastAsia"/>
          <w:sz w:val="28"/>
          <w:szCs w:val="28"/>
        </w:rPr>
        <w:t>周文华、孟聪、崔丽佳、邵倩倩、张雪晶、刘雅欣、高会霞、王文霞、张希、李彬</w:t>
      </w:r>
    </w:p>
    <w:p w:rsidR="00DB1602" w:rsidRDefault="00DB1602">
      <w:pPr>
        <w:ind w:firstLineChars="200" w:firstLine="600"/>
        <w:rPr>
          <w:sz w:val="30"/>
          <w:szCs w:val="30"/>
        </w:rPr>
      </w:pPr>
    </w:p>
    <w:p w:rsidR="00DB1602" w:rsidRDefault="00DB7709">
      <w:pPr>
        <w:ind w:firstLineChars="200" w:firstLine="560"/>
        <w:rPr>
          <w:sz w:val="28"/>
          <w:szCs w:val="28"/>
        </w:rPr>
      </w:pPr>
      <w:r>
        <w:rPr>
          <w:rFonts w:hint="eastAsia"/>
          <w:sz w:val="28"/>
          <w:szCs w:val="28"/>
        </w:rPr>
        <w:t>课题《数字校园环境下小学教学模式的创新研究》是我校课题组立项的</w:t>
      </w:r>
      <w:r>
        <w:rPr>
          <w:rFonts w:hint="eastAsia"/>
          <w:sz w:val="28"/>
          <w:szCs w:val="28"/>
        </w:rPr>
        <w:t>2017</w:t>
      </w:r>
      <w:r>
        <w:rPr>
          <w:rFonts w:hint="eastAsia"/>
          <w:sz w:val="28"/>
          <w:szCs w:val="28"/>
        </w:rPr>
        <w:t>年天津市教育信息技术课题，于今年</w:t>
      </w:r>
      <w:r>
        <w:rPr>
          <w:rFonts w:hint="eastAsia"/>
          <w:sz w:val="28"/>
          <w:szCs w:val="28"/>
        </w:rPr>
        <w:t>8</w:t>
      </w:r>
      <w:r>
        <w:rPr>
          <w:rFonts w:hint="eastAsia"/>
          <w:sz w:val="28"/>
          <w:szCs w:val="28"/>
        </w:rPr>
        <w:t>月完成课题研究。</w:t>
      </w:r>
      <w:r>
        <w:rPr>
          <w:rFonts w:hint="eastAsia"/>
          <w:sz w:val="28"/>
          <w:szCs w:val="28"/>
        </w:rPr>
        <w:t xml:space="preserve"> </w:t>
      </w:r>
    </w:p>
    <w:p w:rsidR="00DB1602" w:rsidRDefault="00DB7709">
      <w:pPr>
        <w:ind w:firstLineChars="200" w:firstLine="562"/>
        <w:rPr>
          <w:b/>
          <w:sz w:val="28"/>
          <w:szCs w:val="28"/>
        </w:rPr>
      </w:pPr>
      <w:r>
        <w:rPr>
          <w:rFonts w:hint="eastAsia"/>
          <w:b/>
          <w:sz w:val="28"/>
          <w:szCs w:val="28"/>
        </w:rPr>
        <w:t>一、课题研究的内容与方法</w:t>
      </w:r>
    </w:p>
    <w:p w:rsidR="00DB1602" w:rsidRDefault="00DB7709">
      <w:pPr>
        <w:ind w:firstLineChars="200" w:firstLine="560"/>
        <w:rPr>
          <w:sz w:val="28"/>
          <w:szCs w:val="28"/>
        </w:rPr>
      </w:pPr>
      <w:r>
        <w:rPr>
          <w:rFonts w:hint="eastAsia"/>
          <w:sz w:val="28"/>
          <w:szCs w:val="28"/>
        </w:rPr>
        <w:t>本课题在研究内容上主要围绕数字校园的含义；如何进行数字校园环境下小学教师教学角色的转换，创新教学模式；数字校园环境下如何更新学生的学习方式与方法，更好的发展学生的自主、探究、合作的学习能力进行了重点研究。</w:t>
      </w:r>
    </w:p>
    <w:p w:rsidR="00DB1602" w:rsidRDefault="00DB7709">
      <w:pPr>
        <w:ind w:firstLineChars="200" w:firstLine="560"/>
        <w:rPr>
          <w:rFonts w:asciiTheme="minorEastAsia" w:hAnsiTheme="minorEastAsia"/>
          <w:sz w:val="28"/>
          <w:szCs w:val="28"/>
        </w:rPr>
      </w:pPr>
      <w:r>
        <w:rPr>
          <w:rFonts w:asciiTheme="minorEastAsia" w:hAnsiTheme="minorEastAsia" w:hint="eastAsia"/>
          <w:sz w:val="28"/>
          <w:szCs w:val="28"/>
        </w:rPr>
        <w:t>本课题研究采取了“学习培训——调查分析——理论研讨——实践检验——推广总结”的思路有序开展了课题研究，课题在研究的方法上</w:t>
      </w:r>
      <w:r>
        <w:rPr>
          <w:rFonts w:asciiTheme="minorEastAsia" w:hAnsiTheme="minorEastAsia"/>
          <w:sz w:val="28"/>
          <w:szCs w:val="28"/>
        </w:rPr>
        <w:t>以对比实验法和案例研究法为主，文献研究法、调查法、经验总结法为辅。</w:t>
      </w:r>
    </w:p>
    <w:p w:rsidR="00DB1602" w:rsidRDefault="00DB7709">
      <w:pPr>
        <w:numPr>
          <w:ilvl w:val="0"/>
          <w:numId w:val="1"/>
        </w:numPr>
        <w:ind w:firstLineChars="200" w:firstLine="562"/>
        <w:rPr>
          <w:b/>
          <w:sz w:val="28"/>
          <w:szCs w:val="28"/>
        </w:rPr>
      </w:pPr>
      <w:r>
        <w:rPr>
          <w:rFonts w:hint="eastAsia"/>
          <w:b/>
          <w:sz w:val="28"/>
          <w:szCs w:val="28"/>
        </w:rPr>
        <w:t>课题研究的结论与对策</w:t>
      </w:r>
    </w:p>
    <w:p w:rsidR="00DB1602" w:rsidRDefault="00DB7709">
      <w:pPr>
        <w:ind w:firstLineChars="200" w:firstLine="560"/>
        <w:rPr>
          <w:sz w:val="28"/>
          <w:szCs w:val="28"/>
        </w:rPr>
      </w:pPr>
      <w:r>
        <w:rPr>
          <w:rFonts w:hint="eastAsia"/>
          <w:sz w:val="28"/>
          <w:szCs w:val="28"/>
        </w:rPr>
        <w:t>数字校园环境对我们进行教学模式的创新起着重要的助推作用。要实现数</w:t>
      </w:r>
      <w:r>
        <w:rPr>
          <w:rFonts w:hint="eastAsia"/>
          <w:sz w:val="28"/>
          <w:szCs w:val="28"/>
        </w:rPr>
        <w:lastRenderedPageBreak/>
        <w:t>字校园</w:t>
      </w:r>
      <w:r>
        <w:rPr>
          <w:rFonts w:hint="eastAsia"/>
          <w:sz w:val="28"/>
          <w:szCs w:val="28"/>
        </w:rPr>
        <w:t>环境下小学教学模式的创新，在策略方法与途径上重点要做到：</w:t>
      </w:r>
    </w:p>
    <w:p w:rsidR="00DB1602" w:rsidRDefault="00DB7709">
      <w:pPr>
        <w:ind w:firstLineChars="200" w:firstLine="560"/>
        <w:rPr>
          <w:sz w:val="28"/>
          <w:szCs w:val="28"/>
        </w:rPr>
      </w:pPr>
      <w:r>
        <w:rPr>
          <w:rFonts w:hint="eastAsia"/>
          <w:sz w:val="28"/>
          <w:szCs w:val="28"/>
        </w:rPr>
        <w:t>首先，要准确把握数字校园的内涵与外延。作为教师要不断认真学习数字校园的相关知识以及一些设备软件的应用，做到教学既有理论指导又有应用数字资源的实践能力。</w:t>
      </w:r>
      <w:r>
        <w:rPr>
          <w:rFonts w:hint="eastAsia"/>
          <w:sz w:val="28"/>
          <w:szCs w:val="28"/>
        </w:rPr>
        <w:t xml:space="preserve">  </w:t>
      </w:r>
    </w:p>
    <w:p w:rsidR="00DB1602" w:rsidRDefault="00DB7709">
      <w:pPr>
        <w:ind w:firstLineChars="200" w:firstLine="560"/>
        <w:rPr>
          <w:sz w:val="28"/>
          <w:szCs w:val="28"/>
        </w:rPr>
      </w:pPr>
      <w:r>
        <w:rPr>
          <w:rFonts w:hint="eastAsia"/>
          <w:sz w:val="28"/>
          <w:szCs w:val="28"/>
        </w:rPr>
        <w:t>其次，要在数字校园环境下真正实现小学教学模式的创新，教师必须要不断更新教育观念，转变教师角色，充分认识数字校园环境给教学带来的机遇和挑战，做到与时俱进，大胆实践。</w:t>
      </w:r>
    </w:p>
    <w:p w:rsidR="00DB1602" w:rsidRDefault="00DB7709">
      <w:pPr>
        <w:ind w:firstLineChars="200" w:firstLine="560"/>
        <w:rPr>
          <w:sz w:val="28"/>
          <w:szCs w:val="28"/>
        </w:rPr>
      </w:pPr>
      <w:r>
        <w:rPr>
          <w:rFonts w:hint="eastAsia"/>
          <w:sz w:val="28"/>
          <w:szCs w:val="28"/>
        </w:rPr>
        <w:t>再次，教师在自我转变观念，大胆实践的过程中要积极指导学生在数字校园环境下，也不断更新学习观念，积极主动地利用数字校园开展自主、合作、探</w:t>
      </w:r>
      <w:r>
        <w:rPr>
          <w:rFonts w:hint="eastAsia"/>
          <w:sz w:val="28"/>
          <w:szCs w:val="28"/>
        </w:rPr>
        <w:t>究式的学习。</w:t>
      </w:r>
    </w:p>
    <w:p w:rsidR="00DB1602" w:rsidRDefault="00DB7709">
      <w:pPr>
        <w:ind w:firstLine="600"/>
        <w:rPr>
          <w:b/>
          <w:sz w:val="28"/>
          <w:szCs w:val="28"/>
        </w:rPr>
      </w:pPr>
      <w:r>
        <w:rPr>
          <w:rFonts w:hint="eastAsia"/>
          <w:b/>
          <w:sz w:val="28"/>
          <w:szCs w:val="28"/>
        </w:rPr>
        <w:t>三、课题研究成果与影响</w:t>
      </w:r>
    </w:p>
    <w:p w:rsidR="00DB1602" w:rsidRDefault="00DB7709">
      <w:pPr>
        <w:ind w:firstLine="600"/>
        <w:rPr>
          <w:sz w:val="28"/>
          <w:szCs w:val="28"/>
        </w:rPr>
      </w:pPr>
      <w:r>
        <w:rPr>
          <w:rFonts w:hint="eastAsia"/>
          <w:sz w:val="28"/>
          <w:szCs w:val="28"/>
        </w:rPr>
        <w:t>在课题研究过程中，课题组注重成果的收集和整理工作，撰写课题研究报告一篇、调查报告一篇，另外，将大部分课题论文和课例成果分类整理成册，主要形成了</w:t>
      </w:r>
      <w:r>
        <w:rPr>
          <w:rFonts w:hint="eastAsia"/>
          <w:sz w:val="28"/>
          <w:szCs w:val="28"/>
        </w:rPr>
        <w:t>一</w:t>
      </w:r>
      <w:r>
        <w:rPr>
          <w:rFonts w:hint="eastAsia"/>
          <w:sz w:val="28"/>
          <w:szCs w:val="28"/>
        </w:rPr>
        <w:t>部论文集和一部课例集。</w:t>
      </w:r>
    </w:p>
    <w:p w:rsidR="00DB1602" w:rsidRDefault="00DB7709">
      <w:pPr>
        <w:ind w:firstLine="600"/>
        <w:rPr>
          <w:b/>
          <w:sz w:val="28"/>
          <w:szCs w:val="28"/>
        </w:rPr>
      </w:pPr>
      <w:r>
        <w:rPr>
          <w:rFonts w:hint="eastAsia"/>
          <w:b/>
          <w:sz w:val="28"/>
          <w:szCs w:val="28"/>
        </w:rPr>
        <w:t>共</w:t>
      </w:r>
      <w:r>
        <w:rPr>
          <w:rFonts w:hint="eastAsia"/>
          <w:b/>
          <w:sz w:val="28"/>
          <w:szCs w:val="28"/>
        </w:rPr>
        <w:t>46</w:t>
      </w:r>
      <w:r>
        <w:rPr>
          <w:rFonts w:hint="eastAsia"/>
          <w:b/>
          <w:sz w:val="28"/>
          <w:szCs w:val="28"/>
        </w:rPr>
        <w:t>项成果，其中国家级奖励</w:t>
      </w:r>
      <w:r>
        <w:rPr>
          <w:rFonts w:hint="eastAsia"/>
          <w:b/>
          <w:sz w:val="28"/>
          <w:szCs w:val="28"/>
        </w:rPr>
        <w:t>4</w:t>
      </w:r>
      <w:r>
        <w:rPr>
          <w:rFonts w:hint="eastAsia"/>
          <w:b/>
          <w:sz w:val="28"/>
          <w:szCs w:val="28"/>
        </w:rPr>
        <w:t>项，市级奖励</w:t>
      </w:r>
      <w:r>
        <w:rPr>
          <w:rFonts w:hint="eastAsia"/>
          <w:b/>
          <w:sz w:val="28"/>
          <w:szCs w:val="28"/>
        </w:rPr>
        <w:t>23</w:t>
      </w:r>
      <w:r>
        <w:rPr>
          <w:rFonts w:hint="eastAsia"/>
          <w:b/>
          <w:sz w:val="28"/>
          <w:szCs w:val="28"/>
        </w:rPr>
        <w:t>项，区级奖励</w:t>
      </w:r>
      <w:r>
        <w:rPr>
          <w:rFonts w:hint="eastAsia"/>
          <w:b/>
          <w:sz w:val="28"/>
          <w:szCs w:val="28"/>
        </w:rPr>
        <w:t>17</w:t>
      </w:r>
      <w:r>
        <w:rPr>
          <w:rFonts w:hint="eastAsia"/>
          <w:b/>
          <w:sz w:val="28"/>
          <w:szCs w:val="28"/>
        </w:rPr>
        <w:t>项，未获奖</w:t>
      </w:r>
      <w:r>
        <w:rPr>
          <w:rFonts w:hint="eastAsia"/>
          <w:b/>
          <w:sz w:val="28"/>
          <w:szCs w:val="28"/>
        </w:rPr>
        <w:t>2</w:t>
      </w:r>
      <w:r>
        <w:rPr>
          <w:rFonts w:hint="eastAsia"/>
          <w:b/>
          <w:sz w:val="28"/>
          <w:szCs w:val="28"/>
        </w:rPr>
        <w:t>项，主要成果包括：</w:t>
      </w:r>
    </w:p>
    <w:p w:rsidR="00DB1602" w:rsidRDefault="00DB7709">
      <w:pPr>
        <w:ind w:firstLineChars="198" w:firstLine="557"/>
        <w:rPr>
          <w:b/>
          <w:sz w:val="28"/>
          <w:szCs w:val="28"/>
        </w:rPr>
      </w:pPr>
      <w:r>
        <w:rPr>
          <w:rFonts w:hint="eastAsia"/>
          <w:b/>
          <w:sz w:val="28"/>
          <w:szCs w:val="28"/>
        </w:rPr>
        <w:t>研究报告：《数字校园环境下小学教学模式的创新研究》研究报告</w:t>
      </w:r>
    </w:p>
    <w:p w:rsidR="00DB1602" w:rsidRDefault="00DB7709">
      <w:pPr>
        <w:ind w:firstLineChars="198" w:firstLine="557"/>
        <w:rPr>
          <w:b/>
          <w:sz w:val="28"/>
          <w:szCs w:val="28"/>
        </w:rPr>
      </w:pPr>
      <w:r>
        <w:rPr>
          <w:rFonts w:hint="eastAsia"/>
          <w:b/>
          <w:sz w:val="28"/>
          <w:szCs w:val="28"/>
        </w:rPr>
        <w:t>调查报告：《数学校园环境下小学学科教学模式现状的调查与分析》</w:t>
      </w:r>
    </w:p>
    <w:p w:rsidR="00DB1602" w:rsidRDefault="00DB7709">
      <w:pPr>
        <w:ind w:firstLineChars="198" w:firstLine="557"/>
        <w:rPr>
          <w:b/>
          <w:sz w:val="28"/>
          <w:szCs w:val="28"/>
        </w:rPr>
      </w:pPr>
      <w:r>
        <w:rPr>
          <w:rFonts w:hint="eastAsia"/>
          <w:b/>
          <w:sz w:val="28"/>
          <w:szCs w:val="28"/>
        </w:rPr>
        <w:t>论文集：《数字校园环境下小学教学模式的创新》，共</w:t>
      </w:r>
      <w:r>
        <w:rPr>
          <w:rFonts w:hint="eastAsia"/>
          <w:b/>
          <w:sz w:val="28"/>
          <w:szCs w:val="28"/>
        </w:rPr>
        <w:t>20</w:t>
      </w:r>
      <w:r>
        <w:rPr>
          <w:rFonts w:hint="eastAsia"/>
          <w:b/>
          <w:sz w:val="28"/>
          <w:szCs w:val="28"/>
        </w:rPr>
        <w:t>项论文成果，市级奖励</w:t>
      </w:r>
      <w:r>
        <w:rPr>
          <w:rFonts w:hint="eastAsia"/>
          <w:b/>
          <w:sz w:val="28"/>
          <w:szCs w:val="28"/>
        </w:rPr>
        <w:t>13</w:t>
      </w:r>
      <w:r>
        <w:rPr>
          <w:rFonts w:hint="eastAsia"/>
          <w:b/>
          <w:sz w:val="28"/>
          <w:szCs w:val="28"/>
        </w:rPr>
        <w:t>项，区级奖励</w:t>
      </w:r>
      <w:r>
        <w:rPr>
          <w:rFonts w:hint="eastAsia"/>
          <w:b/>
          <w:sz w:val="28"/>
          <w:szCs w:val="28"/>
        </w:rPr>
        <w:t>7</w:t>
      </w:r>
      <w:r>
        <w:rPr>
          <w:rFonts w:hint="eastAsia"/>
          <w:b/>
          <w:sz w:val="28"/>
          <w:szCs w:val="28"/>
        </w:rPr>
        <w:t>项，论文为：</w:t>
      </w:r>
      <w:r>
        <w:rPr>
          <w:rFonts w:hint="eastAsia"/>
          <w:b/>
          <w:sz w:val="28"/>
          <w:szCs w:val="28"/>
        </w:rPr>
        <w:tab/>
        <w:t xml:space="preserve"> </w:t>
      </w:r>
    </w:p>
    <w:p w:rsidR="00DB1602" w:rsidRDefault="00DB7709">
      <w:pPr>
        <w:rPr>
          <w:sz w:val="28"/>
          <w:szCs w:val="28"/>
        </w:rPr>
      </w:pPr>
      <w:r>
        <w:rPr>
          <w:rFonts w:hint="eastAsia"/>
          <w:sz w:val="28"/>
          <w:szCs w:val="28"/>
        </w:rPr>
        <w:t>王文霞：论文《乘载信息技术，创新小学数学自主课堂》市级一等奖</w:t>
      </w:r>
    </w:p>
    <w:p w:rsidR="00DB1602" w:rsidRDefault="00DB7709">
      <w:pPr>
        <w:rPr>
          <w:sz w:val="28"/>
          <w:szCs w:val="28"/>
        </w:rPr>
      </w:pPr>
      <w:r>
        <w:rPr>
          <w:rFonts w:hint="eastAsia"/>
          <w:sz w:val="28"/>
          <w:szCs w:val="28"/>
        </w:rPr>
        <w:t>陈福军：论文《数字校园环境下创新品德课教学模式初探》市级二等奖</w:t>
      </w:r>
    </w:p>
    <w:p w:rsidR="00DB1602" w:rsidRDefault="00DB7709">
      <w:pPr>
        <w:rPr>
          <w:sz w:val="28"/>
          <w:szCs w:val="28"/>
        </w:rPr>
      </w:pPr>
      <w:r>
        <w:rPr>
          <w:rFonts w:hint="eastAsia"/>
          <w:sz w:val="28"/>
          <w:szCs w:val="28"/>
        </w:rPr>
        <w:t>陈福军：论文《农村小学生应用网络学习空间拓展合作学习方式初探》市级二等奖</w:t>
      </w:r>
    </w:p>
    <w:p w:rsidR="00DB1602" w:rsidRDefault="00DB7709">
      <w:pPr>
        <w:rPr>
          <w:sz w:val="28"/>
          <w:szCs w:val="28"/>
        </w:rPr>
      </w:pPr>
      <w:r>
        <w:rPr>
          <w:rFonts w:hint="eastAsia"/>
          <w:sz w:val="28"/>
          <w:szCs w:val="28"/>
        </w:rPr>
        <w:t>高会霞：论文《无线同屏技术优化小学数学课堂教学应用初探》市级二等奖</w:t>
      </w:r>
    </w:p>
    <w:p w:rsidR="00DB1602" w:rsidRDefault="00DB7709">
      <w:pPr>
        <w:rPr>
          <w:sz w:val="28"/>
          <w:szCs w:val="28"/>
        </w:rPr>
      </w:pPr>
      <w:r>
        <w:rPr>
          <w:rFonts w:hint="eastAsia"/>
          <w:sz w:val="28"/>
          <w:szCs w:val="28"/>
        </w:rPr>
        <w:t>张雪晶：论文《以信息技术助力发展学生应用意识深化自主学习》市级二等奖</w:t>
      </w:r>
    </w:p>
    <w:p w:rsidR="00DB1602" w:rsidRDefault="00DB7709">
      <w:pPr>
        <w:rPr>
          <w:sz w:val="28"/>
          <w:szCs w:val="28"/>
        </w:rPr>
      </w:pPr>
      <w:r>
        <w:rPr>
          <w:rFonts w:hint="eastAsia"/>
          <w:sz w:val="28"/>
          <w:szCs w:val="28"/>
        </w:rPr>
        <w:t>陈</w:t>
      </w:r>
      <w:r w:rsidR="00E639C2">
        <w:rPr>
          <w:rFonts w:hint="eastAsia"/>
          <w:sz w:val="28"/>
          <w:szCs w:val="28"/>
        </w:rPr>
        <w:t>福军：论文《浅谈数字校园环境下品德课教学模式的创新》市级三等奖</w:t>
      </w:r>
    </w:p>
    <w:p w:rsidR="00DB1602" w:rsidRDefault="00DB7709">
      <w:pPr>
        <w:rPr>
          <w:sz w:val="28"/>
          <w:szCs w:val="28"/>
        </w:rPr>
      </w:pPr>
      <w:r>
        <w:rPr>
          <w:rFonts w:hint="eastAsia"/>
          <w:sz w:val="28"/>
          <w:szCs w:val="28"/>
        </w:rPr>
        <w:t>陈福军</w:t>
      </w:r>
      <w:r w:rsidR="00E639C2">
        <w:rPr>
          <w:rFonts w:hint="eastAsia"/>
          <w:sz w:val="28"/>
          <w:szCs w:val="28"/>
        </w:rPr>
        <w:t>：论文《小学生应用网络学习空间拓展合作学习方式初探》市级三等奖</w:t>
      </w:r>
    </w:p>
    <w:p w:rsidR="00DB1602" w:rsidRDefault="00E639C2">
      <w:pPr>
        <w:rPr>
          <w:sz w:val="28"/>
          <w:szCs w:val="28"/>
        </w:rPr>
      </w:pPr>
      <w:r>
        <w:rPr>
          <w:rFonts w:hint="eastAsia"/>
          <w:sz w:val="28"/>
          <w:szCs w:val="28"/>
        </w:rPr>
        <w:t>张雪晶：论文《微课与小学数学教学的有效融合》市级三等奖</w:t>
      </w:r>
    </w:p>
    <w:p w:rsidR="00DB1602" w:rsidRDefault="00E639C2">
      <w:pPr>
        <w:rPr>
          <w:sz w:val="28"/>
          <w:szCs w:val="28"/>
        </w:rPr>
      </w:pPr>
      <w:r>
        <w:rPr>
          <w:rFonts w:hint="eastAsia"/>
          <w:sz w:val="28"/>
          <w:szCs w:val="28"/>
        </w:rPr>
        <w:t>张雪晶：论文《以数字化教学模式提升学生自主学习能力》市级三等奖</w:t>
      </w:r>
    </w:p>
    <w:p w:rsidR="00DB1602" w:rsidRDefault="00DB7709">
      <w:pPr>
        <w:rPr>
          <w:sz w:val="28"/>
          <w:szCs w:val="28"/>
        </w:rPr>
      </w:pPr>
      <w:r>
        <w:rPr>
          <w:rFonts w:hint="eastAsia"/>
          <w:sz w:val="28"/>
          <w:szCs w:val="28"/>
        </w:rPr>
        <w:t>邵倩倩：论文《基于微视频的“翻转课堂”教学模式研究》市级三等奖</w:t>
      </w:r>
    </w:p>
    <w:p w:rsidR="00DB1602" w:rsidRDefault="00DB7709">
      <w:pPr>
        <w:rPr>
          <w:sz w:val="28"/>
          <w:szCs w:val="28"/>
        </w:rPr>
      </w:pPr>
      <w:r>
        <w:rPr>
          <w:rFonts w:hint="eastAsia"/>
          <w:sz w:val="28"/>
          <w:szCs w:val="28"/>
        </w:rPr>
        <w:t>刘雅欣：论文《动画视频助语音教学绽放光彩——浅谈英文动画视频在小学英语语音教学中的有效应用》市级三等奖</w:t>
      </w:r>
    </w:p>
    <w:p w:rsidR="00DB1602" w:rsidRDefault="00DB7709">
      <w:pPr>
        <w:rPr>
          <w:sz w:val="28"/>
          <w:szCs w:val="28"/>
        </w:rPr>
      </w:pPr>
      <w:r>
        <w:rPr>
          <w:rFonts w:hint="eastAsia"/>
          <w:sz w:val="28"/>
          <w:szCs w:val="28"/>
        </w:rPr>
        <w:t>孟聪：</w:t>
      </w:r>
      <w:r>
        <w:rPr>
          <w:rFonts w:hint="eastAsia"/>
          <w:sz w:val="28"/>
          <w:szCs w:val="28"/>
        </w:rPr>
        <w:t xml:space="preserve">  </w:t>
      </w:r>
      <w:r>
        <w:rPr>
          <w:rFonts w:hint="eastAsia"/>
          <w:sz w:val="28"/>
          <w:szCs w:val="28"/>
        </w:rPr>
        <w:t>论文《小学高年级学生在英语学习中应用网络学习空间拓展合作学习方式初探》市级三等奖</w:t>
      </w:r>
    </w:p>
    <w:p w:rsidR="00DB1602" w:rsidRDefault="00DB7709">
      <w:pPr>
        <w:rPr>
          <w:sz w:val="28"/>
          <w:szCs w:val="28"/>
        </w:rPr>
      </w:pPr>
      <w:r>
        <w:rPr>
          <w:rFonts w:hint="eastAsia"/>
          <w:sz w:val="28"/>
          <w:szCs w:val="28"/>
        </w:rPr>
        <w:t>孟聪：</w:t>
      </w:r>
      <w:r>
        <w:rPr>
          <w:rFonts w:hint="eastAsia"/>
          <w:sz w:val="28"/>
          <w:szCs w:val="28"/>
        </w:rPr>
        <w:t xml:space="preserve">  </w:t>
      </w:r>
      <w:r>
        <w:rPr>
          <w:rFonts w:hint="eastAsia"/>
          <w:sz w:val="28"/>
          <w:szCs w:val="28"/>
        </w:rPr>
        <w:t>论文《小学高年级学生应用网络学习空间拓展小学</w:t>
      </w:r>
      <w:r>
        <w:rPr>
          <w:rFonts w:hint="eastAsia"/>
          <w:sz w:val="28"/>
          <w:szCs w:val="28"/>
        </w:rPr>
        <w:t>英语合作学习方式初探》</w:t>
      </w:r>
      <w:r>
        <w:rPr>
          <w:rFonts w:hint="eastAsia"/>
          <w:sz w:val="28"/>
          <w:szCs w:val="28"/>
        </w:rPr>
        <w:t xml:space="preserve"> </w:t>
      </w:r>
      <w:r>
        <w:rPr>
          <w:rFonts w:hint="eastAsia"/>
          <w:sz w:val="28"/>
          <w:szCs w:val="28"/>
        </w:rPr>
        <w:t>市级三等奖</w:t>
      </w:r>
    </w:p>
    <w:p w:rsidR="00DB1602" w:rsidRDefault="00DB7709">
      <w:pPr>
        <w:rPr>
          <w:sz w:val="28"/>
          <w:szCs w:val="28"/>
        </w:rPr>
      </w:pPr>
      <w:r>
        <w:rPr>
          <w:rFonts w:hint="eastAsia"/>
          <w:sz w:val="28"/>
          <w:szCs w:val="28"/>
        </w:rPr>
        <w:t>孟聪</w:t>
      </w:r>
      <w:r>
        <w:rPr>
          <w:rFonts w:hint="eastAsia"/>
          <w:sz w:val="28"/>
          <w:szCs w:val="28"/>
        </w:rPr>
        <w:t>：</w:t>
      </w:r>
      <w:r>
        <w:rPr>
          <w:rFonts w:hint="eastAsia"/>
          <w:sz w:val="28"/>
          <w:szCs w:val="28"/>
        </w:rPr>
        <w:t>论</w:t>
      </w:r>
      <w:r w:rsidR="00E639C2">
        <w:rPr>
          <w:rFonts w:hint="eastAsia"/>
          <w:sz w:val="28"/>
          <w:szCs w:val="28"/>
        </w:rPr>
        <w:t>文《数字校园环境下，改革和创新小学英语教学模式初探》区级二等奖</w:t>
      </w:r>
    </w:p>
    <w:p w:rsidR="00DB1602" w:rsidRDefault="00DB7709">
      <w:pPr>
        <w:rPr>
          <w:sz w:val="28"/>
          <w:szCs w:val="28"/>
        </w:rPr>
      </w:pPr>
      <w:r>
        <w:rPr>
          <w:rFonts w:hint="eastAsia"/>
          <w:sz w:val="28"/>
          <w:szCs w:val="28"/>
        </w:rPr>
        <w:t>张希：论文《到得前头山脚尽，堂堂溪水出前村——论小学国学教育信息化的困局与出路》区级二等奖</w:t>
      </w:r>
    </w:p>
    <w:p w:rsidR="00DB1602" w:rsidRDefault="00DB7709">
      <w:pPr>
        <w:rPr>
          <w:sz w:val="28"/>
          <w:szCs w:val="28"/>
        </w:rPr>
      </w:pPr>
      <w:r>
        <w:rPr>
          <w:rFonts w:hint="eastAsia"/>
          <w:sz w:val="28"/>
          <w:szCs w:val="28"/>
        </w:rPr>
        <w:t>崔丽佳</w:t>
      </w:r>
      <w:r>
        <w:rPr>
          <w:rFonts w:hint="eastAsia"/>
          <w:sz w:val="28"/>
          <w:szCs w:val="28"/>
        </w:rPr>
        <w:t xml:space="preserve">: </w:t>
      </w:r>
      <w:r>
        <w:rPr>
          <w:rFonts w:hint="eastAsia"/>
          <w:sz w:val="28"/>
          <w:szCs w:val="28"/>
        </w:rPr>
        <w:t>论文《</w:t>
      </w:r>
      <w:r>
        <w:rPr>
          <w:sz w:val="28"/>
          <w:szCs w:val="28"/>
        </w:rPr>
        <w:t>探究教育技术与小学美术课堂教学的深度融合策略</w:t>
      </w:r>
      <w:r w:rsidR="00955416">
        <w:rPr>
          <w:rFonts w:hint="eastAsia"/>
          <w:sz w:val="28"/>
          <w:szCs w:val="28"/>
        </w:rPr>
        <w:t>》区级二等奖</w:t>
      </w:r>
    </w:p>
    <w:p w:rsidR="00DB1602" w:rsidRDefault="00DB7709">
      <w:pPr>
        <w:rPr>
          <w:sz w:val="28"/>
          <w:szCs w:val="28"/>
        </w:rPr>
      </w:pPr>
      <w:r>
        <w:rPr>
          <w:rFonts w:hint="eastAsia"/>
          <w:sz w:val="28"/>
          <w:szCs w:val="28"/>
        </w:rPr>
        <w:t>刘雅欣：论文《新媒体技术下，小学英语教学模式小转变》区级三等奖</w:t>
      </w:r>
    </w:p>
    <w:p w:rsidR="00DB1602" w:rsidRDefault="00DB7709">
      <w:pPr>
        <w:rPr>
          <w:sz w:val="28"/>
          <w:szCs w:val="28"/>
        </w:rPr>
      </w:pPr>
      <w:r>
        <w:rPr>
          <w:rFonts w:hint="eastAsia"/>
          <w:sz w:val="28"/>
          <w:szCs w:val="28"/>
        </w:rPr>
        <w:t>崔丽佳：论文《数字校园环境下美术教学应用初探》区级三等级</w:t>
      </w:r>
    </w:p>
    <w:p w:rsidR="00DB1602" w:rsidRDefault="00DB7709">
      <w:pPr>
        <w:rPr>
          <w:sz w:val="28"/>
          <w:szCs w:val="28"/>
        </w:rPr>
      </w:pPr>
      <w:r>
        <w:rPr>
          <w:rFonts w:hint="eastAsia"/>
          <w:sz w:val="28"/>
          <w:szCs w:val="28"/>
        </w:rPr>
        <w:t>邵倩倩：论文《基于微课的小学数学“翻转课堂”教学研究》区级三等奖</w:t>
      </w:r>
    </w:p>
    <w:p w:rsidR="00DB1602" w:rsidRDefault="00DB7709">
      <w:pPr>
        <w:rPr>
          <w:sz w:val="28"/>
          <w:szCs w:val="28"/>
        </w:rPr>
      </w:pPr>
      <w:r>
        <w:rPr>
          <w:rFonts w:hint="eastAsia"/>
          <w:sz w:val="28"/>
          <w:szCs w:val="28"/>
        </w:rPr>
        <w:t>王文霞：论文《发挥数字校园环境优势，提高小学生</w:t>
      </w:r>
      <w:r>
        <w:rPr>
          <w:rFonts w:hint="eastAsia"/>
          <w:sz w:val="28"/>
          <w:szCs w:val="28"/>
        </w:rPr>
        <w:t>数学学习自主性》区级三</w:t>
      </w:r>
      <w:r w:rsidR="00955416">
        <w:rPr>
          <w:rFonts w:hint="eastAsia"/>
          <w:sz w:val="28"/>
          <w:szCs w:val="28"/>
        </w:rPr>
        <w:t>等奖</w:t>
      </w:r>
    </w:p>
    <w:p w:rsidR="00DB1602" w:rsidRDefault="00DB7709">
      <w:pPr>
        <w:ind w:firstLine="600"/>
        <w:rPr>
          <w:b/>
          <w:sz w:val="28"/>
          <w:szCs w:val="28"/>
        </w:rPr>
      </w:pPr>
      <w:r>
        <w:rPr>
          <w:rFonts w:hint="eastAsia"/>
          <w:b/>
          <w:sz w:val="28"/>
          <w:szCs w:val="28"/>
        </w:rPr>
        <w:t>课例集：《数字校园环境下小学教学模式创新课例》共</w:t>
      </w:r>
      <w:r>
        <w:rPr>
          <w:rFonts w:hint="eastAsia"/>
          <w:b/>
          <w:sz w:val="28"/>
          <w:szCs w:val="28"/>
        </w:rPr>
        <w:t>24</w:t>
      </w:r>
      <w:r>
        <w:rPr>
          <w:rFonts w:hint="eastAsia"/>
          <w:b/>
          <w:sz w:val="28"/>
          <w:szCs w:val="28"/>
        </w:rPr>
        <w:t>项成果，国家级奖励</w:t>
      </w:r>
      <w:r>
        <w:rPr>
          <w:rFonts w:hint="eastAsia"/>
          <w:b/>
          <w:sz w:val="28"/>
          <w:szCs w:val="28"/>
        </w:rPr>
        <w:t>4</w:t>
      </w:r>
      <w:r>
        <w:rPr>
          <w:rFonts w:hint="eastAsia"/>
          <w:b/>
          <w:sz w:val="28"/>
          <w:szCs w:val="28"/>
        </w:rPr>
        <w:t>项，市级奖励</w:t>
      </w:r>
      <w:r>
        <w:rPr>
          <w:rFonts w:hint="eastAsia"/>
          <w:b/>
          <w:sz w:val="28"/>
          <w:szCs w:val="28"/>
        </w:rPr>
        <w:t>10</w:t>
      </w:r>
      <w:r>
        <w:rPr>
          <w:rFonts w:hint="eastAsia"/>
          <w:b/>
          <w:sz w:val="28"/>
          <w:szCs w:val="28"/>
        </w:rPr>
        <w:t>项，区级奖励</w:t>
      </w:r>
      <w:r>
        <w:rPr>
          <w:rFonts w:hint="eastAsia"/>
          <w:b/>
          <w:sz w:val="28"/>
          <w:szCs w:val="28"/>
        </w:rPr>
        <w:t>10</w:t>
      </w:r>
      <w:r>
        <w:rPr>
          <w:rFonts w:hint="eastAsia"/>
          <w:b/>
          <w:sz w:val="28"/>
          <w:szCs w:val="28"/>
        </w:rPr>
        <w:t>项，课例、微课和课件为：</w:t>
      </w:r>
    </w:p>
    <w:p w:rsidR="00DB1602" w:rsidRDefault="00DB7709">
      <w:pPr>
        <w:ind w:firstLine="600"/>
        <w:rPr>
          <w:sz w:val="28"/>
          <w:szCs w:val="28"/>
        </w:rPr>
      </w:pPr>
      <w:r>
        <w:rPr>
          <w:rFonts w:hint="eastAsia"/>
          <w:sz w:val="28"/>
          <w:szCs w:val="28"/>
        </w:rPr>
        <w:t>高会霞：</w:t>
      </w:r>
      <w:r>
        <w:rPr>
          <w:rFonts w:hint="eastAsia"/>
          <w:sz w:val="28"/>
          <w:szCs w:val="28"/>
        </w:rPr>
        <w:t xml:space="preserve"> </w:t>
      </w:r>
      <w:r w:rsidR="00955416">
        <w:rPr>
          <w:rFonts w:hint="eastAsia"/>
          <w:sz w:val="28"/>
          <w:szCs w:val="28"/>
        </w:rPr>
        <w:t>课例《圆的面积》国家级一等奖</w:t>
      </w:r>
    </w:p>
    <w:p w:rsidR="00DB1602" w:rsidRDefault="00DB7709">
      <w:pPr>
        <w:ind w:firstLine="600"/>
        <w:rPr>
          <w:sz w:val="28"/>
          <w:szCs w:val="28"/>
        </w:rPr>
      </w:pPr>
      <w:r>
        <w:rPr>
          <w:rFonts w:hint="eastAsia"/>
          <w:sz w:val="28"/>
          <w:szCs w:val="28"/>
        </w:rPr>
        <w:t>张雪晶：</w:t>
      </w:r>
      <w:r>
        <w:rPr>
          <w:rFonts w:hint="eastAsia"/>
          <w:sz w:val="28"/>
          <w:szCs w:val="28"/>
        </w:rPr>
        <w:t xml:space="preserve"> </w:t>
      </w:r>
      <w:r>
        <w:rPr>
          <w:rFonts w:hint="eastAsia"/>
          <w:sz w:val="28"/>
          <w:szCs w:val="28"/>
        </w:rPr>
        <w:t>课例《圆的面积》国家级三等奖</w:t>
      </w:r>
    </w:p>
    <w:p w:rsidR="00DB1602" w:rsidRDefault="00DB7709">
      <w:pPr>
        <w:ind w:firstLine="600"/>
        <w:rPr>
          <w:sz w:val="28"/>
          <w:szCs w:val="28"/>
        </w:rPr>
      </w:pPr>
      <w:r>
        <w:rPr>
          <w:rFonts w:hint="eastAsia"/>
          <w:sz w:val="28"/>
          <w:szCs w:val="28"/>
        </w:rPr>
        <w:t>刘雅欣：</w:t>
      </w:r>
      <w:r>
        <w:rPr>
          <w:rFonts w:hint="eastAsia"/>
          <w:sz w:val="28"/>
          <w:szCs w:val="28"/>
        </w:rPr>
        <w:t xml:space="preserve"> </w:t>
      </w:r>
      <w:r>
        <w:rPr>
          <w:rFonts w:hint="eastAsia"/>
          <w:sz w:val="28"/>
          <w:szCs w:val="28"/>
        </w:rPr>
        <w:t>课例《</w:t>
      </w:r>
      <w:r>
        <w:rPr>
          <w:rFonts w:hint="eastAsia"/>
          <w:sz w:val="28"/>
          <w:szCs w:val="28"/>
        </w:rPr>
        <w:t>January is the first month</w:t>
      </w:r>
      <w:r w:rsidR="00955416">
        <w:rPr>
          <w:rFonts w:hint="eastAsia"/>
          <w:sz w:val="28"/>
          <w:szCs w:val="28"/>
        </w:rPr>
        <w:t>》国家级三等奖</w:t>
      </w:r>
    </w:p>
    <w:p w:rsidR="00DB1602" w:rsidRDefault="00DB7709">
      <w:pPr>
        <w:ind w:firstLine="600"/>
        <w:rPr>
          <w:sz w:val="28"/>
          <w:szCs w:val="28"/>
        </w:rPr>
      </w:pPr>
      <w:r>
        <w:rPr>
          <w:rFonts w:hint="eastAsia"/>
          <w:sz w:val="28"/>
          <w:szCs w:val="28"/>
        </w:rPr>
        <w:t>刘雅欣：</w:t>
      </w:r>
      <w:r>
        <w:rPr>
          <w:rFonts w:hint="eastAsia"/>
          <w:sz w:val="28"/>
          <w:szCs w:val="28"/>
        </w:rPr>
        <w:t xml:space="preserve"> </w:t>
      </w:r>
      <w:r>
        <w:rPr>
          <w:rFonts w:hint="eastAsia"/>
          <w:sz w:val="28"/>
          <w:szCs w:val="28"/>
        </w:rPr>
        <w:t>课例《</w:t>
      </w:r>
      <w:r>
        <w:rPr>
          <w:rFonts w:hint="eastAsia"/>
          <w:sz w:val="28"/>
          <w:szCs w:val="28"/>
        </w:rPr>
        <w:t>Lesson 12</w:t>
      </w:r>
      <w:r>
        <w:rPr>
          <w:rFonts w:hint="eastAsia"/>
          <w:sz w:val="28"/>
          <w:szCs w:val="28"/>
        </w:rPr>
        <w:t>》国家级优课</w:t>
      </w:r>
    </w:p>
    <w:p w:rsidR="00DB1602" w:rsidRDefault="00DB7709">
      <w:pPr>
        <w:ind w:firstLineChars="200" w:firstLine="560"/>
        <w:rPr>
          <w:sz w:val="28"/>
          <w:szCs w:val="28"/>
        </w:rPr>
      </w:pPr>
      <w:r>
        <w:rPr>
          <w:rFonts w:hint="eastAsia"/>
          <w:sz w:val="28"/>
          <w:szCs w:val="28"/>
        </w:rPr>
        <w:t>张雪晶：</w:t>
      </w:r>
      <w:r>
        <w:rPr>
          <w:rFonts w:hint="eastAsia"/>
          <w:sz w:val="28"/>
          <w:szCs w:val="28"/>
        </w:rPr>
        <w:t xml:space="preserve"> </w:t>
      </w:r>
      <w:r>
        <w:rPr>
          <w:rFonts w:hint="eastAsia"/>
          <w:sz w:val="28"/>
          <w:szCs w:val="28"/>
        </w:rPr>
        <w:t>课例《圆柱体积》</w:t>
      </w:r>
      <w:r>
        <w:rPr>
          <w:rFonts w:hint="eastAsia"/>
          <w:sz w:val="28"/>
          <w:szCs w:val="28"/>
        </w:rPr>
        <w:t xml:space="preserve"> </w:t>
      </w:r>
      <w:r>
        <w:rPr>
          <w:rFonts w:hint="eastAsia"/>
          <w:sz w:val="28"/>
          <w:szCs w:val="28"/>
        </w:rPr>
        <w:t>市级二等奖</w:t>
      </w:r>
    </w:p>
    <w:p w:rsidR="00DB1602" w:rsidRDefault="00DB7709">
      <w:pPr>
        <w:ind w:firstLine="600"/>
        <w:rPr>
          <w:sz w:val="28"/>
          <w:szCs w:val="28"/>
        </w:rPr>
      </w:pPr>
      <w:r>
        <w:rPr>
          <w:rFonts w:hint="eastAsia"/>
          <w:sz w:val="28"/>
          <w:szCs w:val="28"/>
        </w:rPr>
        <w:t>王文霞：</w:t>
      </w:r>
      <w:r>
        <w:rPr>
          <w:rFonts w:hint="eastAsia"/>
          <w:sz w:val="28"/>
          <w:szCs w:val="28"/>
        </w:rPr>
        <w:t xml:space="preserve"> </w:t>
      </w:r>
      <w:r>
        <w:rPr>
          <w:rFonts w:hint="eastAsia"/>
          <w:sz w:val="28"/>
          <w:szCs w:val="28"/>
        </w:rPr>
        <w:t>课例《圆锥的体积》市级二等奖</w:t>
      </w:r>
      <w:r>
        <w:rPr>
          <w:rFonts w:hint="eastAsia"/>
          <w:sz w:val="28"/>
          <w:szCs w:val="28"/>
        </w:rPr>
        <w:t xml:space="preserve"> </w:t>
      </w:r>
    </w:p>
    <w:p w:rsidR="00DB1602" w:rsidRDefault="00DB7709">
      <w:pPr>
        <w:ind w:firstLineChars="200" w:firstLine="560"/>
        <w:rPr>
          <w:sz w:val="28"/>
          <w:szCs w:val="28"/>
          <w:u w:val="single"/>
        </w:rPr>
      </w:pPr>
      <w:r>
        <w:rPr>
          <w:rFonts w:hint="eastAsia"/>
          <w:sz w:val="28"/>
          <w:szCs w:val="28"/>
        </w:rPr>
        <w:t>李雅欣：</w:t>
      </w:r>
      <w:r>
        <w:rPr>
          <w:rFonts w:hint="eastAsia"/>
          <w:sz w:val="28"/>
          <w:szCs w:val="28"/>
        </w:rPr>
        <w:t xml:space="preserve"> </w:t>
      </w:r>
      <w:r>
        <w:rPr>
          <w:rFonts w:hint="eastAsia"/>
          <w:sz w:val="28"/>
          <w:szCs w:val="28"/>
        </w:rPr>
        <w:t>课例《</w:t>
      </w:r>
      <w:r>
        <w:rPr>
          <w:rFonts w:hint="eastAsia"/>
          <w:sz w:val="28"/>
          <w:szCs w:val="28"/>
        </w:rPr>
        <w:t xml:space="preserve">There is a park </w:t>
      </w:r>
      <w:r>
        <w:rPr>
          <w:rFonts w:hint="eastAsia"/>
          <w:sz w:val="28"/>
          <w:szCs w:val="28"/>
        </w:rPr>
        <w:t>near my home.</w:t>
      </w:r>
      <w:r>
        <w:rPr>
          <w:rFonts w:hint="eastAsia"/>
          <w:sz w:val="28"/>
          <w:szCs w:val="28"/>
        </w:rPr>
        <w:t>》市级三等奖</w:t>
      </w:r>
    </w:p>
    <w:p w:rsidR="00DB1602" w:rsidRDefault="00DB7709">
      <w:pPr>
        <w:ind w:firstLine="600"/>
        <w:rPr>
          <w:sz w:val="28"/>
          <w:szCs w:val="28"/>
        </w:rPr>
      </w:pPr>
      <w:r>
        <w:rPr>
          <w:rFonts w:hint="eastAsia"/>
          <w:sz w:val="28"/>
          <w:szCs w:val="28"/>
        </w:rPr>
        <w:t>崔丽佳：</w:t>
      </w:r>
      <w:r>
        <w:rPr>
          <w:rFonts w:hint="eastAsia"/>
          <w:sz w:val="28"/>
          <w:szCs w:val="28"/>
        </w:rPr>
        <w:t xml:space="preserve"> </w:t>
      </w:r>
      <w:r>
        <w:rPr>
          <w:rFonts w:hint="eastAsia"/>
          <w:sz w:val="28"/>
          <w:szCs w:val="28"/>
        </w:rPr>
        <w:t>课例《宇宙之旅》市级三等奖</w:t>
      </w:r>
    </w:p>
    <w:p w:rsidR="00DB1602" w:rsidRDefault="00DB7709">
      <w:pPr>
        <w:ind w:firstLine="600"/>
        <w:rPr>
          <w:sz w:val="28"/>
          <w:szCs w:val="28"/>
        </w:rPr>
      </w:pPr>
      <w:r>
        <w:rPr>
          <w:rFonts w:hint="eastAsia"/>
          <w:sz w:val="28"/>
          <w:szCs w:val="28"/>
        </w:rPr>
        <w:t>邵倩倩：</w:t>
      </w:r>
      <w:r>
        <w:rPr>
          <w:rFonts w:hint="eastAsia"/>
          <w:sz w:val="28"/>
          <w:szCs w:val="28"/>
        </w:rPr>
        <w:t xml:space="preserve"> </w:t>
      </w:r>
      <w:r>
        <w:rPr>
          <w:rFonts w:hint="eastAsia"/>
          <w:sz w:val="28"/>
          <w:szCs w:val="28"/>
        </w:rPr>
        <w:t>课例《</w:t>
      </w:r>
      <w:r>
        <w:rPr>
          <w:rFonts w:hint="eastAsia"/>
          <w:sz w:val="28"/>
          <w:szCs w:val="28"/>
        </w:rPr>
        <w:t xml:space="preserve">4.4.1 </w:t>
      </w:r>
      <w:r>
        <w:rPr>
          <w:rFonts w:hint="eastAsia"/>
          <w:sz w:val="28"/>
          <w:szCs w:val="28"/>
        </w:rPr>
        <w:t>动画效果舞起来》市级优课</w:t>
      </w:r>
    </w:p>
    <w:p w:rsidR="00DB1602" w:rsidRDefault="00DB7709">
      <w:pPr>
        <w:ind w:firstLine="600"/>
        <w:rPr>
          <w:sz w:val="28"/>
          <w:szCs w:val="28"/>
        </w:rPr>
      </w:pPr>
      <w:r>
        <w:rPr>
          <w:rFonts w:hint="eastAsia"/>
          <w:sz w:val="28"/>
          <w:szCs w:val="28"/>
        </w:rPr>
        <w:t>孟聪：</w:t>
      </w:r>
      <w:r>
        <w:rPr>
          <w:rFonts w:hint="eastAsia"/>
          <w:sz w:val="28"/>
          <w:szCs w:val="28"/>
        </w:rPr>
        <w:t xml:space="preserve">  </w:t>
      </w:r>
      <w:r>
        <w:rPr>
          <w:rFonts w:hint="eastAsia"/>
          <w:sz w:val="28"/>
          <w:szCs w:val="28"/>
        </w:rPr>
        <w:t xml:space="preserve"> </w:t>
      </w:r>
      <w:r>
        <w:rPr>
          <w:rFonts w:hint="eastAsia"/>
          <w:sz w:val="28"/>
          <w:szCs w:val="28"/>
        </w:rPr>
        <w:t>课例《</w:t>
      </w:r>
      <w:r>
        <w:rPr>
          <w:rFonts w:hint="eastAsia"/>
          <w:sz w:val="28"/>
          <w:szCs w:val="28"/>
        </w:rPr>
        <w:t xml:space="preserve">unit  6  Happy  Time </w:t>
      </w:r>
      <w:r>
        <w:rPr>
          <w:rFonts w:hint="eastAsia"/>
          <w:sz w:val="28"/>
          <w:szCs w:val="28"/>
        </w:rPr>
        <w:t>》市级优课</w:t>
      </w:r>
    </w:p>
    <w:p w:rsidR="00DB1602" w:rsidRDefault="00DB7709">
      <w:pPr>
        <w:ind w:firstLine="600"/>
        <w:rPr>
          <w:sz w:val="28"/>
          <w:szCs w:val="28"/>
        </w:rPr>
      </w:pPr>
      <w:r>
        <w:rPr>
          <w:rFonts w:hint="eastAsia"/>
          <w:sz w:val="28"/>
          <w:szCs w:val="28"/>
        </w:rPr>
        <w:t>张雪晶：</w:t>
      </w:r>
      <w:r>
        <w:rPr>
          <w:rFonts w:hint="eastAsia"/>
          <w:sz w:val="28"/>
          <w:szCs w:val="28"/>
        </w:rPr>
        <w:t xml:space="preserve"> </w:t>
      </w:r>
      <w:r>
        <w:rPr>
          <w:rFonts w:hint="eastAsia"/>
          <w:sz w:val="28"/>
          <w:szCs w:val="28"/>
        </w:rPr>
        <w:t>课例《</w:t>
      </w:r>
      <w:r>
        <w:rPr>
          <w:rFonts w:hint="eastAsia"/>
          <w:sz w:val="28"/>
          <w:szCs w:val="28"/>
        </w:rPr>
        <w:t>5.</w:t>
      </w:r>
      <w:r>
        <w:rPr>
          <w:rFonts w:hint="eastAsia"/>
          <w:sz w:val="28"/>
          <w:szCs w:val="28"/>
        </w:rPr>
        <w:t>数学广角</w:t>
      </w:r>
      <w:r>
        <w:rPr>
          <w:rFonts w:hint="eastAsia"/>
          <w:sz w:val="28"/>
          <w:szCs w:val="28"/>
        </w:rPr>
        <w:t>---</w:t>
      </w:r>
      <w:r>
        <w:rPr>
          <w:rFonts w:hint="eastAsia"/>
          <w:sz w:val="28"/>
          <w:szCs w:val="28"/>
        </w:rPr>
        <w:t>鸽巢问题》市级优课</w:t>
      </w:r>
    </w:p>
    <w:p w:rsidR="00DB1602" w:rsidRDefault="00DB7709">
      <w:pPr>
        <w:ind w:firstLineChars="200" w:firstLine="560"/>
        <w:rPr>
          <w:sz w:val="28"/>
          <w:szCs w:val="28"/>
        </w:rPr>
      </w:pPr>
      <w:r>
        <w:rPr>
          <w:rFonts w:hint="eastAsia"/>
          <w:sz w:val="28"/>
          <w:szCs w:val="28"/>
        </w:rPr>
        <w:t>刘雅欣：</w:t>
      </w:r>
      <w:r>
        <w:rPr>
          <w:rFonts w:hint="eastAsia"/>
          <w:sz w:val="28"/>
          <w:szCs w:val="28"/>
        </w:rPr>
        <w:t xml:space="preserve"> </w:t>
      </w:r>
      <w:r>
        <w:rPr>
          <w:rFonts w:hint="eastAsia"/>
          <w:sz w:val="28"/>
          <w:szCs w:val="28"/>
        </w:rPr>
        <w:t>课件《</w:t>
      </w:r>
      <w:r>
        <w:rPr>
          <w:rFonts w:hint="eastAsia"/>
          <w:sz w:val="28"/>
          <w:szCs w:val="28"/>
        </w:rPr>
        <w:t>There is a park near my home</w:t>
      </w:r>
      <w:r w:rsidR="00955416">
        <w:rPr>
          <w:rFonts w:hint="eastAsia"/>
          <w:sz w:val="28"/>
          <w:szCs w:val="28"/>
        </w:rPr>
        <w:t>》市级三等奖</w:t>
      </w:r>
    </w:p>
    <w:p w:rsidR="00DB1602" w:rsidRDefault="00DB7709">
      <w:pPr>
        <w:ind w:firstLine="600"/>
        <w:rPr>
          <w:sz w:val="28"/>
          <w:szCs w:val="28"/>
        </w:rPr>
      </w:pPr>
      <w:r>
        <w:rPr>
          <w:rFonts w:hint="eastAsia"/>
          <w:sz w:val="28"/>
          <w:szCs w:val="28"/>
        </w:rPr>
        <w:t>王文霞：</w:t>
      </w:r>
      <w:r>
        <w:rPr>
          <w:rFonts w:hint="eastAsia"/>
          <w:sz w:val="28"/>
          <w:szCs w:val="28"/>
        </w:rPr>
        <w:t xml:space="preserve"> </w:t>
      </w:r>
      <w:r w:rsidR="00955416">
        <w:rPr>
          <w:rFonts w:hint="eastAsia"/>
          <w:sz w:val="28"/>
          <w:szCs w:val="28"/>
        </w:rPr>
        <w:t>课件《圆锥的体积》市级三等奖</w:t>
      </w:r>
    </w:p>
    <w:p w:rsidR="00DB1602" w:rsidRDefault="00DB7709">
      <w:pPr>
        <w:ind w:firstLine="600"/>
        <w:rPr>
          <w:sz w:val="28"/>
          <w:szCs w:val="28"/>
        </w:rPr>
      </w:pPr>
      <w:r>
        <w:rPr>
          <w:rFonts w:hint="eastAsia"/>
          <w:sz w:val="28"/>
          <w:szCs w:val="28"/>
        </w:rPr>
        <w:t>张雪晶：</w:t>
      </w:r>
      <w:r>
        <w:rPr>
          <w:rFonts w:hint="eastAsia"/>
          <w:sz w:val="28"/>
          <w:szCs w:val="28"/>
        </w:rPr>
        <w:t xml:space="preserve"> </w:t>
      </w:r>
      <w:r>
        <w:rPr>
          <w:rFonts w:hint="eastAsia"/>
          <w:sz w:val="28"/>
          <w:szCs w:val="28"/>
        </w:rPr>
        <w:t>微课《圆的周长》市级二等奖</w:t>
      </w:r>
    </w:p>
    <w:p w:rsidR="00DB1602" w:rsidRDefault="00DB7709">
      <w:pPr>
        <w:ind w:firstLine="600"/>
        <w:rPr>
          <w:sz w:val="28"/>
          <w:szCs w:val="28"/>
        </w:rPr>
      </w:pPr>
      <w:r>
        <w:rPr>
          <w:rFonts w:hint="eastAsia"/>
          <w:sz w:val="28"/>
          <w:szCs w:val="28"/>
        </w:rPr>
        <w:t>陈福军：</w:t>
      </w:r>
      <w:r>
        <w:rPr>
          <w:rFonts w:hint="eastAsia"/>
          <w:sz w:val="28"/>
          <w:szCs w:val="28"/>
        </w:rPr>
        <w:t xml:space="preserve"> </w:t>
      </w:r>
      <w:r>
        <w:rPr>
          <w:rFonts w:hint="eastAsia"/>
          <w:sz w:val="28"/>
          <w:szCs w:val="28"/>
        </w:rPr>
        <w:t>课例《</w:t>
      </w:r>
      <w:r>
        <w:rPr>
          <w:rFonts w:hint="eastAsia"/>
          <w:sz w:val="28"/>
          <w:szCs w:val="28"/>
        </w:rPr>
        <w:t>1.</w:t>
      </w:r>
      <w:r>
        <w:rPr>
          <w:rFonts w:hint="eastAsia"/>
          <w:sz w:val="28"/>
          <w:szCs w:val="28"/>
        </w:rPr>
        <w:t>展览室里故事多》区级优课</w:t>
      </w:r>
    </w:p>
    <w:p w:rsidR="00DB1602" w:rsidRDefault="00DB7709">
      <w:pPr>
        <w:ind w:firstLine="600"/>
        <w:rPr>
          <w:sz w:val="28"/>
          <w:szCs w:val="28"/>
        </w:rPr>
      </w:pPr>
      <w:r>
        <w:rPr>
          <w:rFonts w:hint="eastAsia"/>
          <w:sz w:val="28"/>
          <w:szCs w:val="28"/>
        </w:rPr>
        <w:t>孟聪的：</w:t>
      </w:r>
      <w:r>
        <w:rPr>
          <w:rFonts w:hint="eastAsia"/>
          <w:sz w:val="28"/>
          <w:szCs w:val="28"/>
        </w:rPr>
        <w:t xml:space="preserve"> </w:t>
      </w:r>
      <w:r>
        <w:rPr>
          <w:rFonts w:hint="eastAsia"/>
          <w:sz w:val="28"/>
          <w:szCs w:val="28"/>
        </w:rPr>
        <w:t>课例《</w:t>
      </w:r>
      <w:r>
        <w:rPr>
          <w:rFonts w:hint="eastAsia"/>
          <w:sz w:val="28"/>
          <w:szCs w:val="28"/>
        </w:rPr>
        <w:t xml:space="preserve">Lesson </w:t>
      </w:r>
      <w:r>
        <w:rPr>
          <w:rFonts w:hint="eastAsia"/>
          <w:sz w:val="28"/>
          <w:szCs w:val="28"/>
        </w:rPr>
        <w:t>12</w:t>
      </w:r>
      <w:r>
        <w:rPr>
          <w:rFonts w:hint="eastAsia"/>
          <w:sz w:val="28"/>
          <w:szCs w:val="28"/>
        </w:rPr>
        <w:t>》区级优课</w:t>
      </w:r>
    </w:p>
    <w:p w:rsidR="00DB1602" w:rsidRDefault="00DB7709">
      <w:pPr>
        <w:ind w:firstLine="600"/>
        <w:rPr>
          <w:sz w:val="28"/>
          <w:szCs w:val="28"/>
        </w:rPr>
      </w:pPr>
      <w:r>
        <w:rPr>
          <w:rFonts w:hint="eastAsia"/>
          <w:sz w:val="28"/>
          <w:szCs w:val="28"/>
        </w:rPr>
        <w:t>张雪晶：</w:t>
      </w:r>
      <w:r>
        <w:rPr>
          <w:rFonts w:hint="eastAsia"/>
          <w:sz w:val="28"/>
          <w:szCs w:val="28"/>
        </w:rPr>
        <w:t xml:space="preserve"> </w:t>
      </w:r>
      <w:r>
        <w:rPr>
          <w:rFonts w:hint="eastAsia"/>
          <w:sz w:val="28"/>
          <w:szCs w:val="28"/>
        </w:rPr>
        <w:t>课例《圆的周长》区级优课</w:t>
      </w:r>
    </w:p>
    <w:p w:rsidR="00DB1602" w:rsidRDefault="00DB7709">
      <w:pPr>
        <w:ind w:firstLine="600"/>
        <w:rPr>
          <w:sz w:val="28"/>
          <w:szCs w:val="28"/>
        </w:rPr>
      </w:pPr>
      <w:r>
        <w:rPr>
          <w:rFonts w:hint="eastAsia"/>
          <w:sz w:val="28"/>
          <w:szCs w:val="28"/>
        </w:rPr>
        <w:t>王文霞：</w:t>
      </w:r>
      <w:r>
        <w:rPr>
          <w:rFonts w:hint="eastAsia"/>
          <w:sz w:val="28"/>
          <w:szCs w:val="28"/>
        </w:rPr>
        <w:t xml:space="preserve"> </w:t>
      </w:r>
      <w:r>
        <w:rPr>
          <w:rFonts w:hint="eastAsia"/>
          <w:sz w:val="28"/>
          <w:szCs w:val="28"/>
        </w:rPr>
        <w:t>课例《圆的周长》区级优课</w:t>
      </w:r>
    </w:p>
    <w:p w:rsidR="00DB1602" w:rsidRDefault="00DB7709">
      <w:pPr>
        <w:ind w:firstLineChars="200" w:firstLine="560"/>
        <w:rPr>
          <w:sz w:val="28"/>
          <w:szCs w:val="28"/>
        </w:rPr>
      </w:pPr>
      <w:r>
        <w:rPr>
          <w:rFonts w:hint="eastAsia"/>
          <w:sz w:val="28"/>
          <w:szCs w:val="28"/>
        </w:rPr>
        <w:t>张雪晶：</w:t>
      </w:r>
      <w:r>
        <w:rPr>
          <w:rFonts w:hint="eastAsia"/>
          <w:sz w:val="28"/>
          <w:szCs w:val="28"/>
        </w:rPr>
        <w:t xml:space="preserve"> </w:t>
      </w:r>
      <w:r>
        <w:rPr>
          <w:rFonts w:hint="eastAsia"/>
          <w:sz w:val="28"/>
          <w:szCs w:val="28"/>
        </w:rPr>
        <w:t>课例《整理和复习》区级优课</w:t>
      </w:r>
    </w:p>
    <w:p w:rsidR="00DB1602" w:rsidRDefault="00DB7709">
      <w:pPr>
        <w:ind w:firstLine="600"/>
        <w:rPr>
          <w:sz w:val="28"/>
          <w:szCs w:val="28"/>
        </w:rPr>
      </w:pPr>
      <w:r>
        <w:rPr>
          <w:rFonts w:hint="eastAsia"/>
          <w:sz w:val="28"/>
          <w:szCs w:val="28"/>
        </w:rPr>
        <w:t>王文霞：</w:t>
      </w:r>
      <w:r>
        <w:rPr>
          <w:rFonts w:hint="eastAsia"/>
          <w:sz w:val="28"/>
          <w:szCs w:val="28"/>
        </w:rPr>
        <w:t xml:space="preserve"> </w:t>
      </w:r>
      <w:r>
        <w:rPr>
          <w:rFonts w:hint="eastAsia"/>
          <w:sz w:val="28"/>
          <w:szCs w:val="28"/>
        </w:rPr>
        <w:t>课件《圆的周长》区级三等奖</w:t>
      </w:r>
    </w:p>
    <w:p w:rsidR="00DB1602" w:rsidRDefault="00DB7709">
      <w:pPr>
        <w:ind w:firstLine="600"/>
        <w:rPr>
          <w:sz w:val="28"/>
          <w:szCs w:val="28"/>
        </w:rPr>
      </w:pPr>
      <w:r>
        <w:rPr>
          <w:rFonts w:hint="eastAsia"/>
          <w:sz w:val="28"/>
          <w:szCs w:val="28"/>
        </w:rPr>
        <w:t>刘雅欣：</w:t>
      </w:r>
      <w:r>
        <w:rPr>
          <w:rFonts w:hint="eastAsia"/>
          <w:sz w:val="28"/>
          <w:szCs w:val="28"/>
        </w:rPr>
        <w:t xml:space="preserve"> </w:t>
      </w:r>
      <w:r>
        <w:rPr>
          <w:rFonts w:hint="eastAsia"/>
          <w:sz w:val="28"/>
          <w:szCs w:val="28"/>
        </w:rPr>
        <w:t>课件《</w:t>
      </w:r>
      <w:r>
        <w:rPr>
          <w:rFonts w:hint="eastAsia"/>
          <w:sz w:val="28"/>
          <w:szCs w:val="28"/>
        </w:rPr>
        <w:t>Lesson 12</w:t>
      </w:r>
      <w:r>
        <w:rPr>
          <w:rFonts w:hint="eastAsia"/>
          <w:sz w:val="28"/>
          <w:szCs w:val="28"/>
        </w:rPr>
        <w:t>》区级二等奖</w:t>
      </w:r>
    </w:p>
    <w:p w:rsidR="00DB1602" w:rsidRDefault="00DB7709">
      <w:pPr>
        <w:ind w:firstLine="600"/>
        <w:rPr>
          <w:sz w:val="28"/>
          <w:szCs w:val="28"/>
        </w:rPr>
      </w:pPr>
      <w:r>
        <w:rPr>
          <w:rFonts w:hint="eastAsia"/>
          <w:sz w:val="28"/>
          <w:szCs w:val="28"/>
        </w:rPr>
        <w:t>王文霞：</w:t>
      </w:r>
      <w:r>
        <w:rPr>
          <w:rFonts w:hint="eastAsia"/>
          <w:sz w:val="28"/>
          <w:szCs w:val="28"/>
        </w:rPr>
        <w:t xml:space="preserve"> </w:t>
      </w:r>
      <w:r>
        <w:rPr>
          <w:rFonts w:hint="eastAsia"/>
          <w:sz w:val="28"/>
          <w:szCs w:val="28"/>
        </w:rPr>
        <w:t>微课《圆的周长》区级二等奖</w:t>
      </w:r>
    </w:p>
    <w:p w:rsidR="00DB1602" w:rsidRDefault="00DB7709">
      <w:pPr>
        <w:ind w:firstLine="600"/>
        <w:rPr>
          <w:sz w:val="28"/>
          <w:szCs w:val="28"/>
        </w:rPr>
      </w:pPr>
      <w:r>
        <w:rPr>
          <w:rFonts w:hint="eastAsia"/>
          <w:sz w:val="28"/>
          <w:szCs w:val="28"/>
        </w:rPr>
        <w:t>李彬：</w:t>
      </w:r>
      <w:r>
        <w:rPr>
          <w:rFonts w:hint="eastAsia"/>
          <w:sz w:val="28"/>
          <w:szCs w:val="28"/>
        </w:rPr>
        <w:t xml:space="preserve">   </w:t>
      </w:r>
      <w:r>
        <w:rPr>
          <w:rFonts w:hint="eastAsia"/>
          <w:sz w:val="28"/>
          <w:szCs w:val="28"/>
        </w:rPr>
        <w:t>微课《认识钟表》区级二等奖</w:t>
      </w:r>
    </w:p>
    <w:p w:rsidR="00DB1602" w:rsidRDefault="00DB7709">
      <w:pPr>
        <w:ind w:firstLine="600"/>
        <w:rPr>
          <w:sz w:val="28"/>
          <w:szCs w:val="28"/>
        </w:rPr>
      </w:pPr>
      <w:r>
        <w:rPr>
          <w:rFonts w:hint="eastAsia"/>
          <w:sz w:val="28"/>
          <w:szCs w:val="28"/>
        </w:rPr>
        <w:t>刘雅欣：</w:t>
      </w:r>
      <w:r>
        <w:rPr>
          <w:rFonts w:hint="eastAsia"/>
          <w:sz w:val="28"/>
          <w:szCs w:val="28"/>
        </w:rPr>
        <w:t xml:space="preserve"> </w:t>
      </w:r>
      <w:r>
        <w:rPr>
          <w:rFonts w:hint="eastAsia"/>
          <w:sz w:val="28"/>
          <w:szCs w:val="28"/>
        </w:rPr>
        <w:t>微课《</w:t>
      </w:r>
      <w:r>
        <w:rPr>
          <w:rFonts w:hint="eastAsia"/>
          <w:sz w:val="28"/>
          <w:szCs w:val="28"/>
        </w:rPr>
        <w:t xml:space="preserve">The Sound of </w:t>
      </w:r>
      <w:r>
        <w:rPr>
          <w:rFonts w:hint="eastAsia"/>
          <w:sz w:val="28"/>
          <w:szCs w:val="28"/>
        </w:rPr>
        <w:t>“</w:t>
      </w:r>
      <w:proofErr w:type="spellStart"/>
      <w:r>
        <w:rPr>
          <w:rFonts w:hint="eastAsia"/>
          <w:sz w:val="28"/>
          <w:szCs w:val="28"/>
        </w:rPr>
        <w:t>ed</w:t>
      </w:r>
      <w:proofErr w:type="spellEnd"/>
      <w:r>
        <w:rPr>
          <w:rFonts w:hint="eastAsia"/>
          <w:sz w:val="28"/>
          <w:szCs w:val="28"/>
        </w:rPr>
        <w:t>”》区级三等奖</w:t>
      </w:r>
    </w:p>
    <w:p w:rsidR="00DB1602" w:rsidRDefault="00DB7709">
      <w:pPr>
        <w:ind w:firstLine="600"/>
        <w:rPr>
          <w:sz w:val="28"/>
          <w:szCs w:val="28"/>
        </w:rPr>
      </w:pPr>
      <w:r>
        <w:rPr>
          <w:rFonts w:hint="eastAsia"/>
          <w:sz w:val="28"/>
          <w:szCs w:val="28"/>
        </w:rPr>
        <w:t>在课题实践研究及成果推广的实践中，课题组成员实现了教学观念的转变，在教学模式的创新上起到了示范和带头作用，在疫情防控停课不停学期间，课题组成员积极带领全校教师</w:t>
      </w:r>
      <w:r>
        <w:rPr>
          <w:rFonts w:hint="eastAsia"/>
          <w:sz w:val="28"/>
          <w:szCs w:val="28"/>
        </w:rPr>
        <w:t>，充分利用各种数字资源和网络开展线上教学，创新教学模式。在信息技术与学科教学深度融合大赛和教学技能大赛中多人获区级以上奖励。张雪晶</w:t>
      </w:r>
      <w:r>
        <w:rPr>
          <w:rFonts w:hint="eastAsia"/>
          <w:sz w:val="28"/>
          <w:szCs w:val="28"/>
        </w:rPr>
        <w:t>作为特邀嘉宾</w:t>
      </w:r>
      <w:r>
        <w:rPr>
          <w:rFonts w:hint="eastAsia"/>
          <w:sz w:val="28"/>
          <w:szCs w:val="28"/>
        </w:rPr>
        <w:t>参加了宝坻教育在线会客厅</w:t>
      </w:r>
      <w:r>
        <w:rPr>
          <w:rFonts w:hint="eastAsia"/>
          <w:sz w:val="28"/>
          <w:szCs w:val="28"/>
        </w:rPr>
        <w:t>《教育信息化的挑战与思考》活动，并在宝坻区信息</w:t>
      </w:r>
      <w:bookmarkStart w:id="0" w:name="_GoBack"/>
      <w:bookmarkEnd w:id="0"/>
      <w:r w:rsidR="00955416">
        <w:rPr>
          <w:rFonts w:hint="eastAsia"/>
          <w:sz w:val="28"/>
          <w:szCs w:val="28"/>
        </w:rPr>
        <w:t>技术与学科深度融合活动中做了题为《圆的整理复习》的教学展示，并</w:t>
      </w:r>
      <w:r>
        <w:rPr>
          <w:rFonts w:hint="eastAsia"/>
          <w:sz w:val="28"/>
          <w:szCs w:val="28"/>
        </w:rPr>
        <w:t>做了经验介绍。另外还通过校级联盟、交流轮岗和学访交流活动使课题研究的成果得到了很好的推广。</w:t>
      </w:r>
    </w:p>
    <w:p w:rsidR="00DB1602" w:rsidRDefault="00DB7709">
      <w:pPr>
        <w:ind w:firstLine="600"/>
        <w:rPr>
          <w:b/>
          <w:sz w:val="28"/>
          <w:szCs w:val="28"/>
        </w:rPr>
      </w:pPr>
      <w:r>
        <w:rPr>
          <w:rFonts w:hint="eastAsia"/>
          <w:b/>
          <w:sz w:val="28"/>
          <w:szCs w:val="28"/>
        </w:rPr>
        <w:t>四、课题研究的改进与完善</w:t>
      </w:r>
    </w:p>
    <w:p w:rsidR="00DB1602" w:rsidRDefault="00DB7709">
      <w:pPr>
        <w:ind w:firstLine="600"/>
        <w:rPr>
          <w:sz w:val="28"/>
          <w:szCs w:val="28"/>
        </w:rPr>
      </w:pPr>
      <w:r>
        <w:rPr>
          <w:rFonts w:hint="eastAsia"/>
          <w:sz w:val="28"/>
          <w:szCs w:val="28"/>
        </w:rPr>
        <w:t>为了使课题研究收到更好的研究效果，我们课题组针对研究中存在的不足，还适时进行了研究的调整与完善。</w:t>
      </w:r>
    </w:p>
    <w:p w:rsidR="00DB1602" w:rsidRDefault="00DB7709">
      <w:pPr>
        <w:ind w:firstLine="600"/>
        <w:rPr>
          <w:sz w:val="28"/>
          <w:szCs w:val="28"/>
        </w:rPr>
      </w:pPr>
      <w:r>
        <w:rPr>
          <w:rFonts w:hint="eastAsia"/>
          <w:sz w:val="28"/>
          <w:szCs w:val="28"/>
        </w:rPr>
        <w:t>首先，</w:t>
      </w:r>
      <w:r w:rsidR="00955416">
        <w:rPr>
          <w:rFonts w:hint="eastAsia"/>
          <w:sz w:val="28"/>
          <w:szCs w:val="28"/>
        </w:rPr>
        <w:t>针对</w:t>
      </w:r>
      <w:r>
        <w:rPr>
          <w:rFonts w:hint="eastAsia"/>
          <w:sz w:val="28"/>
          <w:szCs w:val="28"/>
        </w:rPr>
        <w:t>课题组对数字校</w:t>
      </w:r>
      <w:r w:rsidR="00955416">
        <w:rPr>
          <w:rFonts w:hint="eastAsia"/>
          <w:sz w:val="28"/>
          <w:szCs w:val="28"/>
        </w:rPr>
        <w:t>园环境下小学学科教学模式的现状进行的调查分析不够到位的问题，课题组在后面研究过程中</w:t>
      </w:r>
      <w:r>
        <w:rPr>
          <w:rFonts w:hint="eastAsia"/>
          <w:sz w:val="28"/>
          <w:szCs w:val="28"/>
        </w:rPr>
        <w:t>边实践边走访个别有代表性的教师，进行了调查补充。</w:t>
      </w:r>
    </w:p>
    <w:p w:rsidR="00DB1602" w:rsidRDefault="00DB7709">
      <w:pPr>
        <w:ind w:firstLine="600"/>
        <w:rPr>
          <w:sz w:val="28"/>
          <w:szCs w:val="28"/>
        </w:rPr>
      </w:pPr>
      <w:r>
        <w:rPr>
          <w:rFonts w:hint="eastAsia"/>
          <w:sz w:val="28"/>
          <w:szCs w:val="28"/>
        </w:rPr>
        <w:t>其次，在开展课题实践的第一轮检验过程中，课题组</w:t>
      </w:r>
      <w:r w:rsidR="00955416">
        <w:rPr>
          <w:rFonts w:hint="eastAsia"/>
          <w:sz w:val="28"/>
          <w:szCs w:val="28"/>
        </w:rPr>
        <w:t>注重课题组成员的实践，没有</w:t>
      </w:r>
      <w:r>
        <w:rPr>
          <w:rFonts w:hint="eastAsia"/>
          <w:sz w:val="28"/>
          <w:szCs w:val="28"/>
        </w:rPr>
        <w:t>进行拓展，</w:t>
      </w:r>
      <w:r>
        <w:rPr>
          <w:rFonts w:hint="eastAsia"/>
          <w:sz w:val="28"/>
          <w:szCs w:val="28"/>
        </w:rPr>
        <w:t>针对此问题，在第二轮教学实践中我们扩大了实践检验队伍。</w:t>
      </w:r>
    </w:p>
    <w:p w:rsidR="00DB1602" w:rsidRDefault="00955416">
      <w:pPr>
        <w:ind w:firstLine="600"/>
        <w:rPr>
          <w:sz w:val="28"/>
          <w:szCs w:val="28"/>
        </w:rPr>
      </w:pPr>
      <w:r>
        <w:rPr>
          <w:rFonts w:hint="eastAsia"/>
          <w:sz w:val="28"/>
          <w:szCs w:val="28"/>
        </w:rPr>
        <w:t>再次，在课题研究之初，</w:t>
      </w:r>
      <w:r w:rsidR="00DB7709">
        <w:rPr>
          <w:rFonts w:hint="eastAsia"/>
          <w:sz w:val="28"/>
          <w:szCs w:val="28"/>
        </w:rPr>
        <w:t>主要针对的研究对象是中高年级师生，缺少低年级的参与，存在研究片面的问题，</w:t>
      </w:r>
      <w:r>
        <w:rPr>
          <w:rFonts w:hint="eastAsia"/>
          <w:sz w:val="28"/>
          <w:szCs w:val="28"/>
        </w:rPr>
        <w:t>为此</w:t>
      </w:r>
      <w:r w:rsidR="00DB7709">
        <w:rPr>
          <w:rFonts w:hint="eastAsia"/>
          <w:sz w:val="28"/>
          <w:szCs w:val="28"/>
        </w:rPr>
        <w:t>我们在后面的研究中及时调整了研究对象和范围，将</w:t>
      </w:r>
      <w:r w:rsidR="00DB7709">
        <w:rPr>
          <w:rFonts w:hint="eastAsia"/>
          <w:sz w:val="28"/>
          <w:szCs w:val="28"/>
        </w:rPr>
        <w:t>低年级纳入了研究范围。</w:t>
      </w:r>
    </w:p>
    <w:p w:rsidR="00DB1602" w:rsidRDefault="00DB7709">
      <w:pPr>
        <w:ind w:firstLine="600"/>
        <w:rPr>
          <w:sz w:val="30"/>
          <w:szCs w:val="30"/>
        </w:rPr>
      </w:pPr>
      <w:r>
        <w:rPr>
          <w:rFonts w:hint="eastAsia"/>
          <w:sz w:val="28"/>
          <w:szCs w:val="28"/>
        </w:rPr>
        <w:t>总之，</w:t>
      </w:r>
      <w:r>
        <w:rPr>
          <w:rFonts w:hint="eastAsia"/>
          <w:sz w:val="28"/>
          <w:szCs w:val="28"/>
        </w:rPr>
        <w:t>本课题组</w:t>
      </w:r>
      <w:r>
        <w:rPr>
          <w:rFonts w:hint="eastAsia"/>
          <w:sz w:val="28"/>
          <w:szCs w:val="28"/>
        </w:rPr>
        <w:t>完成了各项研究任务</w:t>
      </w:r>
      <w:r>
        <w:rPr>
          <w:rFonts w:hint="eastAsia"/>
          <w:sz w:val="28"/>
          <w:szCs w:val="28"/>
        </w:rPr>
        <w:t>，</w:t>
      </w:r>
      <w:r>
        <w:rPr>
          <w:rFonts w:hint="eastAsia"/>
          <w:sz w:val="28"/>
          <w:szCs w:val="28"/>
        </w:rPr>
        <w:t>取得了一定的研究成果</w:t>
      </w:r>
      <w:r>
        <w:rPr>
          <w:rFonts w:hint="eastAsia"/>
          <w:sz w:val="28"/>
          <w:szCs w:val="28"/>
        </w:rPr>
        <w:t>。</w:t>
      </w:r>
    </w:p>
    <w:sectPr w:rsidR="00DB1602" w:rsidSect="00DB1602">
      <w:pgSz w:w="11906" w:h="16838"/>
      <w:pgMar w:top="1440"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709" w:rsidRDefault="00DB7709" w:rsidP="00955416">
      <w:r>
        <w:separator/>
      </w:r>
    </w:p>
  </w:endnote>
  <w:endnote w:type="continuationSeparator" w:id="0">
    <w:p w:rsidR="00DB7709" w:rsidRDefault="00DB7709" w:rsidP="00955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709" w:rsidRDefault="00DB7709" w:rsidP="00955416">
      <w:r>
        <w:separator/>
      </w:r>
    </w:p>
  </w:footnote>
  <w:footnote w:type="continuationSeparator" w:id="0">
    <w:p w:rsidR="00DB7709" w:rsidRDefault="00DB7709" w:rsidP="00955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94AD9"/>
    <w:multiLevelType w:val="singleLevel"/>
    <w:tmpl w:val="57C94AD9"/>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7FA1BD7"/>
    <w:rsid w:val="00042FEB"/>
    <w:rsid w:val="00086400"/>
    <w:rsid w:val="000E1F87"/>
    <w:rsid w:val="00243CF1"/>
    <w:rsid w:val="002B1D36"/>
    <w:rsid w:val="002F4A8D"/>
    <w:rsid w:val="003A06B3"/>
    <w:rsid w:val="003B35FF"/>
    <w:rsid w:val="00427F8F"/>
    <w:rsid w:val="004639D5"/>
    <w:rsid w:val="004A525F"/>
    <w:rsid w:val="004C1C61"/>
    <w:rsid w:val="00676823"/>
    <w:rsid w:val="0068458D"/>
    <w:rsid w:val="006A0417"/>
    <w:rsid w:val="007310DD"/>
    <w:rsid w:val="00792344"/>
    <w:rsid w:val="008671FD"/>
    <w:rsid w:val="0089623E"/>
    <w:rsid w:val="008B311C"/>
    <w:rsid w:val="00955416"/>
    <w:rsid w:val="009E4995"/>
    <w:rsid w:val="00A46532"/>
    <w:rsid w:val="00A51C8E"/>
    <w:rsid w:val="00AC061B"/>
    <w:rsid w:val="00B46B27"/>
    <w:rsid w:val="00B9534A"/>
    <w:rsid w:val="00BB567E"/>
    <w:rsid w:val="00BD249F"/>
    <w:rsid w:val="00C05BE5"/>
    <w:rsid w:val="00C10C95"/>
    <w:rsid w:val="00C33416"/>
    <w:rsid w:val="00C56D32"/>
    <w:rsid w:val="00CB22FB"/>
    <w:rsid w:val="00CB5857"/>
    <w:rsid w:val="00CD5028"/>
    <w:rsid w:val="00CE24EA"/>
    <w:rsid w:val="00DB1602"/>
    <w:rsid w:val="00DB7709"/>
    <w:rsid w:val="00E45C67"/>
    <w:rsid w:val="00E639C2"/>
    <w:rsid w:val="00E80585"/>
    <w:rsid w:val="00EF300A"/>
    <w:rsid w:val="00F1774E"/>
    <w:rsid w:val="00FD1D7C"/>
    <w:rsid w:val="00FD7C7F"/>
    <w:rsid w:val="013B44D1"/>
    <w:rsid w:val="0AFB3CA6"/>
    <w:rsid w:val="0CA93CCE"/>
    <w:rsid w:val="12F31197"/>
    <w:rsid w:val="1B5753F4"/>
    <w:rsid w:val="2AA35B2D"/>
    <w:rsid w:val="2D5C4EF6"/>
    <w:rsid w:val="368415BF"/>
    <w:rsid w:val="37FA1BD7"/>
    <w:rsid w:val="48196A30"/>
    <w:rsid w:val="4B2929C2"/>
    <w:rsid w:val="4C5109B1"/>
    <w:rsid w:val="57940000"/>
    <w:rsid w:val="7E29332F"/>
    <w:rsid w:val="7EDB3B62"/>
    <w:rsid w:val="7EF61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60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B1602"/>
    <w:pPr>
      <w:tabs>
        <w:tab w:val="center" w:pos="4153"/>
        <w:tab w:val="right" w:pos="8306"/>
      </w:tabs>
      <w:snapToGrid w:val="0"/>
      <w:jc w:val="left"/>
    </w:pPr>
    <w:rPr>
      <w:sz w:val="18"/>
      <w:szCs w:val="18"/>
    </w:rPr>
  </w:style>
  <w:style w:type="paragraph" w:styleId="a4">
    <w:name w:val="header"/>
    <w:basedOn w:val="a"/>
    <w:link w:val="Char0"/>
    <w:qFormat/>
    <w:rsid w:val="00DB1602"/>
    <w:pPr>
      <w:pBdr>
        <w:bottom w:val="single" w:sz="6" w:space="1" w:color="auto"/>
      </w:pBdr>
      <w:tabs>
        <w:tab w:val="center" w:pos="4153"/>
        <w:tab w:val="right" w:pos="8306"/>
      </w:tabs>
      <w:snapToGrid w:val="0"/>
      <w:jc w:val="center"/>
    </w:pPr>
    <w:rPr>
      <w:sz w:val="18"/>
      <w:szCs w:val="18"/>
    </w:rPr>
  </w:style>
  <w:style w:type="paragraph" w:styleId="a5">
    <w:name w:val="No Spacing"/>
    <w:uiPriority w:val="1"/>
    <w:qFormat/>
    <w:rsid w:val="00DB1602"/>
    <w:pPr>
      <w:adjustRightInd w:val="0"/>
      <w:snapToGrid w:val="0"/>
    </w:pPr>
    <w:rPr>
      <w:rFonts w:ascii="Tahoma" w:eastAsia="微软雅黑" w:hAnsi="Tahoma" w:cstheme="minorBidi"/>
      <w:sz w:val="22"/>
      <w:szCs w:val="22"/>
    </w:rPr>
  </w:style>
  <w:style w:type="character" w:customStyle="1" w:styleId="sort-cont1">
    <w:name w:val="sort-cont1"/>
    <w:qFormat/>
    <w:rsid w:val="00DB1602"/>
    <w:rPr>
      <w:sz w:val="33"/>
      <w:szCs w:val="33"/>
    </w:rPr>
  </w:style>
  <w:style w:type="character" w:customStyle="1" w:styleId="Char0">
    <w:name w:val="页眉 Char"/>
    <w:basedOn w:val="a0"/>
    <w:link w:val="a4"/>
    <w:qFormat/>
    <w:rsid w:val="00DB1602"/>
    <w:rPr>
      <w:rFonts w:asciiTheme="minorHAnsi" w:eastAsiaTheme="minorEastAsia" w:hAnsiTheme="minorHAnsi" w:cstheme="minorBidi"/>
      <w:kern w:val="2"/>
      <w:sz w:val="18"/>
      <w:szCs w:val="18"/>
    </w:rPr>
  </w:style>
  <w:style w:type="character" w:customStyle="1" w:styleId="Char">
    <w:name w:val="页脚 Char"/>
    <w:basedOn w:val="a0"/>
    <w:link w:val="a3"/>
    <w:qFormat/>
    <w:rsid w:val="00DB160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7F60D9-F3E4-41D6-B54D-29EC90BF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2020-11-12T14:29:00Z</dcterms:created>
  <dcterms:modified xsi:type="dcterms:W3CDTF">2020-11-13T09:57:00Z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