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3BC" w:rsidRPr="00A57DC1" w:rsidRDefault="0044609B" w:rsidP="001528BF">
      <w:pPr>
        <w:snapToGrid w:val="0"/>
        <w:jc w:val="center"/>
        <w:rPr>
          <w:color w:val="0D0D0D" w:themeColor="text1" w:themeTint="F2"/>
          <w:sz w:val="28"/>
          <w:szCs w:val="28"/>
        </w:rPr>
      </w:pPr>
      <w:r w:rsidRPr="00A57DC1">
        <w:rPr>
          <w:rFonts w:hint="eastAsia"/>
          <w:color w:val="0D0D0D" w:themeColor="text1" w:themeTint="F2"/>
          <w:sz w:val="28"/>
          <w:szCs w:val="28"/>
        </w:rPr>
        <w:t>《网络同步教研模式的设计与应用研究》工作报告</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课题研究背景、简述及变更说明</w:t>
      </w:r>
      <w:r w:rsidRPr="00A57DC1">
        <w:rPr>
          <w:rFonts w:hint="eastAsia"/>
          <w:color w:val="0D0D0D" w:themeColor="text1" w:themeTint="F2"/>
          <w:sz w:val="28"/>
          <w:szCs w:val="28"/>
        </w:rPr>
        <w:t>:</w:t>
      </w:r>
    </w:p>
    <w:p w:rsidR="002533BC" w:rsidRPr="00A57DC1" w:rsidRDefault="0044609B" w:rsidP="001528BF">
      <w:pPr>
        <w:pStyle w:val="a7"/>
        <w:snapToGrid w:val="0"/>
        <w:ind w:firstLine="560"/>
        <w:rPr>
          <w:color w:val="0D0D0D" w:themeColor="text1" w:themeTint="F2"/>
          <w:sz w:val="28"/>
          <w:szCs w:val="28"/>
        </w:rPr>
      </w:pPr>
      <w:r w:rsidRPr="00A57DC1">
        <w:rPr>
          <w:rFonts w:asciiTheme="minorEastAsia" w:hAnsiTheme="minorEastAsia" w:hint="eastAsia"/>
          <w:color w:val="0D0D0D" w:themeColor="text1" w:themeTint="F2"/>
          <w:sz w:val="28"/>
          <w:szCs w:val="28"/>
        </w:rPr>
        <w:t>2016年我区25个教学单位配备了校际网络同步教室，提供了优良设备的同时也提出了更高的要求，</w:t>
      </w:r>
      <w:r w:rsidRPr="00A57DC1">
        <w:rPr>
          <w:rFonts w:asciiTheme="minorEastAsia" w:hAnsiTheme="minorEastAsia" w:hint="eastAsia"/>
          <w:bCs/>
          <w:color w:val="0D0D0D" w:themeColor="text1" w:themeTint="F2"/>
          <w:sz w:val="28"/>
          <w:szCs w:val="28"/>
        </w:rPr>
        <w:t>如何有效地组织与实施面向全区（或跨区域）教师校际网络教研活动,以活动理论为依据,构建区域网络同步教研模式,构建多方协同环境下多层级同步教研，</w:t>
      </w:r>
      <w:r w:rsidRPr="00A57DC1">
        <w:rPr>
          <w:rFonts w:asciiTheme="minorEastAsia" w:hAnsiTheme="minorEastAsia" w:hint="eastAsia"/>
          <w:color w:val="0D0D0D" w:themeColor="text1" w:themeTint="F2"/>
          <w:sz w:val="28"/>
          <w:szCs w:val="28"/>
        </w:rPr>
        <w:t>急需拿出不同于以往的教学、教研模式来适应新技术、新理念的更高要求成为当下急需解决的问题。</w:t>
      </w:r>
      <w:r w:rsidRPr="00A57DC1">
        <w:rPr>
          <w:rFonts w:hint="eastAsia"/>
          <w:color w:val="0D0D0D" w:themeColor="text1" w:themeTint="F2"/>
          <w:sz w:val="28"/>
          <w:szCs w:val="28"/>
        </w:rPr>
        <w:t>2016</w:t>
      </w:r>
      <w:r w:rsidRPr="00A57DC1">
        <w:rPr>
          <w:rFonts w:hint="eastAsia"/>
          <w:color w:val="0D0D0D" w:themeColor="text1" w:themeTint="F2"/>
          <w:sz w:val="28"/>
          <w:szCs w:val="28"/>
        </w:rPr>
        <w:t>年末，根据天津市电化教育馆“十三五”课题申报文件要求我课题组申报了中国教育技术协会“十三五”规划重大课题攻关项目校际网络同步教学环境下教学模式的构建与应用研究的子课题《网络同步教研模式的设计与应用研究》，经中国教育技术协会专家领导小组评审，于</w:t>
      </w:r>
      <w:r w:rsidRPr="00A57DC1">
        <w:rPr>
          <w:rFonts w:hint="eastAsia"/>
          <w:color w:val="0D0D0D" w:themeColor="text1" w:themeTint="F2"/>
          <w:sz w:val="28"/>
          <w:szCs w:val="28"/>
        </w:rPr>
        <w:t>2017</w:t>
      </w:r>
      <w:r w:rsidRPr="00A57DC1">
        <w:rPr>
          <w:rFonts w:hint="eastAsia"/>
          <w:color w:val="0D0D0D" w:themeColor="text1" w:themeTint="F2"/>
          <w:sz w:val="28"/>
          <w:szCs w:val="28"/>
        </w:rPr>
        <w:t>面</w:t>
      </w:r>
      <w:r w:rsidRPr="00A57DC1">
        <w:rPr>
          <w:rFonts w:hint="eastAsia"/>
          <w:color w:val="0D0D0D" w:themeColor="text1" w:themeTint="F2"/>
          <w:sz w:val="28"/>
          <w:szCs w:val="28"/>
        </w:rPr>
        <w:t>3</w:t>
      </w:r>
      <w:r w:rsidRPr="00A57DC1">
        <w:rPr>
          <w:rFonts w:hint="eastAsia"/>
          <w:color w:val="0D0D0D" w:themeColor="text1" w:themeTint="F2"/>
          <w:sz w:val="28"/>
          <w:szCs w:val="28"/>
        </w:rPr>
        <w:t>月接到了中国教育技术协会下达的课题立项通知（课题批准号</w:t>
      </w:r>
      <w:r w:rsidRPr="00A57DC1">
        <w:rPr>
          <w:rFonts w:hint="eastAsia"/>
          <w:color w:val="0D0D0D" w:themeColor="text1" w:themeTint="F2"/>
          <w:sz w:val="28"/>
          <w:szCs w:val="28"/>
        </w:rPr>
        <w:t xml:space="preserve"> </w:t>
      </w:r>
      <w:proofErr w:type="gramStart"/>
      <w:r w:rsidRPr="00A57DC1">
        <w:rPr>
          <w:rFonts w:hint="eastAsia"/>
          <w:color w:val="0D0D0D" w:themeColor="text1" w:themeTint="F2"/>
          <w:sz w:val="28"/>
          <w:szCs w:val="28"/>
        </w:rPr>
        <w:t>教协科</w:t>
      </w:r>
      <w:proofErr w:type="gramEnd"/>
      <w:r w:rsidRPr="00A57DC1">
        <w:rPr>
          <w:rFonts w:hint="eastAsia"/>
          <w:color w:val="0D0D0D" w:themeColor="text1" w:themeTint="F2"/>
          <w:sz w:val="28"/>
          <w:szCs w:val="28"/>
        </w:rPr>
        <w:t xml:space="preserve"> </w:t>
      </w:r>
      <w:r w:rsidRPr="00A57DC1">
        <w:rPr>
          <w:rFonts w:hint="eastAsia"/>
          <w:color w:val="0D0D0D" w:themeColor="text1" w:themeTint="F2"/>
          <w:sz w:val="28"/>
          <w:szCs w:val="28"/>
        </w:rPr>
        <w:t>【</w:t>
      </w:r>
      <w:r w:rsidRPr="00A57DC1">
        <w:rPr>
          <w:rFonts w:hint="eastAsia"/>
          <w:color w:val="0D0D0D" w:themeColor="text1" w:themeTint="F2"/>
          <w:sz w:val="28"/>
          <w:szCs w:val="28"/>
        </w:rPr>
        <w:t>2017</w:t>
      </w:r>
      <w:r w:rsidRPr="00A57DC1">
        <w:rPr>
          <w:rFonts w:hint="eastAsia"/>
          <w:color w:val="0D0D0D" w:themeColor="text1" w:themeTint="F2"/>
          <w:sz w:val="28"/>
          <w:szCs w:val="28"/>
        </w:rPr>
        <w:t>】</w:t>
      </w:r>
      <w:r w:rsidRPr="00A57DC1">
        <w:rPr>
          <w:rFonts w:hint="eastAsia"/>
          <w:color w:val="0D0D0D" w:themeColor="text1" w:themeTint="F2"/>
          <w:sz w:val="28"/>
          <w:szCs w:val="28"/>
        </w:rPr>
        <w:t xml:space="preserve"> P13322</w:t>
      </w:r>
      <w:r w:rsidRPr="00A57DC1">
        <w:rPr>
          <w:rFonts w:hint="eastAsia"/>
          <w:color w:val="0D0D0D" w:themeColor="text1" w:themeTint="F2"/>
          <w:sz w:val="28"/>
          <w:szCs w:val="28"/>
        </w:rPr>
        <w:t>号</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）。研究时间为一年。从</w:t>
      </w:r>
      <w:r w:rsidRPr="00A57DC1">
        <w:rPr>
          <w:rFonts w:hint="eastAsia"/>
          <w:color w:val="0D0D0D" w:themeColor="text1" w:themeTint="F2"/>
          <w:sz w:val="28"/>
          <w:szCs w:val="28"/>
        </w:rPr>
        <w:t>2017</w:t>
      </w:r>
      <w:r w:rsidRPr="00A57DC1">
        <w:rPr>
          <w:rFonts w:hint="eastAsia"/>
          <w:color w:val="0D0D0D" w:themeColor="text1" w:themeTint="F2"/>
          <w:sz w:val="28"/>
          <w:szCs w:val="28"/>
        </w:rPr>
        <w:t>年</w:t>
      </w:r>
      <w:r w:rsidRPr="00A57DC1">
        <w:rPr>
          <w:rFonts w:hint="eastAsia"/>
          <w:color w:val="0D0D0D" w:themeColor="text1" w:themeTint="F2"/>
          <w:sz w:val="28"/>
          <w:szCs w:val="28"/>
        </w:rPr>
        <w:t>3</w:t>
      </w:r>
      <w:r w:rsidRPr="00A57DC1">
        <w:rPr>
          <w:rFonts w:hint="eastAsia"/>
          <w:color w:val="0D0D0D" w:themeColor="text1" w:themeTint="F2"/>
          <w:sz w:val="28"/>
          <w:szCs w:val="28"/>
        </w:rPr>
        <w:t>月我课题组着手进行课题的研究和实验工作，一年多来，</w:t>
      </w:r>
      <w:r w:rsidR="00BA7D1F" w:rsidRPr="00A57DC1">
        <w:rPr>
          <w:rFonts w:hint="eastAsia"/>
          <w:color w:val="0D0D0D" w:themeColor="text1" w:themeTint="F2"/>
          <w:sz w:val="28"/>
          <w:szCs w:val="28"/>
        </w:rPr>
        <w:t>课题的研究方向和范围没有改变，但人员有所调整，原课题组成员刘佳</w:t>
      </w:r>
      <w:r w:rsidRPr="00A57DC1">
        <w:rPr>
          <w:rFonts w:hint="eastAsia"/>
          <w:color w:val="0D0D0D" w:themeColor="text1" w:themeTint="F2"/>
          <w:sz w:val="28"/>
          <w:szCs w:val="28"/>
        </w:rPr>
        <w:t>老师，因未能按分工完成研究任务，被调整出课题组。根据课题内承担的工作及成果，将人员顺序调整如下：课题负责人：马志涛，主要参与人员：李波、李惠</w:t>
      </w:r>
      <w:proofErr w:type="gramStart"/>
      <w:r w:rsidRPr="00A57DC1">
        <w:rPr>
          <w:rFonts w:hint="eastAsia"/>
          <w:color w:val="0D0D0D" w:themeColor="text1" w:themeTint="F2"/>
          <w:sz w:val="28"/>
          <w:szCs w:val="28"/>
        </w:rPr>
        <w:t>媛</w:t>
      </w:r>
      <w:proofErr w:type="gramEnd"/>
      <w:r w:rsidRPr="00A57DC1">
        <w:rPr>
          <w:rFonts w:hint="eastAsia"/>
          <w:color w:val="0D0D0D" w:themeColor="text1" w:themeTint="F2"/>
          <w:sz w:val="28"/>
          <w:szCs w:val="28"/>
        </w:rPr>
        <w:t>、孙克娜、杨颖、宋平</w:t>
      </w:r>
      <w:r w:rsidR="00BA7D1F" w:rsidRPr="00A57DC1">
        <w:rPr>
          <w:rFonts w:hint="eastAsia"/>
          <w:color w:val="0D0D0D" w:themeColor="text1" w:themeTint="F2"/>
          <w:sz w:val="28"/>
          <w:szCs w:val="28"/>
        </w:rPr>
        <w:t>。</w:t>
      </w:r>
      <w:r w:rsidRPr="00A57DC1">
        <w:rPr>
          <w:rFonts w:hint="eastAsia"/>
          <w:color w:val="0D0D0D" w:themeColor="text1" w:themeTint="F2"/>
          <w:sz w:val="28"/>
          <w:szCs w:val="28"/>
        </w:rPr>
        <w:t>现将课题研究具体工作报告如下：</w:t>
      </w:r>
    </w:p>
    <w:p w:rsidR="002533BC" w:rsidRPr="00A57DC1" w:rsidRDefault="0044609B" w:rsidP="001528BF">
      <w:pPr>
        <w:snapToGrid w:val="0"/>
        <w:ind w:right="71"/>
        <w:rPr>
          <w:color w:val="0D0D0D" w:themeColor="text1" w:themeTint="F2"/>
          <w:sz w:val="28"/>
          <w:szCs w:val="28"/>
        </w:rPr>
      </w:pPr>
      <w:r w:rsidRPr="00A57DC1">
        <w:rPr>
          <w:rFonts w:hint="eastAsia"/>
          <w:bCs/>
          <w:color w:val="0D0D0D" w:themeColor="text1" w:themeTint="F2"/>
          <w:sz w:val="28"/>
          <w:szCs w:val="28"/>
        </w:rPr>
        <w:t>一、</w:t>
      </w:r>
      <w:r w:rsidRPr="00A57DC1">
        <w:rPr>
          <w:rFonts w:hint="eastAsia"/>
          <w:color w:val="0D0D0D" w:themeColor="text1" w:themeTint="F2"/>
          <w:sz w:val="28"/>
          <w:szCs w:val="28"/>
        </w:rPr>
        <w:t>前期准备工作</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（一）拟定课题方案，确定课题组成员，制定并申报立项；确立课题研究的组织机构，人员配置与具体分工。为便于课题组人员随时沟通及传输材料成立了</w:t>
      </w:r>
      <w:proofErr w:type="gramStart"/>
      <w:r w:rsidRPr="00A57DC1">
        <w:rPr>
          <w:rFonts w:hint="eastAsia"/>
          <w:color w:val="0D0D0D" w:themeColor="text1" w:themeTint="F2"/>
          <w:sz w:val="28"/>
          <w:szCs w:val="28"/>
        </w:rPr>
        <w:t>微信群</w:t>
      </w:r>
      <w:proofErr w:type="gramEnd"/>
      <w:r w:rsidRPr="00A57DC1">
        <w:rPr>
          <w:rFonts w:hint="eastAsia"/>
          <w:color w:val="0D0D0D" w:themeColor="text1" w:themeTint="F2"/>
          <w:sz w:val="28"/>
          <w:szCs w:val="28"/>
        </w:rPr>
        <w:t>。</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（二）制定计划、研究讨论课题开展的具体工作、时间，对课题组人员就课题实施的相关流程及各个环节应注意的问题进行了培训。</w:t>
      </w:r>
    </w:p>
    <w:p w:rsidR="002533BC" w:rsidRPr="00A57DC1" w:rsidRDefault="00B20AC5" w:rsidP="001528BF">
      <w:pPr>
        <w:snapToGrid w:val="0"/>
        <w:rPr>
          <w:color w:val="0D0D0D" w:themeColor="text1" w:themeTint="F2"/>
          <w:sz w:val="28"/>
          <w:szCs w:val="28"/>
        </w:rPr>
      </w:pPr>
      <w:r>
        <w:rPr>
          <w:rFonts w:hint="eastAsia"/>
          <w:noProof/>
          <w:color w:val="0D0D0D" w:themeColor="text1" w:themeTint="F2"/>
          <w:sz w:val="28"/>
          <w:szCs w:val="28"/>
        </w:rPr>
        <w:lastRenderedPageBreak/>
        <w:drawing>
          <wp:anchor distT="0" distB="0" distL="114300" distR="114300" simplePos="0" relativeHeight="251658240" behindDoc="1" locked="0" layoutInCell="1" allowOverlap="1">
            <wp:simplePos x="0" y="0"/>
            <wp:positionH relativeFrom="column">
              <wp:posOffset>1859280</wp:posOffset>
            </wp:positionH>
            <wp:positionV relativeFrom="paragraph">
              <wp:posOffset>4214495</wp:posOffset>
            </wp:positionV>
            <wp:extent cx="3432175" cy="1923415"/>
            <wp:effectExtent l="19050" t="0" r="0" b="0"/>
            <wp:wrapThrough wrapText="bothSides">
              <wp:wrapPolygon edited="0">
                <wp:start x="480" y="0"/>
                <wp:lineTo x="-120" y="1498"/>
                <wp:lineTo x="-120" y="20537"/>
                <wp:lineTo x="360" y="21393"/>
                <wp:lineTo x="480" y="21393"/>
                <wp:lineTo x="20981" y="21393"/>
                <wp:lineTo x="21100" y="21393"/>
                <wp:lineTo x="21580" y="20751"/>
                <wp:lineTo x="21580" y="1498"/>
                <wp:lineTo x="21340" y="214"/>
                <wp:lineTo x="20981" y="0"/>
                <wp:lineTo x="480" y="0"/>
              </wp:wrapPolygon>
            </wp:wrapThrough>
            <wp:docPr id="1" name="图片 0" descr="微信图片_2018112808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8083944.jpg"/>
                    <pic:cNvPicPr/>
                  </pic:nvPicPr>
                  <pic:blipFill>
                    <a:blip r:embed="rId8" cstate="print"/>
                    <a:stretch>
                      <a:fillRect/>
                    </a:stretch>
                  </pic:blipFill>
                  <pic:spPr>
                    <a:xfrm>
                      <a:off x="0" y="0"/>
                      <a:ext cx="3432175" cy="1923415"/>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（三）为保证网络同步教室顺利应用，更好地开展课题研究，对配备网络同步教室的</w:t>
      </w:r>
      <w:r w:rsidR="0044609B" w:rsidRPr="00A57DC1">
        <w:rPr>
          <w:rFonts w:hint="eastAsia"/>
          <w:color w:val="0D0D0D" w:themeColor="text1" w:themeTint="F2"/>
          <w:sz w:val="28"/>
          <w:szCs w:val="28"/>
        </w:rPr>
        <w:t>25</w:t>
      </w:r>
      <w:r w:rsidR="0044609B" w:rsidRPr="00A57DC1">
        <w:rPr>
          <w:rFonts w:hint="eastAsia"/>
          <w:color w:val="0D0D0D" w:themeColor="text1" w:themeTint="F2"/>
          <w:sz w:val="28"/>
          <w:szCs w:val="28"/>
        </w:rPr>
        <w:t>个教学单位进行了二次培训，由负责教师和教学副校长参加，于主会场东丽区教师进修学校和分会场实验小学两个会场同时进行，先培训后互动。在第一次培训基础上，对网络同步教室的硬件强化了认识，对软件的操作进一步熟悉，并回答了老师在使用中遇到的问题和困惑，尤其是对摄像头自动追踪、切换效果不理想的突出弊病制定了出了：锁定、手动切换的解决方案和具体实施步骤。成立了“东丽区网络同步教室</w:t>
      </w:r>
      <w:proofErr w:type="spellStart"/>
      <w:r w:rsidR="0044609B" w:rsidRPr="00A57DC1">
        <w:rPr>
          <w:rFonts w:hint="eastAsia"/>
          <w:color w:val="0D0D0D" w:themeColor="text1" w:themeTint="F2"/>
          <w:sz w:val="28"/>
          <w:szCs w:val="28"/>
        </w:rPr>
        <w:t>qq</w:t>
      </w:r>
      <w:proofErr w:type="spellEnd"/>
      <w:r w:rsidR="0044609B" w:rsidRPr="00A57DC1">
        <w:rPr>
          <w:rFonts w:hint="eastAsia"/>
          <w:color w:val="0D0D0D" w:themeColor="text1" w:themeTint="F2"/>
          <w:sz w:val="28"/>
          <w:szCs w:val="28"/>
        </w:rPr>
        <w:t>群”。会议休息之际，运用访谈法和问卷调查法，对与会中的</w:t>
      </w:r>
      <w:r w:rsidR="0044609B" w:rsidRPr="00A57DC1">
        <w:rPr>
          <w:rFonts w:hint="eastAsia"/>
          <w:color w:val="0D0D0D" w:themeColor="text1" w:themeTint="F2"/>
          <w:sz w:val="28"/>
          <w:szCs w:val="28"/>
        </w:rPr>
        <w:t>24</w:t>
      </w:r>
      <w:r w:rsidR="0044609B" w:rsidRPr="00A57DC1">
        <w:rPr>
          <w:rFonts w:hint="eastAsia"/>
          <w:color w:val="0D0D0D" w:themeColor="text1" w:themeTint="F2"/>
          <w:sz w:val="28"/>
          <w:szCs w:val="28"/>
        </w:rPr>
        <w:t>所教学单位代表，进行了访谈和调查，主要针对以往应用中最大的问题，需要什么模式的教研活动，在开展网络教研活动有何顾虑等问题展开，广泛听取意见，形成汇总，加以分析，为日后摸索老师们最想要的最贴近教学的最</w:t>
      </w:r>
      <w:proofErr w:type="gramStart"/>
      <w:r w:rsidR="0044609B" w:rsidRPr="00A57DC1">
        <w:rPr>
          <w:rFonts w:hint="eastAsia"/>
          <w:color w:val="0D0D0D" w:themeColor="text1" w:themeTint="F2"/>
          <w:sz w:val="28"/>
          <w:szCs w:val="28"/>
        </w:rPr>
        <w:t>具应用</w:t>
      </w:r>
      <w:proofErr w:type="gramEnd"/>
      <w:r w:rsidR="0044609B" w:rsidRPr="00A57DC1">
        <w:rPr>
          <w:rFonts w:hint="eastAsia"/>
          <w:color w:val="0D0D0D" w:themeColor="text1" w:themeTint="F2"/>
          <w:sz w:val="28"/>
          <w:szCs w:val="28"/>
        </w:rPr>
        <w:t>价值的网络教研模式做好准备。最后利用网络同步教室的互动功能，两个会场教师进行了互动交流，亲身体会，动手操作，巩固应用。</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（四）为提高课题组成员的理论和研究水平，组织课题组成员开展相关理论和研究方法的学习，具体内容如下：</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1</w:t>
      </w:r>
      <w:r w:rsidRPr="00A57DC1">
        <w:rPr>
          <w:rFonts w:hint="eastAsia"/>
          <w:color w:val="0D0D0D" w:themeColor="text1" w:themeTint="F2"/>
          <w:sz w:val="28"/>
          <w:szCs w:val="28"/>
        </w:rPr>
        <w:t>、通报课题立项及课题研究的内容、方向、方法、时间、步骤等。进一步在课题组内明确课题的内涵，紧紧围绕课题的设计论证迅速展开研究，时间不等人，一年的课题时间有限，要利用有限的时间尽可能多出研究成果。</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2</w:t>
      </w:r>
      <w:r w:rsidRPr="00A57DC1">
        <w:rPr>
          <w:rFonts w:hint="eastAsia"/>
          <w:color w:val="0D0D0D" w:themeColor="text1" w:themeTint="F2"/>
          <w:sz w:val="28"/>
          <w:szCs w:val="28"/>
        </w:rPr>
        <w:t>、进行理论学习和指导。集体学习网络同步课堂在教育教学中应用</w:t>
      </w:r>
      <w:r w:rsidRPr="00A57DC1">
        <w:rPr>
          <w:rFonts w:hint="eastAsia"/>
          <w:color w:val="0D0D0D" w:themeColor="text1" w:themeTint="F2"/>
          <w:sz w:val="28"/>
          <w:szCs w:val="28"/>
        </w:rPr>
        <w:lastRenderedPageBreak/>
        <w:t>的理论知识及应用经验。其中学习资料、参考文献主要来源于教育理论书籍、报刊杂志以及网络下载的相关资料等。通过这些资料信息的分析与研究，确保研究人员准确地界定课题研究的价值性、可行性及关键概念的内涵与外涵，研究目标与方案的实施等。并邀请东丽区电教中心有着多年丰富课题研究经验的薛春艳老师，对课题组成员进行课题研究的指导。</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3</w:t>
      </w:r>
      <w:r w:rsidRPr="00A57DC1">
        <w:rPr>
          <w:rFonts w:hint="eastAsia"/>
          <w:color w:val="0D0D0D" w:themeColor="text1" w:themeTint="F2"/>
          <w:sz w:val="28"/>
          <w:szCs w:val="28"/>
        </w:rPr>
        <w:t>、再次明确分工。</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1</w:t>
      </w:r>
      <w:r w:rsidRPr="00A57DC1">
        <w:rPr>
          <w:rFonts w:hint="eastAsia"/>
          <w:color w:val="0D0D0D" w:themeColor="text1" w:themeTint="F2"/>
          <w:sz w:val="28"/>
          <w:szCs w:val="28"/>
        </w:rPr>
        <w:t>）马志涛作为课题负责人，负责课题组开展课题研究的整体安排、协调，定期召开课题组会议，汇总研究成果。</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2</w:t>
      </w:r>
      <w:r w:rsidRPr="00A57DC1">
        <w:rPr>
          <w:rFonts w:hint="eastAsia"/>
          <w:color w:val="0D0D0D" w:themeColor="text1" w:themeTint="F2"/>
          <w:sz w:val="28"/>
          <w:szCs w:val="28"/>
        </w:rPr>
        <w:t>）孙克娜协助负责人做好区级及跨区网络同步教研模式及应用活动的组织工作。做好相关工作的材料积累、成果汇报、论文撰写。</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3</w:t>
      </w:r>
      <w:r w:rsidRPr="00A57DC1">
        <w:rPr>
          <w:rFonts w:hint="eastAsia"/>
          <w:color w:val="0D0D0D" w:themeColor="text1" w:themeTint="F2"/>
          <w:sz w:val="28"/>
          <w:szCs w:val="28"/>
        </w:rPr>
        <w:t>）李波、李惠</w:t>
      </w:r>
      <w:proofErr w:type="gramStart"/>
      <w:r w:rsidRPr="00A57DC1">
        <w:rPr>
          <w:rFonts w:hint="eastAsia"/>
          <w:color w:val="0D0D0D" w:themeColor="text1" w:themeTint="F2"/>
          <w:sz w:val="28"/>
          <w:szCs w:val="28"/>
        </w:rPr>
        <w:t>媛</w:t>
      </w:r>
      <w:proofErr w:type="gramEnd"/>
      <w:r w:rsidRPr="00A57DC1">
        <w:rPr>
          <w:rFonts w:hint="eastAsia"/>
          <w:color w:val="0D0D0D" w:themeColor="text1" w:themeTint="F2"/>
          <w:sz w:val="28"/>
          <w:szCs w:val="28"/>
        </w:rPr>
        <w:t>老师主要承担课题研究中中学部分的校际、校本网络同步教研模式及应用的研究。做好相关工作的材料积累、成果汇报、论文撰写。</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4</w:t>
      </w:r>
      <w:r w:rsidRPr="00A57DC1">
        <w:rPr>
          <w:rFonts w:hint="eastAsia"/>
          <w:color w:val="0D0D0D" w:themeColor="text1" w:themeTint="F2"/>
          <w:sz w:val="28"/>
          <w:szCs w:val="28"/>
        </w:rPr>
        <w:t>）杨颖、宋平、刘佳老师主要承担课题研究中小学部分校际、校本网络同步教研模式及应用的研究。做好相关工作的材料积累、成果汇报、论文撰写。</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如</w:t>
      </w:r>
      <w:r w:rsidRPr="00A57DC1">
        <w:rPr>
          <w:rFonts w:hint="eastAsia"/>
          <w:color w:val="0D0D0D" w:themeColor="text1" w:themeTint="F2"/>
          <w:sz w:val="28"/>
          <w:szCs w:val="28"/>
        </w:rPr>
        <w:t>3</w:t>
      </w:r>
      <w:r w:rsidRPr="00A57DC1">
        <w:rPr>
          <w:rFonts w:hint="eastAsia"/>
          <w:color w:val="0D0D0D" w:themeColor="text1" w:themeTint="F2"/>
          <w:sz w:val="28"/>
          <w:szCs w:val="28"/>
        </w:rPr>
        <w:t>个月内没有参与课题研究活动或不提供研究材料，视为自动退出课题组，同时在开展课题研究过程中，有新教师参与进来且有显著成果的，也吸纳入课题组。</w:t>
      </w:r>
    </w:p>
    <w:p w:rsidR="002533BC" w:rsidRPr="00A57DC1" w:rsidRDefault="0044609B" w:rsidP="00B2353C">
      <w:pPr>
        <w:pStyle w:val="2"/>
        <w:tabs>
          <w:tab w:val="left" w:pos="1330"/>
        </w:tabs>
        <w:snapToGrid w:val="0"/>
        <w:spacing w:beforeLines="50"/>
        <w:ind w:leftChars="0" w:firstLineChars="0" w:firstLine="0"/>
        <w:jc w:val="left"/>
        <w:rPr>
          <w:rFonts w:ascii="宋体" w:hAnsi="宋体" w:cs="宋体"/>
          <w:bCs/>
          <w:color w:val="0D0D0D" w:themeColor="text1" w:themeTint="F2"/>
          <w:kern w:val="0"/>
          <w:sz w:val="28"/>
          <w:szCs w:val="28"/>
        </w:rPr>
      </w:pPr>
      <w:r w:rsidRPr="00A57DC1">
        <w:rPr>
          <w:rFonts w:hint="eastAsia"/>
          <w:bCs/>
          <w:color w:val="0D0D0D" w:themeColor="text1" w:themeTint="F2"/>
          <w:sz w:val="28"/>
          <w:szCs w:val="28"/>
        </w:rPr>
        <w:t>二、论证优化</w:t>
      </w:r>
    </w:p>
    <w:p w:rsidR="002533BC" w:rsidRPr="00A57DC1" w:rsidRDefault="0044609B" w:rsidP="001528BF">
      <w:pPr>
        <w:tabs>
          <w:tab w:val="left" w:pos="840"/>
        </w:tabs>
        <w:snapToGrid w:val="0"/>
        <w:ind w:leftChars="133" w:left="279" w:right="71" w:firstLineChars="194" w:firstLine="543"/>
        <w:rPr>
          <w:color w:val="0D0D0D" w:themeColor="text1" w:themeTint="F2"/>
          <w:sz w:val="28"/>
          <w:szCs w:val="28"/>
        </w:rPr>
      </w:pPr>
      <w:r w:rsidRPr="00A57DC1">
        <w:rPr>
          <w:rFonts w:ascii="宋体" w:eastAsia="宋体" w:hAnsi="宋体"/>
          <w:color w:val="0D0D0D" w:themeColor="text1" w:themeTint="F2"/>
          <w:sz w:val="28"/>
          <w:szCs w:val="28"/>
        </w:rPr>
        <w:t>20</w:t>
      </w:r>
      <w:r w:rsidRPr="00A57DC1">
        <w:rPr>
          <w:rFonts w:ascii="宋体" w:eastAsia="宋体" w:hAnsi="宋体" w:hint="eastAsia"/>
          <w:color w:val="0D0D0D" w:themeColor="text1" w:themeTint="F2"/>
          <w:sz w:val="28"/>
          <w:szCs w:val="28"/>
        </w:rPr>
        <w:t>1</w:t>
      </w:r>
      <w:r w:rsidRPr="00A57DC1">
        <w:rPr>
          <w:rFonts w:ascii="宋体" w:eastAsia="宋体" w:hAnsi="宋体"/>
          <w:color w:val="0D0D0D" w:themeColor="text1" w:themeTint="F2"/>
          <w:sz w:val="28"/>
          <w:szCs w:val="28"/>
        </w:rPr>
        <w:t>7</w:t>
      </w:r>
      <w:r w:rsidRPr="00A57DC1">
        <w:rPr>
          <w:rFonts w:ascii="宋体" w:eastAsia="宋体" w:hAnsi="宋体" w:hint="eastAsia"/>
          <w:color w:val="0D0D0D" w:themeColor="text1" w:themeTint="F2"/>
          <w:sz w:val="28"/>
          <w:szCs w:val="28"/>
        </w:rPr>
        <w:t>年</w:t>
      </w:r>
      <w:r w:rsidRPr="00A57DC1">
        <w:rPr>
          <w:rFonts w:ascii="宋体" w:eastAsia="宋体" w:hAnsi="宋体"/>
          <w:color w:val="0D0D0D" w:themeColor="text1" w:themeTint="F2"/>
          <w:sz w:val="28"/>
          <w:szCs w:val="28"/>
        </w:rPr>
        <w:t>3</w:t>
      </w:r>
      <w:r w:rsidRPr="00A57DC1">
        <w:rPr>
          <w:rFonts w:ascii="宋体" w:eastAsia="宋体" w:hAnsi="宋体" w:hint="eastAsia"/>
          <w:color w:val="0D0D0D" w:themeColor="text1" w:themeTint="F2"/>
          <w:sz w:val="28"/>
          <w:szCs w:val="28"/>
        </w:rPr>
        <w:t>月，课题组在东丽区电化教育中心的指导下，完成了开题报告及论证分析工作会议。在课题论证分析会上，专家与领导，对本课题进行了全面的分析与指点，肯定了特色与优点，同时</w:t>
      </w:r>
      <w:proofErr w:type="gramStart"/>
      <w:r w:rsidRPr="00A57DC1">
        <w:rPr>
          <w:rFonts w:ascii="宋体" w:eastAsia="宋体" w:hAnsi="宋体" w:hint="eastAsia"/>
          <w:color w:val="0D0D0D" w:themeColor="text1" w:themeTint="F2"/>
          <w:sz w:val="28"/>
          <w:szCs w:val="28"/>
        </w:rPr>
        <w:t>衷</w:t>
      </w:r>
      <w:proofErr w:type="gramEnd"/>
      <w:r w:rsidRPr="00A57DC1">
        <w:rPr>
          <w:rFonts w:ascii="宋体" w:eastAsia="宋体" w:hAnsi="宋体" w:hint="eastAsia"/>
          <w:color w:val="0D0D0D" w:themeColor="text1" w:themeTint="F2"/>
          <w:sz w:val="28"/>
          <w:szCs w:val="28"/>
        </w:rPr>
        <w:t>肯地提出了许多有意义的建议与意见。我们结合专家组的</w:t>
      </w:r>
      <w:r w:rsidRPr="00A57DC1">
        <w:rPr>
          <w:rFonts w:ascii="宋体" w:eastAsia="宋体" w:hAnsi="宋体" w:hint="eastAsia"/>
          <w:color w:val="0D0D0D" w:themeColor="text1" w:themeTint="F2"/>
          <w:sz w:val="28"/>
          <w:szCs w:val="28"/>
        </w:rPr>
        <w:lastRenderedPageBreak/>
        <w:t>意见，对开题报告与研究方案进行了认真的讨论与修订，特别是优化了研究的内容与方法，对研究步骤、操作策略作了调整与修订部署，进一步明确规定资料收集人的责任与职责。根据课题专家组的意见，课题重点通过实际应用设计教研模式的研究。</w:t>
      </w:r>
    </w:p>
    <w:p w:rsidR="002533BC" w:rsidRPr="00A57DC1" w:rsidRDefault="0044609B" w:rsidP="001528BF">
      <w:pPr>
        <w:numPr>
          <w:ilvl w:val="0"/>
          <w:numId w:val="1"/>
        </w:numPr>
        <w:snapToGrid w:val="0"/>
        <w:rPr>
          <w:color w:val="0D0D0D" w:themeColor="text1" w:themeTint="F2"/>
          <w:sz w:val="28"/>
          <w:szCs w:val="28"/>
        </w:rPr>
      </w:pPr>
      <w:r w:rsidRPr="00A57DC1">
        <w:rPr>
          <w:rFonts w:hint="eastAsia"/>
          <w:color w:val="0D0D0D" w:themeColor="text1" w:themeTint="F2"/>
          <w:sz w:val="28"/>
          <w:szCs w:val="28"/>
        </w:rPr>
        <w:t>前期调试：</w:t>
      </w:r>
    </w:p>
    <w:p w:rsidR="002533BC" w:rsidRPr="00A57DC1" w:rsidRDefault="0044609B" w:rsidP="001528BF">
      <w:pPr>
        <w:snapToGrid w:val="0"/>
        <w:ind w:firstLineChars="200" w:firstLine="560"/>
        <w:rPr>
          <w:color w:val="0D0D0D" w:themeColor="text1" w:themeTint="F2"/>
          <w:sz w:val="28"/>
          <w:szCs w:val="28"/>
        </w:rPr>
      </w:pPr>
      <w:r w:rsidRPr="00A57DC1">
        <w:rPr>
          <w:rFonts w:hint="eastAsia"/>
          <w:color w:val="0D0D0D" w:themeColor="text1" w:themeTint="F2"/>
          <w:sz w:val="28"/>
          <w:szCs w:val="28"/>
        </w:rPr>
        <w:t>为了使此项研究工作有条不紊的进行，课题组成员与配备网络同步教室的</w:t>
      </w:r>
      <w:r w:rsidRPr="00A57DC1">
        <w:rPr>
          <w:rFonts w:hint="eastAsia"/>
          <w:color w:val="0D0D0D" w:themeColor="text1" w:themeTint="F2"/>
          <w:sz w:val="28"/>
          <w:szCs w:val="28"/>
        </w:rPr>
        <w:t>25</w:t>
      </w:r>
      <w:r w:rsidRPr="00A57DC1">
        <w:rPr>
          <w:rFonts w:hint="eastAsia"/>
          <w:color w:val="0D0D0D" w:themeColor="text1" w:themeTint="F2"/>
          <w:sz w:val="28"/>
          <w:szCs w:val="28"/>
        </w:rPr>
        <w:t>个教学单位项目负责人针对网络同步教室的软硬件及现场实际效果进行了调试。</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1</w:t>
      </w:r>
      <w:r w:rsidRPr="00A57DC1">
        <w:rPr>
          <w:rFonts w:hint="eastAsia"/>
          <w:color w:val="0D0D0D" w:themeColor="text1" w:themeTint="F2"/>
          <w:sz w:val="28"/>
          <w:szCs w:val="28"/>
        </w:rPr>
        <w:t>、软件准备：在“东丽区网络同步教室</w:t>
      </w:r>
      <w:proofErr w:type="spellStart"/>
      <w:r w:rsidRPr="00A57DC1">
        <w:rPr>
          <w:rFonts w:hint="eastAsia"/>
          <w:color w:val="0D0D0D" w:themeColor="text1" w:themeTint="F2"/>
          <w:sz w:val="28"/>
          <w:szCs w:val="28"/>
        </w:rPr>
        <w:t>qq</w:t>
      </w:r>
      <w:proofErr w:type="spellEnd"/>
      <w:r w:rsidRPr="00A57DC1">
        <w:rPr>
          <w:rFonts w:hint="eastAsia"/>
          <w:color w:val="0D0D0D" w:themeColor="text1" w:themeTint="F2"/>
          <w:sz w:val="28"/>
          <w:szCs w:val="28"/>
        </w:rPr>
        <w:t>群中”发布登录、排课、开课、录制、直播、点播等操作指南。尤其对如何发布公共观看网址和非网络同步教室间观看进行重点讲解，并共享“火狐浏览器”、</w:t>
      </w:r>
      <w:proofErr w:type="gramStart"/>
      <w:r w:rsidRPr="00A57DC1">
        <w:rPr>
          <w:rFonts w:hint="eastAsia"/>
          <w:color w:val="0D0D0D" w:themeColor="text1" w:themeTint="F2"/>
          <w:sz w:val="28"/>
          <w:szCs w:val="28"/>
        </w:rPr>
        <w:t>“</w:t>
      </w:r>
      <w:proofErr w:type="gramEnd"/>
      <w:r w:rsidRPr="00A57DC1">
        <w:rPr>
          <w:rFonts w:hint="eastAsia"/>
          <w:color w:val="0D0D0D" w:themeColor="text1" w:themeTint="F2"/>
          <w:sz w:val="28"/>
          <w:szCs w:val="28"/>
        </w:rPr>
        <w:t>修正东丽区本地</w:t>
      </w:r>
      <w:r w:rsidRPr="00A57DC1">
        <w:rPr>
          <w:rFonts w:hint="eastAsia"/>
          <w:color w:val="0D0D0D" w:themeColor="text1" w:themeTint="F2"/>
          <w:sz w:val="28"/>
          <w:szCs w:val="28"/>
        </w:rPr>
        <w:t>host</w:t>
      </w:r>
      <w:r w:rsidRPr="00A57DC1">
        <w:rPr>
          <w:rFonts w:hint="eastAsia"/>
          <w:color w:val="0D0D0D" w:themeColor="text1" w:themeTint="F2"/>
          <w:sz w:val="28"/>
          <w:szCs w:val="28"/>
        </w:rPr>
        <w:t>软件（在这里谈一下我区网络同步系统的网络架构，在我区教育网“校校通”基础上，</w:t>
      </w:r>
      <w:r w:rsidRPr="00A57DC1">
        <w:rPr>
          <w:rFonts w:hint="eastAsia"/>
          <w:color w:val="0D0D0D" w:themeColor="text1" w:themeTint="F2"/>
          <w:sz w:val="28"/>
          <w:szCs w:val="28"/>
        </w:rPr>
        <w:t>25</w:t>
      </w:r>
      <w:r w:rsidRPr="00A57DC1">
        <w:rPr>
          <w:rFonts w:hint="eastAsia"/>
          <w:color w:val="0D0D0D" w:themeColor="text1" w:themeTint="F2"/>
          <w:sz w:val="28"/>
          <w:szCs w:val="28"/>
        </w:rPr>
        <w:t>所网络同步教室直连到区级网络同步服务器，他们之间的数据传输直接、快速，换句话说就是在互动时延时少，观看时画面流畅，音画同步。但其他学校或非网络同步教室观看，需要通过网址访问，要由教育网到公网在回到教育</w:t>
      </w:r>
      <w:proofErr w:type="gramStart"/>
      <w:r w:rsidRPr="00A57DC1">
        <w:rPr>
          <w:rFonts w:hint="eastAsia"/>
          <w:color w:val="0D0D0D" w:themeColor="text1" w:themeTint="F2"/>
          <w:sz w:val="28"/>
          <w:szCs w:val="28"/>
        </w:rPr>
        <w:t>网最后</w:t>
      </w:r>
      <w:proofErr w:type="gramEnd"/>
      <w:r w:rsidRPr="00A57DC1">
        <w:rPr>
          <w:rFonts w:hint="eastAsia"/>
          <w:color w:val="0D0D0D" w:themeColor="text1" w:themeTint="F2"/>
          <w:sz w:val="28"/>
          <w:szCs w:val="28"/>
        </w:rPr>
        <w:t>到网络同步服务器，可想而知，网</w:t>
      </w:r>
      <w:proofErr w:type="gramStart"/>
      <w:r w:rsidRPr="00A57DC1">
        <w:rPr>
          <w:rFonts w:hint="eastAsia"/>
          <w:color w:val="0D0D0D" w:themeColor="text1" w:themeTint="F2"/>
          <w:sz w:val="28"/>
          <w:szCs w:val="28"/>
        </w:rPr>
        <w:t>速肯定</w:t>
      </w:r>
      <w:proofErr w:type="gramEnd"/>
      <w:r w:rsidRPr="00A57DC1">
        <w:rPr>
          <w:rFonts w:hint="eastAsia"/>
          <w:color w:val="0D0D0D" w:themeColor="text1" w:themeTint="F2"/>
          <w:sz w:val="28"/>
          <w:szCs w:val="28"/>
        </w:rPr>
        <w:t>会大打折扣，直接影响使用效果。在与阔地教育进行技术沟通时，我们多次提到此问题，希望提供解决办法。</w:t>
      </w:r>
      <w:r w:rsidRPr="00A57DC1">
        <w:rPr>
          <w:color w:val="0D0D0D" w:themeColor="text1" w:themeTint="F2"/>
          <w:sz w:val="28"/>
          <w:szCs w:val="28"/>
        </w:rPr>
        <w:t>H</w:t>
      </w:r>
      <w:r w:rsidRPr="00A57DC1">
        <w:rPr>
          <w:rFonts w:hint="eastAsia"/>
          <w:color w:val="0D0D0D" w:themeColor="text1" w:themeTint="F2"/>
          <w:sz w:val="28"/>
          <w:szCs w:val="28"/>
        </w:rPr>
        <w:t>ost</w:t>
      </w:r>
      <w:r w:rsidRPr="00A57DC1">
        <w:rPr>
          <w:rFonts w:hint="eastAsia"/>
          <w:color w:val="0D0D0D" w:themeColor="text1" w:themeTint="F2"/>
          <w:sz w:val="28"/>
          <w:szCs w:val="28"/>
        </w:rPr>
        <w:t>软件安装后可以让非网络同步教室和网络同步教室一样，</w:t>
      </w:r>
      <w:proofErr w:type="gramStart"/>
      <w:r w:rsidRPr="00A57DC1">
        <w:rPr>
          <w:rFonts w:hint="eastAsia"/>
          <w:color w:val="0D0D0D" w:themeColor="text1" w:themeTint="F2"/>
          <w:sz w:val="28"/>
          <w:szCs w:val="28"/>
        </w:rPr>
        <w:t>不访问</w:t>
      </w:r>
      <w:proofErr w:type="gramEnd"/>
      <w:r w:rsidRPr="00A57DC1">
        <w:rPr>
          <w:rFonts w:hint="eastAsia"/>
          <w:color w:val="0D0D0D" w:themeColor="text1" w:themeTint="F2"/>
          <w:sz w:val="28"/>
          <w:szCs w:val="28"/>
        </w:rPr>
        <w:t>公网，只走本区教育网内，直接访问网络同步区级服务器，保障观看流畅。为日后能够在更大面积开展教研活动做好准备。）</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lastRenderedPageBreak/>
        <w:t>2</w:t>
      </w:r>
      <w:r w:rsidRPr="00A57DC1">
        <w:rPr>
          <w:rFonts w:hint="eastAsia"/>
          <w:color w:val="0D0D0D" w:themeColor="text1" w:themeTint="F2"/>
          <w:sz w:val="28"/>
          <w:szCs w:val="28"/>
        </w:rPr>
        <w:t>、硬件调试，电教中心马志涛老师和网络同步教室项目阔地技术人员，一同对</w:t>
      </w:r>
      <w:r w:rsidRPr="00A57DC1">
        <w:rPr>
          <w:rFonts w:hint="eastAsia"/>
          <w:color w:val="0D0D0D" w:themeColor="text1" w:themeTint="F2"/>
          <w:sz w:val="28"/>
          <w:szCs w:val="28"/>
        </w:rPr>
        <w:t>25</w:t>
      </w:r>
      <w:r w:rsidRPr="00A57DC1">
        <w:rPr>
          <w:rFonts w:hint="eastAsia"/>
          <w:color w:val="0D0D0D" w:themeColor="text1" w:themeTint="F2"/>
          <w:sz w:val="28"/>
          <w:szCs w:val="28"/>
        </w:rPr>
        <w:t>所教学单位的网络同步教室进行了实地调试，</w:t>
      </w:r>
      <w:r w:rsidR="00B20AC5">
        <w:rPr>
          <w:rFonts w:hint="eastAsia"/>
          <w:noProof/>
          <w:color w:val="0D0D0D" w:themeColor="text1" w:themeTint="F2"/>
          <w:sz w:val="28"/>
          <w:szCs w:val="28"/>
        </w:rPr>
        <w:drawing>
          <wp:anchor distT="0" distB="0" distL="114300" distR="114300" simplePos="0" relativeHeight="251659264" behindDoc="1" locked="0" layoutInCell="1" allowOverlap="1">
            <wp:simplePos x="0" y="0"/>
            <wp:positionH relativeFrom="column">
              <wp:posOffset>16081</wp:posOffset>
            </wp:positionH>
            <wp:positionV relativeFrom="paragraph">
              <wp:posOffset>803959</wp:posOffset>
            </wp:positionV>
            <wp:extent cx="3465946" cy="2303813"/>
            <wp:effectExtent l="19050" t="0" r="1154" b="0"/>
            <wp:wrapTight wrapText="bothSides">
              <wp:wrapPolygon edited="0">
                <wp:start x="475" y="0"/>
                <wp:lineTo x="-119" y="1250"/>
                <wp:lineTo x="-119" y="20004"/>
                <wp:lineTo x="237" y="21433"/>
                <wp:lineTo x="475" y="21433"/>
                <wp:lineTo x="21014" y="21433"/>
                <wp:lineTo x="21251" y="21433"/>
                <wp:lineTo x="21607" y="20540"/>
                <wp:lineTo x="21607" y="1250"/>
                <wp:lineTo x="21370" y="179"/>
                <wp:lineTo x="21014" y="0"/>
                <wp:lineTo x="475" y="0"/>
              </wp:wrapPolygon>
            </wp:wrapTight>
            <wp:docPr id="2" name="图片 1" descr="微信图片_2018112016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0163545.jpg"/>
                    <pic:cNvPicPr/>
                  </pic:nvPicPr>
                  <pic:blipFill>
                    <a:blip r:embed="rId9" cstate="print"/>
                    <a:stretch>
                      <a:fillRect/>
                    </a:stretch>
                  </pic:blipFill>
                  <pic:spPr>
                    <a:xfrm>
                      <a:off x="0" y="0"/>
                      <a:ext cx="3465946" cy="2303813"/>
                    </a:xfrm>
                    <a:prstGeom prst="rect">
                      <a:avLst/>
                    </a:prstGeom>
                    <a:ln>
                      <a:noFill/>
                    </a:ln>
                    <a:effectLst>
                      <a:softEdge rad="112500"/>
                    </a:effectLst>
                  </pic:spPr>
                </pic:pic>
              </a:graphicData>
            </a:graphic>
          </wp:anchor>
        </w:drawing>
      </w:r>
      <w:r w:rsidRPr="00A57DC1">
        <w:rPr>
          <w:rFonts w:hint="eastAsia"/>
          <w:color w:val="0D0D0D" w:themeColor="text1" w:themeTint="F2"/>
          <w:sz w:val="28"/>
          <w:szCs w:val="28"/>
        </w:rPr>
        <w:t>确保每一间网络同步教室正常运行，并现场对负责教师进行现场培训和技术答疑。</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3</w:t>
      </w:r>
      <w:r w:rsidRPr="00A57DC1">
        <w:rPr>
          <w:rFonts w:hint="eastAsia"/>
          <w:color w:val="0D0D0D" w:themeColor="text1" w:themeTint="F2"/>
          <w:sz w:val="28"/>
          <w:szCs w:val="28"/>
        </w:rPr>
        <w:t>、网络同步测试。首先，点对点之间进行实测，培训会上对实验小学和进修学校进行了实测。此次选取了刘台小学、民生小学、李明庄学校三所学校进行了直播、互动的实测。直播流畅，图像清晰，音画同步，略有延时，主、分会场互动顺畅，直播结束后将录制在本地的素材上传到网站，点播观看。随后不久进行了大面积观看的测试，对我区所有小学校发布了观摩课例的时间、网址、验证码以及观看方法和相关软件，并要求学校安排一间多媒体教室，组织相关学科教师集体观看。</w:t>
      </w:r>
      <w:r w:rsidRPr="00A57DC1">
        <w:rPr>
          <w:rFonts w:hint="eastAsia"/>
          <w:color w:val="0D0D0D" w:themeColor="text1" w:themeTint="F2"/>
          <w:sz w:val="28"/>
          <w:szCs w:val="28"/>
        </w:rPr>
        <w:t>39</w:t>
      </w:r>
      <w:r w:rsidRPr="00A57DC1">
        <w:rPr>
          <w:rFonts w:hint="eastAsia"/>
          <w:color w:val="0D0D0D" w:themeColor="text1" w:themeTint="F2"/>
          <w:sz w:val="28"/>
          <w:szCs w:val="28"/>
        </w:rPr>
        <w:t>所小学校和电教中心、小教科的监测点位共计</w:t>
      </w:r>
      <w:r w:rsidRPr="00A57DC1">
        <w:rPr>
          <w:rFonts w:hint="eastAsia"/>
          <w:color w:val="0D0D0D" w:themeColor="text1" w:themeTint="F2"/>
          <w:sz w:val="28"/>
          <w:szCs w:val="28"/>
        </w:rPr>
        <w:t>45</w:t>
      </w:r>
      <w:r w:rsidRPr="00A57DC1">
        <w:rPr>
          <w:rFonts w:hint="eastAsia"/>
          <w:color w:val="0D0D0D" w:themeColor="text1" w:themeTint="F2"/>
          <w:sz w:val="28"/>
          <w:szCs w:val="28"/>
        </w:rPr>
        <w:t>个点位对实验小学一节英语课进行了直播的观看。电教中心和小教科监控点为观看顺畅，大部分学校画面流畅，个别学校出现卡顿，经排查为校内网络不畅和电脑运行速度较慢，以及操作不熟练有关。此次测试得到阔地技术人员的后台流量监控的技术支持，数据显示在开课之始，观看学校在较短时间内同时登录，造成峰值较高，出现短时间的</w:t>
      </w:r>
      <w:proofErr w:type="gramStart"/>
      <w:r w:rsidRPr="00A57DC1">
        <w:rPr>
          <w:rFonts w:hint="eastAsia"/>
          <w:color w:val="0D0D0D" w:themeColor="text1" w:themeTint="F2"/>
          <w:sz w:val="28"/>
          <w:szCs w:val="28"/>
        </w:rPr>
        <w:t>观看卡顿</w:t>
      </w:r>
      <w:proofErr w:type="gramEnd"/>
      <w:r w:rsidRPr="00A57DC1">
        <w:rPr>
          <w:rFonts w:hint="eastAsia"/>
          <w:color w:val="0D0D0D" w:themeColor="text1" w:themeTint="F2"/>
          <w:sz w:val="28"/>
          <w:szCs w:val="28"/>
        </w:rPr>
        <w:t>，应在实际教研应用中合理规避。</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四、实际研究阶段：</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（一）多种网络同步教研模式初探</w:t>
      </w:r>
    </w:p>
    <w:p w:rsidR="002533BC" w:rsidRPr="00A57DC1" w:rsidRDefault="0044609B" w:rsidP="001528BF">
      <w:pPr>
        <w:snapToGrid w:val="0"/>
        <w:ind w:firstLineChars="200" w:firstLine="560"/>
        <w:rPr>
          <w:color w:val="0D0D0D" w:themeColor="text1" w:themeTint="F2"/>
          <w:sz w:val="28"/>
          <w:szCs w:val="28"/>
        </w:rPr>
      </w:pPr>
      <w:r w:rsidRPr="00A57DC1">
        <w:rPr>
          <w:rFonts w:hint="eastAsia"/>
          <w:color w:val="0D0D0D" w:themeColor="text1" w:themeTint="F2"/>
          <w:sz w:val="28"/>
          <w:szCs w:val="28"/>
        </w:rPr>
        <w:t>在具体研究实施阶段，由活动研究法入手，课题组根据东丽区教</w:t>
      </w:r>
      <w:r w:rsidRPr="00A57DC1">
        <w:rPr>
          <w:rFonts w:hint="eastAsia"/>
          <w:color w:val="0D0D0D" w:themeColor="text1" w:themeTint="F2"/>
          <w:sz w:val="28"/>
          <w:szCs w:val="28"/>
        </w:rPr>
        <w:lastRenderedPageBreak/>
        <w:t>研室、电化教育中心和各学校的实际情况设计了多种模式的网络同步教研活动。课题的研究没有热身直接就进入到了如火如荼中。我区小学教育科参与了准备阶段的测试，一下子就被网络同步教室的功能吸引了，马上意识到其在区域教学教研中推广应用的重要价值。直接和电教中心预定了“东丽区小学网络教研系列活动”，由小学教育课安排每次教研活动内容和组织协调，每次教研活动前在小学教育</w:t>
      </w:r>
      <w:proofErr w:type="spellStart"/>
      <w:r w:rsidRPr="00A57DC1">
        <w:rPr>
          <w:rFonts w:hint="eastAsia"/>
          <w:color w:val="0D0D0D" w:themeColor="text1" w:themeTint="F2"/>
          <w:sz w:val="28"/>
          <w:szCs w:val="28"/>
        </w:rPr>
        <w:t>qq</w:t>
      </w:r>
      <w:proofErr w:type="spellEnd"/>
      <w:r w:rsidRPr="00A57DC1">
        <w:rPr>
          <w:rFonts w:hint="eastAsia"/>
          <w:color w:val="0D0D0D" w:themeColor="text1" w:themeTint="F2"/>
          <w:sz w:val="28"/>
          <w:szCs w:val="28"/>
        </w:rPr>
        <w:t>群中发布教研活动的时间、地点内容、现场参研人员、课堂网址、验证码、学校相应学科教师观看方式等信息。电教中心马志涛老师全程参与每次教研活动负责技术保障，同时多名课题组成员负责各校网络同步教室的正常运行。基于网络同步对</w:t>
      </w:r>
      <w:r w:rsidRPr="00A57DC1">
        <w:rPr>
          <w:rFonts w:hint="eastAsia"/>
          <w:color w:val="0D0D0D" w:themeColor="text1" w:themeTint="F2"/>
          <w:sz w:val="28"/>
          <w:szCs w:val="28"/>
        </w:rPr>
        <w:t>16</w:t>
      </w:r>
      <w:r w:rsidRPr="00A57DC1">
        <w:rPr>
          <w:rFonts w:hint="eastAsia"/>
          <w:color w:val="0D0D0D" w:themeColor="text1" w:themeTint="F2"/>
          <w:sz w:val="28"/>
          <w:szCs w:val="28"/>
        </w:rPr>
        <w:t>节课，</w:t>
      </w:r>
      <w:r w:rsidRPr="00A57DC1">
        <w:rPr>
          <w:rFonts w:hint="eastAsia"/>
          <w:color w:val="0D0D0D" w:themeColor="text1" w:themeTint="F2"/>
          <w:sz w:val="28"/>
          <w:szCs w:val="28"/>
        </w:rPr>
        <w:t>11</w:t>
      </w:r>
      <w:r w:rsidRPr="00A57DC1">
        <w:rPr>
          <w:rFonts w:hint="eastAsia"/>
          <w:color w:val="0D0D0D" w:themeColor="text1" w:themeTint="F2"/>
          <w:sz w:val="28"/>
          <w:szCs w:val="28"/>
        </w:rPr>
        <w:t>次课后研讨、讲座、集体备课进行了全区性的直播和点播及现场观摩。此次教研活动按转播形式分为三种模式：</w:t>
      </w:r>
    </w:p>
    <w:p w:rsidR="002533BC" w:rsidRPr="00A57DC1" w:rsidRDefault="0044609B" w:rsidP="001528BF">
      <w:pPr>
        <w:numPr>
          <w:ilvl w:val="0"/>
          <w:numId w:val="2"/>
        </w:numPr>
        <w:snapToGrid w:val="0"/>
        <w:rPr>
          <w:color w:val="0D0D0D" w:themeColor="text1" w:themeTint="F2"/>
          <w:sz w:val="28"/>
          <w:szCs w:val="28"/>
        </w:rPr>
      </w:pPr>
      <w:r w:rsidRPr="00A57DC1">
        <w:rPr>
          <w:rFonts w:hint="eastAsia"/>
          <w:color w:val="0D0D0D" w:themeColor="text1" w:themeTint="F2"/>
          <w:sz w:val="28"/>
          <w:szCs w:val="28"/>
        </w:rPr>
        <w:t>覆盖全区的直播式教研：</w:t>
      </w:r>
    </w:p>
    <w:p w:rsidR="002533BC" w:rsidRPr="00A57DC1" w:rsidRDefault="00836F14" w:rsidP="001528BF">
      <w:pPr>
        <w:snapToGrid w:val="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63360" behindDoc="1" locked="0" layoutInCell="1" allowOverlap="1">
            <wp:simplePos x="0" y="0"/>
            <wp:positionH relativeFrom="column">
              <wp:posOffset>1713230</wp:posOffset>
            </wp:positionH>
            <wp:positionV relativeFrom="paragraph">
              <wp:posOffset>406400</wp:posOffset>
            </wp:positionV>
            <wp:extent cx="3811905" cy="2096770"/>
            <wp:effectExtent l="19050" t="0" r="0" b="0"/>
            <wp:wrapSquare wrapText="bothSides"/>
            <wp:docPr id="6" name="图片 5" descr="音乐 课后研讨_20181121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音乐 课后研讨_20181121102020.JPG"/>
                    <pic:cNvPicPr/>
                  </pic:nvPicPr>
                  <pic:blipFill>
                    <a:blip r:embed="rId10" cstate="print"/>
                    <a:stretch>
                      <a:fillRect/>
                    </a:stretch>
                  </pic:blipFill>
                  <pic:spPr>
                    <a:xfrm>
                      <a:off x="0" y="0"/>
                      <a:ext cx="3811905" cy="209677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w:t>
      </w:r>
      <w:r w:rsidR="0044609B" w:rsidRPr="00A57DC1">
        <w:rPr>
          <w:rFonts w:hint="eastAsia"/>
          <w:color w:val="0D0D0D" w:themeColor="text1" w:themeTint="F2"/>
          <w:sz w:val="28"/>
          <w:szCs w:val="28"/>
        </w:rPr>
        <w:t>1</w:t>
      </w:r>
      <w:r w:rsidR="0044609B" w:rsidRPr="00A57DC1">
        <w:rPr>
          <w:rFonts w:hint="eastAsia"/>
          <w:color w:val="0D0D0D" w:themeColor="text1" w:themeTint="F2"/>
          <w:sz w:val="28"/>
          <w:szCs w:val="28"/>
        </w:rPr>
        <w:t>）地点：李明庄小学</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学科：数学专场</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课例：数学</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《分数的意义》</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王力、</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数学</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《认识时间》平志惠、课后教研。</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2</w:t>
      </w:r>
      <w:r w:rsidRPr="00A57DC1">
        <w:rPr>
          <w:rFonts w:hint="eastAsia"/>
          <w:color w:val="0D0D0D" w:themeColor="text1" w:themeTint="F2"/>
          <w:sz w:val="28"/>
          <w:szCs w:val="28"/>
        </w:rPr>
        <w:t>）地点：军粮城小学</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：音乐专场</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课例：音乐</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《梦幻曲》李春丽、音乐</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《小雨沙沙》谭琴、课后研讨。</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3</w:t>
      </w:r>
      <w:r w:rsidRPr="00A57DC1">
        <w:rPr>
          <w:rFonts w:hint="eastAsia"/>
          <w:color w:val="0D0D0D" w:themeColor="text1" w:themeTint="F2"/>
          <w:sz w:val="28"/>
          <w:szCs w:val="28"/>
        </w:rPr>
        <w:t>）地点：刘台小学</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学科：英语专场</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课例：英语</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w:t>
      </w:r>
      <w:r w:rsidRPr="00A57DC1">
        <w:rPr>
          <w:rFonts w:hint="eastAsia"/>
          <w:color w:val="0D0D0D" w:themeColor="text1" w:themeTint="F2"/>
          <w:sz w:val="28"/>
          <w:szCs w:val="28"/>
        </w:rPr>
        <w:t>Easter</w:t>
      </w:r>
      <w:r w:rsidRPr="00A57DC1">
        <w:rPr>
          <w:rFonts w:hint="eastAsia"/>
          <w:color w:val="0D0D0D" w:themeColor="text1" w:themeTint="F2"/>
          <w:sz w:val="28"/>
          <w:szCs w:val="28"/>
        </w:rPr>
        <w:t>》</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孙祥君、</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课后反思、点评、英语</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名师讲座</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王在岭。</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4</w:t>
      </w:r>
      <w:r w:rsidRPr="00A57DC1">
        <w:rPr>
          <w:rFonts w:hint="eastAsia"/>
          <w:color w:val="0D0D0D" w:themeColor="text1" w:themeTint="F2"/>
          <w:sz w:val="28"/>
          <w:szCs w:val="28"/>
        </w:rPr>
        <w:t>）地点：民生小学</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学科：语文专场</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课例：语文《去年的树》</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刘</w:t>
      </w:r>
      <w:r w:rsidRPr="00A57DC1">
        <w:rPr>
          <w:rFonts w:hint="eastAsia"/>
          <w:color w:val="0D0D0D" w:themeColor="text1" w:themeTint="F2"/>
          <w:sz w:val="28"/>
          <w:szCs w:val="28"/>
        </w:rPr>
        <w:lastRenderedPageBreak/>
        <w:t>金钊、语文《“精彩极了”和“糟糕透了”》</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徐桂岭、课后讲座《主题读写—小语教学的方向》朱家军。</w:t>
      </w:r>
    </w:p>
    <w:p w:rsidR="002533BC" w:rsidRPr="00A57DC1" w:rsidRDefault="008252F8" w:rsidP="001528BF">
      <w:pPr>
        <w:snapToGrid w:val="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64384" behindDoc="0" locked="0" layoutInCell="1" allowOverlap="1">
            <wp:simplePos x="0" y="0"/>
            <wp:positionH relativeFrom="column">
              <wp:posOffset>16081</wp:posOffset>
            </wp:positionH>
            <wp:positionV relativeFrom="paragraph">
              <wp:posOffset>65710</wp:posOffset>
            </wp:positionV>
            <wp:extent cx="3638550" cy="2006930"/>
            <wp:effectExtent l="19050" t="0" r="0" b="0"/>
            <wp:wrapThrough wrapText="bothSides">
              <wp:wrapPolygon edited="0">
                <wp:start x="452" y="0"/>
                <wp:lineTo x="-113" y="1435"/>
                <wp:lineTo x="-113" y="19683"/>
                <wp:lineTo x="226" y="21323"/>
                <wp:lineTo x="452" y="21323"/>
                <wp:lineTo x="21035" y="21323"/>
                <wp:lineTo x="21261" y="21323"/>
                <wp:lineTo x="21600" y="20298"/>
                <wp:lineTo x="21600" y="1435"/>
                <wp:lineTo x="21374" y="205"/>
                <wp:lineTo x="21035" y="0"/>
                <wp:lineTo x="452" y="0"/>
              </wp:wrapPolygon>
            </wp:wrapThrough>
            <wp:docPr id="7" name="图片 6" descr="语文（二）课后研讨_201811211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语文（二）课后研讨_20181121102336.JPG"/>
                    <pic:cNvPicPr/>
                  </pic:nvPicPr>
                  <pic:blipFill>
                    <a:blip r:embed="rId11" cstate="print"/>
                    <a:stretch>
                      <a:fillRect/>
                    </a:stretch>
                  </pic:blipFill>
                  <pic:spPr>
                    <a:xfrm>
                      <a:off x="0" y="0"/>
                      <a:ext cx="3638550" cy="200693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w:t>
      </w:r>
      <w:r w:rsidR="0044609B" w:rsidRPr="00A57DC1">
        <w:rPr>
          <w:rFonts w:hint="eastAsia"/>
          <w:color w:val="0D0D0D" w:themeColor="text1" w:themeTint="F2"/>
          <w:sz w:val="28"/>
          <w:szCs w:val="28"/>
        </w:rPr>
        <w:t>5</w:t>
      </w:r>
      <w:r w:rsidR="0044609B" w:rsidRPr="00A57DC1">
        <w:rPr>
          <w:rFonts w:hint="eastAsia"/>
          <w:color w:val="0D0D0D" w:themeColor="text1" w:themeTint="F2"/>
          <w:sz w:val="28"/>
          <w:szCs w:val="28"/>
        </w:rPr>
        <w:t>）地点：钢管公司小学</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语文专场：</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第八单元习作指导</w:t>
      </w:r>
      <w:r w:rsidR="0044609B" w:rsidRPr="00A57DC1">
        <w:rPr>
          <w:rFonts w:hint="eastAsia"/>
          <w:color w:val="0D0D0D" w:themeColor="text1" w:themeTint="F2"/>
          <w:sz w:val="28"/>
          <w:szCs w:val="28"/>
        </w:rPr>
        <w:t>-</w:t>
      </w:r>
      <w:proofErr w:type="gramStart"/>
      <w:r w:rsidR="0044609B" w:rsidRPr="00A57DC1">
        <w:rPr>
          <w:rFonts w:hint="eastAsia"/>
          <w:color w:val="0D0D0D" w:themeColor="text1" w:themeTint="F2"/>
          <w:sz w:val="28"/>
          <w:szCs w:val="28"/>
        </w:rPr>
        <w:t>《身边的艺术》侯瑞华</w:t>
      </w:r>
      <w:proofErr w:type="gramEnd"/>
      <w:r w:rsidR="0044609B" w:rsidRPr="00A57DC1">
        <w:rPr>
          <w:rFonts w:hint="eastAsia"/>
          <w:color w:val="0D0D0D" w:themeColor="text1" w:themeTint="F2"/>
          <w:sz w:val="28"/>
          <w:szCs w:val="28"/>
        </w:rPr>
        <w:t>、课后研讨。</w:t>
      </w:r>
    </w:p>
    <w:p w:rsidR="002533BC" w:rsidRPr="00A57DC1" w:rsidRDefault="007D61DC" w:rsidP="001528BF">
      <w:pPr>
        <w:snapToGrid w:val="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88960" behindDoc="1" locked="0" layoutInCell="1" allowOverlap="1">
            <wp:simplePos x="0" y="0"/>
            <wp:positionH relativeFrom="column">
              <wp:posOffset>-2338705</wp:posOffset>
            </wp:positionH>
            <wp:positionV relativeFrom="paragraph">
              <wp:posOffset>1630045</wp:posOffset>
            </wp:positionV>
            <wp:extent cx="3919220" cy="2616835"/>
            <wp:effectExtent l="19050" t="0" r="5080" b="0"/>
            <wp:wrapTight wrapText="bothSides">
              <wp:wrapPolygon edited="0">
                <wp:start x="420" y="0"/>
                <wp:lineTo x="-105" y="1101"/>
                <wp:lineTo x="-105" y="20127"/>
                <wp:lineTo x="210" y="21385"/>
                <wp:lineTo x="420" y="21385"/>
                <wp:lineTo x="21103" y="21385"/>
                <wp:lineTo x="21313" y="21385"/>
                <wp:lineTo x="21628" y="20599"/>
                <wp:lineTo x="21628" y="1101"/>
                <wp:lineTo x="21418" y="157"/>
                <wp:lineTo x="21103" y="0"/>
                <wp:lineTo x="420" y="0"/>
              </wp:wrapPolygon>
            </wp:wrapTight>
            <wp:docPr id="32" name="图片 31" descr="微信图片_2018112811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8113417.jpg"/>
                    <pic:cNvPicPr/>
                  </pic:nvPicPr>
                  <pic:blipFill>
                    <a:blip r:embed="rId12" cstate="print"/>
                    <a:stretch>
                      <a:fillRect/>
                    </a:stretch>
                  </pic:blipFill>
                  <pic:spPr>
                    <a:xfrm>
                      <a:off x="0" y="0"/>
                      <a:ext cx="3919220" cy="2616835"/>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以上</w:t>
      </w:r>
      <w:r w:rsidR="0044609B" w:rsidRPr="00A57DC1">
        <w:rPr>
          <w:rFonts w:hint="eastAsia"/>
          <w:color w:val="0D0D0D" w:themeColor="text1" w:themeTint="F2"/>
          <w:sz w:val="28"/>
          <w:szCs w:val="28"/>
        </w:rPr>
        <w:t>10</w:t>
      </w:r>
      <w:r w:rsidR="0044609B" w:rsidRPr="00A57DC1">
        <w:rPr>
          <w:rFonts w:hint="eastAsia"/>
          <w:color w:val="0D0D0D" w:themeColor="text1" w:themeTint="F2"/>
          <w:sz w:val="28"/>
          <w:szCs w:val="28"/>
        </w:rPr>
        <w:t>节课以及每次课后教研活动均在网络同步教室进行，提前设定课表、发布观看网址和验证码。由各小学校组织相应学科教师校内集体观看。主会场各小学校派</w:t>
      </w:r>
      <w:r w:rsidR="0044609B" w:rsidRPr="00A57DC1">
        <w:rPr>
          <w:rFonts w:hint="eastAsia"/>
          <w:color w:val="0D0D0D" w:themeColor="text1" w:themeTint="F2"/>
          <w:sz w:val="28"/>
          <w:szCs w:val="28"/>
        </w:rPr>
        <w:t>1-2</w:t>
      </w:r>
      <w:r w:rsidR="0044609B" w:rsidRPr="00A57DC1">
        <w:rPr>
          <w:rFonts w:hint="eastAsia"/>
          <w:color w:val="0D0D0D" w:themeColor="text1" w:themeTint="F2"/>
          <w:sz w:val="28"/>
          <w:szCs w:val="28"/>
        </w:rPr>
        <w:t>名学科教师现场观摩。为避免测试中出现的集中登录造成的网络拥塞，课前</w:t>
      </w:r>
      <w:r w:rsidR="0044609B" w:rsidRPr="00A57DC1">
        <w:rPr>
          <w:rFonts w:hint="eastAsia"/>
          <w:color w:val="0D0D0D" w:themeColor="text1" w:themeTint="F2"/>
          <w:sz w:val="28"/>
          <w:szCs w:val="28"/>
        </w:rPr>
        <w:t>15</w:t>
      </w:r>
      <w:r w:rsidR="0044609B" w:rsidRPr="00A57DC1">
        <w:rPr>
          <w:rFonts w:hint="eastAsia"/>
          <w:color w:val="0D0D0D" w:themeColor="text1" w:themeTint="F2"/>
          <w:sz w:val="28"/>
          <w:szCs w:val="28"/>
        </w:rPr>
        <w:t>分钟便开始直播信号，学校</w:t>
      </w:r>
      <w:r w:rsidR="0044609B" w:rsidRPr="00A57DC1">
        <w:rPr>
          <w:rFonts w:hint="eastAsia"/>
          <w:color w:val="0D0D0D" w:themeColor="text1" w:themeTint="F2"/>
          <w:sz w:val="28"/>
          <w:szCs w:val="28"/>
        </w:rPr>
        <w:t>15</w:t>
      </w:r>
      <w:r w:rsidR="0044609B" w:rsidRPr="00A57DC1">
        <w:rPr>
          <w:rFonts w:hint="eastAsia"/>
          <w:color w:val="0D0D0D" w:themeColor="text1" w:themeTint="F2"/>
          <w:sz w:val="28"/>
          <w:szCs w:val="28"/>
        </w:rPr>
        <w:t>分钟内陆续登录，实际效果表明，卡顿现象明显减低，画面顺畅度有所提高。为保证画面的稳定，解除了摄像头自动追踪的功能，锁定后改为手动切换。之后在网络同步教室开展的所有直播、录播的教研活动均采用此种方式。实测每个专场都会有</w:t>
      </w:r>
      <w:r w:rsidR="0044609B" w:rsidRPr="00A57DC1">
        <w:rPr>
          <w:rFonts w:hint="eastAsia"/>
          <w:color w:val="0D0D0D" w:themeColor="text1" w:themeTint="F2"/>
          <w:sz w:val="28"/>
          <w:szCs w:val="28"/>
        </w:rPr>
        <w:t>70</w:t>
      </w:r>
      <w:r w:rsidR="0044609B" w:rsidRPr="00A57DC1">
        <w:rPr>
          <w:rFonts w:hint="eastAsia"/>
          <w:color w:val="0D0D0D" w:themeColor="text1" w:themeTint="F2"/>
          <w:sz w:val="28"/>
          <w:szCs w:val="28"/>
        </w:rPr>
        <w:t>个左右点位进行直播收看，各校观看时在小学教育教研</w:t>
      </w:r>
      <w:proofErr w:type="spellStart"/>
      <w:r w:rsidR="0044609B" w:rsidRPr="00A57DC1">
        <w:rPr>
          <w:rFonts w:hint="eastAsia"/>
          <w:color w:val="0D0D0D" w:themeColor="text1" w:themeTint="F2"/>
          <w:sz w:val="28"/>
          <w:szCs w:val="28"/>
        </w:rPr>
        <w:t>qq</w:t>
      </w:r>
      <w:proofErr w:type="spellEnd"/>
      <w:r w:rsidR="0044609B" w:rsidRPr="00A57DC1">
        <w:rPr>
          <w:rFonts w:hint="eastAsia"/>
          <w:color w:val="0D0D0D" w:themeColor="text1" w:themeTint="F2"/>
          <w:sz w:val="28"/>
          <w:szCs w:val="28"/>
        </w:rPr>
        <w:t>群中发布实时照片，反馈问题，课题负责人马志涛老师对每个专题教研直播现场全程跟踪，及时排除网络同步教室使用中出现的问题，孙克娜老师和阔地技术人员对网络</w:t>
      </w:r>
      <w:r w:rsidR="0044609B" w:rsidRPr="00A57DC1">
        <w:rPr>
          <w:rFonts w:hint="eastAsia"/>
          <w:color w:val="0D0D0D" w:themeColor="text1" w:themeTint="F2"/>
          <w:sz w:val="28"/>
          <w:szCs w:val="28"/>
        </w:rPr>
        <w:lastRenderedPageBreak/>
        <w:t>同步服务器进行实时监控，确保教研直播顺利进行。</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2</w:t>
      </w:r>
      <w:r w:rsidRPr="00A57DC1">
        <w:rPr>
          <w:rFonts w:hint="eastAsia"/>
          <w:color w:val="0D0D0D" w:themeColor="text1" w:themeTint="F2"/>
          <w:sz w:val="28"/>
          <w:szCs w:val="28"/>
        </w:rPr>
        <w:t>、自主点播式教研：</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1</w:t>
      </w:r>
      <w:r w:rsidRPr="00A57DC1">
        <w:rPr>
          <w:rFonts w:hint="eastAsia"/>
          <w:color w:val="0D0D0D" w:themeColor="text1" w:themeTint="F2"/>
          <w:sz w:val="28"/>
          <w:szCs w:val="28"/>
        </w:rPr>
        <w:t>）地点：津门小学</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学科：校本教研</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课例：校本教研</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工业区小学数学组、专家点评。</w:t>
      </w:r>
      <w:r w:rsidR="008252F8">
        <w:rPr>
          <w:noProof/>
          <w:color w:val="0D0D0D" w:themeColor="text1" w:themeTint="F2"/>
          <w:sz w:val="28"/>
          <w:szCs w:val="28"/>
        </w:rPr>
        <w:drawing>
          <wp:anchor distT="0" distB="0" distL="114300" distR="114300" simplePos="0" relativeHeight="251665408" behindDoc="1" locked="0" layoutInCell="1" allowOverlap="1">
            <wp:simplePos x="0" y="0"/>
            <wp:positionH relativeFrom="column">
              <wp:posOffset>1595499</wp:posOffset>
            </wp:positionH>
            <wp:positionV relativeFrom="paragraph">
              <wp:posOffset>47501</wp:posOffset>
            </wp:positionV>
            <wp:extent cx="3674176" cy="2018805"/>
            <wp:effectExtent l="19050" t="0" r="2474" b="0"/>
            <wp:wrapTight wrapText="bothSides">
              <wp:wrapPolygon edited="0">
                <wp:start x="448" y="0"/>
                <wp:lineTo x="-112" y="1427"/>
                <wp:lineTo x="-112" y="19567"/>
                <wp:lineTo x="224" y="21401"/>
                <wp:lineTo x="448" y="21401"/>
                <wp:lineTo x="21055" y="21401"/>
                <wp:lineTo x="21279" y="21401"/>
                <wp:lineTo x="21615" y="20179"/>
                <wp:lineTo x="21615" y="1427"/>
                <wp:lineTo x="21391" y="204"/>
                <wp:lineTo x="21055" y="0"/>
                <wp:lineTo x="448" y="0"/>
              </wp:wrapPolygon>
            </wp:wrapTight>
            <wp:docPr id="8" name="图片 7" descr="校本教研 工业区小学数学组_201811211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本教研 工业区小学数学组_20181121101821.JPG"/>
                    <pic:cNvPicPr/>
                  </pic:nvPicPr>
                  <pic:blipFill>
                    <a:blip r:embed="rId13" cstate="print"/>
                    <a:stretch>
                      <a:fillRect/>
                    </a:stretch>
                  </pic:blipFill>
                  <pic:spPr>
                    <a:xfrm>
                      <a:off x="0" y="0"/>
                      <a:ext cx="3674176" cy="2018805"/>
                    </a:xfrm>
                    <a:prstGeom prst="rect">
                      <a:avLst/>
                    </a:prstGeom>
                    <a:ln>
                      <a:noFill/>
                    </a:ln>
                    <a:effectLst>
                      <a:softEdge rad="112500"/>
                    </a:effectLst>
                  </pic:spPr>
                </pic:pic>
              </a:graphicData>
            </a:graphic>
          </wp:anchor>
        </w:drawing>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2</w:t>
      </w:r>
      <w:r w:rsidRPr="00A57DC1">
        <w:rPr>
          <w:rFonts w:hint="eastAsia"/>
          <w:color w:val="0D0D0D" w:themeColor="text1" w:themeTint="F2"/>
          <w:sz w:val="28"/>
          <w:szCs w:val="28"/>
        </w:rPr>
        <w:t>）地点：实验小学</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学科：共同体教研</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课例：数学共同体教研、英语共同体教研。</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3</w:t>
      </w:r>
      <w:r w:rsidRPr="00A57DC1">
        <w:rPr>
          <w:rFonts w:hint="eastAsia"/>
          <w:color w:val="0D0D0D" w:themeColor="text1" w:themeTint="F2"/>
          <w:sz w:val="28"/>
          <w:szCs w:val="28"/>
        </w:rPr>
        <w:t>）地点：津门小学</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w:t>
      </w:r>
      <w:proofErr w:type="gramStart"/>
      <w:r w:rsidRPr="00A57DC1">
        <w:rPr>
          <w:rFonts w:hint="eastAsia"/>
          <w:color w:val="0D0D0D" w:themeColor="text1" w:themeTint="F2"/>
          <w:sz w:val="28"/>
          <w:szCs w:val="28"/>
        </w:rPr>
        <w:t>品社</w:t>
      </w:r>
      <w:proofErr w:type="gramEnd"/>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w:t>
      </w:r>
      <w:proofErr w:type="gramStart"/>
      <w:r w:rsidRPr="00A57DC1">
        <w:rPr>
          <w:rFonts w:hint="eastAsia"/>
          <w:color w:val="0D0D0D" w:themeColor="text1" w:themeTint="F2"/>
          <w:sz w:val="28"/>
          <w:szCs w:val="28"/>
        </w:rPr>
        <w:t>品社</w:t>
      </w:r>
      <w:proofErr w:type="gramEnd"/>
      <w:r w:rsidRPr="00A57DC1">
        <w:rPr>
          <w:rFonts w:hint="eastAsia"/>
          <w:color w:val="0D0D0D" w:themeColor="text1" w:themeTint="F2"/>
          <w:sz w:val="28"/>
          <w:szCs w:val="28"/>
        </w:rPr>
        <w:t xml:space="preserve"> </w:t>
      </w:r>
      <w:r w:rsidRPr="00A57DC1">
        <w:rPr>
          <w:rFonts w:hint="eastAsia"/>
          <w:color w:val="0D0D0D" w:themeColor="text1" w:themeTint="F2"/>
          <w:sz w:val="28"/>
          <w:szCs w:val="28"/>
        </w:rPr>
        <w:t>《我们共同享有的社区》</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李庆莉、</w:t>
      </w:r>
      <w:proofErr w:type="gramStart"/>
      <w:r w:rsidRPr="00A57DC1">
        <w:rPr>
          <w:rFonts w:hint="eastAsia"/>
          <w:color w:val="0D0D0D" w:themeColor="text1" w:themeTint="F2"/>
          <w:sz w:val="28"/>
          <w:szCs w:val="28"/>
        </w:rPr>
        <w:t>品社《电脑网络—我的新伙伴》</w:t>
      </w:r>
      <w:proofErr w:type="gramEnd"/>
      <w:r w:rsidRPr="00A57DC1">
        <w:rPr>
          <w:rFonts w:hint="eastAsia"/>
          <w:color w:val="0D0D0D" w:themeColor="text1" w:themeTint="F2"/>
          <w:sz w:val="28"/>
          <w:szCs w:val="28"/>
        </w:rPr>
        <w:t>丰倩、课后研讨。</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以上</w:t>
      </w:r>
      <w:r w:rsidRPr="00A57DC1">
        <w:rPr>
          <w:rFonts w:hint="eastAsia"/>
          <w:color w:val="0D0D0D" w:themeColor="text1" w:themeTint="F2"/>
          <w:sz w:val="28"/>
          <w:szCs w:val="28"/>
        </w:rPr>
        <w:t>3</w:t>
      </w:r>
      <w:r w:rsidRPr="00A57DC1">
        <w:rPr>
          <w:rFonts w:hint="eastAsia"/>
          <w:color w:val="0D0D0D" w:themeColor="text1" w:themeTint="F2"/>
          <w:sz w:val="28"/>
          <w:szCs w:val="28"/>
        </w:rPr>
        <w:t>个专场均采用由电教中心现场用专业设备录制，后期编辑，上传到“天津市校际网络同步教学基础系统”</w:t>
      </w:r>
      <w:r w:rsidRPr="00A57DC1">
        <w:rPr>
          <w:rFonts w:hint="eastAsia"/>
          <w:color w:val="0D0D0D" w:themeColor="text1" w:themeTint="F2"/>
          <w:sz w:val="28"/>
          <w:szCs w:val="28"/>
        </w:rPr>
        <w:t>-</w:t>
      </w:r>
      <w:r w:rsidRPr="00A57DC1">
        <w:rPr>
          <w:rFonts w:hint="eastAsia"/>
          <w:color w:val="0D0D0D" w:themeColor="text1" w:themeTint="F2"/>
          <w:sz w:val="28"/>
          <w:szCs w:val="28"/>
        </w:rPr>
        <w:t>“优课资源”板块，供我区全体教师点播观看。尤其是</w:t>
      </w:r>
      <w:r w:rsidRPr="00A57DC1">
        <w:rPr>
          <w:rFonts w:hint="eastAsia"/>
          <w:color w:val="0D0D0D" w:themeColor="text1" w:themeTint="F2"/>
          <w:sz w:val="28"/>
          <w:szCs w:val="28"/>
        </w:rPr>
        <w:t>2</w:t>
      </w:r>
      <w:r w:rsidRPr="00A57DC1">
        <w:rPr>
          <w:rFonts w:hint="eastAsia"/>
          <w:color w:val="0D0D0D" w:themeColor="text1" w:themeTint="F2"/>
          <w:sz w:val="28"/>
          <w:szCs w:val="28"/>
        </w:rPr>
        <w:t>个教研专场，选取了校本教研优秀的工业区小学数学组和共同体中心片实验小学的数学、英语组教研。我区教师可随时点播，自行观看，通过全程观摩优秀学科组内的集体教研，感受浓厚的学术气氛、热烈的研讨氛围、教研的先进方法，从而带动我区其他学校的校本教研水平的提高，起到了优质教育资源共享的效果。</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3</w:t>
      </w:r>
      <w:r w:rsidRPr="00A57DC1">
        <w:rPr>
          <w:rFonts w:hint="eastAsia"/>
          <w:color w:val="0D0D0D" w:themeColor="text1" w:themeTint="F2"/>
          <w:sz w:val="28"/>
          <w:szCs w:val="28"/>
        </w:rPr>
        <w:t>、自主点播结合现场式教研</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1</w:t>
      </w:r>
      <w:r w:rsidRPr="00A57DC1">
        <w:rPr>
          <w:rFonts w:hint="eastAsia"/>
          <w:color w:val="0D0D0D" w:themeColor="text1" w:themeTint="F2"/>
          <w:sz w:val="28"/>
          <w:szCs w:val="28"/>
        </w:rPr>
        <w:t>）地点：</w:t>
      </w:r>
      <w:proofErr w:type="gramStart"/>
      <w:r w:rsidRPr="00A57DC1">
        <w:rPr>
          <w:rFonts w:hint="eastAsia"/>
          <w:color w:val="0D0D0D" w:themeColor="text1" w:themeTint="F2"/>
          <w:sz w:val="28"/>
          <w:szCs w:val="28"/>
        </w:rPr>
        <w:t>东羽小学</w:t>
      </w:r>
      <w:proofErr w:type="gramEnd"/>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学科：科学专场</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课例：李楠《比较水的多少》</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2</w:t>
      </w:r>
      <w:r w:rsidRPr="00A57DC1">
        <w:rPr>
          <w:rFonts w:hint="eastAsia"/>
          <w:color w:val="0D0D0D" w:themeColor="text1" w:themeTint="F2"/>
          <w:sz w:val="28"/>
          <w:szCs w:val="28"/>
        </w:rPr>
        <w:t>）地点：津门小学</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学科：书法专场</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课例：书法</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《横的写法》柴恭锦</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3</w:t>
      </w:r>
      <w:r w:rsidRPr="00A57DC1">
        <w:rPr>
          <w:rFonts w:hint="eastAsia"/>
          <w:color w:val="0D0D0D" w:themeColor="text1" w:themeTint="F2"/>
          <w:sz w:val="28"/>
          <w:szCs w:val="28"/>
        </w:rPr>
        <w:t>）地点：正心小学</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学科：校本课程</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课例：《百首古诗诵读》刘金钊、《花开纸上》田园、《烫画》孙伟</w:t>
      </w:r>
      <w:proofErr w:type="gramStart"/>
      <w:r w:rsidRPr="00A57DC1">
        <w:rPr>
          <w:rFonts w:hint="eastAsia"/>
          <w:color w:val="0D0D0D" w:themeColor="text1" w:themeTint="F2"/>
          <w:sz w:val="28"/>
          <w:szCs w:val="28"/>
        </w:rPr>
        <w:t>伟</w:t>
      </w:r>
      <w:proofErr w:type="gramEnd"/>
      <w:r w:rsidRPr="00A57DC1">
        <w:rPr>
          <w:rFonts w:hint="eastAsia"/>
          <w:color w:val="0D0D0D" w:themeColor="text1" w:themeTint="F2"/>
          <w:sz w:val="28"/>
          <w:szCs w:val="28"/>
        </w:rPr>
        <w:t>、《王克昌</w:t>
      </w:r>
      <w:r w:rsidRPr="00A57DC1">
        <w:rPr>
          <w:rFonts w:hint="eastAsia"/>
          <w:color w:val="0D0D0D" w:themeColor="text1" w:themeTint="F2"/>
          <w:sz w:val="28"/>
          <w:szCs w:val="28"/>
        </w:rPr>
        <w:t>-</w:t>
      </w:r>
      <w:r w:rsidRPr="00A57DC1">
        <w:rPr>
          <w:rFonts w:hint="eastAsia"/>
          <w:color w:val="0D0D0D" w:themeColor="text1" w:themeTint="F2"/>
          <w:sz w:val="28"/>
          <w:szCs w:val="28"/>
        </w:rPr>
        <w:t>我们的骄傲》</w:t>
      </w:r>
      <w:r w:rsidR="007D61DC">
        <w:rPr>
          <w:rFonts w:hint="eastAsia"/>
          <w:noProof/>
          <w:color w:val="0D0D0D" w:themeColor="text1" w:themeTint="F2"/>
          <w:sz w:val="28"/>
          <w:szCs w:val="28"/>
        </w:rPr>
        <w:lastRenderedPageBreak/>
        <w:drawing>
          <wp:anchor distT="0" distB="0" distL="114300" distR="114300" simplePos="0" relativeHeight="251689984" behindDoc="1" locked="0" layoutInCell="1" allowOverlap="1">
            <wp:simplePos x="0" y="0"/>
            <wp:positionH relativeFrom="column">
              <wp:posOffset>1426210</wp:posOffset>
            </wp:positionH>
            <wp:positionV relativeFrom="paragraph">
              <wp:posOffset>-31750</wp:posOffset>
            </wp:positionV>
            <wp:extent cx="3717290" cy="2474595"/>
            <wp:effectExtent l="19050" t="0" r="0" b="0"/>
            <wp:wrapTight wrapText="bothSides">
              <wp:wrapPolygon edited="0">
                <wp:start x="443" y="0"/>
                <wp:lineTo x="-111" y="1164"/>
                <wp:lineTo x="0" y="21284"/>
                <wp:lineTo x="443" y="21450"/>
                <wp:lineTo x="21032" y="21450"/>
                <wp:lineTo x="21142" y="21450"/>
                <wp:lineTo x="21364" y="21284"/>
                <wp:lineTo x="21475" y="21284"/>
                <wp:lineTo x="21585" y="19621"/>
                <wp:lineTo x="21585" y="1164"/>
                <wp:lineTo x="21364" y="166"/>
                <wp:lineTo x="21032" y="0"/>
                <wp:lineTo x="443" y="0"/>
              </wp:wrapPolygon>
            </wp:wrapTight>
            <wp:docPr id="33" name="图片 32" descr="微信图片_2018112214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2145318.jpg"/>
                    <pic:cNvPicPr/>
                  </pic:nvPicPr>
                  <pic:blipFill>
                    <a:blip r:embed="rId14" cstate="print"/>
                    <a:srcRect t="11299"/>
                    <a:stretch>
                      <a:fillRect/>
                    </a:stretch>
                  </pic:blipFill>
                  <pic:spPr>
                    <a:xfrm>
                      <a:off x="0" y="0"/>
                      <a:ext cx="3717290" cy="2474595"/>
                    </a:xfrm>
                    <a:prstGeom prst="rect">
                      <a:avLst/>
                    </a:prstGeom>
                    <a:ln>
                      <a:noFill/>
                    </a:ln>
                    <a:effectLst>
                      <a:softEdge rad="112500"/>
                    </a:effectLst>
                  </pic:spPr>
                </pic:pic>
              </a:graphicData>
            </a:graphic>
          </wp:anchor>
        </w:drawing>
      </w:r>
      <w:r w:rsidRPr="00A57DC1">
        <w:rPr>
          <w:rFonts w:hint="eastAsia"/>
          <w:color w:val="0D0D0D" w:themeColor="text1" w:themeTint="F2"/>
          <w:sz w:val="28"/>
          <w:szCs w:val="28"/>
        </w:rPr>
        <w:t>张洪萍、《校本课程建设与思考》</w:t>
      </w:r>
      <w:r w:rsidRPr="00A57DC1">
        <w:rPr>
          <w:rFonts w:hint="eastAsia"/>
          <w:color w:val="0D0D0D" w:themeColor="text1" w:themeTint="F2"/>
          <w:sz w:val="28"/>
          <w:szCs w:val="28"/>
        </w:rPr>
        <w:t xml:space="preserve"> </w:t>
      </w:r>
      <w:proofErr w:type="gramStart"/>
      <w:r w:rsidRPr="00A57DC1">
        <w:rPr>
          <w:rFonts w:hint="eastAsia"/>
          <w:color w:val="0D0D0D" w:themeColor="text1" w:themeTint="F2"/>
          <w:sz w:val="28"/>
          <w:szCs w:val="28"/>
        </w:rPr>
        <w:t>姜校新</w:t>
      </w:r>
      <w:proofErr w:type="gramEnd"/>
      <w:r w:rsidRPr="00A57DC1">
        <w:rPr>
          <w:rFonts w:hint="eastAsia"/>
          <w:color w:val="0D0D0D" w:themeColor="text1" w:themeTint="F2"/>
          <w:sz w:val="28"/>
          <w:szCs w:val="28"/>
        </w:rPr>
        <w:t>、《依托校本课程建设，彰显学校办学特色》赵欣慧</w:t>
      </w:r>
    </w:p>
    <w:p w:rsidR="002533BC" w:rsidRPr="00A57DC1" w:rsidRDefault="007D61DC" w:rsidP="001528BF">
      <w:pPr>
        <w:snapToGrid w:val="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91008" behindDoc="1" locked="0" layoutInCell="1" allowOverlap="1">
            <wp:simplePos x="0" y="0"/>
            <wp:positionH relativeFrom="column">
              <wp:posOffset>10795</wp:posOffset>
            </wp:positionH>
            <wp:positionV relativeFrom="paragraph">
              <wp:posOffset>1377315</wp:posOffset>
            </wp:positionV>
            <wp:extent cx="3922395" cy="2206625"/>
            <wp:effectExtent l="19050" t="0" r="1905" b="0"/>
            <wp:wrapTight wrapText="bothSides">
              <wp:wrapPolygon edited="0">
                <wp:start x="420" y="0"/>
                <wp:lineTo x="-105" y="1305"/>
                <wp:lineTo x="-105" y="20885"/>
                <wp:lineTo x="315" y="21445"/>
                <wp:lineTo x="420" y="21445"/>
                <wp:lineTo x="21086" y="21445"/>
                <wp:lineTo x="21191" y="21445"/>
                <wp:lineTo x="21610" y="21072"/>
                <wp:lineTo x="21610" y="1305"/>
                <wp:lineTo x="21401" y="186"/>
                <wp:lineTo x="21086" y="0"/>
                <wp:lineTo x="420" y="0"/>
              </wp:wrapPolygon>
            </wp:wrapTight>
            <wp:docPr id="34" name="图片 33" descr="微信图片_2018112214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2145233.jpg"/>
                    <pic:cNvPicPr/>
                  </pic:nvPicPr>
                  <pic:blipFill>
                    <a:blip r:embed="rId15" cstate="print"/>
                    <a:stretch>
                      <a:fillRect/>
                    </a:stretch>
                  </pic:blipFill>
                  <pic:spPr>
                    <a:xfrm>
                      <a:off x="0" y="0"/>
                      <a:ext cx="3922395" cy="2206625"/>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以上</w:t>
      </w:r>
      <w:r w:rsidR="0044609B" w:rsidRPr="00A57DC1">
        <w:rPr>
          <w:rFonts w:hint="eastAsia"/>
          <w:color w:val="0D0D0D" w:themeColor="text1" w:themeTint="F2"/>
          <w:sz w:val="28"/>
          <w:szCs w:val="28"/>
        </w:rPr>
        <w:t>3</w:t>
      </w:r>
      <w:r w:rsidR="0044609B" w:rsidRPr="00A57DC1">
        <w:rPr>
          <w:rFonts w:hint="eastAsia"/>
          <w:color w:val="0D0D0D" w:themeColor="text1" w:themeTint="F2"/>
          <w:sz w:val="28"/>
          <w:szCs w:val="28"/>
        </w:rPr>
        <w:t>个专场均由电教中心和学校录制编辑后上传到“天津市校际网络同步教学基础系统”</w:t>
      </w:r>
      <w:r w:rsidR="0044609B" w:rsidRPr="00A57DC1">
        <w:rPr>
          <w:rFonts w:hint="eastAsia"/>
          <w:color w:val="0D0D0D" w:themeColor="text1" w:themeTint="F2"/>
          <w:sz w:val="28"/>
          <w:szCs w:val="28"/>
        </w:rPr>
        <w:t>-</w:t>
      </w:r>
      <w:r w:rsidR="0044609B" w:rsidRPr="00A57DC1">
        <w:rPr>
          <w:rFonts w:hint="eastAsia"/>
          <w:color w:val="0D0D0D" w:themeColor="text1" w:themeTint="F2"/>
          <w:sz w:val="28"/>
          <w:szCs w:val="28"/>
        </w:rPr>
        <w:t>“优课资源”，再</w:t>
      </w:r>
      <w:proofErr w:type="gramStart"/>
      <w:r w:rsidR="0044609B" w:rsidRPr="00A57DC1">
        <w:rPr>
          <w:rFonts w:hint="eastAsia"/>
          <w:color w:val="0D0D0D" w:themeColor="text1" w:themeTint="F2"/>
          <w:sz w:val="28"/>
          <w:szCs w:val="28"/>
        </w:rPr>
        <w:t>结合学片或是</w:t>
      </w:r>
      <w:proofErr w:type="gramEnd"/>
      <w:r w:rsidR="0044609B" w:rsidRPr="00A57DC1">
        <w:rPr>
          <w:rFonts w:hint="eastAsia"/>
          <w:color w:val="0D0D0D" w:themeColor="text1" w:themeTint="F2"/>
          <w:sz w:val="28"/>
          <w:szCs w:val="28"/>
        </w:rPr>
        <w:t>全区的教研活动现场播放，教研员进行教学分析和课后研讨。使教研在不需要动用学生基础上，安排更加时间更灵活、地点更好选，更好组织，甚至可以在不同学校</w:t>
      </w:r>
      <w:proofErr w:type="gramStart"/>
      <w:r w:rsidR="0044609B" w:rsidRPr="00A57DC1">
        <w:rPr>
          <w:rFonts w:hint="eastAsia"/>
          <w:color w:val="0D0D0D" w:themeColor="text1" w:themeTint="F2"/>
          <w:sz w:val="28"/>
          <w:szCs w:val="28"/>
        </w:rPr>
        <w:t>不</w:t>
      </w:r>
      <w:proofErr w:type="gramEnd"/>
      <w:r w:rsidR="0044609B" w:rsidRPr="00A57DC1">
        <w:rPr>
          <w:rFonts w:hint="eastAsia"/>
          <w:color w:val="0D0D0D" w:themeColor="text1" w:themeTint="F2"/>
          <w:sz w:val="28"/>
          <w:szCs w:val="28"/>
        </w:rPr>
        <w:t>同学片重复进行多场次的教研活动。</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这一系列的教研活动是网络同步教室在教研中应用的开端也是课题研究的起步，通过此次系列教研，发挥了网络同步教室的硬件和网络优势，扩大了教研区域，降低了教研的门槛和成本，使教研的方式更加灵活。但也因为是初探所以网络同步的</w:t>
      </w:r>
      <w:proofErr w:type="gramStart"/>
      <w:r w:rsidRPr="00A57DC1">
        <w:rPr>
          <w:rFonts w:hint="eastAsia"/>
          <w:color w:val="0D0D0D" w:themeColor="text1" w:themeTint="F2"/>
          <w:sz w:val="28"/>
          <w:szCs w:val="28"/>
        </w:rPr>
        <w:t>最</w:t>
      </w:r>
      <w:proofErr w:type="gramEnd"/>
      <w:r w:rsidRPr="00A57DC1">
        <w:rPr>
          <w:rFonts w:hint="eastAsia"/>
          <w:color w:val="0D0D0D" w:themeColor="text1" w:themeTint="F2"/>
          <w:sz w:val="28"/>
          <w:szCs w:val="28"/>
        </w:rPr>
        <w:t>核心功能—</w:t>
      </w:r>
      <w:proofErr w:type="gramStart"/>
      <w:r w:rsidRPr="00A57DC1">
        <w:rPr>
          <w:rFonts w:hint="eastAsia"/>
          <w:color w:val="0D0D0D" w:themeColor="text1" w:themeTint="F2"/>
          <w:sz w:val="28"/>
          <w:szCs w:val="28"/>
        </w:rPr>
        <w:t>交互还</w:t>
      </w:r>
      <w:proofErr w:type="gramEnd"/>
      <w:r w:rsidRPr="00A57DC1">
        <w:rPr>
          <w:rFonts w:hint="eastAsia"/>
          <w:color w:val="0D0D0D" w:themeColor="text1" w:themeTint="F2"/>
          <w:sz w:val="28"/>
          <w:szCs w:val="28"/>
        </w:rPr>
        <w:t>没有发挥其功能，在多点位观看直播时还有音画不同步、卡顿现象。而且课题组和小学教育科对是否组织教师现场观摩还存有争议，课题组认为现场观摩多少还带有传统教研模式的影子，既然可以观看网络同</w:t>
      </w:r>
      <w:r w:rsidRPr="00A57DC1">
        <w:rPr>
          <w:rFonts w:hint="eastAsia"/>
          <w:color w:val="0D0D0D" w:themeColor="text1" w:themeTint="F2"/>
          <w:sz w:val="28"/>
          <w:szCs w:val="28"/>
        </w:rPr>
        <w:lastRenderedPageBreak/>
        <w:t>步的直播和点播完全就可以取消，就</w:t>
      </w:r>
      <w:proofErr w:type="gramStart"/>
      <w:r w:rsidRPr="00A57DC1">
        <w:rPr>
          <w:rFonts w:hint="eastAsia"/>
          <w:color w:val="0D0D0D" w:themeColor="text1" w:themeTint="F2"/>
          <w:sz w:val="28"/>
          <w:szCs w:val="28"/>
        </w:rPr>
        <w:t>像继续</w:t>
      </w:r>
      <w:proofErr w:type="gramEnd"/>
      <w:r w:rsidRPr="00A57DC1">
        <w:rPr>
          <w:rFonts w:hint="eastAsia"/>
          <w:color w:val="0D0D0D" w:themeColor="text1" w:themeTint="F2"/>
          <w:sz w:val="28"/>
          <w:szCs w:val="28"/>
        </w:rPr>
        <w:t>教育一样完全放到网上。但小学教育科却认为现场观摩是教师切身感受课堂、贴近教学、参与教研的最好方法，能保留一定要保留，除非万不得已，不能舍弃，就像可以看电视转播但是还是有人一定要买票到现场看球赛一样。和而不同，有争议才有研究的动力，让我们期待</w:t>
      </w:r>
      <w:proofErr w:type="gramStart"/>
      <w:r w:rsidRPr="00A57DC1">
        <w:rPr>
          <w:rFonts w:hint="eastAsia"/>
          <w:color w:val="0D0D0D" w:themeColor="text1" w:themeTint="F2"/>
          <w:sz w:val="28"/>
          <w:szCs w:val="28"/>
        </w:rPr>
        <w:t>待</w:t>
      </w:r>
      <w:proofErr w:type="gramEnd"/>
      <w:r w:rsidRPr="00A57DC1">
        <w:rPr>
          <w:rFonts w:hint="eastAsia"/>
          <w:color w:val="0D0D0D" w:themeColor="text1" w:themeTint="F2"/>
          <w:sz w:val="28"/>
          <w:szCs w:val="28"/>
        </w:rPr>
        <w:t>下次教研活动的开展。</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（二）“直播</w:t>
      </w:r>
      <w:r w:rsidRPr="00A57DC1">
        <w:rPr>
          <w:rFonts w:hint="eastAsia"/>
          <w:color w:val="0D0D0D" w:themeColor="text1" w:themeTint="F2"/>
          <w:sz w:val="28"/>
          <w:szCs w:val="28"/>
        </w:rPr>
        <w:t>+1</w:t>
      </w:r>
      <w:r w:rsidRPr="00A57DC1">
        <w:rPr>
          <w:rFonts w:hint="eastAsia"/>
          <w:color w:val="0D0D0D" w:themeColor="text1" w:themeTint="F2"/>
          <w:sz w:val="28"/>
          <w:szCs w:val="28"/>
        </w:rPr>
        <w:t>对</w:t>
      </w:r>
      <w:r w:rsidRPr="00A57DC1">
        <w:rPr>
          <w:rFonts w:hint="eastAsia"/>
          <w:color w:val="0D0D0D" w:themeColor="text1" w:themeTint="F2"/>
          <w:sz w:val="28"/>
          <w:szCs w:val="28"/>
        </w:rPr>
        <w:t>2</w:t>
      </w:r>
      <w:r w:rsidRPr="00A57DC1">
        <w:rPr>
          <w:rFonts w:hint="eastAsia"/>
          <w:color w:val="0D0D0D" w:themeColor="text1" w:themeTint="F2"/>
          <w:sz w:val="28"/>
          <w:szCs w:val="28"/>
        </w:rPr>
        <w:t>互动”的“同上一节课”教研</w:t>
      </w:r>
    </w:p>
    <w:p w:rsidR="002533BC" w:rsidRPr="00A57DC1" w:rsidRDefault="001770A6" w:rsidP="001528BF">
      <w:pPr>
        <w:snapToGrid w:val="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66432" behindDoc="1" locked="0" layoutInCell="1" allowOverlap="1">
            <wp:simplePos x="0" y="0"/>
            <wp:positionH relativeFrom="column">
              <wp:posOffset>1430020</wp:posOffset>
            </wp:positionH>
            <wp:positionV relativeFrom="paragraph">
              <wp:posOffset>730885</wp:posOffset>
            </wp:positionV>
            <wp:extent cx="3649980" cy="2743200"/>
            <wp:effectExtent l="19050" t="0" r="7620" b="0"/>
            <wp:wrapTight wrapText="bothSides">
              <wp:wrapPolygon edited="0">
                <wp:start x="451" y="0"/>
                <wp:lineTo x="-113" y="1050"/>
                <wp:lineTo x="-113" y="19200"/>
                <wp:lineTo x="113" y="21450"/>
                <wp:lineTo x="451" y="21450"/>
                <wp:lineTo x="21081" y="21450"/>
                <wp:lineTo x="21420" y="21450"/>
                <wp:lineTo x="21645" y="20400"/>
                <wp:lineTo x="21645" y="1050"/>
                <wp:lineTo x="21420" y="150"/>
                <wp:lineTo x="21081" y="0"/>
                <wp:lineTo x="451" y="0"/>
              </wp:wrapPolygon>
            </wp:wrapTight>
            <wp:docPr id="9" name="图片 5" descr="mmexport14933011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mmexport1493301141832"/>
                    <pic:cNvPicPr>
                      <a:picLocks noChangeAspect="1" noChangeArrowheads="1"/>
                    </pic:cNvPicPr>
                  </pic:nvPicPr>
                  <pic:blipFill>
                    <a:blip r:embed="rId16" cstate="print"/>
                    <a:srcRect/>
                    <a:stretch>
                      <a:fillRect/>
                    </a:stretch>
                  </pic:blipFill>
                  <pic:spPr bwMode="auto">
                    <a:xfrm>
                      <a:off x="0" y="0"/>
                      <a:ext cx="3649980" cy="274320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此次是电教中心为网络同步量体打造的一次网络同步教学课</w:t>
      </w:r>
      <w:proofErr w:type="gramStart"/>
      <w:r w:rsidR="0044609B" w:rsidRPr="00A57DC1">
        <w:rPr>
          <w:rFonts w:hint="eastAsia"/>
          <w:color w:val="0D0D0D" w:themeColor="text1" w:themeTint="F2"/>
          <w:sz w:val="28"/>
          <w:szCs w:val="28"/>
        </w:rPr>
        <w:t>例展示</w:t>
      </w:r>
      <w:proofErr w:type="gramEnd"/>
      <w:r w:rsidR="0044609B" w:rsidRPr="00A57DC1">
        <w:rPr>
          <w:rFonts w:hint="eastAsia"/>
          <w:color w:val="0D0D0D" w:themeColor="text1" w:themeTint="F2"/>
          <w:sz w:val="28"/>
          <w:szCs w:val="28"/>
        </w:rPr>
        <w:t>教研活动。“大面积直播</w:t>
      </w:r>
      <w:r w:rsidR="0044609B" w:rsidRPr="00A57DC1">
        <w:rPr>
          <w:rFonts w:hint="eastAsia"/>
          <w:color w:val="0D0D0D" w:themeColor="text1" w:themeTint="F2"/>
          <w:sz w:val="28"/>
          <w:szCs w:val="28"/>
        </w:rPr>
        <w:t>+1</w:t>
      </w:r>
      <w:r w:rsidR="0044609B" w:rsidRPr="00A57DC1">
        <w:rPr>
          <w:rFonts w:hint="eastAsia"/>
          <w:color w:val="0D0D0D" w:themeColor="text1" w:themeTint="F2"/>
          <w:sz w:val="28"/>
          <w:szCs w:val="28"/>
        </w:rPr>
        <w:t>对</w:t>
      </w:r>
      <w:r w:rsidR="0044609B" w:rsidRPr="00A57DC1">
        <w:rPr>
          <w:rFonts w:hint="eastAsia"/>
          <w:color w:val="0D0D0D" w:themeColor="text1" w:themeTint="F2"/>
          <w:sz w:val="28"/>
          <w:szCs w:val="28"/>
        </w:rPr>
        <w:t>2</w:t>
      </w:r>
      <w:r w:rsidR="0044609B" w:rsidRPr="00A57DC1">
        <w:rPr>
          <w:rFonts w:hint="eastAsia"/>
          <w:color w:val="0D0D0D" w:themeColor="text1" w:themeTint="F2"/>
          <w:sz w:val="28"/>
          <w:szCs w:val="28"/>
        </w:rPr>
        <w:t>互动”的“同上一节课”模式的教研活动。由丽</w:t>
      </w:r>
      <w:proofErr w:type="gramStart"/>
      <w:r w:rsidR="0044609B" w:rsidRPr="00A57DC1">
        <w:rPr>
          <w:rFonts w:hint="eastAsia"/>
          <w:color w:val="0D0D0D" w:themeColor="text1" w:themeTint="F2"/>
          <w:sz w:val="28"/>
          <w:szCs w:val="28"/>
        </w:rPr>
        <w:t>泽小学</w:t>
      </w:r>
      <w:proofErr w:type="gramEnd"/>
      <w:r w:rsidR="0044609B" w:rsidRPr="00A57DC1">
        <w:rPr>
          <w:rFonts w:hint="eastAsia"/>
          <w:color w:val="0D0D0D" w:themeColor="text1" w:themeTint="F2"/>
          <w:sz w:val="28"/>
          <w:szCs w:val="28"/>
        </w:rPr>
        <w:t>郑鹏老师、刘台小学冯国翠老师、李明庄小学杨起媛三位教师通过网络同步系统异校间同上一节五年级语文习作课——《奇妙的</w:t>
      </w:r>
      <w:r w:rsidR="0044609B" w:rsidRPr="00A57DC1">
        <w:rPr>
          <w:rFonts w:hint="eastAsia"/>
          <w:color w:val="0D0D0D" w:themeColor="text1" w:themeTint="F2"/>
          <w:sz w:val="28"/>
          <w:szCs w:val="28"/>
        </w:rPr>
        <w:t>T</w:t>
      </w:r>
      <w:r w:rsidR="0044609B" w:rsidRPr="00A57DC1">
        <w:rPr>
          <w:rFonts w:hint="eastAsia"/>
          <w:color w:val="0D0D0D" w:themeColor="text1" w:themeTint="F2"/>
          <w:sz w:val="28"/>
          <w:szCs w:val="28"/>
        </w:rPr>
        <w:t>字谜》。具体应用实施流程设计如下：</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1</w:t>
      </w:r>
      <w:r w:rsidRPr="00A57DC1">
        <w:rPr>
          <w:rFonts w:hint="eastAsia"/>
          <w:color w:val="0D0D0D" w:themeColor="text1" w:themeTint="F2"/>
          <w:sz w:val="28"/>
          <w:szCs w:val="28"/>
        </w:rPr>
        <w:t>、主会场设在东丽区教师进修学校由郑鹏老师讲授五年级语文习作《奇妙的</w:t>
      </w:r>
      <w:r w:rsidRPr="00A57DC1">
        <w:rPr>
          <w:rFonts w:hint="eastAsia"/>
          <w:color w:val="0D0D0D" w:themeColor="text1" w:themeTint="F2"/>
          <w:sz w:val="28"/>
          <w:szCs w:val="28"/>
        </w:rPr>
        <w:t>T</w:t>
      </w:r>
      <w:r w:rsidRPr="00A57DC1">
        <w:rPr>
          <w:rFonts w:hint="eastAsia"/>
          <w:color w:val="0D0D0D" w:themeColor="text1" w:themeTint="F2"/>
          <w:sz w:val="28"/>
          <w:szCs w:val="28"/>
        </w:rPr>
        <w:t>字谜》，分会场刘台小学冯国翠老师、李明庄小学杨起媛老师各自组织本校学生观看并参与主会场互动直播，同上一节课。在同上一节课中设计两个互动环节，一是在授课中主会场教师提出问题，分别请两个分会场学生进行回答，再由主会场教师点评。二是在习作环节，分会场教师选出优秀习作通过手机传送到主会场，由主会场教师点评。</w:t>
      </w:r>
      <w:proofErr w:type="gramStart"/>
      <w:r w:rsidRPr="00A57DC1">
        <w:rPr>
          <w:rFonts w:hint="eastAsia"/>
          <w:color w:val="0D0D0D" w:themeColor="text1" w:themeTint="F2"/>
          <w:sz w:val="28"/>
          <w:szCs w:val="28"/>
        </w:rPr>
        <w:t>课后由</w:t>
      </w:r>
      <w:proofErr w:type="gramEnd"/>
      <w:r w:rsidRPr="00A57DC1">
        <w:rPr>
          <w:rFonts w:hint="eastAsia"/>
          <w:color w:val="0D0D0D" w:themeColor="text1" w:themeTint="F2"/>
          <w:sz w:val="28"/>
          <w:szCs w:val="28"/>
        </w:rPr>
        <w:t>主会场郑鹏老师谈谈《通过网络校际间同上一节课的体会》。最后是电教中心总结发言。</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lastRenderedPageBreak/>
        <w:t>2</w:t>
      </w:r>
      <w:r w:rsidRPr="00A57DC1">
        <w:rPr>
          <w:rFonts w:hint="eastAsia"/>
          <w:color w:val="0D0D0D" w:themeColor="text1" w:themeTint="F2"/>
          <w:sz w:val="28"/>
          <w:szCs w:val="28"/>
        </w:rPr>
        <w:t>、不仅组织三个会场共计</w:t>
      </w:r>
      <w:r w:rsidRPr="00A57DC1">
        <w:rPr>
          <w:rFonts w:hint="eastAsia"/>
          <w:color w:val="0D0D0D" w:themeColor="text1" w:themeTint="F2"/>
          <w:sz w:val="28"/>
          <w:szCs w:val="28"/>
        </w:rPr>
        <w:t>100</w:t>
      </w:r>
      <w:r w:rsidRPr="00A57DC1">
        <w:rPr>
          <w:rFonts w:hint="eastAsia"/>
          <w:color w:val="0D0D0D" w:themeColor="text1" w:themeTint="F2"/>
          <w:sz w:val="28"/>
          <w:szCs w:val="28"/>
        </w:rPr>
        <w:t>名教师观摩，还提前公布直播网址及验证码，通知各小学校组织集中观摩，扩大教研受益面。</w:t>
      </w:r>
    </w:p>
    <w:p w:rsidR="002533BC" w:rsidRPr="00A57DC1" w:rsidRDefault="007D61DC" w:rsidP="001528BF">
      <w:pPr>
        <w:snapToGrid w:val="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67456" behindDoc="1" locked="0" layoutInCell="1" allowOverlap="1">
            <wp:simplePos x="0" y="0"/>
            <wp:positionH relativeFrom="column">
              <wp:posOffset>137160</wp:posOffset>
            </wp:positionH>
            <wp:positionV relativeFrom="paragraph">
              <wp:posOffset>614045</wp:posOffset>
            </wp:positionV>
            <wp:extent cx="3354705" cy="2522220"/>
            <wp:effectExtent l="19050" t="0" r="0" b="0"/>
            <wp:wrapTight wrapText="bothSides">
              <wp:wrapPolygon edited="0">
                <wp:start x="491" y="0"/>
                <wp:lineTo x="-123" y="1142"/>
                <wp:lineTo x="-123" y="20882"/>
                <wp:lineTo x="368" y="21372"/>
                <wp:lineTo x="491" y="21372"/>
                <wp:lineTo x="20974" y="21372"/>
                <wp:lineTo x="21097" y="21372"/>
                <wp:lineTo x="21588" y="21045"/>
                <wp:lineTo x="21588" y="1142"/>
                <wp:lineTo x="21342" y="163"/>
                <wp:lineTo x="20974" y="0"/>
                <wp:lineTo x="491" y="0"/>
              </wp:wrapPolygon>
            </wp:wrapTight>
            <wp:docPr id="10" name="图片 6" descr="微信图片_2017042714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170427145812"/>
                    <pic:cNvPicPr>
                      <a:picLocks noChangeAspect="1" noChangeArrowheads="1"/>
                    </pic:cNvPicPr>
                  </pic:nvPicPr>
                  <pic:blipFill>
                    <a:blip r:embed="rId17" cstate="print"/>
                    <a:srcRect/>
                    <a:stretch>
                      <a:fillRect/>
                    </a:stretch>
                  </pic:blipFill>
                  <pic:spPr bwMode="auto">
                    <a:xfrm>
                      <a:off x="0" y="0"/>
                      <a:ext cx="3354705" cy="252222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此次教研活动老师们触动很深，感叹科技给课堂带来的巨大变化，很多环节都超出了想象。老师们总结了四点感想：</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1</w:t>
      </w:r>
      <w:r w:rsidRPr="00A57DC1">
        <w:rPr>
          <w:rFonts w:hint="eastAsia"/>
          <w:color w:val="0D0D0D" w:themeColor="text1" w:themeTint="F2"/>
          <w:sz w:val="28"/>
          <w:szCs w:val="28"/>
        </w:rPr>
        <w:t>）网络同步教学，改变了教师的教学方式和模式。</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2</w:t>
      </w:r>
      <w:r w:rsidRPr="00A57DC1">
        <w:rPr>
          <w:rFonts w:hint="eastAsia"/>
          <w:color w:val="0D0D0D" w:themeColor="text1" w:themeTint="F2"/>
          <w:sz w:val="28"/>
          <w:szCs w:val="28"/>
        </w:rPr>
        <w:t>）网络同步教学，改变了学生的学习方式。</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3</w:t>
      </w:r>
      <w:r w:rsidRPr="00A57DC1">
        <w:rPr>
          <w:rFonts w:hint="eastAsia"/>
          <w:color w:val="0D0D0D" w:themeColor="text1" w:themeTint="F2"/>
          <w:sz w:val="28"/>
          <w:szCs w:val="28"/>
        </w:rPr>
        <w:t>）利用信息技术实现了与学科多形式的融合。</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4</w:t>
      </w:r>
      <w:r w:rsidRPr="00A57DC1">
        <w:rPr>
          <w:rFonts w:hint="eastAsia"/>
          <w:color w:val="0D0D0D" w:themeColor="text1" w:themeTint="F2"/>
          <w:sz w:val="28"/>
          <w:szCs w:val="28"/>
        </w:rPr>
        <w:t>）网络同步教学，为教师之间的交流与研讨提供了广阔空间。</w:t>
      </w:r>
    </w:p>
    <w:p w:rsidR="002533BC" w:rsidRPr="00A57DC1" w:rsidRDefault="0044609B" w:rsidP="001528BF">
      <w:pPr>
        <w:snapToGrid w:val="0"/>
        <w:rPr>
          <w:rFonts w:asciiTheme="minorEastAsia" w:hAnsiTheme="minorEastAsia"/>
          <w:color w:val="0D0D0D" w:themeColor="text1" w:themeTint="F2"/>
          <w:sz w:val="28"/>
          <w:szCs w:val="28"/>
        </w:rPr>
      </w:pPr>
      <w:r w:rsidRPr="00A57DC1">
        <w:rPr>
          <w:rFonts w:hint="eastAsia"/>
          <w:color w:val="0D0D0D" w:themeColor="text1" w:themeTint="F2"/>
        </w:rPr>
        <w:t xml:space="preserve"> </w:t>
      </w:r>
      <w:r w:rsidRPr="00A57DC1">
        <w:rPr>
          <w:rFonts w:asciiTheme="minorEastAsia" w:hAnsiTheme="minorEastAsia" w:hint="eastAsia"/>
          <w:color w:val="0D0D0D" w:themeColor="text1" w:themeTint="F2"/>
          <w:sz w:val="28"/>
          <w:szCs w:val="28"/>
        </w:rPr>
        <w:t xml:space="preserve">  </w:t>
      </w:r>
      <w:r w:rsidR="00F5524A" w:rsidRPr="00A57DC1">
        <w:rPr>
          <w:rFonts w:asciiTheme="minorEastAsia" w:hAnsiTheme="minorEastAsia" w:hint="eastAsia"/>
          <w:color w:val="0D0D0D" w:themeColor="text1" w:themeTint="F2"/>
          <w:sz w:val="28"/>
          <w:szCs w:val="28"/>
        </w:rPr>
        <w:t xml:space="preserve">  </w:t>
      </w:r>
      <w:r w:rsidRPr="00A57DC1">
        <w:rPr>
          <w:rFonts w:asciiTheme="minorEastAsia" w:hAnsiTheme="minorEastAsia" w:hint="eastAsia"/>
          <w:color w:val="0D0D0D" w:themeColor="text1" w:themeTint="F2"/>
          <w:sz w:val="28"/>
          <w:szCs w:val="28"/>
        </w:rPr>
        <w:t>初次运用网络同步系统进行互动式教研应用成功并取得赞誉的欣喜过后，课题组还是冷静面对存在的问题：</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1</w:t>
      </w:r>
      <w:r w:rsidRPr="00A57DC1">
        <w:rPr>
          <w:rFonts w:hint="eastAsia"/>
          <w:color w:val="0D0D0D" w:themeColor="text1" w:themeTint="F2"/>
          <w:sz w:val="28"/>
          <w:szCs w:val="28"/>
        </w:rPr>
        <w:t>）作为教研展示是成功的，但是由于校际</w:t>
      </w:r>
      <w:proofErr w:type="gramStart"/>
      <w:r w:rsidRPr="00A57DC1">
        <w:rPr>
          <w:rFonts w:hint="eastAsia"/>
          <w:color w:val="0D0D0D" w:themeColor="text1" w:themeTint="F2"/>
          <w:sz w:val="28"/>
          <w:szCs w:val="28"/>
        </w:rPr>
        <w:t>间时间</w:t>
      </w:r>
      <w:proofErr w:type="gramEnd"/>
      <w:r w:rsidRPr="00A57DC1">
        <w:rPr>
          <w:rFonts w:hint="eastAsia"/>
          <w:color w:val="0D0D0D" w:themeColor="text1" w:themeTint="F2"/>
          <w:sz w:val="28"/>
          <w:szCs w:val="28"/>
        </w:rPr>
        <w:t>安排差异，活动前的协调、调试、包括教研活动当日，都打乱了</w:t>
      </w:r>
      <w:r w:rsidRPr="00A57DC1">
        <w:rPr>
          <w:rFonts w:hint="eastAsia"/>
          <w:color w:val="0D0D0D" w:themeColor="text1" w:themeTint="F2"/>
          <w:sz w:val="28"/>
          <w:szCs w:val="28"/>
        </w:rPr>
        <w:t>3</w:t>
      </w:r>
      <w:r w:rsidRPr="00A57DC1">
        <w:rPr>
          <w:rFonts w:hint="eastAsia"/>
          <w:color w:val="0D0D0D" w:themeColor="text1" w:themeTint="F2"/>
          <w:sz w:val="28"/>
          <w:szCs w:val="28"/>
        </w:rPr>
        <w:t>所学校的日常课程安排。这个问题必定会影响，日后校际网络同步教学的推广普及。本来网络同步教学教研室是提高效率、促进优质资源共享，但却有了些“</w:t>
      </w:r>
      <w:proofErr w:type="gramStart"/>
      <w:r w:rsidRPr="00A57DC1">
        <w:rPr>
          <w:rFonts w:hint="eastAsia"/>
          <w:color w:val="0D0D0D" w:themeColor="text1" w:themeTint="F2"/>
          <w:sz w:val="28"/>
          <w:szCs w:val="28"/>
        </w:rPr>
        <w:t>作秀</w:t>
      </w:r>
      <w:proofErr w:type="gramEnd"/>
      <w:r w:rsidRPr="00A57DC1">
        <w:rPr>
          <w:rFonts w:hint="eastAsia"/>
          <w:color w:val="0D0D0D" w:themeColor="text1" w:themeTint="F2"/>
          <w:sz w:val="28"/>
          <w:szCs w:val="28"/>
        </w:rPr>
        <w:t>”的感觉。</w:t>
      </w:r>
    </w:p>
    <w:p w:rsidR="002533BC" w:rsidRPr="00A57DC1" w:rsidRDefault="0044609B" w:rsidP="001528BF">
      <w:pPr>
        <w:snapToGrid w:val="0"/>
        <w:rPr>
          <w:rFonts w:asciiTheme="minorEastAsia" w:hAnsiTheme="minorEastAsia"/>
          <w:color w:val="0D0D0D" w:themeColor="text1" w:themeTint="F2"/>
          <w:sz w:val="28"/>
          <w:szCs w:val="28"/>
        </w:rPr>
      </w:pPr>
      <w:r w:rsidRPr="00A57DC1">
        <w:rPr>
          <w:rFonts w:hint="eastAsia"/>
          <w:color w:val="0D0D0D" w:themeColor="text1" w:themeTint="F2"/>
          <w:sz w:val="28"/>
          <w:szCs w:val="28"/>
        </w:rPr>
        <w:t>（</w:t>
      </w:r>
      <w:r w:rsidRPr="00A57DC1">
        <w:rPr>
          <w:rFonts w:hint="eastAsia"/>
          <w:color w:val="0D0D0D" w:themeColor="text1" w:themeTint="F2"/>
          <w:sz w:val="28"/>
          <w:szCs w:val="28"/>
        </w:rPr>
        <w:t>2</w:t>
      </w:r>
      <w:r w:rsidRPr="00A57DC1">
        <w:rPr>
          <w:rFonts w:hint="eastAsia"/>
          <w:color w:val="0D0D0D" w:themeColor="text1" w:themeTint="F2"/>
          <w:sz w:val="28"/>
          <w:szCs w:val="28"/>
        </w:rPr>
        <w:t>）技术问题的困扰，</w:t>
      </w:r>
      <w:r w:rsidRPr="00A57DC1">
        <w:rPr>
          <w:rFonts w:asciiTheme="minorEastAsia" w:hAnsiTheme="minorEastAsia" w:hint="eastAsia"/>
          <w:color w:val="0D0D0D" w:themeColor="text1" w:themeTint="F2"/>
          <w:sz w:val="28"/>
          <w:szCs w:val="28"/>
        </w:rPr>
        <w:t>由于网络延迟问题，使得主讲课堂与接收课堂互动提问等教学活动有所拖沓，比如，有时主讲课堂教师提出的一个问题给接收课堂的学生回答，得等待一会儿对方才有反应，而接收课堂的回答又得等一会儿才能反馈给主讲课堂。而且，学生回答问题时传递话筒对课堂的干扰太大，尤其是容易忘记打开话筒。</w:t>
      </w:r>
    </w:p>
    <w:p w:rsidR="002533BC" w:rsidRPr="00A57DC1" w:rsidRDefault="0044609B" w:rsidP="001528BF">
      <w:pPr>
        <w:snapToGrid w:val="0"/>
        <w:rPr>
          <w:rFonts w:asciiTheme="minorEastAsia" w:hAnsiTheme="minorEastAsia"/>
          <w:color w:val="0D0D0D" w:themeColor="text1" w:themeTint="F2"/>
          <w:sz w:val="28"/>
          <w:szCs w:val="28"/>
        </w:rPr>
      </w:pPr>
      <w:r w:rsidRPr="00A57DC1">
        <w:rPr>
          <w:rFonts w:asciiTheme="minorEastAsia" w:hAnsiTheme="minorEastAsia" w:hint="eastAsia"/>
          <w:color w:val="0D0D0D" w:themeColor="text1" w:themeTint="F2"/>
          <w:sz w:val="28"/>
          <w:szCs w:val="28"/>
        </w:rPr>
        <w:lastRenderedPageBreak/>
        <w:t>（3）校际网络同步课程毕竟不同于一般的课堂教学，有其特殊性，教学方式和教学设计也必须有所改变。这节课的展示有些“一头沉”，光是在看主讲教师在忙，交互还是不够。</w:t>
      </w:r>
      <w:r w:rsidR="008D77B1" w:rsidRPr="008D77B1">
        <w:rPr>
          <w:rFonts w:asciiTheme="minorEastAsia" w:hAnsiTheme="minorEastAsia" w:hint="eastAsia"/>
          <w:noProof/>
          <w:color w:val="0D0D0D" w:themeColor="text1" w:themeTint="F2"/>
          <w:sz w:val="28"/>
          <w:szCs w:val="28"/>
        </w:rPr>
        <w:drawing>
          <wp:anchor distT="0" distB="0" distL="114300" distR="114300" simplePos="0" relativeHeight="251668480" behindDoc="1" locked="0" layoutInCell="1" allowOverlap="1">
            <wp:simplePos x="0" y="0"/>
            <wp:positionH relativeFrom="column">
              <wp:posOffset>16081</wp:posOffset>
            </wp:positionH>
            <wp:positionV relativeFrom="paragraph">
              <wp:posOffset>475013</wp:posOffset>
            </wp:positionV>
            <wp:extent cx="3602924" cy="2030681"/>
            <wp:effectExtent l="19050" t="0" r="0" b="0"/>
            <wp:wrapTight wrapText="bothSides">
              <wp:wrapPolygon edited="0">
                <wp:start x="457" y="0"/>
                <wp:lineTo x="-114" y="1418"/>
                <wp:lineTo x="-114" y="19453"/>
                <wp:lineTo x="228" y="21479"/>
                <wp:lineTo x="457" y="21479"/>
                <wp:lineTo x="21014" y="21479"/>
                <wp:lineTo x="21243" y="21479"/>
                <wp:lineTo x="21585" y="20263"/>
                <wp:lineTo x="21585" y="1418"/>
                <wp:lineTo x="21357" y="203"/>
                <wp:lineTo x="21014" y="0"/>
                <wp:lineTo x="457" y="0"/>
              </wp:wrapPolygon>
            </wp:wrapTight>
            <wp:docPr id="11" name="图片 4" descr="IMG_20170427_10095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0170427_100958_副本"/>
                    <pic:cNvPicPr>
                      <a:picLocks noChangeAspect="1" noChangeArrowheads="1"/>
                    </pic:cNvPicPr>
                  </pic:nvPicPr>
                  <pic:blipFill>
                    <a:blip r:embed="rId18" cstate="print"/>
                    <a:srcRect/>
                    <a:stretch>
                      <a:fillRect/>
                    </a:stretch>
                  </pic:blipFill>
                  <pic:spPr bwMode="auto">
                    <a:xfrm>
                      <a:off x="0" y="0"/>
                      <a:ext cx="3602924" cy="2030681"/>
                    </a:xfrm>
                    <a:prstGeom prst="rect">
                      <a:avLst/>
                    </a:prstGeom>
                    <a:ln>
                      <a:noFill/>
                    </a:ln>
                    <a:effectLst>
                      <a:softEdge rad="112500"/>
                    </a:effectLst>
                  </pic:spPr>
                </pic:pic>
              </a:graphicData>
            </a:graphic>
          </wp:anchor>
        </w:drawing>
      </w:r>
    </w:p>
    <w:p w:rsidR="002533BC" w:rsidRPr="00A57DC1" w:rsidRDefault="0044609B" w:rsidP="001528BF">
      <w:pPr>
        <w:snapToGrid w:val="0"/>
        <w:ind w:firstLineChars="100" w:firstLine="280"/>
        <w:rPr>
          <w:rFonts w:asciiTheme="minorEastAsia" w:hAnsiTheme="minorEastAsia"/>
          <w:color w:val="0D0D0D" w:themeColor="text1" w:themeTint="F2"/>
          <w:sz w:val="28"/>
          <w:szCs w:val="28"/>
        </w:rPr>
      </w:pPr>
      <w:r w:rsidRPr="00A57DC1">
        <w:rPr>
          <w:rFonts w:asciiTheme="minorEastAsia" w:hAnsiTheme="minorEastAsia" w:hint="eastAsia"/>
          <w:color w:val="0D0D0D" w:themeColor="text1" w:themeTint="F2"/>
          <w:sz w:val="28"/>
          <w:szCs w:val="28"/>
        </w:rPr>
        <w:t xml:space="preserve">  针对反思出的问题，我们首先会从自身寻求解决思路和办法，也会多方面听取意见，兼容并蓄，同时也会和阔地技术人员共同探讨硬件改进优化方案，从而更好的为网络同步教研服务。</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（三）跨区域学科互动式教研：</w:t>
      </w:r>
    </w:p>
    <w:p w:rsidR="002533BC" w:rsidRPr="00A57DC1" w:rsidRDefault="0044609B" w:rsidP="001528BF">
      <w:pPr>
        <w:snapToGrid w:val="0"/>
        <w:ind w:firstLineChars="200" w:firstLine="56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此次教研活动是东丽区实验小学和平区昆明路小学的进行的一次网络同步跨区教学研讨，各自在本校的网络同步教室，以昆明路小学为主会场，邀请实验小学学生同上一节课，课中两校师生、生生进行互动。</w:t>
      </w:r>
      <w:proofErr w:type="gramStart"/>
      <w:r w:rsidRPr="00A57DC1">
        <w:rPr>
          <w:rFonts w:hint="eastAsia"/>
          <w:color w:val="0D0D0D" w:themeColor="text1" w:themeTint="F2"/>
          <w:sz w:val="28"/>
          <w:szCs w:val="28"/>
        </w:rPr>
        <w:t>课后由</w:t>
      </w:r>
      <w:proofErr w:type="gramEnd"/>
      <w:r w:rsidRPr="00A57DC1">
        <w:rPr>
          <w:rFonts w:hint="eastAsia"/>
          <w:color w:val="0D0D0D" w:themeColor="text1" w:themeTint="F2"/>
          <w:sz w:val="28"/>
          <w:szCs w:val="28"/>
        </w:rPr>
        <w:t>学科教师进行研讨。在研讨过程中两地教师积极发言，从教学环节的构成</w:t>
      </w:r>
      <w:proofErr w:type="gramStart"/>
      <w:r w:rsidRPr="00A57DC1">
        <w:rPr>
          <w:rFonts w:hint="eastAsia"/>
          <w:color w:val="0D0D0D" w:themeColor="text1" w:themeTint="F2"/>
          <w:sz w:val="28"/>
          <w:szCs w:val="28"/>
        </w:rPr>
        <w:t>—教学</w:t>
      </w:r>
      <w:proofErr w:type="gramEnd"/>
      <w:r w:rsidRPr="00A57DC1">
        <w:rPr>
          <w:rFonts w:hint="eastAsia"/>
          <w:color w:val="0D0D0D" w:themeColor="text1" w:themeTint="F2"/>
          <w:sz w:val="28"/>
          <w:szCs w:val="28"/>
        </w:rPr>
        <w:t>思路的创新—多媒体的辅助教学—个人的反思与收获等几方面进行交流，收获颇丰。</w:t>
      </w:r>
    </w:p>
    <w:p w:rsidR="002533BC" w:rsidRPr="00A57DC1" w:rsidRDefault="008D77B1" w:rsidP="001528BF">
      <w:pPr>
        <w:snapToGrid w:val="0"/>
        <w:ind w:firstLineChars="200" w:firstLine="56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69504" behindDoc="1" locked="0" layoutInCell="1" allowOverlap="1">
            <wp:simplePos x="0" y="0"/>
            <wp:positionH relativeFrom="column">
              <wp:posOffset>1511935</wp:posOffset>
            </wp:positionH>
            <wp:positionV relativeFrom="paragraph">
              <wp:posOffset>124460</wp:posOffset>
            </wp:positionV>
            <wp:extent cx="3721100" cy="2469515"/>
            <wp:effectExtent l="19050" t="0" r="0" b="0"/>
            <wp:wrapTight wrapText="bothSides">
              <wp:wrapPolygon edited="0">
                <wp:start x="442" y="0"/>
                <wp:lineTo x="-111" y="1166"/>
                <wp:lineTo x="0" y="21328"/>
                <wp:lineTo x="442" y="21494"/>
                <wp:lineTo x="21010" y="21494"/>
                <wp:lineTo x="21121" y="21494"/>
                <wp:lineTo x="21342" y="21328"/>
                <wp:lineTo x="21453" y="21328"/>
                <wp:lineTo x="21563" y="19662"/>
                <wp:lineTo x="21563" y="1166"/>
                <wp:lineTo x="21342" y="167"/>
                <wp:lineTo x="21010" y="0"/>
                <wp:lineTo x="442" y="0"/>
              </wp:wrapPolygon>
            </wp:wrapTight>
            <wp:docPr id="12" name="图片 0" descr="DSC_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83.JPG"/>
                    <pic:cNvPicPr/>
                  </pic:nvPicPr>
                  <pic:blipFill>
                    <a:blip r:embed="rId19" cstate="print"/>
                    <a:stretch>
                      <a:fillRect/>
                    </a:stretch>
                  </pic:blipFill>
                  <pic:spPr>
                    <a:xfrm>
                      <a:off x="0" y="0"/>
                      <a:ext cx="3721100" cy="2469515"/>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这是一次跨区学科互动式教研的尝试，用到了网络同步系统</w:t>
      </w:r>
      <w:proofErr w:type="gramStart"/>
      <w:r w:rsidR="0044609B" w:rsidRPr="00A57DC1">
        <w:rPr>
          <w:rFonts w:hint="eastAsia"/>
          <w:color w:val="0D0D0D" w:themeColor="text1" w:themeTint="F2"/>
          <w:sz w:val="28"/>
          <w:szCs w:val="28"/>
        </w:rPr>
        <w:t>最</w:t>
      </w:r>
      <w:proofErr w:type="gramEnd"/>
      <w:r w:rsidR="0044609B" w:rsidRPr="00A57DC1">
        <w:rPr>
          <w:rFonts w:hint="eastAsia"/>
          <w:color w:val="0D0D0D" w:themeColor="text1" w:themeTint="F2"/>
          <w:sz w:val="28"/>
          <w:szCs w:val="28"/>
        </w:rPr>
        <w:t>核心的—交互功能，且是</w:t>
      </w:r>
      <w:r w:rsidR="0044609B" w:rsidRPr="00A57DC1">
        <w:rPr>
          <w:rFonts w:hint="eastAsia"/>
          <w:color w:val="0D0D0D" w:themeColor="text1" w:themeTint="F2"/>
          <w:sz w:val="28"/>
          <w:szCs w:val="28"/>
        </w:rPr>
        <w:t>1</w:t>
      </w:r>
      <w:r w:rsidR="0044609B" w:rsidRPr="00A57DC1">
        <w:rPr>
          <w:rFonts w:hint="eastAsia"/>
          <w:color w:val="0D0D0D" w:themeColor="text1" w:themeTint="F2"/>
          <w:sz w:val="28"/>
          <w:szCs w:val="28"/>
        </w:rPr>
        <w:t>对</w:t>
      </w:r>
      <w:r w:rsidR="0044609B" w:rsidRPr="00A57DC1">
        <w:rPr>
          <w:rFonts w:hint="eastAsia"/>
          <w:color w:val="0D0D0D" w:themeColor="text1" w:themeTint="F2"/>
          <w:sz w:val="28"/>
          <w:szCs w:val="28"/>
        </w:rPr>
        <w:t>1</w:t>
      </w:r>
      <w:r w:rsidR="0044609B" w:rsidRPr="00A57DC1">
        <w:rPr>
          <w:rFonts w:hint="eastAsia"/>
          <w:color w:val="0D0D0D" w:themeColor="text1" w:themeTint="F2"/>
          <w:sz w:val="28"/>
          <w:szCs w:val="28"/>
        </w:rPr>
        <w:t>最具针对性的，是为</w:t>
      </w:r>
      <w:r w:rsidR="0044609B" w:rsidRPr="00A57DC1">
        <w:rPr>
          <w:rFonts w:hint="eastAsia"/>
          <w:color w:val="0D0D0D" w:themeColor="text1" w:themeTint="F2"/>
          <w:sz w:val="28"/>
          <w:szCs w:val="28"/>
        </w:rPr>
        <w:lastRenderedPageBreak/>
        <w:t>优质教育资源共享，向教育教学先进区域学习，促进教育均衡发展便捷有效的方式。</w:t>
      </w:r>
    </w:p>
    <w:p w:rsidR="002533BC" w:rsidRPr="00A57DC1" w:rsidRDefault="001770A6" w:rsidP="001528BF">
      <w:pPr>
        <w:snapToGrid w:val="0"/>
        <w:ind w:firstLineChars="200" w:firstLine="56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70528" behindDoc="1" locked="0" layoutInCell="1" allowOverlap="1">
            <wp:simplePos x="0" y="0"/>
            <wp:positionH relativeFrom="column">
              <wp:posOffset>1918335</wp:posOffset>
            </wp:positionH>
            <wp:positionV relativeFrom="paragraph">
              <wp:posOffset>269875</wp:posOffset>
            </wp:positionV>
            <wp:extent cx="3462020" cy="2301240"/>
            <wp:effectExtent l="19050" t="0" r="5080" b="0"/>
            <wp:wrapTight wrapText="bothSides">
              <wp:wrapPolygon edited="0">
                <wp:start x="475" y="0"/>
                <wp:lineTo x="-119" y="1252"/>
                <wp:lineTo x="-119" y="20026"/>
                <wp:lineTo x="238" y="21457"/>
                <wp:lineTo x="475" y="21457"/>
                <wp:lineTo x="21037" y="21457"/>
                <wp:lineTo x="21275" y="21457"/>
                <wp:lineTo x="21632" y="20563"/>
                <wp:lineTo x="21632" y="1252"/>
                <wp:lineTo x="21394" y="179"/>
                <wp:lineTo x="21037" y="0"/>
                <wp:lineTo x="475" y="0"/>
              </wp:wrapPolygon>
            </wp:wrapTight>
            <wp:docPr id="13" name="图片 4" descr="DSC_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47.JPG"/>
                    <pic:cNvPicPr/>
                  </pic:nvPicPr>
                  <pic:blipFill>
                    <a:blip r:embed="rId20" cstate="print"/>
                    <a:stretch>
                      <a:fillRect/>
                    </a:stretch>
                  </pic:blipFill>
                  <pic:spPr>
                    <a:xfrm>
                      <a:off x="0" y="0"/>
                      <a:ext cx="3462020" cy="230124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尤其值得一提的是这次教研有些了“临时起意”特点，两地一拍集合，迅速实施，利用“自主开课”功能，马上实施，甚至</w:t>
      </w:r>
      <w:proofErr w:type="gramStart"/>
      <w:r w:rsidR="0044609B" w:rsidRPr="00A57DC1">
        <w:rPr>
          <w:rFonts w:hint="eastAsia"/>
          <w:color w:val="0D0D0D" w:themeColor="text1" w:themeTint="F2"/>
          <w:sz w:val="28"/>
          <w:szCs w:val="28"/>
        </w:rPr>
        <w:t>有点来</w:t>
      </w:r>
      <w:proofErr w:type="gramEnd"/>
      <w:r w:rsidR="0044609B" w:rsidRPr="00A57DC1">
        <w:rPr>
          <w:rFonts w:hint="eastAsia"/>
          <w:color w:val="0D0D0D" w:themeColor="text1" w:themeTint="F2"/>
          <w:sz w:val="28"/>
          <w:szCs w:val="28"/>
        </w:rPr>
        <w:t>的快去的也快的感觉。虽然是</w:t>
      </w:r>
      <w:r w:rsidR="0044609B" w:rsidRPr="00A57DC1">
        <w:rPr>
          <w:rFonts w:hint="eastAsia"/>
          <w:color w:val="0D0D0D" w:themeColor="text1" w:themeTint="F2"/>
          <w:sz w:val="28"/>
          <w:szCs w:val="28"/>
        </w:rPr>
        <w:t>1</w:t>
      </w:r>
      <w:r w:rsidR="0044609B" w:rsidRPr="00A57DC1">
        <w:rPr>
          <w:rFonts w:hint="eastAsia"/>
          <w:color w:val="0D0D0D" w:themeColor="text1" w:themeTint="F2"/>
          <w:sz w:val="28"/>
          <w:szCs w:val="28"/>
        </w:rPr>
        <w:t>对</w:t>
      </w:r>
      <w:r w:rsidR="0044609B" w:rsidRPr="00A57DC1">
        <w:rPr>
          <w:rFonts w:hint="eastAsia"/>
          <w:color w:val="0D0D0D" w:themeColor="text1" w:themeTint="F2"/>
          <w:sz w:val="28"/>
          <w:szCs w:val="28"/>
        </w:rPr>
        <w:t>1</w:t>
      </w:r>
      <w:r w:rsidR="0044609B" w:rsidRPr="00A57DC1">
        <w:rPr>
          <w:rFonts w:hint="eastAsia"/>
          <w:color w:val="0D0D0D" w:themeColor="text1" w:themeTint="F2"/>
          <w:sz w:val="28"/>
          <w:szCs w:val="28"/>
        </w:rPr>
        <w:t>的研讨，但效果绝不含糊，没有一丝一毫</w:t>
      </w:r>
      <w:proofErr w:type="gramStart"/>
      <w:r w:rsidR="0044609B" w:rsidRPr="00A57DC1">
        <w:rPr>
          <w:rFonts w:hint="eastAsia"/>
          <w:color w:val="0D0D0D" w:themeColor="text1" w:themeTint="F2"/>
          <w:sz w:val="28"/>
          <w:szCs w:val="28"/>
        </w:rPr>
        <w:t>作秀</w:t>
      </w:r>
      <w:proofErr w:type="gramEnd"/>
      <w:r w:rsidR="0044609B" w:rsidRPr="00A57DC1">
        <w:rPr>
          <w:rFonts w:hint="eastAsia"/>
          <w:color w:val="0D0D0D" w:themeColor="text1" w:themeTint="F2"/>
          <w:sz w:val="28"/>
          <w:szCs w:val="28"/>
        </w:rPr>
        <w:t>演示的成分。细想下来这不就是网络同步教研的真谛吗，简便、快速、实在。课题组成员一致认为，与其“轰轰烈烈”不如“实实在在”，这才是课题研究的价值。通过此次教研，我们觉得已经摆脱了初期的入门阶段，有点登堂入室的感觉，当然还差的很远，但是大家信心上的提升作用是巨大的。</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（四）专家讲座、培训、会议的广泛应用：</w:t>
      </w:r>
    </w:p>
    <w:p w:rsidR="002533BC" w:rsidRPr="00A57DC1" w:rsidRDefault="0044609B" w:rsidP="001528BF">
      <w:pPr>
        <w:snapToGrid w:val="0"/>
        <w:rPr>
          <w:rFonts w:ascii="宋体" w:eastAsia="宋体" w:hAnsi="宋体" w:cs="Times New Roman"/>
          <w:color w:val="0D0D0D" w:themeColor="text1" w:themeTint="F2"/>
          <w:sz w:val="28"/>
          <w:szCs w:val="28"/>
        </w:rPr>
      </w:pPr>
      <w:r w:rsidRPr="00A57DC1">
        <w:rPr>
          <w:rFonts w:ascii="宋体" w:eastAsia="宋体" w:hAnsi="宋体" w:cs="Times New Roman" w:hint="eastAsia"/>
          <w:color w:val="0D0D0D" w:themeColor="text1" w:themeTint="F2"/>
          <w:sz w:val="28"/>
          <w:szCs w:val="28"/>
        </w:rPr>
        <w:t>1、专家讲座、培训式的网络同步教研：</w:t>
      </w:r>
    </w:p>
    <w:p w:rsidR="002533BC" w:rsidRPr="00A57DC1" w:rsidRDefault="0044609B" w:rsidP="001528BF">
      <w:pPr>
        <w:snapToGrid w:val="0"/>
        <w:ind w:firstLineChars="200" w:firstLine="560"/>
        <w:rPr>
          <w:rFonts w:ascii="宋体" w:eastAsia="宋体" w:hAnsi="宋体" w:cs="Times New Roman"/>
          <w:color w:val="0D0D0D" w:themeColor="text1" w:themeTint="F2"/>
          <w:sz w:val="28"/>
          <w:szCs w:val="28"/>
        </w:rPr>
      </w:pPr>
      <w:r w:rsidRPr="00A57DC1">
        <w:rPr>
          <w:rFonts w:ascii="宋体" w:eastAsia="宋体" w:hAnsi="宋体" w:cs="Times New Roman" w:hint="eastAsia"/>
          <w:color w:val="0D0D0D" w:themeColor="text1" w:themeTint="F2"/>
          <w:sz w:val="28"/>
          <w:szCs w:val="28"/>
        </w:rPr>
        <w:t>虽然网络同步在学科教研活动中已多次应用，但是在教研活动中好不容易请来的专家面前能否适用，扩大培训受益面，最大效能的发挥培训作用，大幅度提高培训效果，还需我们利用实际应用加以研究。故我课题组建议电教中心组织的《交互式电子白板在小学教学中的应用》专题培训，放在网络同步教室进行。既能研究网络同步在专家讲座、培训式教研活动中的应用又与我区推广提高教师信息化与课堂融合的能力相结合，起到一举两得的效果。意外的收获是，因为网络同步教室的摄像头比较不明显，相比以往兴师动众的架上摄像机对专家</w:t>
      </w:r>
      <w:r w:rsidRPr="00A57DC1">
        <w:rPr>
          <w:rFonts w:ascii="宋体" w:eastAsia="宋体" w:hAnsi="宋体" w:cs="Times New Roman" w:hint="eastAsia"/>
          <w:color w:val="0D0D0D" w:themeColor="text1" w:themeTint="F2"/>
          <w:sz w:val="28"/>
          <w:szCs w:val="28"/>
        </w:rPr>
        <w:lastRenderedPageBreak/>
        <w:t>的影响减少了很多，使得讲座更加自如放松，这一点是我们完全没有想到的。而且在直播专家讲座</w:t>
      </w:r>
      <w:r w:rsidR="001770A6">
        <w:rPr>
          <w:rFonts w:ascii="宋体" w:eastAsia="宋体" w:hAnsi="宋体" w:cs="Times New Roman" w:hint="eastAsia"/>
          <w:noProof/>
          <w:color w:val="0D0D0D" w:themeColor="text1" w:themeTint="F2"/>
          <w:sz w:val="28"/>
          <w:szCs w:val="28"/>
        </w:rPr>
        <w:drawing>
          <wp:anchor distT="0" distB="0" distL="114300" distR="114300" simplePos="0" relativeHeight="251692032" behindDoc="1" locked="0" layoutInCell="1" allowOverlap="1">
            <wp:simplePos x="0" y="0"/>
            <wp:positionH relativeFrom="column">
              <wp:posOffset>1710055</wp:posOffset>
            </wp:positionH>
            <wp:positionV relativeFrom="paragraph">
              <wp:posOffset>2017395</wp:posOffset>
            </wp:positionV>
            <wp:extent cx="3456940" cy="2301240"/>
            <wp:effectExtent l="19050" t="0" r="0" b="0"/>
            <wp:wrapTight wrapText="bothSides">
              <wp:wrapPolygon edited="0">
                <wp:start x="476" y="0"/>
                <wp:lineTo x="-119" y="1252"/>
                <wp:lineTo x="-119" y="20026"/>
                <wp:lineTo x="238" y="21457"/>
                <wp:lineTo x="476" y="21457"/>
                <wp:lineTo x="20949" y="21457"/>
                <wp:lineTo x="21187" y="21457"/>
                <wp:lineTo x="21544" y="20563"/>
                <wp:lineTo x="21544" y="1252"/>
                <wp:lineTo x="21306" y="179"/>
                <wp:lineTo x="20949" y="0"/>
                <wp:lineTo x="476" y="0"/>
              </wp:wrapPolygon>
            </wp:wrapTight>
            <wp:docPr id="36" name="图片 35" descr="微信图片_20181123163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3163823.png"/>
                    <pic:cNvPicPr/>
                  </pic:nvPicPr>
                  <pic:blipFill>
                    <a:blip r:embed="rId21" cstate="print"/>
                    <a:srcRect l="8604" r="7709"/>
                    <a:stretch>
                      <a:fillRect/>
                    </a:stretch>
                  </pic:blipFill>
                  <pic:spPr>
                    <a:xfrm>
                      <a:off x="0" y="0"/>
                      <a:ext cx="3456940" cy="2301240"/>
                    </a:xfrm>
                    <a:prstGeom prst="rect">
                      <a:avLst/>
                    </a:prstGeom>
                    <a:ln>
                      <a:noFill/>
                    </a:ln>
                    <a:effectLst>
                      <a:softEdge rad="112500"/>
                    </a:effectLst>
                  </pic:spPr>
                </pic:pic>
              </a:graphicData>
            </a:graphic>
          </wp:anchor>
        </w:drawing>
      </w:r>
      <w:r w:rsidRPr="00A57DC1">
        <w:rPr>
          <w:rFonts w:ascii="宋体" w:eastAsia="宋体" w:hAnsi="宋体" w:cs="Times New Roman" w:hint="eastAsia"/>
          <w:color w:val="0D0D0D" w:themeColor="text1" w:themeTint="F2"/>
          <w:sz w:val="28"/>
          <w:szCs w:val="28"/>
        </w:rPr>
        <w:t>的同时，可以轻松实现专家、参训教师、课件三路信号的切换使得录制游刃有余，如果要实现同等效果，以往都是由电教中心派出专门的摄录编</w:t>
      </w:r>
      <w:proofErr w:type="gramStart"/>
      <w:r w:rsidRPr="00A57DC1">
        <w:rPr>
          <w:rFonts w:ascii="宋体" w:eastAsia="宋体" w:hAnsi="宋体" w:cs="Times New Roman" w:hint="eastAsia"/>
          <w:color w:val="0D0D0D" w:themeColor="text1" w:themeTint="F2"/>
          <w:sz w:val="28"/>
          <w:szCs w:val="28"/>
        </w:rPr>
        <w:t>人员双</w:t>
      </w:r>
      <w:proofErr w:type="gramEnd"/>
      <w:r w:rsidRPr="00A57DC1">
        <w:rPr>
          <w:rFonts w:ascii="宋体" w:eastAsia="宋体" w:hAnsi="宋体" w:cs="Times New Roman" w:hint="eastAsia"/>
          <w:color w:val="0D0D0D" w:themeColor="text1" w:themeTint="F2"/>
          <w:sz w:val="28"/>
          <w:szCs w:val="28"/>
        </w:rPr>
        <w:t>机位加计算机信号进行专业录制，操作繁琐、耗时耗力而且对场地的要求较高，也分散了专家讲座的专注。网络同步教室完美解决了录制效果，还降低了录制成本，且相比以往的</w:t>
      </w:r>
      <w:proofErr w:type="gramStart"/>
      <w:r w:rsidRPr="00A57DC1">
        <w:rPr>
          <w:rFonts w:ascii="宋体" w:eastAsia="宋体" w:hAnsi="宋体" w:cs="Times New Roman" w:hint="eastAsia"/>
          <w:color w:val="0D0D0D" w:themeColor="text1" w:themeTint="F2"/>
          <w:sz w:val="28"/>
          <w:szCs w:val="28"/>
        </w:rPr>
        <w:t>单机位</w:t>
      </w:r>
      <w:proofErr w:type="gramEnd"/>
      <w:r w:rsidRPr="00A57DC1">
        <w:rPr>
          <w:rFonts w:ascii="宋体" w:eastAsia="宋体" w:hAnsi="宋体" w:cs="Times New Roman" w:hint="eastAsia"/>
          <w:color w:val="0D0D0D" w:themeColor="text1" w:themeTint="F2"/>
          <w:sz w:val="28"/>
          <w:szCs w:val="28"/>
        </w:rPr>
        <w:t>录制画面到位、各个环节清晰可见。这就为观看直播和点播的教师提供了优于以往的现场感受，直接提升了培训效果。</w:t>
      </w:r>
    </w:p>
    <w:p w:rsidR="002533BC" w:rsidRPr="00A57DC1" w:rsidRDefault="0044609B" w:rsidP="001528BF">
      <w:pPr>
        <w:snapToGrid w:val="0"/>
        <w:ind w:firstLineChars="100" w:firstLine="280"/>
        <w:rPr>
          <w:rFonts w:ascii="宋体" w:eastAsia="宋体" w:hAnsi="宋体" w:cs="Times New Roman"/>
          <w:color w:val="0D0D0D" w:themeColor="text1" w:themeTint="F2"/>
          <w:sz w:val="28"/>
          <w:szCs w:val="28"/>
        </w:rPr>
      </w:pPr>
      <w:r w:rsidRPr="00A57DC1">
        <w:rPr>
          <w:rFonts w:ascii="宋体" w:eastAsia="宋体" w:hAnsi="宋体" w:cs="Times New Roman" w:hint="eastAsia"/>
          <w:color w:val="0D0D0D" w:themeColor="text1" w:themeTint="F2"/>
          <w:sz w:val="28"/>
          <w:szCs w:val="28"/>
        </w:rPr>
        <w:t xml:space="preserve">  此次教研活动的操作应用步骤和以往基本相同，面对各校在东丽区教育局OA办公系统发布观摩网址及验证码，各中小学组织教师集体观看，培训后再将培训视频放到“天津市校际网络教学同步系统”供点播观看。但增加了一个环节，就是在各校观看直播的教师将想请教专家的问题在电教中心教研</w:t>
      </w:r>
      <w:proofErr w:type="spellStart"/>
      <w:r w:rsidRPr="00A57DC1">
        <w:rPr>
          <w:rFonts w:ascii="宋体" w:eastAsia="宋体" w:hAnsi="宋体" w:cs="Times New Roman" w:hint="eastAsia"/>
          <w:color w:val="0D0D0D" w:themeColor="text1" w:themeTint="F2"/>
          <w:sz w:val="28"/>
          <w:szCs w:val="28"/>
        </w:rPr>
        <w:t>qq</w:t>
      </w:r>
      <w:proofErr w:type="spellEnd"/>
      <w:r w:rsidRPr="00A57DC1">
        <w:rPr>
          <w:rFonts w:ascii="宋体" w:eastAsia="宋体" w:hAnsi="宋体" w:cs="Times New Roman" w:hint="eastAsia"/>
          <w:color w:val="0D0D0D" w:themeColor="text1" w:themeTint="F2"/>
          <w:sz w:val="28"/>
          <w:szCs w:val="28"/>
        </w:rPr>
        <w:t>群中提出，由专人汇总后，将比较普遍的问题反馈给专家，进行现场解答。也算是在多点位直播教研活动中加入了互动的元素。通过此次活动，明显的感受就是在网络同步教室中进行，教研成本小、专家压力少，参</w:t>
      </w:r>
      <w:proofErr w:type="gramStart"/>
      <w:r w:rsidRPr="00A57DC1">
        <w:rPr>
          <w:rFonts w:ascii="宋体" w:eastAsia="宋体" w:hAnsi="宋体" w:cs="Times New Roman" w:hint="eastAsia"/>
          <w:color w:val="0D0D0D" w:themeColor="text1" w:themeTint="F2"/>
          <w:sz w:val="28"/>
          <w:szCs w:val="28"/>
        </w:rPr>
        <w:t>训教师多</w:t>
      </w:r>
      <w:proofErr w:type="gramEnd"/>
      <w:r w:rsidRPr="00A57DC1">
        <w:rPr>
          <w:rFonts w:ascii="宋体" w:eastAsia="宋体" w:hAnsi="宋体" w:cs="Times New Roman" w:hint="eastAsia"/>
          <w:color w:val="0D0D0D" w:themeColor="text1" w:themeTint="F2"/>
          <w:sz w:val="28"/>
          <w:szCs w:val="28"/>
        </w:rPr>
        <w:t>，画面效果好，培训质量高。正是由于以上优点，此种模式的教研活动，在日后被反复使用，就不在一一列举了。</w:t>
      </w:r>
    </w:p>
    <w:p w:rsidR="002533BC" w:rsidRPr="00A57DC1" w:rsidRDefault="0044609B" w:rsidP="001528BF">
      <w:pPr>
        <w:snapToGrid w:val="0"/>
        <w:rPr>
          <w:rFonts w:ascii="宋体" w:eastAsia="宋体" w:hAnsi="宋体" w:cs="Times New Roman"/>
          <w:color w:val="0D0D0D" w:themeColor="text1" w:themeTint="F2"/>
          <w:sz w:val="28"/>
          <w:szCs w:val="28"/>
        </w:rPr>
      </w:pPr>
      <w:r w:rsidRPr="00A57DC1">
        <w:rPr>
          <w:rFonts w:ascii="宋体" w:eastAsia="宋体" w:hAnsi="宋体" w:cs="Times New Roman" w:hint="eastAsia"/>
          <w:color w:val="0D0D0D" w:themeColor="text1" w:themeTint="F2"/>
          <w:sz w:val="28"/>
          <w:szCs w:val="28"/>
        </w:rPr>
        <w:t>2、“无人与会”模式的教育工作会议：</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lastRenderedPageBreak/>
        <w:t xml:space="preserve">    </w:t>
      </w:r>
      <w:r w:rsidRPr="00A57DC1">
        <w:rPr>
          <w:rFonts w:hint="eastAsia"/>
          <w:color w:val="0D0D0D" w:themeColor="text1" w:themeTint="F2"/>
          <w:sz w:val="28"/>
          <w:szCs w:val="28"/>
        </w:rPr>
        <w:t>新学期伊始，区级教育工作会议如期召开。此次教育工作会议会场设在电教中心网络同步教室召开，由教育局局长布置本学年教育工作计划及相关安排，不需人员到场与会，所有学校及教学单位、部门均在网上观看直播。这是考虑到以往教育工作会议的召开，与会人员众多，路途较远，场地难选，时间也不好安排等诸多不利因素。为减少人力物力的消耗，节能办公，</w:t>
      </w:r>
      <w:proofErr w:type="gramStart"/>
      <w:r w:rsidRPr="00A57DC1">
        <w:rPr>
          <w:rFonts w:hint="eastAsia"/>
          <w:color w:val="0D0D0D" w:themeColor="text1" w:themeTint="F2"/>
          <w:sz w:val="28"/>
          <w:szCs w:val="28"/>
        </w:rPr>
        <w:t>故改变</w:t>
      </w:r>
      <w:proofErr w:type="gramEnd"/>
      <w:r w:rsidRPr="00A57DC1">
        <w:rPr>
          <w:rFonts w:hint="eastAsia"/>
          <w:color w:val="0D0D0D" w:themeColor="text1" w:themeTint="F2"/>
          <w:sz w:val="28"/>
          <w:szCs w:val="28"/>
        </w:rPr>
        <w:t>旧有模式，大胆尝试新模式。</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通过以往教研活动对网络同步系统应用积累下的经验，电教中心对此次会议的可行性，进行了论证。因为是本区观看属于局域网网</w:t>
      </w:r>
      <w:proofErr w:type="gramStart"/>
      <w:r w:rsidRPr="00A57DC1">
        <w:rPr>
          <w:rFonts w:hint="eastAsia"/>
          <w:color w:val="0D0D0D" w:themeColor="text1" w:themeTint="F2"/>
          <w:sz w:val="28"/>
          <w:szCs w:val="28"/>
        </w:rPr>
        <w:t>速可以</w:t>
      </w:r>
      <w:proofErr w:type="gramEnd"/>
      <w:r w:rsidRPr="00A57DC1">
        <w:rPr>
          <w:rFonts w:hint="eastAsia"/>
          <w:color w:val="0D0D0D" w:themeColor="text1" w:themeTint="F2"/>
          <w:sz w:val="28"/>
          <w:szCs w:val="28"/>
        </w:rPr>
        <w:t>保证，预计实际观看点位在</w:t>
      </w:r>
      <w:r w:rsidRPr="00A57DC1">
        <w:rPr>
          <w:rFonts w:hint="eastAsia"/>
          <w:color w:val="0D0D0D" w:themeColor="text1" w:themeTint="F2"/>
          <w:sz w:val="28"/>
          <w:szCs w:val="28"/>
        </w:rPr>
        <w:t>90</w:t>
      </w:r>
      <w:r w:rsidRPr="00A57DC1">
        <w:rPr>
          <w:rFonts w:hint="eastAsia"/>
          <w:color w:val="0D0D0D" w:themeColor="text1" w:themeTint="F2"/>
          <w:sz w:val="28"/>
          <w:szCs w:val="28"/>
        </w:rPr>
        <w:t>个左右，不会存在观看不顺畅的情况。且大部分学校也都具备组织全体教师集中观看配备有多媒体的教室、礼堂等场地，有关观看的操作也基本熟练。</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实际应用也进行了验证，会前在</w:t>
      </w:r>
      <w:r w:rsidRPr="00A57DC1">
        <w:rPr>
          <w:rFonts w:hint="eastAsia"/>
          <w:color w:val="0D0D0D" w:themeColor="text1" w:themeTint="F2"/>
          <w:sz w:val="28"/>
          <w:szCs w:val="28"/>
        </w:rPr>
        <w:t>OA</w:t>
      </w:r>
      <w:r w:rsidRPr="00A57DC1">
        <w:rPr>
          <w:rFonts w:hint="eastAsia"/>
          <w:color w:val="0D0D0D" w:themeColor="text1" w:themeTint="F2"/>
          <w:sz w:val="28"/>
          <w:szCs w:val="28"/>
        </w:rPr>
        <w:t>上发布会议时间、网址、验证码，并于大会前一天信号测试，听取学校的反馈，为有问题的学校提供技术帮助。教育工作会议顺利召开，因为网络同步教室配有独立采音系统，领导讲话可以清晰的传达到每一个分会场，为课件演示设置的计算机信号切换可以满屏清晰的切换到</w:t>
      </w:r>
      <w:r w:rsidRPr="00A57DC1">
        <w:rPr>
          <w:rFonts w:hint="eastAsia"/>
          <w:color w:val="0D0D0D" w:themeColor="text1" w:themeTint="F2"/>
          <w:sz w:val="28"/>
          <w:szCs w:val="28"/>
        </w:rPr>
        <w:t>PPT</w:t>
      </w:r>
      <w:r w:rsidRPr="00A57DC1">
        <w:rPr>
          <w:rFonts w:hint="eastAsia"/>
          <w:color w:val="0D0D0D" w:themeColor="text1" w:themeTint="F2"/>
          <w:sz w:val="28"/>
          <w:szCs w:val="28"/>
        </w:rPr>
        <w:t>讲稿，各个分会场反应比以前看的清楚多了。但延时比较严重，主、分会场存在数十秒的延时现象。个别分会场有音画不同步现象。</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这次教育工作会议的成功召开，可以说在现代化办公，节能高效的路上迈出了一大步。以往总是说“无纸化办公”，现在我们做到了“无人化与会”但是实际与会的人员却是我区的每一位教师。不能不说这是网络同步系统带来的创新型会议。</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（五）网络同步直播与公网对接的教学：</w:t>
      </w:r>
    </w:p>
    <w:p w:rsidR="002533BC" w:rsidRPr="00A57DC1" w:rsidRDefault="0044609B" w:rsidP="001528BF">
      <w:pPr>
        <w:widowControl/>
        <w:snapToGrid w:val="0"/>
        <w:ind w:firstLineChars="100" w:firstLine="280"/>
        <w:jc w:val="left"/>
        <w:rPr>
          <w:rFonts w:ascii="Arial" w:eastAsia="宋体" w:hAnsi="Arial" w:cs="Arial"/>
          <w:color w:val="0D0D0D" w:themeColor="text1" w:themeTint="F2"/>
          <w:kern w:val="0"/>
          <w:sz w:val="28"/>
          <w:szCs w:val="28"/>
        </w:rPr>
      </w:pPr>
      <w:r w:rsidRPr="00A57DC1">
        <w:rPr>
          <w:rFonts w:hint="eastAsia"/>
          <w:color w:val="0D0D0D" w:themeColor="text1" w:themeTint="F2"/>
          <w:sz w:val="28"/>
          <w:szCs w:val="28"/>
        </w:rPr>
        <w:t>这是一次设想之外的应用与研究，但同样也收到了意料之外的效果。因严重雾</w:t>
      </w:r>
      <w:proofErr w:type="gramStart"/>
      <w:r w:rsidRPr="00A57DC1">
        <w:rPr>
          <w:rFonts w:hint="eastAsia"/>
          <w:color w:val="0D0D0D" w:themeColor="text1" w:themeTint="F2"/>
          <w:sz w:val="28"/>
          <w:szCs w:val="28"/>
        </w:rPr>
        <w:t>霾</w:t>
      </w:r>
      <w:proofErr w:type="gramEnd"/>
      <w:r w:rsidRPr="00A57DC1">
        <w:rPr>
          <w:rFonts w:hint="eastAsia"/>
          <w:color w:val="0D0D0D" w:themeColor="text1" w:themeTint="F2"/>
          <w:sz w:val="28"/>
          <w:szCs w:val="28"/>
        </w:rPr>
        <w:t>，</w:t>
      </w:r>
      <w:r w:rsidRPr="00A57DC1">
        <w:rPr>
          <w:rFonts w:ascii="Arial" w:eastAsia="宋体" w:hAnsi="Arial" w:cs="Arial"/>
          <w:color w:val="0D0D0D" w:themeColor="text1" w:themeTint="F2"/>
          <w:kern w:val="0"/>
          <w:sz w:val="28"/>
          <w:szCs w:val="28"/>
        </w:rPr>
        <w:t>我</w:t>
      </w:r>
      <w:r w:rsidRPr="00A57DC1">
        <w:rPr>
          <w:rFonts w:ascii="Arial" w:eastAsia="宋体" w:hAnsi="Arial" w:cs="Arial" w:hint="eastAsia"/>
          <w:color w:val="0D0D0D" w:themeColor="text1" w:themeTint="F2"/>
          <w:kern w:val="0"/>
          <w:sz w:val="28"/>
          <w:szCs w:val="28"/>
        </w:rPr>
        <w:t>区</w:t>
      </w:r>
      <w:r w:rsidRPr="00A57DC1">
        <w:rPr>
          <w:rFonts w:ascii="Arial" w:eastAsia="宋体" w:hAnsi="Arial" w:cs="Arial"/>
          <w:color w:val="0D0D0D" w:themeColor="text1" w:themeTint="F2"/>
          <w:kern w:val="0"/>
          <w:sz w:val="28"/>
          <w:szCs w:val="28"/>
        </w:rPr>
        <w:t>中小学实施临时停课。同时要求按照</w:t>
      </w:r>
      <w:r w:rsidRPr="00A57DC1">
        <w:rPr>
          <w:rFonts w:ascii="Arial" w:eastAsia="宋体" w:hAnsi="Arial" w:cs="Arial"/>
          <w:color w:val="0D0D0D" w:themeColor="text1" w:themeTint="F2"/>
          <w:kern w:val="0"/>
          <w:sz w:val="28"/>
          <w:szCs w:val="28"/>
        </w:rPr>
        <w:t>“</w:t>
      </w:r>
      <w:r w:rsidRPr="00A57DC1">
        <w:rPr>
          <w:rFonts w:ascii="Arial" w:eastAsia="宋体" w:hAnsi="Arial" w:cs="Arial"/>
          <w:color w:val="0D0D0D" w:themeColor="text1" w:themeTint="F2"/>
          <w:kern w:val="0"/>
          <w:sz w:val="28"/>
          <w:szCs w:val="28"/>
        </w:rPr>
        <w:t>停课不停学</w:t>
      </w:r>
      <w:r w:rsidRPr="00A57DC1">
        <w:rPr>
          <w:rFonts w:ascii="Arial" w:eastAsia="宋体" w:hAnsi="Arial" w:cs="Arial"/>
          <w:color w:val="0D0D0D" w:themeColor="text1" w:themeTint="F2"/>
          <w:kern w:val="0"/>
          <w:sz w:val="28"/>
          <w:szCs w:val="28"/>
        </w:rPr>
        <w:t>”</w:t>
      </w:r>
      <w:r w:rsidRPr="00A57DC1">
        <w:rPr>
          <w:rFonts w:ascii="Arial" w:eastAsia="宋体" w:hAnsi="Arial" w:cs="Arial"/>
          <w:color w:val="0D0D0D" w:themeColor="text1" w:themeTint="F2"/>
          <w:kern w:val="0"/>
          <w:sz w:val="28"/>
          <w:szCs w:val="28"/>
        </w:rPr>
        <w:lastRenderedPageBreak/>
        <w:t>的原则通过网络调整教学方式，指导学生自主学习。</w:t>
      </w:r>
      <w:r w:rsidRPr="00A57DC1">
        <w:rPr>
          <w:rFonts w:ascii="Arial" w:eastAsia="宋体" w:hAnsi="Arial" w:cs="Arial" w:hint="eastAsia"/>
          <w:color w:val="0D0D0D" w:themeColor="text1" w:themeTint="F2"/>
          <w:kern w:val="0"/>
          <w:sz w:val="28"/>
          <w:szCs w:val="28"/>
        </w:rPr>
        <w:t>课题组首先想到</w:t>
      </w:r>
      <w:r w:rsidR="001770A6">
        <w:rPr>
          <w:rFonts w:ascii="Arial" w:eastAsia="宋体" w:hAnsi="Arial" w:cs="Arial" w:hint="eastAsia"/>
          <w:noProof/>
          <w:color w:val="0D0D0D" w:themeColor="text1" w:themeTint="F2"/>
          <w:kern w:val="0"/>
          <w:sz w:val="28"/>
          <w:szCs w:val="28"/>
        </w:rPr>
        <w:drawing>
          <wp:anchor distT="0" distB="0" distL="114300" distR="114300" simplePos="0" relativeHeight="251671552" behindDoc="1" locked="0" layoutInCell="1" allowOverlap="1">
            <wp:simplePos x="0" y="0"/>
            <wp:positionH relativeFrom="column">
              <wp:posOffset>1367155</wp:posOffset>
            </wp:positionH>
            <wp:positionV relativeFrom="paragraph">
              <wp:posOffset>438785</wp:posOffset>
            </wp:positionV>
            <wp:extent cx="3802380" cy="1862455"/>
            <wp:effectExtent l="19050" t="0" r="7620" b="0"/>
            <wp:wrapTight wrapText="bothSides">
              <wp:wrapPolygon edited="0">
                <wp:start x="433" y="0"/>
                <wp:lineTo x="-108" y="1547"/>
                <wp:lineTo x="0" y="21210"/>
                <wp:lineTo x="433" y="21431"/>
                <wp:lineTo x="21102" y="21431"/>
                <wp:lineTo x="21210" y="21431"/>
                <wp:lineTo x="21427" y="21210"/>
                <wp:lineTo x="21535" y="21210"/>
                <wp:lineTo x="21643" y="19000"/>
                <wp:lineTo x="21643" y="1547"/>
                <wp:lineTo x="21427" y="221"/>
                <wp:lineTo x="21102" y="0"/>
                <wp:lineTo x="433" y="0"/>
              </wp:wrapPolygon>
            </wp:wrapTight>
            <wp:docPr id="14" name="图片 2" descr="QQ截图20161221084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221084625.png"/>
                    <pic:cNvPicPr/>
                  </pic:nvPicPr>
                  <pic:blipFill>
                    <a:blip r:embed="rId22" cstate="print"/>
                    <a:stretch>
                      <a:fillRect/>
                    </a:stretch>
                  </pic:blipFill>
                  <pic:spPr>
                    <a:xfrm>
                      <a:off x="0" y="0"/>
                      <a:ext cx="3802380" cy="1862455"/>
                    </a:xfrm>
                    <a:prstGeom prst="rect">
                      <a:avLst/>
                    </a:prstGeom>
                    <a:ln>
                      <a:noFill/>
                    </a:ln>
                    <a:effectLst>
                      <a:softEdge rad="112500"/>
                    </a:effectLst>
                  </pic:spPr>
                </pic:pic>
              </a:graphicData>
            </a:graphic>
          </wp:anchor>
        </w:drawing>
      </w:r>
      <w:r w:rsidRPr="00A57DC1">
        <w:rPr>
          <w:rFonts w:ascii="Arial" w:eastAsia="宋体" w:hAnsi="Arial" w:cs="Arial" w:hint="eastAsia"/>
          <w:color w:val="0D0D0D" w:themeColor="text1" w:themeTint="F2"/>
          <w:kern w:val="0"/>
          <w:sz w:val="28"/>
          <w:szCs w:val="28"/>
        </w:rPr>
        <w:t>了是否能够通过网络同步系统完成此项任务，但也为没有进行过教育网内外对接的尝试而担心，尤其是对这么多点位的同时观看更是没有信心，于是与阔地技术人员进行了联系沟通，论证可行性，虽然理论上得到了可行的支撑，可实际应用还会受到很多其他因素的干扰，如：学生的执行力，收看终端的软硬件等等。与其裹足不前，不如放手一搏，在经过周密考虑和精心部署，电教中心发出通知，号召安装网络同步教学教</w:t>
      </w:r>
      <w:r w:rsidR="00F0644B">
        <w:rPr>
          <w:rFonts w:ascii="Arial" w:eastAsia="宋体" w:hAnsi="Arial" w:cs="Arial" w:hint="eastAsia"/>
          <w:noProof/>
          <w:color w:val="0D0D0D" w:themeColor="text1" w:themeTint="F2"/>
          <w:kern w:val="0"/>
          <w:sz w:val="28"/>
          <w:szCs w:val="28"/>
        </w:rPr>
        <w:drawing>
          <wp:anchor distT="0" distB="0" distL="114300" distR="114300" simplePos="0" relativeHeight="251673600" behindDoc="1" locked="0" layoutInCell="1" allowOverlap="1">
            <wp:simplePos x="0" y="0"/>
            <wp:positionH relativeFrom="column">
              <wp:posOffset>1587500</wp:posOffset>
            </wp:positionH>
            <wp:positionV relativeFrom="paragraph">
              <wp:posOffset>4477385</wp:posOffset>
            </wp:positionV>
            <wp:extent cx="3728720" cy="1828800"/>
            <wp:effectExtent l="19050" t="0" r="5080" b="0"/>
            <wp:wrapTight wrapText="bothSides">
              <wp:wrapPolygon edited="0">
                <wp:start x="441" y="0"/>
                <wp:lineTo x="-110" y="1575"/>
                <wp:lineTo x="-110" y="19800"/>
                <wp:lineTo x="110" y="21375"/>
                <wp:lineTo x="441" y="21375"/>
                <wp:lineTo x="21078" y="21375"/>
                <wp:lineTo x="21409" y="21375"/>
                <wp:lineTo x="21629" y="19800"/>
                <wp:lineTo x="21629" y="1575"/>
                <wp:lineTo x="21409" y="225"/>
                <wp:lineTo x="21078" y="0"/>
                <wp:lineTo x="441" y="0"/>
              </wp:wrapPolygon>
            </wp:wrapTight>
            <wp:docPr id="15" name="图片 4" descr="QQ截图20161221105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221105415.png"/>
                    <pic:cNvPicPr/>
                  </pic:nvPicPr>
                  <pic:blipFill>
                    <a:blip r:embed="rId23" cstate="print"/>
                    <a:stretch>
                      <a:fillRect/>
                    </a:stretch>
                  </pic:blipFill>
                  <pic:spPr>
                    <a:xfrm>
                      <a:off x="0" y="0"/>
                      <a:ext cx="3728720" cy="1828800"/>
                    </a:xfrm>
                    <a:prstGeom prst="rect">
                      <a:avLst/>
                    </a:prstGeom>
                    <a:ln>
                      <a:noFill/>
                    </a:ln>
                    <a:effectLst>
                      <a:softEdge rad="112500"/>
                    </a:effectLst>
                  </pic:spPr>
                </pic:pic>
              </a:graphicData>
            </a:graphic>
          </wp:anchor>
        </w:drawing>
      </w:r>
      <w:r w:rsidRPr="00A57DC1">
        <w:rPr>
          <w:rFonts w:ascii="Arial" w:eastAsia="宋体" w:hAnsi="Arial" w:cs="Arial" w:hint="eastAsia"/>
          <w:color w:val="0D0D0D" w:themeColor="text1" w:themeTint="F2"/>
          <w:kern w:val="0"/>
          <w:sz w:val="28"/>
          <w:szCs w:val="28"/>
        </w:rPr>
        <w:t>室的学校，利用自主开课功能，有针对性的安排教师进行授课，（每日</w:t>
      </w:r>
      <w:r w:rsidRPr="00A57DC1">
        <w:rPr>
          <w:rFonts w:ascii="Arial" w:eastAsia="宋体" w:hAnsi="Arial" w:cs="Arial" w:hint="eastAsia"/>
          <w:color w:val="0D0D0D" w:themeColor="text1" w:themeTint="F2"/>
          <w:kern w:val="0"/>
          <w:sz w:val="28"/>
          <w:szCs w:val="28"/>
        </w:rPr>
        <w:t>3-4</w:t>
      </w:r>
      <w:r w:rsidRPr="00A57DC1">
        <w:rPr>
          <w:rFonts w:ascii="Arial" w:eastAsia="宋体" w:hAnsi="Arial" w:cs="Arial" w:hint="eastAsia"/>
          <w:color w:val="0D0D0D" w:themeColor="text1" w:themeTint="F2"/>
          <w:kern w:val="0"/>
          <w:sz w:val="28"/>
          <w:szCs w:val="28"/>
        </w:rPr>
        <w:t>节，）将课堂网址和验证码以</w:t>
      </w:r>
      <w:r w:rsidRPr="00A57DC1">
        <w:rPr>
          <w:rFonts w:ascii="Arial" w:eastAsia="宋体" w:hAnsi="Arial" w:cs="Arial" w:hint="eastAsia"/>
          <w:color w:val="0D0D0D" w:themeColor="text1" w:themeTint="F2"/>
          <w:kern w:val="0"/>
          <w:sz w:val="28"/>
          <w:szCs w:val="28"/>
        </w:rPr>
        <w:t>e</w:t>
      </w:r>
      <w:r w:rsidRPr="00A57DC1">
        <w:rPr>
          <w:rFonts w:ascii="Arial" w:eastAsia="宋体" w:hAnsi="Arial" w:cs="Arial" w:hint="eastAsia"/>
          <w:color w:val="0D0D0D" w:themeColor="text1" w:themeTint="F2"/>
          <w:kern w:val="0"/>
          <w:sz w:val="28"/>
          <w:szCs w:val="28"/>
        </w:rPr>
        <w:t>校通的方式发送给学生，在家中进行观看。</w:t>
      </w:r>
    </w:p>
    <w:p w:rsidR="002533BC" w:rsidRPr="00A57DC1" w:rsidRDefault="0044609B" w:rsidP="001528BF">
      <w:pPr>
        <w:widowControl/>
        <w:snapToGrid w:val="0"/>
        <w:ind w:firstLineChars="200" w:firstLine="560"/>
        <w:jc w:val="left"/>
        <w:rPr>
          <w:rFonts w:ascii="Arial" w:eastAsia="宋体" w:hAnsi="Arial" w:cs="Arial"/>
          <w:color w:val="0D0D0D" w:themeColor="text1" w:themeTint="F2"/>
          <w:kern w:val="0"/>
          <w:sz w:val="28"/>
          <w:szCs w:val="28"/>
        </w:rPr>
      </w:pPr>
      <w:r w:rsidRPr="00A57DC1">
        <w:rPr>
          <w:rFonts w:ascii="Arial" w:eastAsia="宋体" w:hAnsi="Arial" w:cs="Arial" w:hint="eastAsia"/>
          <w:color w:val="0D0D0D" w:themeColor="text1" w:themeTint="F2"/>
          <w:kern w:val="0"/>
          <w:sz w:val="28"/>
          <w:szCs w:val="28"/>
        </w:rPr>
        <w:t>为落实应用效果，电教中心马志涛老师</w:t>
      </w:r>
      <w:proofErr w:type="gramStart"/>
      <w:r w:rsidR="00A75AB6" w:rsidRPr="00A57DC1">
        <w:rPr>
          <w:rFonts w:ascii="Arial" w:eastAsia="宋体" w:hAnsi="Arial" w:cs="Arial" w:hint="eastAsia"/>
          <w:color w:val="0D0D0D" w:themeColor="text1" w:themeTint="F2"/>
          <w:kern w:val="0"/>
          <w:sz w:val="28"/>
          <w:szCs w:val="28"/>
        </w:rPr>
        <w:t>在</w:t>
      </w:r>
      <w:r w:rsidRPr="00A57DC1">
        <w:rPr>
          <w:rFonts w:ascii="Arial" w:eastAsia="宋体" w:hAnsi="Arial" w:cs="Arial" w:hint="eastAsia"/>
          <w:color w:val="0D0D0D" w:themeColor="text1" w:themeTint="F2"/>
          <w:kern w:val="0"/>
          <w:sz w:val="28"/>
          <w:szCs w:val="28"/>
        </w:rPr>
        <w:t>滨瑕实验</w:t>
      </w:r>
      <w:proofErr w:type="gramEnd"/>
      <w:r w:rsidRPr="00A57DC1">
        <w:rPr>
          <w:rFonts w:ascii="Arial" w:eastAsia="宋体" w:hAnsi="Arial" w:cs="Arial" w:hint="eastAsia"/>
          <w:color w:val="0D0D0D" w:themeColor="text1" w:themeTint="F2"/>
          <w:kern w:val="0"/>
          <w:sz w:val="28"/>
          <w:szCs w:val="28"/>
        </w:rPr>
        <w:t>中学进行技术指导，提前调试，参与直播，具体课程为：</w:t>
      </w:r>
    </w:p>
    <w:p w:rsidR="002533BC" w:rsidRPr="00A57DC1" w:rsidRDefault="0044609B" w:rsidP="001528BF">
      <w:pPr>
        <w:widowControl/>
        <w:snapToGrid w:val="0"/>
        <w:jc w:val="left"/>
        <w:rPr>
          <w:rFonts w:ascii="Arial" w:eastAsia="宋体" w:hAnsi="Arial" w:cs="Arial"/>
          <w:color w:val="0D0D0D" w:themeColor="text1" w:themeTint="F2"/>
          <w:kern w:val="0"/>
          <w:sz w:val="28"/>
          <w:szCs w:val="28"/>
        </w:rPr>
      </w:pPr>
      <w:r w:rsidRPr="00A57DC1">
        <w:rPr>
          <w:rFonts w:ascii="Arial" w:eastAsia="宋体" w:hAnsi="Arial" w:cs="Arial" w:hint="eastAsia"/>
          <w:color w:val="0D0D0D" w:themeColor="text1" w:themeTint="F2"/>
          <w:kern w:val="0"/>
          <w:sz w:val="28"/>
          <w:szCs w:val="28"/>
        </w:rPr>
        <w:t>上午第一节：张秀芬老师</w:t>
      </w:r>
      <w:r w:rsidRPr="00A57DC1">
        <w:rPr>
          <w:rFonts w:ascii="Arial" w:eastAsia="宋体" w:hAnsi="Arial" w:cs="Arial" w:hint="eastAsia"/>
          <w:color w:val="0D0D0D" w:themeColor="text1" w:themeTint="F2"/>
          <w:kern w:val="0"/>
          <w:sz w:val="28"/>
          <w:szCs w:val="28"/>
        </w:rPr>
        <w:t xml:space="preserve"> </w:t>
      </w:r>
      <w:r w:rsidRPr="00A57DC1">
        <w:rPr>
          <w:rFonts w:ascii="Arial" w:eastAsia="宋体" w:hAnsi="Arial" w:cs="Arial" w:hint="eastAsia"/>
          <w:color w:val="0D0D0D" w:themeColor="text1" w:themeTint="F2"/>
          <w:kern w:val="0"/>
          <w:sz w:val="28"/>
          <w:szCs w:val="28"/>
        </w:rPr>
        <w:t>八年级语文《扮靓你的凤头》</w:t>
      </w:r>
    </w:p>
    <w:p w:rsidR="002533BC" w:rsidRPr="00A57DC1" w:rsidRDefault="0044609B" w:rsidP="001528BF">
      <w:pPr>
        <w:widowControl/>
        <w:snapToGrid w:val="0"/>
        <w:jc w:val="left"/>
        <w:rPr>
          <w:rFonts w:ascii="Arial" w:eastAsia="宋体" w:hAnsi="Arial" w:cs="Arial"/>
          <w:color w:val="0D0D0D" w:themeColor="text1" w:themeTint="F2"/>
          <w:kern w:val="0"/>
          <w:sz w:val="28"/>
          <w:szCs w:val="28"/>
        </w:rPr>
      </w:pPr>
      <w:r w:rsidRPr="00A57DC1">
        <w:rPr>
          <w:rFonts w:ascii="Arial" w:eastAsia="宋体" w:hAnsi="Arial" w:cs="Arial" w:hint="eastAsia"/>
          <w:color w:val="0D0D0D" w:themeColor="text1" w:themeTint="F2"/>
          <w:kern w:val="0"/>
          <w:sz w:val="28"/>
          <w:szCs w:val="28"/>
        </w:rPr>
        <w:t>上午第二节：张洪静老师九年级英语《</w:t>
      </w:r>
      <w:r w:rsidRPr="00A57DC1">
        <w:rPr>
          <w:rFonts w:ascii="Arial" w:eastAsia="宋体" w:hAnsi="Arial" w:cs="Arial" w:hint="eastAsia"/>
          <w:color w:val="0D0D0D" w:themeColor="text1" w:themeTint="F2"/>
          <w:kern w:val="0"/>
          <w:sz w:val="28"/>
          <w:szCs w:val="28"/>
        </w:rPr>
        <w:t>M7-M9</w:t>
      </w:r>
      <w:r w:rsidRPr="00A57DC1">
        <w:rPr>
          <w:rFonts w:ascii="Arial" w:eastAsia="宋体" w:hAnsi="Arial" w:cs="Arial" w:hint="eastAsia"/>
          <w:color w:val="0D0D0D" w:themeColor="text1" w:themeTint="F2"/>
          <w:kern w:val="0"/>
          <w:sz w:val="28"/>
          <w:szCs w:val="28"/>
        </w:rPr>
        <w:t>复习》</w:t>
      </w:r>
    </w:p>
    <w:p w:rsidR="002533BC" w:rsidRPr="00A57DC1" w:rsidRDefault="0044609B" w:rsidP="001528BF">
      <w:pPr>
        <w:widowControl/>
        <w:snapToGrid w:val="0"/>
        <w:jc w:val="left"/>
        <w:rPr>
          <w:rFonts w:ascii="Arial" w:eastAsia="宋体" w:hAnsi="Arial" w:cs="Arial"/>
          <w:color w:val="0D0D0D" w:themeColor="text1" w:themeTint="F2"/>
          <w:kern w:val="0"/>
          <w:sz w:val="28"/>
          <w:szCs w:val="28"/>
        </w:rPr>
      </w:pPr>
      <w:r w:rsidRPr="00A57DC1">
        <w:rPr>
          <w:rFonts w:ascii="Arial" w:eastAsia="宋体" w:hAnsi="Arial" w:cs="Arial" w:hint="eastAsia"/>
          <w:color w:val="0D0D0D" w:themeColor="text1" w:themeTint="F2"/>
          <w:kern w:val="0"/>
          <w:sz w:val="28"/>
          <w:szCs w:val="28"/>
        </w:rPr>
        <w:t>上午第三节：刘洪润老师</w:t>
      </w:r>
      <w:r w:rsidRPr="00A57DC1">
        <w:rPr>
          <w:rFonts w:ascii="Arial" w:eastAsia="宋体" w:hAnsi="Arial" w:cs="Arial" w:hint="eastAsia"/>
          <w:color w:val="0D0D0D" w:themeColor="text1" w:themeTint="F2"/>
          <w:kern w:val="0"/>
          <w:sz w:val="28"/>
          <w:szCs w:val="28"/>
        </w:rPr>
        <w:t xml:space="preserve"> </w:t>
      </w:r>
      <w:r w:rsidRPr="00A57DC1">
        <w:rPr>
          <w:rFonts w:ascii="Arial" w:eastAsia="宋体" w:hAnsi="Arial" w:cs="Arial" w:hint="eastAsia"/>
          <w:color w:val="0D0D0D" w:themeColor="text1" w:themeTint="F2"/>
          <w:kern w:val="0"/>
          <w:sz w:val="28"/>
          <w:szCs w:val="28"/>
        </w:rPr>
        <w:t>七年级英语《现在进行时》</w:t>
      </w:r>
      <w:r w:rsidRPr="00A57DC1">
        <w:rPr>
          <w:color w:val="0D0D0D" w:themeColor="text1" w:themeTint="F2"/>
          <w:sz w:val="28"/>
          <w:szCs w:val="28"/>
        </w:rPr>
        <w:br w:type="textWrapping" w:clear="all"/>
      </w:r>
      <w:r w:rsidRPr="00A57DC1">
        <w:rPr>
          <w:rFonts w:hint="eastAsia"/>
          <w:color w:val="0D0D0D" w:themeColor="text1" w:themeTint="F2"/>
          <w:sz w:val="28"/>
          <w:szCs w:val="28"/>
        </w:rPr>
        <w:t>下午第一节：王绍卿</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八年级物理《密度的计算》</w:t>
      </w:r>
    </w:p>
    <w:p w:rsidR="002533BC" w:rsidRPr="00A57DC1" w:rsidRDefault="00F0644B" w:rsidP="001528BF">
      <w:pPr>
        <w:snapToGrid w:val="0"/>
        <w:rPr>
          <w:color w:val="0D0D0D" w:themeColor="text1" w:themeTint="F2"/>
          <w:sz w:val="28"/>
          <w:szCs w:val="28"/>
        </w:rPr>
      </w:pPr>
      <w:r>
        <w:rPr>
          <w:rFonts w:hint="eastAsia"/>
          <w:noProof/>
          <w:color w:val="0D0D0D" w:themeColor="text1" w:themeTint="F2"/>
          <w:sz w:val="28"/>
          <w:szCs w:val="28"/>
        </w:rPr>
        <w:lastRenderedPageBreak/>
        <w:drawing>
          <wp:anchor distT="0" distB="0" distL="114300" distR="114300" simplePos="0" relativeHeight="251674624" behindDoc="1" locked="0" layoutInCell="1" allowOverlap="1">
            <wp:simplePos x="0" y="0"/>
            <wp:positionH relativeFrom="column">
              <wp:posOffset>1367790</wp:posOffset>
            </wp:positionH>
            <wp:positionV relativeFrom="paragraph">
              <wp:posOffset>93980</wp:posOffset>
            </wp:positionV>
            <wp:extent cx="3985260" cy="1922780"/>
            <wp:effectExtent l="19050" t="0" r="0" b="0"/>
            <wp:wrapTight wrapText="bothSides">
              <wp:wrapPolygon edited="0">
                <wp:start x="413" y="0"/>
                <wp:lineTo x="-103" y="1498"/>
                <wp:lineTo x="-103" y="20544"/>
                <wp:lineTo x="310" y="21400"/>
                <wp:lineTo x="413" y="21400"/>
                <wp:lineTo x="21063" y="21400"/>
                <wp:lineTo x="21166" y="21400"/>
                <wp:lineTo x="21579" y="20758"/>
                <wp:lineTo x="21579" y="1498"/>
                <wp:lineTo x="21373" y="214"/>
                <wp:lineTo x="21063" y="0"/>
                <wp:lineTo x="413" y="0"/>
              </wp:wrapPolygon>
            </wp:wrapTight>
            <wp:docPr id="58" name="图片 57" descr="QQ截图20161221132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221132911.png"/>
                    <pic:cNvPicPr/>
                  </pic:nvPicPr>
                  <pic:blipFill>
                    <a:blip r:embed="rId24" cstate="print"/>
                    <a:stretch>
                      <a:fillRect/>
                    </a:stretch>
                  </pic:blipFill>
                  <pic:spPr>
                    <a:xfrm>
                      <a:off x="0" y="0"/>
                      <a:ext cx="3985260" cy="192278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下午第二节：尹瑜老师</w:t>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九年级语文《病句的辨析与修改》</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00EA1F94">
        <w:rPr>
          <w:rFonts w:hint="eastAsia"/>
          <w:color w:val="0D0D0D" w:themeColor="text1" w:themeTint="F2"/>
          <w:sz w:val="28"/>
          <w:szCs w:val="28"/>
        </w:rPr>
        <w:t xml:space="preserve"> </w:t>
      </w:r>
      <w:r w:rsidRPr="00A57DC1">
        <w:rPr>
          <w:rFonts w:hint="eastAsia"/>
          <w:color w:val="0D0D0D" w:themeColor="text1" w:themeTint="F2"/>
          <w:sz w:val="28"/>
          <w:szCs w:val="28"/>
        </w:rPr>
        <w:t xml:space="preserve"> </w:t>
      </w:r>
      <w:r w:rsidRPr="00A57DC1">
        <w:rPr>
          <w:rFonts w:hint="eastAsia"/>
          <w:color w:val="0D0D0D" w:themeColor="text1" w:themeTint="F2"/>
          <w:sz w:val="28"/>
          <w:szCs w:val="28"/>
        </w:rPr>
        <w:t>以上五位教师准备充分，备课认真，尤其是针对区别于以往，没有学生的课堂仍能自如授课，讲练结合，体现了我区教师优良的专业素质。学生也对这样一种从未体验过的学习方式充满好奇和兴趣，积极在家中按时收看，甚至有的学生家中没有观看条件来到网吧进行观看。</w:t>
      </w:r>
    </w:p>
    <w:p w:rsidR="002533BC" w:rsidRPr="00A57DC1" w:rsidRDefault="00EA1F94" w:rsidP="001528BF">
      <w:pPr>
        <w:snapToGrid w:val="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75648" behindDoc="1" locked="0" layoutInCell="1" allowOverlap="1">
            <wp:simplePos x="0" y="0"/>
            <wp:positionH relativeFrom="column">
              <wp:posOffset>10795</wp:posOffset>
            </wp:positionH>
            <wp:positionV relativeFrom="paragraph">
              <wp:posOffset>876300</wp:posOffset>
            </wp:positionV>
            <wp:extent cx="3351530" cy="1591945"/>
            <wp:effectExtent l="19050" t="0" r="1270" b="0"/>
            <wp:wrapTight wrapText="bothSides">
              <wp:wrapPolygon edited="0">
                <wp:start x="491" y="0"/>
                <wp:lineTo x="-123" y="1809"/>
                <wp:lineTo x="-123" y="20678"/>
                <wp:lineTo x="368" y="21454"/>
                <wp:lineTo x="491" y="21454"/>
                <wp:lineTo x="20994" y="21454"/>
                <wp:lineTo x="21117" y="21454"/>
                <wp:lineTo x="21608" y="20937"/>
                <wp:lineTo x="21608" y="1809"/>
                <wp:lineTo x="21363" y="258"/>
                <wp:lineTo x="20994" y="0"/>
                <wp:lineTo x="491" y="0"/>
              </wp:wrapPolygon>
            </wp:wrapTight>
            <wp:docPr id="60" name="图片 59" descr="QQ截图2016122114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221142649.png"/>
                    <pic:cNvPicPr/>
                  </pic:nvPicPr>
                  <pic:blipFill>
                    <a:blip r:embed="rId25" cstate="print"/>
                    <a:stretch>
                      <a:fillRect/>
                    </a:stretch>
                  </pic:blipFill>
                  <pic:spPr>
                    <a:xfrm>
                      <a:off x="0" y="0"/>
                      <a:ext cx="3351530" cy="1591945"/>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 xml:space="preserve">   </w:t>
      </w:r>
      <w:r w:rsidR="0044609B" w:rsidRPr="00A57DC1">
        <w:rPr>
          <w:rFonts w:hint="eastAsia"/>
          <w:color w:val="0D0D0D" w:themeColor="text1" w:themeTint="F2"/>
          <w:sz w:val="28"/>
          <w:szCs w:val="28"/>
        </w:rPr>
        <w:t>在此次教学模式的应用之前，课题组最大的担心就是</w:t>
      </w:r>
      <w:proofErr w:type="gramStart"/>
      <w:r w:rsidR="0044609B" w:rsidRPr="00A57DC1">
        <w:rPr>
          <w:rFonts w:hint="eastAsia"/>
          <w:color w:val="0D0D0D" w:themeColor="text1" w:themeTint="F2"/>
          <w:sz w:val="28"/>
          <w:szCs w:val="28"/>
        </w:rPr>
        <w:t>是</w:t>
      </w:r>
      <w:proofErr w:type="gramEnd"/>
      <w:r w:rsidR="0044609B" w:rsidRPr="00A57DC1">
        <w:rPr>
          <w:rFonts w:hint="eastAsia"/>
          <w:color w:val="0D0D0D" w:themeColor="text1" w:themeTint="F2"/>
          <w:sz w:val="28"/>
          <w:szCs w:val="28"/>
        </w:rPr>
        <w:t>网速问题，因为网络同步系统的网络架构是基于教育局域网的基础之上，在本区校际间大面积观看还是比较有保证的，但是让这么多学生回家在公网观看网速如何，服务器是否能够承载，还是心里没底，很担心会影响教学效果，而且很难提前做测试，只能通过实际应用来检验。所以提前告之学生在观看老师授课直播时电脑不要做其他操作，如果画面出现卡顿不流畅的现象，通过班级</w:t>
      </w:r>
      <w:proofErr w:type="gramStart"/>
      <w:r w:rsidR="0044609B" w:rsidRPr="00A57DC1">
        <w:rPr>
          <w:rFonts w:hint="eastAsia"/>
          <w:color w:val="0D0D0D" w:themeColor="text1" w:themeTint="F2"/>
          <w:sz w:val="28"/>
          <w:szCs w:val="28"/>
        </w:rPr>
        <w:t>微信群</w:t>
      </w:r>
      <w:proofErr w:type="gramEnd"/>
      <w:r w:rsidR="0044609B" w:rsidRPr="00A57DC1">
        <w:rPr>
          <w:rFonts w:hint="eastAsia"/>
          <w:color w:val="0D0D0D" w:themeColor="text1" w:themeTint="F2"/>
          <w:sz w:val="28"/>
          <w:szCs w:val="28"/>
        </w:rPr>
        <w:t>告之班主任，并请家长或是自拍下</w:t>
      </w:r>
      <w:proofErr w:type="gramStart"/>
      <w:r w:rsidR="0044609B" w:rsidRPr="00A57DC1">
        <w:rPr>
          <w:rFonts w:hint="eastAsia"/>
          <w:color w:val="0D0D0D" w:themeColor="text1" w:themeTint="F2"/>
          <w:sz w:val="28"/>
          <w:szCs w:val="28"/>
        </w:rPr>
        <w:t>观课图片</w:t>
      </w:r>
      <w:proofErr w:type="gramEnd"/>
      <w:r w:rsidR="0044609B" w:rsidRPr="00A57DC1">
        <w:rPr>
          <w:rFonts w:hint="eastAsia"/>
          <w:color w:val="0D0D0D" w:themeColor="text1" w:themeTint="F2"/>
          <w:sz w:val="28"/>
          <w:szCs w:val="28"/>
        </w:rPr>
        <w:t>发到群里。</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一天中，对</w:t>
      </w:r>
      <w:r w:rsidRPr="00A57DC1">
        <w:rPr>
          <w:rFonts w:hint="eastAsia"/>
          <w:color w:val="0D0D0D" w:themeColor="text1" w:themeTint="F2"/>
          <w:sz w:val="28"/>
          <w:szCs w:val="28"/>
        </w:rPr>
        <w:t>7-9</w:t>
      </w:r>
      <w:r w:rsidRPr="00A57DC1">
        <w:rPr>
          <w:rFonts w:hint="eastAsia"/>
          <w:color w:val="0D0D0D" w:themeColor="text1" w:themeTint="F2"/>
          <w:sz w:val="28"/>
          <w:szCs w:val="28"/>
        </w:rPr>
        <w:t>年级的</w:t>
      </w:r>
      <w:r w:rsidRPr="00A57DC1">
        <w:rPr>
          <w:rFonts w:hint="eastAsia"/>
          <w:color w:val="0D0D0D" w:themeColor="text1" w:themeTint="F2"/>
          <w:sz w:val="28"/>
          <w:szCs w:val="28"/>
        </w:rPr>
        <w:t>5</w:t>
      </w:r>
      <w:r w:rsidRPr="00A57DC1">
        <w:rPr>
          <w:rFonts w:hint="eastAsia"/>
          <w:color w:val="0D0D0D" w:themeColor="text1" w:themeTint="F2"/>
          <w:sz w:val="28"/>
          <w:szCs w:val="28"/>
        </w:rPr>
        <w:t>节</w:t>
      </w:r>
      <w:proofErr w:type="gramStart"/>
      <w:r w:rsidRPr="00A57DC1">
        <w:rPr>
          <w:rFonts w:hint="eastAsia"/>
          <w:color w:val="0D0D0D" w:themeColor="text1" w:themeTint="F2"/>
          <w:sz w:val="28"/>
          <w:szCs w:val="28"/>
        </w:rPr>
        <w:t>课分别</w:t>
      </w:r>
      <w:proofErr w:type="gramEnd"/>
      <w:r w:rsidRPr="00A57DC1">
        <w:rPr>
          <w:rFonts w:hint="eastAsia"/>
          <w:color w:val="0D0D0D" w:themeColor="text1" w:themeTint="F2"/>
          <w:sz w:val="28"/>
          <w:szCs w:val="28"/>
        </w:rPr>
        <w:t>进行了直播，通知</w:t>
      </w:r>
      <w:proofErr w:type="gramStart"/>
      <w:r w:rsidRPr="00A57DC1">
        <w:rPr>
          <w:rFonts w:hint="eastAsia"/>
          <w:color w:val="0D0D0D" w:themeColor="text1" w:themeTint="F2"/>
          <w:sz w:val="28"/>
          <w:szCs w:val="28"/>
        </w:rPr>
        <w:t>不</w:t>
      </w:r>
      <w:proofErr w:type="gramEnd"/>
      <w:r w:rsidRPr="00A57DC1">
        <w:rPr>
          <w:rFonts w:hint="eastAsia"/>
          <w:color w:val="0D0D0D" w:themeColor="text1" w:themeTint="F2"/>
          <w:sz w:val="28"/>
          <w:szCs w:val="28"/>
        </w:rPr>
        <w:t>同年级的学生定点观看，没有本年级课程时一定退出系统，让出带宽。通过阔地技术人员后台统计最高峰值有</w:t>
      </w:r>
      <w:r w:rsidRPr="00A57DC1">
        <w:rPr>
          <w:rFonts w:hint="eastAsia"/>
          <w:color w:val="0D0D0D" w:themeColor="text1" w:themeTint="F2"/>
          <w:sz w:val="28"/>
          <w:szCs w:val="28"/>
        </w:rPr>
        <w:t>300</w:t>
      </w:r>
      <w:r w:rsidRPr="00A57DC1">
        <w:rPr>
          <w:rFonts w:hint="eastAsia"/>
          <w:color w:val="0D0D0D" w:themeColor="text1" w:themeTint="F2"/>
          <w:sz w:val="28"/>
          <w:szCs w:val="28"/>
        </w:rPr>
        <w:t>个点位以上进行观看，但又让我</w:t>
      </w:r>
      <w:r w:rsidRPr="00A57DC1">
        <w:rPr>
          <w:rFonts w:hint="eastAsia"/>
          <w:color w:val="0D0D0D" w:themeColor="text1" w:themeTint="F2"/>
          <w:sz w:val="28"/>
          <w:szCs w:val="28"/>
        </w:rPr>
        <w:lastRenderedPageBreak/>
        <w:t>们出乎意料的是竟然没有学生反映网速慢，观看不流畅的问题，在学生拍回的照片中看到学生都在十分顺利、认真的看着老师讲课。终于让我们一直悬着的心放了下来。</w:t>
      </w:r>
      <w:r w:rsidR="00327DD7">
        <w:rPr>
          <w:rFonts w:hint="eastAsia"/>
          <w:noProof/>
          <w:color w:val="0D0D0D" w:themeColor="text1" w:themeTint="F2"/>
          <w:sz w:val="28"/>
          <w:szCs w:val="28"/>
        </w:rPr>
        <w:drawing>
          <wp:anchor distT="0" distB="0" distL="114300" distR="114300" simplePos="0" relativeHeight="251676672" behindDoc="1" locked="0" layoutInCell="1" allowOverlap="1">
            <wp:simplePos x="0" y="0"/>
            <wp:positionH relativeFrom="column">
              <wp:posOffset>16081</wp:posOffset>
            </wp:positionH>
            <wp:positionV relativeFrom="paragraph">
              <wp:posOffset>2449484</wp:posOffset>
            </wp:positionV>
            <wp:extent cx="5274805" cy="2232561"/>
            <wp:effectExtent l="171450" t="133350" r="363995" b="301089"/>
            <wp:wrapTight wrapText="bothSides">
              <wp:wrapPolygon edited="0">
                <wp:start x="858" y="-1290"/>
                <wp:lineTo x="234" y="-1106"/>
                <wp:lineTo x="-702" y="553"/>
                <wp:lineTo x="-624" y="22301"/>
                <wp:lineTo x="234" y="24513"/>
                <wp:lineTo x="468" y="24513"/>
                <wp:lineTo x="21920" y="24513"/>
                <wp:lineTo x="22154" y="24513"/>
                <wp:lineTo x="22935" y="22670"/>
                <wp:lineTo x="22935" y="22301"/>
                <wp:lineTo x="23013" y="19537"/>
                <wp:lineTo x="23013" y="1659"/>
                <wp:lineTo x="23091" y="737"/>
                <wp:lineTo x="22154" y="-1106"/>
                <wp:lineTo x="21530" y="-1290"/>
                <wp:lineTo x="858" y="-1290"/>
              </wp:wrapPolygon>
            </wp:wrapTight>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274805" cy="2232561"/>
                    </a:xfrm>
                    <a:prstGeom prst="rect">
                      <a:avLst/>
                    </a:prstGeom>
                    <a:ln>
                      <a:noFill/>
                    </a:ln>
                    <a:effectLst>
                      <a:outerShdw blurRad="292100" dist="139700" dir="2700000" algn="tl" rotWithShape="0">
                        <a:srgbClr val="333333">
                          <a:alpha val="65000"/>
                        </a:srgbClr>
                      </a:outerShdw>
                    </a:effectLst>
                  </pic:spPr>
                </pic:pic>
              </a:graphicData>
            </a:graphic>
          </wp:anchor>
        </w:drawing>
      </w:r>
    </w:p>
    <w:p w:rsidR="002533BC" w:rsidRPr="00A57DC1" w:rsidRDefault="0044609B" w:rsidP="001528BF">
      <w:pPr>
        <w:snapToGrid w:val="0"/>
        <w:ind w:firstLineChars="200" w:firstLine="560"/>
        <w:rPr>
          <w:color w:val="0D0D0D" w:themeColor="text1" w:themeTint="F2"/>
          <w:sz w:val="28"/>
          <w:szCs w:val="28"/>
        </w:rPr>
      </w:pPr>
      <w:r w:rsidRPr="00A57DC1">
        <w:rPr>
          <w:rFonts w:hint="eastAsia"/>
          <w:color w:val="0D0D0D" w:themeColor="text1" w:themeTint="F2"/>
          <w:sz w:val="28"/>
          <w:szCs w:val="28"/>
        </w:rPr>
        <w:t>通过此次与公网对接的教学模式应用的探究，为网络同步广域网范围的教研活动进行了探索和研究，积累下了宝贵的经验。如遇特殊情况，完全让老师回到家中还能参与教研活动。</w:t>
      </w:r>
    </w:p>
    <w:p w:rsidR="002533BC" w:rsidRPr="00A57DC1" w:rsidRDefault="0044609B" w:rsidP="001528BF">
      <w:pPr>
        <w:snapToGrid w:val="0"/>
        <w:ind w:firstLineChars="150" w:firstLine="420"/>
        <w:rPr>
          <w:rFonts w:asciiTheme="minorEastAsia" w:hAnsiTheme="minorEastAsia"/>
          <w:bCs/>
          <w:color w:val="0D0D0D" w:themeColor="text1" w:themeTint="F2"/>
          <w:sz w:val="28"/>
          <w:szCs w:val="28"/>
        </w:rPr>
      </w:pPr>
      <w:r w:rsidRPr="00A57DC1">
        <w:rPr>
          <w:rFonts w:asciiTheme="minorEastAsia" w:hAnsiTheme="minorEastAsia" w:hint="eastAsia"/>
          <w:bCs/>
          <w:color w:val="0D0D0D" w:themeColor="text1" w:themeTint="F2"/>
          <w:sz w:val="28"/>
          <w:szCs w:val="28"/>
        </w:rPr>
        <w:t>在此后，利用六、日进行的“名师数学工作室-课例展示教研活动”中再次进行了应用。针对不能与会参研的教师进行了教育网内、网外的直播。在非</w:t>
      </w:r>
      <w:proofErr w:type="gramStart"/>
      <w:r w:rsidRPr="00A57DC1">
        <w:rPr>
          <w:rFonts w:asciiTheme="minorEastAsia" w:hAnsiTheme="minorEastAsia" w:hint="eastAsia"/>
          <w:bCs/>
          <w:color w:val="0D0D0D" w:themeColor="text1" w:themeTint="F2"/>
          <w:sz w:val="28"/>
          <w:szCs w:val="28"/>
        </w:rPr>
        <w:t>公时间</w:t>
      </w:r>
      <w:proofErr w:type="gramEnd"/>
      <w:r w:rsidRPr="00A57DC1">
        <w:rPr>
          <w:rFonts w:asciiTheme="minorEastAsia" w:hAnsiTheme="minorEastAsia" w:hint="eastAsia"/>
          <w:bCs/>
          <w:color w:val="0D0D0D" w:themeColor="text1" w:themeTint="F2"/>
          <w:sz w:val="28"/>
          <w:szCs w:val="28"/>
        </w:rPr>
        <w:t>条件下进行了应用，效果还是可以接受的，降低了不可控的因素对教学教研活动的影响。</w:t>
      </w:r>
    </w:p>
    <w:p w:rsidR="002533BC" w:rsidRPr="00A57DC1" w:rsidRDefault="0044609B" w:rsidP="001528BF">
      <w:pPr>
        <w:snapToGrid w:val="0"/>
        <w:ind w:firstLineChars="150" w:firstLine="420"/>
        <w:rPr>
          <w:rFonts w:asciiTheme="minorEastAsia" w:hAnsiTheme="minorEastAsia"/>
          <w:bCs/>
          <w:color w:val="0D0D0D" w:themeColor="text1" w:themeTint="F2"/>
          <w:sz w:val="28"/>
          <w:szCs w:val="28"/>
        </w:rPr>
      </w:pPr>
      <w:r w:rsidRPr="00A57DC1">
        <w:rPr>
          <w:rFonts w:asciiTheme="minorEastAsia" w:hAnsiTheme="minorEastAsia" w:hint="eastAsia"/>
          <w:bCs/>
          <w:color w:val="0D0D0D" w:themeColor="text1" w:themeTint="F2"/>
          <w:sz w:val="28"/>
          <w:szCs w:val="28"/>
        </w:rPr>
        <w:t>在这</w:t>
      </w:r>
      <w:proofErr w:type="gramStart"/>
      <w:r w:rsidRPr="00A57DC1">
        <w:rPr>
          <w:rFonts w:asciiTheme="minorEastAsia" w:hAnsiTheme="minorEastAsia" w:hint="eastAsia"/>
          <w:bCs/>
          <w:color w:val="0D0D0D" w:themeColor="text1" w:themeTint="F2"/>
          <w:sz w:val="28"/>
          <w:szCs w:val="28"/>
        </w:rPr>
        <w:t>次应用</w:t>
      </w:r>
      <w:proofErr w:type="gramEnd"/>
      <w:r w:rsidRPr="00A57DC1">
        <w:rPr>
          <w:rFonts w:asciiTheme="minorEastAsia" w:hAnsiTheme="minorEastAsia" w:hint="eastAsia"/>
          <w:bCs/>
          <w:color w:val="0D0D0D" w:themeColor="text1" w:themeTint="F2"/>
          <w:sz w:val="28"/>
          <w:szCs w:val="28"/>
        </w:rPr>
        <w:t>后，课题组召开了课题研究中期会议，</w:t>
      </w:r>
      <w:proofErr w:type="gramStart"/>
      <w:r w:rsidRPr="00A57DC1">
        <w:rPr>
          <w:rFonts w:asciiTheme="minorEastAsia" w:hAnsiTheme="minorEastAsia" w:hint="eastAsia"/>
          <w:bCs/>
          <w:color w:val="0D0D0D" w:themeColor="text1" w:themeTint="F2"/>
          <w:sz w:val="28"/>
          <w:szCs w:val="28"/>
        </w:rPr>
        <w:t>对之前</w:t>
      </w:r>
      <w:proofErr w:type="gramEnd"/>
      <w:r w:rsidRPr="00A57DC1">
        <w:rPr>
          <w:rFonts w:asciiTheme="minorEastAsia" w:hAnsiTheme="minorEastAsia" w:hint="eastAsia"/>
          <w:bCs/>
          <w:color w:val="0D0D0D" w:themeColor="text1" w:themeTint="F2"/>
          <w:sz w:val="28"/>
          <w:szCs w:val="28"/>
        </w:rPr>
        <w:t>的研究成果进行了小结，肯定了前一阶段的工作，就发现的问题进行了汇总，向阔地教育进行反馈。统一今后研究的方向和思路为，完善已尝试模式，探索新模式，直面遇到问题，自主改进提升。</w:t>
      </w:r>
    </w:p>
    <w:p w:rsidR="002533BC" w:rsidRPr="00A57DC1" w:rsidRDefault="0044609B" w:rsidP="001528BF">
      <w:pPr>
        <w:snapToGrid w:val="0"/>
        <w:rPr>
          <w:color w:val="0D0D0D" w:themeColor="text1" w:themeTint="F2"/>
          <w:sz w:val="28"/>
          <w:szCs w:val="28"/>
        </w:rPr>
      </w:pPr>
      <w:r w:rsidRPr="00A57DC1">
        <w:rPr>
          <w:rFonts w:hint="eastAsia"/>
          <w:color w:val="0D0D0D" w:themeColor="text1" w:themeTint="F2"/>
          <w:sz w:val="28"/>
          <w:szCs w:val="28"/>
        </w:rPr>
        <w:t xml:space="preserve">  </w:t>
      </w:r>
      <w:r w:rsidRPr="00A57DC1">
        <w:rPr>
          <w:rFonts w:hint="eastAsia"/>
          <w:color w:val="0D0D0D" w:themeColor="text1" w:themeTint="F2"/>
          <w:sz w:val="28"/>
          <w:szCs w:val="28"/>
        </w:rPr>
        <w:t>（六）改进网络同步系统，提高教研质量的探究</w:t>
      </w:r>
    </w:p>
    <w:p w:rsidR="002533BC" w:rsidRPr="00A57DC1" w:rsidRDefault="0044609B" w:rsidP="001528BF">
      <w:pPr>
        <w:snapToGrid w:val="0"/>
        <w:ind w:firstLine="540"/>
        <w:rPr>
          <w:color w:val="0D0D0D" w:themeColor="text1" w:themeTint="F2"/>
          <w:sz w:val="28"/>
          <w:szCs w:val="28"/>
        </w:rPr>
      </w:pPr>
      <w:r w:rsidRPr="00A57DC1">
        <w:rPr>
          <w:rFonts w:hint="eastAsia"/>
          <w:color w:val="0D0D0D" w:themeColor="text1" w:themeTint="F2"/>
          <w:sz w:val="28"/>
          <w:szCs w:val="28"/>
        </w:rPr>
        <w:t>通过一系列网络同步的教研活动的开展，熟练使用、操作已经不成问题。接下来课题组对网络同步教室存在问题开始着手进行改进，</w:t>
      </w:r>
      <w:r w:rsidRPr="00A57DC1">
        <w:rPr>
          <w:rFonts w:hint="eastAsia"/>
          <w:color w:val="0D0D0D" w:themeColor="text1" w:themeTint="F2"/>
          <w:sz w:val="28"/>
          <w:szCs w:val="28"/>
        </w:rPr>
        <w:lastRenderedPageBreak/>
        <w:t>开始更深层次的探究，继续摸索新型教研模式的应用。</w:t>
      </w:r>
    </w:p>
    <w:p w:rsidR="002533BC" w:rsidRPr="00A57DC1" w:rsidRDefault="0044609B" w:rsidP="001528BF">
      <w:pPr>
        <w:snapToGrid w:val="0"/>
        <w:ind w:firstLine="540"/>
        <w:rPr>
          <w:color w:val="0D0D0D" w:themeColor="text1" w:themeTint="F2"/>
          <w:sz w:val="28"/>
          <w:szCs w:val="28"/>
        </w:rPr>
      </w:pPr>
      <w:r w:rsidRPr="00A57DC1">
        <w:rPr>
          <w:rFonts w:hint="eastAsia"/>
          <w:color w:val="0D0D0D" w:themeColor="text1" w:themeTint="F2"/>
          <w:sz w:val="28"/>
          <w:szCs w:val="28"/>
        </w:rPr>
        <w:t>1</w:t>
      </w:r>
      <w:r w:rsidRPr="00A57DC1">
        <w:rPr>
          <w:rFonts w:hint="eastAsia"/>
          <w:color w:val="0D0D0D" w:themeColor="text1" w:themeTint="F2"/>
          <w:sz w:val="28"/>
          <w:szCs w:val="28"/>
        </w:rPr>
        <w:t>、“自动录播教室”与“天津市校际网络同步教学基础系统”的混搭。</w:t>
      </w:r>
    </w:p>
    <w:p w:rsidR="002533BC" w:rsidRPr="00A57DC1" w:rsidRDefault="00301F1C" w:rsidP="001528BF">
      <w:pPr>
        <w:snapToGrid w:val="0"/>
        <w:ind w:firstLine="54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78720" behindDoc="1" locked="0" layoutInCell="1" allowOverlap="1">
            <wp:simplePos x="0" y="0"/>
            <wp:positionH relativeFrom="column">
              <wp:posOffset>86995</wp:posOffset>
            </wp:positionH>
            <wp:positionV relativeFrom="paragraph">
              <wp:posOffset>4102735</wp:posOffset>
            </wp:positionV>
            <wp:extent cx="3606800" cy="2695575"/>
            <wp:effectExtent l="19050" t="0" r="0" b="0"/>
            <wp:wrapTight wrapText="bothSides">
              <wp:wrapPolygon edited="0">
                <wp:start x="456" y="0"/>
                <wp:lineTo x="-114" y="1069"/>
                <wp:lineTo x="-114" y="19539"/>
                <wp:lineTo x="114" y="21524"/>
                <wp:lineTo x="456" y="21524"/>
                <wp:lineTo x="20992" y="21524"/>
                <wp:lineTo x="21334" y="21524"/>
                <wp:lineTo x="21562" y="20608"/>
                <wp:lineTo x="21562" y="1069"/>
                <wp:lineTo x="21334" y="153"/>
                <wp:lineTo x="20992" y="0"/>
                <wp:lineTo x="456" y="0"/>
              </wp:wrapPolygon>
            </wp:wrapTight>
            <wp:docPr id="22" name="图片 21" descr="微信图片_2018112314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3141004.jpg"/>
                    <pic:cNvPicPr/>
                  </pic:nvPicPr>
                  <pic:blipFill>
                    <a:blip r:embed="rId27" cstate="print"/>
                    <a:stretch>
                      <a:fillRect/>
                    </a:stretch>
                  </pic:blipFill>
                  <pic:spPr>
                    <a:xfrm>
                      <a:off x="0" y="0"/>
                      <a:ext cx="3606800" cy="2695575"/>
                    </a:xfrm>
                    <a:prstGeom prst="rect">
                      <a:avLst/>
                    </a:prstGeom>
                    <a:ln>
                      <a:noFill/>
                    </a:ln>
                    <a:effectLst>
                      <a:softEdge rad="112500"/>
                    </a:effectLst>
                  </pic:spPr>
                </pic:pic>
              </a:graphicData>
            </a:graphic>
          </wp:anchor>
        </w:drawing>
      </w:r>
      <w:r w:rsidR="00F26878">
        <w:rPr>
          <w:rFonts w:hint="eastAsia"/>
          <w:noProof/>
          <w:color w:val="0D0D0D" w:themeColor="text1" w:themeTint="F2"/>
          <w:sz w:val="28"/>
          <w:szCs w:val="28"/>
        </w:rPr>
        <w:drawing>
          <wp:anchor distT="0" distB="0" distL="114300" distR="114300" simplePos="0" relativeHeight="251679744" behindDoc="1" locked="0" layoutInCell="1" allowOverlap="1">
            <wp:simplePos x="0" y="0"/>
            <wp:positionH relativeFrom="column">
              <wp:posOffset>2852420</wp:posOffset>
            </wp:positionH>
            <wp:positionV relativeFrom="paragraph">
              <wp:posOffset>582930</wp:posOffset>
            </wp:positionV>
            <wp:extent cx="2806065" cy="2096135"/>
            <wp:effectExtent l="0" t="361950" r="0" b="342265"/>
            <wp:wrapTight wrapText="bothSides">
              <wp:wrapPolygon edited="0">
                <wp:start x="-54" y="20743"/>
                <wp:lineTo x="973" y="21724"/>
                <wp:lineTo x="21209" y="21724"/>
                <wp:lineTo x="21502" y="20939"/>
                <wp:lineTo x="21502" y="20743"/>
                <wp:lineTo x="21502" y="916"/>
                <wp:lineTo x="21062" y="-65"/>
                <wp:lineTo x="973" y="-65"/>
                <wp:lineTo x="-54" y="916"/>
                <wp:lineTo x="-54" y="20743"/>
              </wp:wrapPolygon>
            </wp:wrapTight>
            <wp:docPr id="23" name="图片 22" descr="微信图片_2018112314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3141056.jpg"/>
                    <pic:cNvPicPr/>
                  </pic:nvPicPr>
                  <pic:blipFill>
                    <a:blip r:embed="rId28" cstate="print"/>
                    <a:stretch>
                      <a:fillRect/>
                    </a:stretch>
                  </pic:blipFill>
                  <pic:spPr>
                    <a:xfrm rot="5400000">
                      <a:off x="0" y="0"/>
                      <a:ext cx="2806065" cy="2096135"/>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起因是在</w:t>
      </w:r>
      <w:r w:rsidR="0044609B" w:rsidRPr="00A57DC1">
        <w:rPr>
          <w:rFonts w:hint="eastAsia"/>
          <w:color w:val="0D0D0D" w:themeColor="text1" w:themeTint="F2"/>
          <w:sz w:val="28"/>
          <w:szCs w:val="28"/>
        </w:rPr>
        <w:t>4</w:t>
      </w:r>
      <w:r w:rsidR="0044609B" w:rsidRPr="00A57DC1">
        <w:rPr>
          <w:rFonts w:hint="eastAsia"/>
          <w:color w:val="0D0D0D" w:themeColor="text1" w:themeTint="F2"/>
          <w:sz w:val="28"/>
          <w:szCs w:val="28"/>
        </w:rPr>
        <w:t>月份</w:t>
      </w:r>
      <w:proofErr w:type="gramStart"/>
      <w:r w:rsidR="0044609B" w:rsidRPr="00A57DC1">
        <w:rPr>
          <w:rFonts w:hint="eastAsia"/>
          <w:color w:val="0D0D0D" w:themeColor="text1" w:themeTint="F2"/>
          <w:sz w:val="28"/>
          <w:szCs w:val="28"/>
        </w:rPr>
        <w:t>鉴开中学</w:t>
      </w:r>
      <w:proofErr w:type="gramEnd"/>
      <w:r w:rsidR="0044609B" w:rsidRPr="00A57DC1">
        <w:rPr>
          <w:rFonts w:hint="eastAsia"/>
          <w:color w:val="0D0D0D" w:themeColor="text1" w:themeTint="F2"/>
          <w:sz w:val="28"/>
          <w:szCs w:val="28"/>
        </w:rPr>
        <w:t>应用网络同步课堂进行的数学教研日活动中，老师要让学生观察手中的图形，但由于网络同步教室高清摄像头的自动追踪功能，不能理解老师的意图，手动锁死画面则只能是全景，无法调整到想要的特写画面。为此课题组讨论，认为有必要引入人工手动控制的摄像机来解决这个问题。首先想到的是，多机位手动现场录制经切换台同期编辑后将信号输入到天津市校际网络同步教学基础系统</w:t>
      </w:r>
      <w:r w:rsidR="00A75AB6" w:rsidRPr="00A57DC1">
        <w:rPr>
          <w:rFonts w:hint="eastAsia"/>
          <w:color w:val="0D0D0D" w:themeColor="text1" w:themeTint="F2"/>
          <w:sz w:val="28"/>
          <w:szCs w:val="28"/>
        </w:rPr>
        <w:t>，但这又走回到费时费力的老路上了，互动功能还无法实现。课题组李坡</w:t>
      </w:r>
      <w:r w:rsidR="0044609B" w:rsidRPr="00A57DC1">
        <w:rPr>
          <w:rFonts w:hint="eastAsia"/>
          <w:color w:val="0D0D0D" w:themeColor="text1" w:themeTint="F2"/>
          <w:sz w:val="28"/>
          <w:szCs w:val="28"/>
        </w:rPr>
        <w:t>老师大胆提议，在已经建成的自动录播教室基础之上，增加校际网络同步教学终端，互动终端采集原有录播教室录播终端导播完成的电影</w:t>
      </w:r>
      <w:proofErr w:type="gramStart"/>
      <w:r w:rsidR="0044609B" w:rsidRPr="00A57DC1">
        <w:rPr>
          <w:rFonts w:hint="eastAsia"/>
          <w:color w:val="0D0D0D" w:themeColor="text1" w:themeTint="F2"/>
          <w:sz w:val="28"/>
          <w:szCs w:val="28"/>
        </w:rPr>
        <w:t>画面环</w:t>
      </w:r>
      <w:proofErr w:type="gramEnd"/>
      <w:r w:rsidR="0044609B" w:rsidRPr="00A57DC1">
        <w:rPr>
          <w:rFonts w:hint="eastAsia"/>
          <w:color w:val="0D0D0D" w:themeColor="text1" w:themeTint="F2"/>
          <w:sz w:val="28"/>
          <w:szCs w:val="28"/>
        </w:rPr>
        <w:t>出信号作为视频信号输入，将原有录播教室麦克风采集的声音作为音频输入，通过互动终端传输到远程教室，形成实时音视频互动效果。为了增加画面的表现性，自动录播教室要有录制人员全程手动切换画</w:t>
      </w:r>
      <w:r w:rsidR="0044609B" w:rsidRPr="00A57DC1">
        <w:rPr>
          <w:rFonts w:hint="eastAsia"/>
          <w:color w:val="0D0D0D" w:themeColor="text1" w:themeTint="F2"/>
          <w:sz w:val="28"/>
          <w:szCs w:val="28"/>
        </w:rPr>
        <w:lastRenderedPageBreak/>
        <w:t>面。这样</w:t>
      </w:r>
      <w:r w:rsidR="00B2353C">
        <w:rPr>
          <w:rFonts w:hint="eastAsia"/>
          <w:color w:val="0D0D0D" w:themeColor="text1" w:themeTint="F2"/>
          <w:sz w:val="28"/>
          <w:szCs w:val="28"/>
        </w:rPr>
        <w:t>4</w:t>
      </w:r>
      <w:r w:rsidR="0044609B" w:rsidRPr="00A57DC1">
        <w:rPr>
          <w:rFonts w:hint="eastAsia"/>
          <w:color w:val="0D0D0D" w:themeColor="text1" w:themeTint="F2"/>
          <w:sz w:val="28"/>
          <w:szCs w:val="28"/>
        </w:rPr>
        <w:t>路高清摄像机和</w:t>
      </w:r>
      <w:r w:rsidR="00B2353C">
        <w:rPr>
          <w:rFonts w:hint="eastAsia"/>
          <w:color w:val="0D0D0D" w:themeColor="text1" w:themeTint="F2"/>
          <w:sz w:val="28"/>
          <w:szCs w:val="28"/>
        </w:rPr>
        <w:t>1</w:t>
      </w:r>
      <w:r w:rsidR="0044609B" w:rsidRPr="00A57DC1">
        <w:rPr>
          <w:rFonts w:hint="eastAsia"/>
          <w:color w:val="0D0D0D" w:themeColor="text1" w:themeTint="F2"/>
          <w:sz w:val="28"/>
          <w:szCs w:val="28"/>
        </w:rPr>
        <w:t>路多媒体屏幕信号，吸顶拾音器对声音进行采集的自动录播教室大幅度提高了录制效果，为提高教研质量提供了更有力的保证。</w:t>
      </w:r>
    </w:p>
    <w:p w:rsidR="002533BC" w:rsidRPr="00A57DC1" w:rsidRDefault="00301F1C" w:rsidP="001528BF">
      <w:pPr>
        <w:snapToGrid w:val="0"/>
        <w:ind w:firstLine="54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87936" behindDoc="1" locked="0" layoutInCell="1" allowOverlap="1">
            <wp:simplePos x="0" y="0"/>
            <wp:positionH relativeFrom="column">
              <wp:posOffset>2769870</wp:posOffset>
            </wp:positionH>
            <wp:positionV relativeFrom="paragraph">
              <wp:posOffset>-139065</wp:posOffset>
            </wp:positionV>
            <wp:extent cx="2802890" cy="2506345"/>
            <wp:effectExtent l="114300" t="76200" r="111760" b="84455"/>
            <wp:wrapTight wrapText="bothSides">
              <wp:wrapPolygon edited="0">
                <wp:start x="-881" y="-657"/>
                <wp:lineTo x="-881" y="22328"/>
                <wp:lineTo x="22168" y="22328"/>
                <wp:lineTo x="22461" y="20522"/>
                <wp:lineTo x="22461" y="1970"/>
                <wp:lineTo x="22314" y="-164"/>
                <wp:lineTo x="22168" y="-657"/>
                <wp:lineTo x="-881" y="-657"/>
              </wp:wrapPolygon>
            </wp:wrapTight>
            <wp:docPr id="31" name="图片 30" descr="微信图片_2018112314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3143538.jpg"/>
                    <pic:cNvPicPr/>
                  </pic:nvPicPr>
                  <pic:blipFill>
                    <a:blip r:embed="rId29" cstate="print"/>
                    <a:srcRect b="49644"/>
                    <a:stretch>
                      <a:fillRect/>
                    </a:stretch>
                  </pic:blipFill>
                  <pic:spPr>
                    <a:xfrm>
                      <a:off x="0" y="0"/>
                      <a:ext cx="2802890" cy="2506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4609B" w:rsidRPr="00A57DC1">
        <w:rPr>
          <w:rFonts w:hint="eastAsia"/>
          <w:color w:val="0D0D0D" w:themeColor="text1" w:themeTint="F2"/>
          <w:sz w:val="28"/>
          <w:szCs w:val="28"/>
        </w:rPr>
        <w:t>随后，在</w:t>
      </w:r>
      <w:proofErr w:type="gramStart"/>
      <w:r w:rsidR="0044609B" w:rsidRPr="00A57DC1">
        <w:rPr>
          <w:rFonts w:hint="eastAsia"/>
          <w:color w:val="0D0D0D" w:themeColor="text1" w:themeTint="F2"/>
          <w:sz w:val="28"/>
          <w:szCs w:val="28"/>
        </w:rPr>
        <w:t>鉴开中学</w:t>
      </w:r>
      <w:proofErr w:type="gramEnd"/>
      <w:r w:rsidR="0044609B" w:rsidRPr="00A57DC1">
        <w:rPr>
          <w:rFonts w:hint="eastAsia"/>
          <w:color w:val="0D0D0D" w:themeColor="text1" w:themeTint="F2"/>
          <w:sz w:val="28"/>
          <w:szCs w:val="28"/>
        </w:rPr>
        <w:t>进行了多次网络同步教研活动，如：“</w:t>
      </w:r>
      <w:r w:rsidR="0044609B" w:rsidRPr="00A57DC1">
        <w:rPr>
          <w:rFonts w:hint="eastAsia"/>
          <w:color w:val="0D0D0D" w:themeColor="text1" w:themeTint="F2"/>
          <w:sz w:val="28"/>
          <w:szCs w:val="28"/>
        </w:rPr>
        <w:t>2018</w:t>
      </w:r>
      <w:r w:rsidR="0044609B" w:rsidRPr="00A57DC1">
        <w:rPr>
          <w:rFonts w:hint="eastAsia"/>
          <w:color w:val="0D0D0D" w:themeColor="text1" w:themeTint="F2"/>
          <w:sz w:val="28"/>
          <w:szCs w:val="28"/>
        </w:rPr>
        <w:t>东丽区共同体优质课同步课堂”、“东丽区初中语文网络直播课堂”、“东丽区初中英语网络同步课堂”等等。</w:t>
      </w:r>
    </w:p>
    <w:p w:rsidR="002533BC" w:rsidRPr="00A57DC1" w:rsidRDefault="0044609B" w:rsidP="001528BF">
      <w:pPr>
        <w:pStyle w:val="a7"/>
        <w:numPr>
          <w:ilvl w:val="0"/>
          <w:numId w:val="2"/>
        </w:numPr>
        <w:snapToGrid w:val="0"/>
        <w:ind w:firstLineChars="0"/>
        <w:rPr>
          <w:color w:val="0D0D0D" w:themeColor="text1" w:themeTint="F2"/>
          <w:sz w:val="28"/>
          <w:szCs w:val="28"/>
        </w:rPr>
      </w:pPr>
      <w:r w:rsidRPr="00A57DC1">
        <w:rPr>
          <w:rFonts w:hint="eastAsia"/>
          <w:color w:val="0D0D0D" w:themeColor="text1" w:themeTint="F2"/>
          <w:sz w:val="28"/>
          <w:szCs w:val="28"/>
        </w:rPr>
        <w:t>网络同步教学与“</w:t>
      </w:r>
      <w:r w:rsidRPr="00A57DC1">
        <w:rPr>
          <w:rFonts w:hint="eastAsia"/>
          <w:color w:val="0D0D0D" w:themeColor="text1" w:themeTint="F2"/>
          <w:sz w:val="28"/>
          <w:szCs w:val="28"/>
        </w:rPr>
        <w:t>263</w:t>
      </w:r>
      <w:r w:rsidRPr="00A57DC1">
        <w:rPr>
          <w:rFonts w:hint="eastAsia"/>
          <w:color w:val="0D0D0D" w:themeColor="text1" w:themeTint="F2"/>
          <w:sz w:val="28"/>
          <w:szCs w:val="28"/>
        </w:rPr>
        <w:t>直播平台”的对接应用：</w:t>
      </w:r>
    </w:p>
    <w:p w:rsidR="002533BC" w:rsidRPr="00A57DC1" w:rsidRDefault="0044609B" w:rsidP="001528BF">
      <w:pPr>
        <w:snapToGrid w:val="0"/>
        <w:ind w:firstLine="540"/>
        <w:rPr>
          <w:color w:val="0D0D0D" w:themeColor="text1" w:themeTint="F2"/>
          <w:sz w:val="28"/>
          <w:szCs w:val="28"/>
        </w:rPr>
      </w:pPr>
      <w:r w:rsidRPr="00A57DC1">
        <w:rPr>
          <w:rFonts w:hint="eastAsia"/>
          <w:color w:val="0D0D0D" w:themeColor="text1" w:themeTint="F2"/>
          <w:sz w:val="28"/>
          <w:szCs w:val="28"/>
        </w:rPr>
        <w:t>由于校际网络同步教学系统的网络架构是依托于教育网和局域网的基础，且设计应用核心就是</w:t>
      </w:r>
      <w:r w:rsidRPr="00A57DC1">
        <w:rPr>
          <w:rFonts w:hint="eastAsia"/>
          <w:color w:val="0D0D0D" w:themeColor="text1" w:themeTint="F2"/>
          <w:sz w:val="28"/>
          <w:szCs w:val="28"/>
        </w:rPr>
        <w:t>1</w:t>
      </w:r>
      <w:r w:rsidRPr="00A57DC1">
        <w:rPr>
          <w:rFonts w:hint="eastAsia"/>
          <w:color w:val="0D0D0D" w:themeColor="text1" w:themeTint="F2"/>
          <w:sz w:val="28"/>
          <w:szCs w:val="28"/>
        </w:rPr>
        <w:t>对</w:t>
      </w:r>
      <w:r w:rsidRPr="00A57DC1">
        <w:rPr>
          <w:rFonts w:hint="eastAsia"/>
          <w:color w:val="0D0D0D" w:themeColor="text1" w:themeTint="F2"/>
          <w:sz w:val="28"/>
          <w:szCs w:val="28"/>
        </w:rPr>
        <w:t>3</w:t>
      </w:r>
      <w:r w:rsidRPr="00A57DC1">
        <w:rPr>
          <w:rFonts w:hint="eastAsia"/>
          <w:color w:val="0D0D0D" w:themeColor="text1" w:themeTint="F2"/>
          <w:sz w:val="28"/>
          <w:szCs w:val="28"/>
        </w:rPr>
        <w:t>的交互功能。所以，自课题研究开始，我们就对多点位观看和公网观看的网速，一直心存忌惮。在搞过的数次教研活动中，总是无时无刻</w:t>
      </w:r>
      <w:proofErr w:type="gramStart"/>
      <w:r w:rsidRPr="00A57DC1">
        <w:rPr>
          <w:rFonts w:hint="eastAsia"/>
          <w:color w:val="0D0D0D" w:themeColor="text1" w:themeTint="F2"/>
          <w:sz w:val="28"/>
          <w:szCs w:val="28"/>
        </w:rPr>
        <w:t>监控着</w:t>
      </w:r>
      <w:proofErr w:type="gramEnd"/>
      <w:r w:rsidRPr="00A57DC1">
        <w:rPr>
          <w:rFonts w:hint="eastAsia"/>
          <w:color w:val="0D0D0D" w:themeColor="text1" w:themeTint="F2"/>
          <w:sz w:val="28"/>
          <w:szCs w:val="28"/>
        </w:rPr>
        <w:t>流量，但还是会遇到老师们反映卡顿和画面静止的情况。</w:t>
      </w:r>
    </w:p>
    <w:p w:rsidR="002533BC" w:rsidRPr="00A57DC1" w:rsidRDefault="001528BF" w:rsidP="001528BF">
      <w:pPr>
        <w:snapToGrid w:val="0"/>
        <w:ind w:firstLine="54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83840" behindDoc="1" locked="0" layoutInCell="1" allowOverlap="1">
            <wp:simplePos x="0" y="0"/>
            <wp:positionH relativeFrom="column">
              <wp:posOffset>1694180</wp:posOffset>
            </wp:positionH>
            <wp:positionV relativeFrom="paragraph">
              <wp:posOffset>362585</wp:posOffset>
            </wp:positionV>
            <wp:extent cx="3472815" cy="1828800"/>
            <wp:effectExtent l="19050" t="0" r="0" b="0"/>
            <wp:wrapTight wrapText="bothSides">
              <wp:wrapPolygon edited="0">
                <wp:start x="474" y="0"/>
                <wp:lineTo x="-118" y="1575"/>
                <wp:lineTo x="-118" y="19800"/>
                <wp:lineTo x="118" y="21375"/>
                <wp:lineTo x="474" y="21375"/>
                <wp:lineTo x="20972" y="21375"/>
                <wp:lineTo x="21327" y="21375"/>
                <wp:lineTo x="21564" y="19800"/>
                <wp:lineTo x="21564" y="1575"/>
                <wp:lineTo x="21327" y="225"/>
                <wp:lineTo x="20972" y="0"/>
                <wp:lineTo x="474" y="0"/>
              </wp:wrapPolygon>
            </wp:wrapTight>
            <wp:docPr id="27" name="图片 26" descr="微信图片_2018112316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3161656.png"/>
                    <pic:cNvPicPr/>
                  </pic:nvPicPr>
                  <pic:blipFill>
                    <a:blip r:embed="rId30" cstate="print"/>
                    <a:stretch>
                      <a:fillRect/>
                    </a:stretch>
                  </pic:blipFill>
                  <pic:spPr>
                    <a:xfrm>
                      <a:off x="0" y="0"/>
                      <a:ext cx="3472815" cy="182880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一次在东丽区教师进修学校本打算用网络同步进行数学试卷分析的教研活动中，在调试时，无意中在网络同步系统的终端服务器上打开了“</w:t>
      </w:r>
      <w:r w:rsidR="0044609B" w:rsidRPr="00A57DC1">
        <w:rPr>
          <w:rFonts w:hint="eastAsia"/>
          <w:color w:val="0D0D0D" w:themeColor="text1" w:themeTint="F2"/>
          <w:sz w:val="28"/>
          <w:szCs w:val="28"/>
        </w:rPr>
        <w:t>263</w:t>
      </w:r>
      <w:r w:rsidR="0044609B" w:rsidRPr="00A57DC1">
        <w:rPr>
          <w:rFonts w:hint="eastAsia"/>
          <w:color w:val="0D0D0D" w:themeColor="text1" w:themeTint="F2"/>
          <w:sz w:val="28"/>
          <w:szCs w:val="28"/>
        </w:rPr>
        <w:t>直播平台系统”，出乎意料的在“</w:t>
      </w:r>
      <w:r w:rsidR="0044609B" w:rsidRPr="00A57DC1">
        <w:rPr>
          <w:rFonts w:hint="eastAsia"/>
          <w:color w:val="0D0D0D" w:themeColor="text1" w:themeTint="F2"/>
          <w:sz w:val="28"/>
          <w:szCs w:val="28"/>
        </w:rPr>
        <w:t>263</w:t>
      </w:r>
      <w:r w:rsidR="0044609B" w:rsidRPr="00A57DC1">
        <w:rPr>
          <w:rFonts w:hint="eastAsia"/>
          <w:color w:val="0D0D0D" w:themeColor="text1" w:themeTint="F2"/>
          <w:sz w:val="28"/>
          <w:szCs w:val="28"/>
        </w:rPr>
        <w:t>直播平台系统”直播间的视频输入选项中竟然出现了网络同步教室的信号，选中后直播开始了，画面和声音都来自网络同步教室，</w:t>
      </w:r>
      <w:r w:rsidR="0044609B" w:rsidRPr="00A57DC1">
        <w:rPr>
          <w:rFonts w:hint="eastAsia"/>
          <w:color w:val="0D0D0D" w:themeColor="text1" w:themeTint="F2"/>
          <w:sz w:val="28"/>
          <w:szCs w:val="28"/>
        </w:rPr>
        <w:lastRenderedPageBreak/>
        <w:t>信号质量虽然有所下降，但完全可以接受。这一点也很好理解“</w:t>
      </w:r>
      <w:r w:rsidR="0044609B" w:rsidRPr="00A57DC1">
        <w:rPr>
          <w:rFonts w:hint="eastAsia"/>
          <w:color w:val="0D0D0D" w:themeColor="text1" w:themeTint="F2"/>
          <w:sz w:val="28"/>
          <w:szCs w:val="28"/>
        </w:rPr>
        <w:t>263</w:t>
      </w:r>
      <w:r w:rsidR="0044609B" w:rsidRPr="00A57DC1">
        <w:rPr>
          <w:rFonts w:hint="eastAsia"/>
          <w:color w:val="0D0D0D" w:themeColor="text1" w:themeTint="F2"/>
          <w:sz w:val="28"/>
          <w:szCs w:val="28"/>
        </w:rPr>
        <w:t>直播平台系统”的特点就是推流速度快，带宽占用小，观看速度有保证，不受教育网和公网对接的瓶颈约束。也具备手机观看和回放功能。于是，我们临时决定在数学教研群中发布消息，将教研活动改为“</w:t>
      </w:r>
      <w:r w:rsidR="0044609B" w:rsidRPr="00A57DC1">
        <w:rPr>
          <w:rFonts w:hint="eastAsia"/>
          <w:color w:val="0D0D0D" w:themeColor="text1" w:themeTint="F2"/>
          <w:sz w:val="28"/>
          <w:szCs w:val="28"/>
        </w:rPr>
        <w:t>263</w:t>
      </w:r>
      <w:r w:rsidR="0044609B" w:rsidRPr="00A57DC1">
        <w:rPr>
          <w:rFonts w:hint="eastAsia"/>
          <w:color w:val="0D0D0D" w:themeColor="text1" w:themeTint="F2"/>
          <w:sz w:val="28"/>
          <w:szCs w:val="28"/>
        </w:rPr>
        <w:t>直播平台”上进行，由于之前老师们利用“</w:t>
      </w:r>
      <w:r w:rsidR="0044609B" w:rsidRPr="00A57DC1">
        <w:rPr>
          <w:rFonts w:hint="eastAsia"/>
          <w:color w:val="0D0D0D" w:themeColor="text1" w:themeTint="F2"/>
          <w:sz w:val="28"/>
          <w:szCs w:val="28"/>
        </w:rPr>
        <w:t>263</w:t>
      </w:r>
      <w:r w:rsidR="0044609B" w:rsidRPr="00A57DC1">
        <w:rPr>
          <w:rFonts w:hint="eastAsia"/>
          <w:color w:val="0D0D0D" w:themeColor="text1" w:themeTint="F2"/>
          <w:sz w:val="28"/>
          <w:szCs w:val="28"/>
        </w:rPr>
        <w:t>直播平台系统”进行过教研，不存在操作问题。教研活动如期进行，老师们进入直播间或是用电脑或使用手机进行观看，群里几乎没有人反应观看不流畅的问题。我们总是悬着的心也放了下来。</w:t>
      </w:r>
    </w:p>
    <w:p w:rsidR="002533BC" w:rsidRPr="00A57DC1" w:rsidRDefault="00301F1C" w:rsidP="001528BF">
      <w:pPr>
        <w:snapToGrid w:val="0"/>
        <w:ind w:firstLine="54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81792" behindDoc="1" locked="0" layoutInCell="1" allowOverlap="1">
            <wp:simplePos x="0" y="0"/>
            <wp:positionH relativeFrom="column">
              <wp:posOffset>2407285</wp:posOffset>
            </wp:positionH>
            <wp:positionV relativeFrom="paragraph">
              <wp:posOffset>8255</wp:posOffset>
            </wp:positionV>
            <wp:extent cx="2830830" cy="2632710"/>
            <wp:effectExtent l="19050" t="0" r="7620" b="0"/>
            <wp:wrapTight wrapText="bothSides">
              <wp:wrapPolygon edited="0">
                <wp:start x="581" y="0"/>
                <wp:lineTo x="-145" y="1094"/>
                <wp:lineTo x="-145" y="20006"/>
                <wp:lineTo x="291" y="21412"/>
                <wp:lineTo x="581" y="21412"/>
                <wp:lineTo x="20931" y="21412"/>
                <wp:lineTo x="21222" y="21412"/>
                <wp:lineTo x="21658" y="20475"/>
                <wp:lineTo x="21658" y="1094"/>
                <wp:lineTo x="21367" y="156"/>
                <wp:lineTo x="20931" y="0"/>
                <wp:lineTo x="581" y="0"/>
              </wp:wrapPolygon>
            </wp:wrapTight>
            <wp:docPr id="25" name="图片 24" descr="微信图片_2018112016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0163303.jpg"/>
                    <pic:cNvPicPr/>
                  </pic:nvPicPr>
                  <pic:blipFill>
                    <a:blip r:embed="rId31" cstate="print"/>
                    <a:srcRect b="47819"/>
                    <a:stretch>
                      <a:fillRect/>
                    </a:stretch>
                  </pic:blipFill>
                  <pic:spPr>
                    <a:xfrm>
                      <a:off x="0" y="0"/>
                      <a:ext cx="2830830" cy="263271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但是，这次跨平台的应用存在一个问题，因为网络同步终端服务器，是多路信号同时输入，利用软件切换和调音，所以“</w:t>
      </w:r>
      <w:r w:rsidR="0044609B" w:rsidRPr="00A57DC1">
        <w:rPr>
          <w:rFonts w:hint="eastAsia"/>
          <w:color w:val="0D0D0D" w:themeColor="text1" w:themeTint="F2"/>
          <w:sz w:val="28"/>
          <w:szCs w:val="28"/>
        </w:rPr>
        <w:t>263</w:t>
      </w:r>
      <w:r w:rsidR="0044609B" w:rsidRPr="00A57DC1">
        <w:rPr>
          <w:rFonts w:hint="eastAsia"/>
          <w:color w:val="0D0D0D" w:themeColor="text1" w:themeTint="F2"/>
          <w:sz w:val="28"/>
          <w:szCs w:val="28"/>
        </w:rPr>
        <w:t>直播平台系统”只能识别其中</w:t>
      </w:r>
      <w:r w:rsidR="00837DAF" w:rsidRPr="00A57DC1">
        <w:rPr>
          <w:rFonts w:hint="eastAsia"/>
          <w:color w:val="0D0D0D" w:themeColor="text1" w:themeTint="F2"/>
          <w:sz w:val="28"/>
          <w:szCs w:val="28"/>
        </w:rPr>
        <w:t>1</w:t>
      </w:r>
      <w:r w:rsidR="0044609B" w:rsidRPr="00A57DC1">
        <w:rPr>
          <w:rFonts w:hint="eastAsia"/>
          <w:color w:val="0D0D0D" w:themeColor="text1" w:themeTint="F2"/>
          <w:sz w:val="28"/>
          <w:szCs w:val="28"/>
        </w:rPr>
        <w:t>路画面信号，对切换后的信号没有反应。因为这场教研只是做试卷分析，所以一路以教研员为主的画面就够了。但是，遇到如：课例研究、展示的教研活动不就不行了吗？于是课题组又开始攻克新的难题。</w:t>
      </w:r>
    </w:p>
    <w:p w:rsidR="002533BC" w:rsidRPr="00A57DC1" w:rsidRDefault="001528BF" w:rsidP="001528BF">
      <w:pPr>
        <w:snapToGrid w:val="0"/>
        <w:ind w:firstLine="54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82816" behindDoc="1" locked="0" layoutInCell="1" allowOverlap="1">
            <wp:simplePos x="0" y="0"/>
            <wp:positionH relativeFrom="column">
              <wp:posOffset>53340</wp:posOffset>
            </wp:positionH>
            <wp:positionV relativeFrom="paragraph">
              <wp:posOffset>65405</wp:posOffset>
            </wp:positionV>
            <wp:extent cx="3827145" cy="1970405"/>
            <wp:effectExtent l="19050" t="0" r="1905" b="0"/>
            <wp:wrapTight wrapText="bothSides">
              <wp:wrapPolygon edited="0">
                <wp:start x="430" y="0"/>
                <wp:lineTo x="-108" y="1462"/>
                <wp:lineTo x="-108" y="20048"/>
                <wp:lineTo x="215" y="21301"/>
                <wp:lineTo x="430" y="21301"/>
                <wp:lineTo x="21073" y="21301"/>
                <wp:lineTo x="21288" y="21301"/>
                <wp:lineTo x="21611" y="20465"/>
                <wp:lineTo x="21611" y="1462"/>
                <wp:lineTo x="21396" y="209"/>
                <wp:lineTo x="21073" y="0"/>
                <wp:lineTo x="430" y="0"/>
              </wp:wrapPolygon>
            </wp:wrapTight>
            <wp:docPr id="26" name="图片 25" descr="微信图片_2018112316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3161627.png"/>
                    <pic:cNvPicPr/>
                  </pic:nvPicPr>
                  <pic:blipFill>
                    <a:blip r:embed="rId32" cstate="print"/>
                    <a:stretch>
                      <a:fillRect/>
                    </a:stretch>
                  </pic:blipFill>
                  <pic:spPr>
                    <a:xfrm>
                      <a:off x="0" y="0"/>
                      <a:ext cx="3827145" cy="1970405"/>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我们一致想到了经过和自动录播教室</w:t>
      </w:r>
      <w:proofErr w:type="gramStart"/>
      <w:r w:rsidR="0044609B" w:rsidRPr="00A57DC1">
        <w:rPr>
          <w:rFonts w:hint="eastAsia"/>
          <w:color w:val="0D0D0D" w:themeColor="text1" w:themeTint="F2"/>
          <w:sz w:val="28"/>
          <w:szCs w:val="28"/>
        </w:rPr>
        <w:t>混搭改造的鉴开</w:t>
      </w:r>
      <w:proofErr w:type="gramEnd"/>
      <w:r w:rsidR="0044609B" w:rsidRPr="00A57DC1">
        <w:rPr>
          <w:rFonts w:hint="eastAsia"/>
          <w:color w:val="0D0D0D" w:themeColor="text1" w:themeTint="F2"/>
          <w:sz w:val="28"/>
          <w:szCs w:val="28"/>
        </w:rPr>
        <w:t>中学。同时汇入切换台的</w:t>
      </w:r>
      <w:r w:rsidR="0044609B" w:rsidRPr="00A57DC1">
        <w:rPr>
          <w:rFonts w:hint="eastAsia"/>
          <w:color w:val="0D0D0D" w:themeColor="text1" w:themeTint="F2"/>
          <w:sz w:val="28"/>
          <w:szCs w:val="28"/>
        </w:rPr>
        <w:t>5</w:t>
      </w:r>
      <w:r w:rsidR="0044609B" w:rsidRPr="00A57DC1">
        <w:rPr>
          <w:rFonts w:hint="eastAsia"/>
          <w:color w:val="0D0D0D" w:themeColor="text1" w:themeTint="F2"/>
          <w:sz w:val="28"/>
          <w:szCs w:val="28"/>
        </w:rPr>
        <w:t>路画面信号和</w:t>
      </w:r>
      <w:r w:rsidR="0044609B" w:rsidRPr="00A57DC1">
        <w:rPr>
          <w:rFonts w:hint="eastAsia"/>
          <w:color w:val="0D0D0D" w:themeColor="text1" w:themeTint="F2"/>
          <w:sz w:val="28"/>
          <w:szCs w:val="28"/>
        </w:rPr>
        <w:t>1</w:t>
      </w:r>
      <w:r w:rsidR="0044609B" w:rsidRPr="00A57DC1">
        <w:rPr>
          <w:rFonts w:hint="eastAsia"/>
          <w:color w:val="0D0D0D" w:themeColor="text1" w:themeTint="F2"/>
          <w:sz w:val="28"/>
          <w:szCs w:val="28"/>
        </w:rPr>
        <w:t>路音频信号，经同期切换好后形成</w:t>
      </w:r>
      <w:r w:rsidR="0044609B" w:rsidRPr="00A57DC1">
        <w:rPr>
          <w:rFonts w:hint="eastAsia"/>
          <w:color w:val="0D0D0D" w:themeColor="text1" w:themeTint="F2"/>
          <w:sz w:val="28"/>
          <w:szCs w:val="28"/>
        </w:rPr>
        <w:t>1</w:t>
      </w:r>
      <w:r w:rsidR="0044609B" w:rsidRPr="00A57DC1">
        <w:rPr>
          <w:rFonts w:hint="eastAsia"/>
          <w:color w:val="0D0D0D" w:themeColor="text1" w:themeTint="F2"/>
          <w:sz w:val="28"/>
          <w:szCs w:val="28"/>
        </w:rPr>
        <w:t>路音视频输出信号，经分配</w:t>
      </w:r>
      <w:r w:rsidR="0044609B" w:rsidRPr="00A57DC1">
        <w:rPr>
          <w:rFonts w:hint="eastAsia"/>
          <w:color w:val="0D0D0D" w:themeColor="text1" w:themeTint="F2"/>
          <w:sz w:val="28"/>
          <w:szCs w:val="28"/>
        </w:rPr>
        <w:lastRenderedPageBreak/>
        <w:t>器再分成两路信号，一路是给安装自动录播系统服务器另外一路是给安装网络同步系统服务器，在分给网络同步服务器上以主播身份进入“</w:t>
      </w:r>
      <w:r w:rsidR="0044609B" w:rsidRPr="00A57DC1">
        <w:rPr>
          <w:rFonts w:hint="eastAsia"/>
          <w:color w:val="0D0D0D" w:themeColor="text1" w:themeTint="F2"/>
          <w:sz w:val="28"/>
          <w:szCs w:val="28"/>
        </w:rPr>
        <w:t>263</w:t>
      </w:r>
      <w:r w:rsidR="0044609B" w:rsidRPr="00A57DC1">
        <w:rPr>
          <w:rFonts w:hint="eastAsia"/>
          <w:color w:val="0D0D0D" w:themeColor="text1" w:themeTint="F2"/>
          <w:sz w:val="28"/>
          <w:szCs w:val="28"/>
        </w:rPr>
        <w:t>直播平台系统”直播间，选取自动识别到的输入信号，随着同期切换，画面不断变化，</w:t>
      </w:r>
      <w:r w:rsidR="0044609B" w:rsidRPr="00A57DC1">
        <w:rPr>
          <w:color w:val="0D0D0D" w:themeColor="text1" w:themeTint="F2"/>
          <w:sz w:val="28"/>
          <w:szCs w:val="28"/>
        </w:rPr>
        <w:t xml:space="preserve"> </w:t>
      </w:r>
      <w:r w:rsidR="0044609B" w:rsidRPr="00A57DC1">
        <w:rPr>
          <w:rFonts w:hint="eastAsia"/>
          <w:color w:val="0D0D0D" w:themeColor="text1" w:themeTint="F2"/>
          <w:sz w:val="28"/>
          <w:szCs w:val="28"/>
        </w:rPr>
        <w:t>又一个技术难题被我们解决了。可以说这是一次从录制质量到直播网速的从头到尾式的根本解决方案，为日后网络同步教研活动的开展提供了多画面，多角度，高质量的录制效果和流畅的网络观看速度。改造后的系统得到了普遍认可，大大激发了教研活动的频率和次数。如：“书法教研专场”、“东丽区初中语文研究课”、“初中生物网络课堂教研活动”、“物理网络同步教学课例展示”的等等一系列教研活动如雨后春笋不断涌现。</w:t>
      </w:r>
    </w:p>
    <w:p w:rsidR="002533BC" w:rsidRPr="00A57DC1" w:rsidRDefault="0044609B" w:rsidP="001528BF">
      <w:pPr>
        <w:pStyle w:val="a7"/>
        <w:snapToGrid w:val="0"/>
        <w:ind w:left="420" w:firstLineChars="0" w:firstLine="0"/>
        <w:rPr>
          <w:color w:val="0D0D0D" w:themeColor="text1" w:themeTint="F2"/>
          <w:sz w:val="28"/>
          <w:szCs w:val="28"/>
        </w:rPr>
      </w:pPr>
      <w:r w:rsidRPr="00A57DC1">
        <w:rPr>
          <w:rFonts w:hint="eastAsia"/>
          <w:color w:val="0D0D0D" w:themeColor="text1" w:themeTint="F2"/>
          <w:sz w:val="28"/>
          <w:szCs w:val="28"/>
        </w:rPr>
        <w:t>（七）移动终端的引用为网络同步教研带来了更广阔的空间</w:t>
      </w:r>
    </w:p>
    <w:p w:rsidR="002533BC" w:rsidRPr="00A57DC1" w:rsidRDefault="001528BF" w:rsidP="001528BF">
      <w:pPr>
        <w:pStyle w:val="a7"/>
        <w:snapToGrid w:val="0"/>
        <w:ind w:firstLine="56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85888" behindDoc="1" locked="0" layoutInCell="1" allowOverlap="1">
            <wp:simplePos x="0" y="0"/>
            <wp:positionH relativeFrom="column">
              <wp:posOffset>140970</wp:posOffset>
            </wp:positionH>
            <wp:positionV relativeFrom="paragraph">
              <wp:posOffset>1780540</wp:posOffset>
            </wp:positionV>
            <wp:extent cx="1564640" cy="2306955"/>
            <wp:effectExtent l="19050" t="0" r="0" b="0"/>
            <wp:wrapTight wrapText="bothSides">
              <wp:wrapPolygon edited="0">
                <wp:start x="1052" y="0"/>
                <wp:lineTo x="-263" y="1249"/>
                <wp:lineTo x="-263" y="19977"/>
                <wp:lineTo x="526" y="21404"/>
                <wp:lineTo x="1052" y="21404"/>
                <wp:lineTo x="20250" y="21404"/>
                <wp:lineTo x="20776" y="21404"/>
                <wp:lineTo x="21565" y="20512"/>
                <wp:lineTo x="21565" y="1249"/>
                <wp:lineTo x="21039" y="178"/>
                <wp:lineTo x="20250" y="0"/>
                <wp:lineTo x="1052" y="0"/>
              </wp:wrapPolygon>
            </wp:wrapTight>
            <wp:docPr id="29" name="图片 28" descr="微信图片_2018112214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2145225.jpg"/>
                    <pic:cNvPicPr/>
                  </pic:nvPicPr>
                  <pic:blipFill>
                    <a:blip r:embed="rId33" cstate="print"/>
                    <a:srcRect t="17176"/>
                    <a:stretch>
                      <a:fillRect/>
                    </a:stretch>
                  </pic:blipFill>
                  <pic:spPr>
                    <a:xfrm>
                      <a:off x="0" y="0"/>
                      <a:ext cx="1564640" cy="2306955"/>
                    </a:xfrm>
                    <a:prstGeom prst="rect">
                      <a:avLst/>
                    </a:prstGeom>
                    <a:ln>
                      <a:noFill/>
                    </a:ln>
                    <a:effectLst>
                      <a:softEdge rad="112500"/>
                    </a:effectLst>
                  </pic:spPr>
                </pic:pic>
              </a:graphicData>
            </a:graphic>
          </wp:anchor>
        </w:drawing>
      </w:r>
      <w:r>
        <w:rPr>
          <w:rFonts w:hint="eastAsia"/>
          <w:noProof/>
          <w:color w:val="0D0D0D" w:themeColor="text1" w:themeTint="F2"/>
          <w:sz w:val="28"/>
          <w:szCs w:val="28"/>
        </w:rPr>
        <w:drawing>
          <wp:anchor distT="0" distB="0" distL="114300" distR="114300" simplePos="0" relativeHeight="251684864" behindDoc="1" locked="0" layoutInCell="1" allowOverlap="1">
            <wp:simplePos x="0" y="0"/>
            <wp:positionH relativeFrom="column">
              <wp:posOffset>3777615</wp:posOffset>
            </wp:positionH>
            <wp:positionV relativeFrom="paragraph">
              <wp:posOffset>132080</wp:posOffset>
            </wp:positionV>
            <wp:extent cx="1469390" cy="1955800"/>
            <wp:effectExtent l="19050" t="0" r="0" b="0"/>
            <wp:wrapTight wrapText="bothSides">
              <wp:wrapPolygon edited="0">
                <wp:start x="1120" y="0"/>
                <wp:lineTo x="-280" y="1473"/>
                <wp:lineTo x="-280" y="20197"/>
                <wp:lineTo x="560" y="21460"/>
                <wp:lineTo x="1120" y="21460"/>
                <wp:lineTo x="20162" y="21460"/>
                <wp:lineTo x="20723" y="21460"/>
                <wp:lineTo x="21563" y="20618"/>
                <wp:lineTo x="21563" y="1473"/>
                <wp:lineTo x="21003" y="210"/>
                <wp:lineTo x="20162" y="0"/>
                <wp:lineTo x="1120" y="0"/>
              </wp:wrapPolygon>
            </wp:wrapTight>
            <wp:docPr id="28" name="图片 27" descr="微信图片_2018112214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2145303.jpg"/>
                    <pic:cNvPicPr/>
                  </pic:nvPicPr>
                  <pic:blipFill>
                    <a:blip r:embed="rId34" cstate="print"/>
                    <a:stretch>
                      <a:fillRect/>
                    </a:stretch>
                  </pic:blipFill>
                  <pic:spPr>
                    <a:xfrm>
                      <a:off x="0" y="0"/>
                      <a:ext cx="1469390" cy="1955800"/>
                    </a:xfrm>
                    <a:prstGeom prst="rect">
                      <a:avLst/>
                    </a:prstGeom>
                    <a:ln>
                      <a:noFill/>
                    </a:ln>
                    <a:effectLst>
                      <a:softEdge rad="112500"/>
                    </a:effectLst>
                  </pic:spPr>
                </pic:pic>
              </a:graphicData>
            </a:graphic>
          </wp:anchor>
        </w:drawing>
      </w:r>
      <w:r w:rsidR="0044609B" w:rsidRPr="00A57DC1">
        <w:rPr>
          <w:rFonts w:hint="eastAsia"/>
          <w:color w:val="0D0D0D" w:themeColor="text1" w:themeTint="F2"/>
          <w:sz w:val="28"/>
          <w:szCs w:val="28"/>
        </w:rPr>
        <w:t>在课题研究初期，阔地教育曾许诺，会陆续开发</w:t>
      </w:r>
      <w:proofErr w:type="gramStart"/>
      <w:r w:rsidR="0044609B" w:rsidRPr="00A57DC1">
        <w:rPr>
          <w:rFonts w:hint="eastAsia"/>
          <w:color w:val="0D0D0D" w:themeColor="text1" w:themeTint="F2"/>
          <w:sz w:val="28"/>
          <w:szCs w:val="28"/>
        </w:rPr>
        <w:t>手机版网页</w:t>
      </w:r>
      <w:proofErr w:type="gramEnd"/>
      <w:r w:rsidR="0044609B" w:rsidRPr="00A57DC1">
        <w:rPr>
          <w:rFonts w:hint="eastAsia"/>
          <w:color w:val="0D0D0D" w:themeColor="text1" w:themeTint="F2"/>
          <w:sz w:val="28"/>
          <w:szCs w:val="28"/>
        </w:rPr>
        <w:t>。随着课题研究的渐入佳境，承诺也得到了兑现。在课堂网址生成的同时会出现一个二维码，</w:t>
      </w:r>
      <w:proofErr w:type="gramStart"/>
      <w:r w:rsidR="0044609B" w:rsidRPr="00A57DC1">
        <w:rPr>
          <w:rFonts w:hint="eastAsia"/>
          <w:color w:val="0D0D0D" w:themeColor="text1" w:themeTint="F2"/>
          <w:sz w:val="28"/>
          <w:szCs w:val="28"/>
        </w:rPr>
        <w:t>只要扫码就</w:t>
      </w:r>
      <w:proofErr w:type="gramEnd"/>
      <w:r w:rsidR="0044609B" w:rsidRPr="00A57DC1">
        <w:rPr>
          <w:rFonts w:hint="eastAsia"/>
          <w:color w:val="0D0D0D" w:themeColor="text1" w:themeTint="F2"/>
          <w:sz w:val="28"/>
          <w:szCs w:val="28"/>
        </w:rPr>
        <w:t>可通过手机观看。移动终端观看方式的引入可以说为网络同步教研模式带来了革命性的改变。教研员可以直接组织教研活动，只需通过学科教研</w:t>
      </w:r>
      <w:proofErr w:type="spellStart"/>
      <w:r w:rsidR="0044609B" w:rsidRPr="00A57DC1">
        <w:rPr>
          <w:rFonts w:hint="eastAsia"/>
          <w:color w:val="0D0D0D" w:themeColor="text1" w:themeTint="F2"/>
          <w:sz w:val="28"/>
          <w:szCs w:val="28"/>
        </w:rPr>
        <w:t>qq</w:t>
      </w:r>
      <w:proofErr w:type="spellEnd"/>
      <w:proofErr w:type="gramStart"/>
      <w:r w:rsidR="0044609B" w:rsidRPr="00A57DC1">
        <w:rPr>
          <w:rFonts w:hint="eastAsia"/>
          <w:color w:val="0D0D0D" w:themeColor="text1" w:themeTint="F2"/>
          <w:sz w:val="28"/>
          <w:szCs w:val="28"/>
        </w:rPr>
        <w:t>群通知</w:t>
      </w:r>
      <w:proofErr w:type="gramEnd"/>
      <w:r w:rsidR="0044609B" w:rsidRPr="00A57DC1">
        <w:rPr>
          <w:rFonts w:hint="eastAsia"/>
          <w:color w:val="0D0D0D" w:themeColor="text1" w:themeTint="F2"/>
          <w:sz w:val="28"/>
          <w:szCs w:val="28"/>
        </w:rPr>
        <w:t>教师何时观看，共享二</w:t>
      </w:r>
      <w:proofErr w:type="gramStart"/>
      <w:r w:rsidR="0044609B" w:rsidRPr="00A57DC1">
        <w:rPr>
          <w:rFonts w:hint="eastAsia"/>
          <w:color w:val="0D0D0D" w:themeColor="text1" w:themeTint="F2"/>
          <w:sz w:val="28"/>
          <w:szCs w:val="28"/>
        </w:rPr>
        <w:t>维码即</w:t>
      </w:r>
      <w:proofErr w:type="gramEnd"/>
      <w:r w:rsidR="0044609B" w:rsidRPr="00A57DC1">
        <w:rPr>
          <w:rFonts w:hint="eastAsia"/>
          <w:color w:val="0D0D0D" w:themeColor="text1" w:themeTint="F2"/>
          <w:sz w:val="28"/>
          <w:szCs w:val="28"/>
        </w:rPr>
        <w:t>可。教师也不用再由学校组织，摆脱了电脑、大屏幕的束缚，只需在手机安装“全国教育云</w:t>
      </w:r>
      <w:r w:rsidR="0044609B" w:rsidRPr="00A57DC1">
        <w:rPr>
          <w:rFonts w:hint="eastAsia"/>
          <w:color w:val="0D0D0D" w:themeColor="text1" w:themeTint="F2"/>
          <w:sz w:val="28"/>
          <w:szCs w:val="28"/>
        </w:rPr>
        <w:t>APP</w:t>
      </w:r>
      <w:r w:rsidR="0044609B" w:rsidRPr="00A57DC1">
        <w:rPr>
          <w:rFonts w:hint="eastAsia"/>
          <w:color w:val="0D0D0D" w:themeColor="text1" w:themeTint="F2"/>
          <w:sz w:val="28"/>
          <w:szCs w:val="28"/>
        </w:rPr>
        <w:t>”或在办公室、或在教室、直接观看教研活动。在获得此项功能后，课题组先进行了测试，在</w:t>
      </w:r>
      <w:proofErr w:type="spellStart"/>
      <w:r w:rsidR="0044609B" w:rsidRPr="00A57DC1">
        <w:rPr>
          <w:rFonts w:hint="eastAsia"/>
          <w:color w:val="0D0D0D" w:themeColor="text1" w:themeTint="F2"/>
          <w:sz w:val="28"/>
          <w:szCs w:val="28"/>
        </w:rPr>
        <w:t>wifi</w:t>
      </w:r>
      <w:proofErr w:type="spellEnd"/>
      <w:r w:rsidR="0044609B" w:rsidRPr="00A57DC1">
        <w:rPr>
          <w:rFonts w:hint="eastAsia"/>
          <w:color w:val="0D0D0D" w:themeColor="text1" w:themeTint="F2"/>
          <w:sz w:val="28"/>
          <w:szCs w:val="28"/>
        </w:rPr>
        <w:t>全覆盖的校园内，观看效果很好，画面流畅程度高于电脑。随后对教研员们进行使用培训，教研员</w:t>
      </w:r>
      <w:r w:rsidR="0044609B" w:rsidRPr="00A57DC1">
        <w:rPr>
          <w:rFonts w:hint="eastAsia"/>
          <w:color w:val="0D0D0D" w:themeColor="text1" w:themeTint="F2"/>
          <w:sz w:val="28"/>
          <w:szCs w:val="28"/>
        </w:rPr>
        <w:lastRenderedPageBreak/>
        <w:t>们表现出浓厚的兴趣。都说以往教研还要惊动学校，提前倒课，报销路费，关键是每个学校只能来几名老师，这下好了发个通知，所有这个学科的老师不出校门就可以参加了。随后即开始了多学科大面积的应用。先后进行了“小学美术教法研究”、“初中化学网络课堂教研活动”等等多场次的教研活动。</w:t>
      </w:r>
    </w:p>
    <w:p w:rsidR="002533BC" w:rsidRPr="00A57DC1" w:rsidRDefault="00301F1C" w:rsidP="001528BF">
      <w:pPr>
        <w:snapToGrid w:val="0"/>
        <w:rPr>
          <w:color w:val="0D0D0D" w:themeColor="text1" w:themeTint="F2"/>
          <w:sz w:val="28"/>
          <w:szCs w:val="28"/>
        </w:rPr>
      </w:pPr>
      <w:r>
        <w:rPr>
          <w:rFonts w:hint="eastAsia"/>
          <w:noProof/>
          <w:color w:val="0D0D0D" w:themeColor="text1" w:themeTint="F2"/>
          <w:sz w:val="28"/>
          <w:szCs w:val="28"/>
        </w:rPr>
        <w:drawing>
          <wp:anchor distT="0" distB="0" distL="114300" distR="114300" simplePos="0" relativeHeight="251686912" behindDoc="1" locked="0" layoutInCell="1" allowOverlap="1">
            <wp:simplePos x="0" y="0"/>
            <wp:positionH relativeFrom="column">
              <wp:posOffset>71120</wp:posOffset>
            </wp:positionH>
            <wp:positionV relativeFrom="paragraph">
              <wp:posOffset>-1697355</wp:posOffset>
            </wp:positionV>
            <wp:extent cx="2235200" cy="1907540"/>
            <wp:effectExtent l="19050" t="0" r="0" b="0"/>
            <wp:wrapThrough wrapText="bothSides">
              <wp:wrapPolygon edited="0">
                <wp:start x="736" y="0"/>
                <wp:lineTo x="-184" y="1510"/>
                <wp:lineTo x="-184" y="20708"/>
                <wp:lineTo x="552" y="21356"/>
                <wp:lineTo x="736" y="21356"/>
                <wp:lineTo x="20618" y="21356"/>
                <wp:lineTo x="20802" y="21356"/>
                <wp:lineTo x="21539" y="20924"/>
                <wp:lineTo x="21539" y="1510"/>
                <wp:lineTo x="21170" y="216"/>
                <wp:lineTo x="20618" y="0"/>
                <wp:lineTo x="736" y="0"/>
              </wp:wrapPolygon>
            </wp:wrapThrough>
            <wp:docPr id="30" name="图片 29" descr="微信图片_2018112314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3140958.jpg"/>
                    <pic:cNvPicPr/>
                  </pic:nvPicPr>
                  <pic:blipFill>
                    <a:blip r:embed="rId35" cstate="print"/>
                    <a:srcRect l="13008"/>
                    <a:stretch>
                      <a:fillRect/>
                    </a:stretch>
                  </pic:blipFill>
                  <pic:spPr>
                    <a:xfrm>
                      <a:off x="0" y="0"/>
                      <a:ext cx="2235200" cy="1907540"/>
                    </a:xfrm>
                    <a:prstGeom prst="rect">
                      <a:avLst/>
                    </a:prstGeom>
                    <a:ln>
                      <a:noFill/>
                    </a:ln>
                    <a:effectLst>
                      <a:softEdge rad="112500"/>
                    </a:effectLst>
                  </pic:spPr>
                </pic:pic>
              </a:graphicData>
            </a:graphic>
          </wp:anchor>
        </w:drawing>
      </w:r>
      <w:r w:rsidR="00A75AB6" w:rsidRPr="00A57DC1">
        <w:rPr>
          <w:rFonts w:hint="eastAsia"/>
          <w:color w:val="0D0D0D" w:themeColor="text1" w:themeTint="F2"/>
          <w:sz w:val="28"/>
          <w:szCs w:val="28"/>
        </w:rPr>
        <w:t>五</w:t>
      </w:r>
      <w:r w:rsidR="0044609B" w:rsidRPr="00A57DC1">
        <w:rPr>
          <w:rFonts w:hint="eastAsia"/>
          <w:color w:val="0D0D0D" w:themeColor="text1" w:themeTint="F2"/>
          <w:sz w:val="28"/>
          <w:szCs w:val="28"/>
        </w:rPr>
        <w:t>、召开课题组结题会、撰写研究报告</w:t>
      </w:r>
    </w:p>
    <w:p w:rsidR="002533BC" w:rsidRPr="00A57DC1" w:rsidRDefault="0044609B" w:rsidP="001528BF">
      <w:pPr>
        <w:snapToGrid w:val="0"/>
        <w:ind w:firstLineChars="200" w:firstLine="560"/>
        <w:rPr>
          <w:color w:val="0D0D0D" w:themeColor="text1" w:themeTint="F2"/>
          <w:sz w:val="28"/>
          <w:szCs w:val="28"/>
        </w:rPr>
      </w:pPr>
      <w:r w:rsidRPr="00A57DC1">
        <w:rPr>
          <w:rFonts w:hint="eastAsia"/>
          <w:color w:val="0D0D0D" w:themeColor="text1" w:themeTint="F2"/>
          <w:sz w:val="28"/>
          <w:szCs w:val="28"/>
        </w:rPr>
        <w:t>在接到市电教馆结题通知后，我课题组全体人员召开结题准备会。</w:t>
      </w:r>
      <w:proofErr w:type="gramStart"/>
      <w:r w:rsidRPr="00A57DC1">
        <w:rPr>
          <w:rFonts w:hint="eastAsia"/>
          <w:color w:val="0D0D0D" w:themeColor="text1" w:themeTint="F2"/>
          <w:sz w:val="28"/>
          <w:szCs w:val="28"/>
        </w:rPr>
        <w:t>对之前</w:t>
      </w:r>
      <w:proofErr w:type="gramEnd"/>
      <w:r w:rsidRPr="00A57DC1">
        <w:rPr>
          <w:rFonts w:hint="eastAsia"/>
          <w:color w:val="0D0D0D" w:themeColor="text1" w:themeTint="F2"/>
          <w:sz w:val="28"/>
          <w:szCs w:val="28"/>
        </w:rPr>
        <w:t>的研究内容和成果进行总结，</w:t>
      </w:r>
      <w:proofErr w:type="gramStart"/>
      <w:r w:rsidRPr="00A57DC1">
        <w:rPr>
          <w:rFonts w:hint="eastAsia"/>
          <w:color w:val="0D0D0D" w:themeColor="text1" w:themeTint="F2"/>
          <w:sz w:val="28"/>
          <w:szCs w:val="28"/>
        </w:rPr>
        <w:t>明确结</w:t>
      </w:r>
      <w:proofErr w:type="gramEnd"/>
      <w:r w:rsidRPr="00A57DC1">
        <w:rPr>
          <w:rFonts w:hint="eastAsia"/>
          <w:color w:val="0D0D0D" w:themeColor="text1" w:themeTint="F2"/>
          <w:sz w:val="28"/>
          <w:szCs w:val="28"/>
        </w:rPr>
        <w:t>题材料的内容，做好分工，共同准备，按时提交。全力以赴做好结题工作。</w:t>
      </w:r>
      <w:bookmarkStart w:id="0" w:name="_GoBack"/>
      <w:bookmarkEnd w:id="0"/>
    </w:p>
    <w:p w:rsidR="002533BC" w:rsidRPr="00A57DC1" w:rsidRDefault="0044609B" w:rsidP="001528BF">
      <w:pPr>
        <w:snapToGrid w:val="0"/>
        <w:ind w:firstLineChars="200" w:firstLine="560"/>
        <w:rPr>
          <w:color w:val="0D0D0D" w:themeColor="text1" w:themeTint="F2"/>
          <w:sz w:val="28"/>
          <w:szCs w:val="28"/>
        </w:rPr>
      </w:pPr>
      <w:r w:rsidRPr="00A57DC1">
        <w:rPr>
          <w:rFonts w:hint="eastAsia"/>
          <w:color w:val="0D0D0D" w:themeColor="text1" w:themeTint="F2"/>
          <w:sz w:val="28"/>
          <w:szCs w:val="28"/>
        </w:rPr>
        <w:t>在以上调查、研究和实验的基础上，我们撰写了本课题的研究报告，作为对这项课题的系统总结，研究报告的成果将在今后陆续整理发表。</w:t>
      </w:r>
    </w:p>
    <w:p w:rsidR="002533BC" w:rsidRPr="00A57DC1" w:rsidRDefault="002533BC" w:rsidP="001528BF">
      <w:pPr>
        <w:snapToGrid w:val="0"/>
        <w:rPr>
          <w:color w:val="0D0D0D" w:themeColor="text1" w:themeTint="F2"/>
          <w:sz w:val="28"/>
          <w:szCs w:val="28"/>
        </w:rPr>
      </w:pPr>
    </w:p>
    <w:p w:rsidR="002533BC" w:rsidRPr="00A57DC1" w:rsidRDefault="002533BC" w:rsidP="001528BF">
      <w:pPr>
        <w:snapToGrid w:val="0"/>
        <w:rPr>
          <w:color w:val="0D0D0D" w:themeColor="text1" w:themeTint="F2"/>
          <w:sz w:val="28"/>
          <w:szCs w:val="28"/>
        </w:rPr>
      </w:pPr>
    </w:p>
    <w:p w:rsidR="002533BC" w:rsidRPr="00A57DC1" w:rsidRDefault="002533BC" w:rsidP="001528BF">
      <w:pPr>
        <w:snapToGrid w:val="0"/>
        <w:rPr>
          <w:color w:val="0D0D0D" w:themeColor="text1" w:themeTint="F2"/>
          <w:sz w:val="28"/>
          <w:szCs w:val="28"/>
        </w:rPr>
      </w:pPr>
    </w:p>
    <w:sectPr w:rsidR="002533BC" w:rsidRPr="00A57DC1" w:rsidSect="002533BC">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751" w:rsidRDefault="00536751" w:rsidP="00837DAF">
      <w:pPr>
        <w:spacing w:line="240" w:lineRule="auto"/>
      </w:pPr>
      <w:r>
        <w:separator/>
      </w:r>
    </w:p>
  </w:endnote>
  <w:endnote w:type="continuationSeparator" w:id="0">
    <w:p w:rsidR="00536751" w:rsidRDefault="00536751" w:rsidP="00837D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64162"/>
      <w:docPartObj>
        <w:docPartGallery w:val="Page Numbers (Bottom of Page)"/>
        <w:docPartUnique/>
      </w:docPartObj>
    </w:sdtPr>
    <w:sdtContent>
      <w:p w:rsidR="001770A6" w:rsidRDefault="00CF3A3E">
        <w:pPr>
          <w:pStyle w:val="a5"/>
          <w:jc w:val="center"/>
        </w:pPr>
        <w:fldSimple w:instr=" PAGE   \* MERGEFORMAT ">
          <w:r w:rsidR="00B2353C" w:rsidRPr="00B2353C">
            <w:rPr>
              <w:noProof/>
              <w:lang w:val="zh-CN"/>
            </w:rPr>
            <w:t>20</w:t>
          </w:r>
        </w:fldSimple>
      </w:p>
    </w:sdtContent>
  </w:sdt>
  <w:p w:rsidR="001770A6" w:rsidRDefault="001770A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751" w:rsidRDefault="00536751" w:rsidP="00837DAF">
      <w:pPr>
        <w:spacing w:line="240" w:lineRule="auto"/>
      </w:pPr>
      <w:r>
        <w:separator/>
      </w:r>
    </w:p>
  </w:footnote>
  <w:footnote w:type="continuationSeparator" w:id="0">
    <w:p w:rsidR="00536751" w:rsidRDefault="00536751" w:rsidP="00837DA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27FA8"/>
    <w:multiLevelType w:val="singleLevel"/>
    <w:tmpl w:val="17F27FA8"/>
    <w:lvl w:ilvl="0">
      <w:start w:val="1"/>
      <w:numFmt w:val="decimal"/>
      <w:suff w:val="nothing"/>
      <w:lvlText w:val="%1、"/>
      <w:lvlJc w:val="left"/>
    </w:lvl>
  </w:abstractNum>
  <w:abstractNum w:abstractNumId="1">
    <w:nsid w:val="23EA8959"/>
    <w:multiLevelType w:val="singleLevel"/>
    <w:tmpl w:val="23EA8959"/>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0B56"/>
    <w:rsid w:val="0000569F"/>
    <w:rsid w:val="00006BEA"/>
    <w:rsid w:val="00034889"/>
    <w:rsid w:val="0003668A"/>
    <w:rsid w:val="00041D0C"/>
    <w:rsid w:val="0004445A"/>
    <w:rsid w:val="000460CF"/>
    <w:rsid w:val="000631A2"/>
    <w:rsid w:val="0008628B"/>
    <w:rsid w:val="000914A5"/>
    <w:rsid w:val="0009479E"/>
    <w:rsid w:val="000F7092"/>
    <w:rsid w:val="001053FD"/>
    <w:rsid w:val="00113CE5"/>
    <w:rsid w:val="00132320"/>
    <w:rsid w:val="00145515"/>
    <w:rsid w:val="00145E37"/>
    <w:rsid w:val="00145FA4"/>
    <w:rsid w:val="001528BF"/>
    <w:rsid w:val="00163DE7"/>
    <w:rsid w:val="001764FC"/>
    <w:rsid w:val="001770A6"/>
    <w:rsid w:val="00187EBD"/>
    <w:rsid w:val="001A49A4"/>
    <w:rsid w:val="001B36D7"/>
    <w:rsid w:val="001D46B1"/>
    <w:rsid w:val="002533BC"/>
    <w:rsid w:val="00254680"/>
    <w:rsid w:val="00255BB9"/>
    <w:rsid w:val="00261224"/>
    <w:rsid w:val="00272289"/>
    <w:rsid w:val="00277679"/>
    <w:rsid w:val="00292907"/>
    <w:rsid w:val="002A57FF"/>
    <w:rsid w:val="002B05C7"/>
    <w:rsid w:val="002B49B0"/>
    <w:rsid w:val="002C711A"/>
    <w:rsid w:val="002E4326"/>
    <w:rsid w:val="00301F1C"/>
    <w:rsid w:val="00307102"/>
    <w:rsid w:val="00315FD0"/>
    <w:rsid w:val="00327DD7"/>
    <w:rsid w:val="00334842"/>
    <w:rsid w:val="00337F5A"/>
    <w:rsid w:val="00340E27"/>
    <w:rsid w:val="00341A7B"/>
    <w:rsid w:val="00350B56"/>
    <w:rsid w:val="0035569A"/>
    <w:rsid w:val="00363571"/>
    <w:rsid w:val="00364F9F"/>
    <w:rsid w:val="00367890"/>
    <w:rsid w:val="00382F74"/>
    <w:rsid w:val="003A5821"/>
    <w:rsid w:val="003B3BC4"/>
    <w:rsid w:val="003D74C0"/>
    <w:rsid w:val="003E6555"/>
    <w:rsid w:val="003E7089"/>
    <w:rsid w:val="0044609B"/>
    <w:rsid w:val="004504E5"/>
    <w:rsid w:val="004664DA"/>
    <w:rsid w:val="004852C2"/>
    <w:rsid w:val="004C10C8"/>
    <w:rsid w:val="004D29FE"/>
    <w:rsid w:val="004D3467"/>
    <w:rsid w:val="004D6E5A"/>
    <w:rsid w:val="004D779D"/>
    <w:rsid w:val="004F2BFA"/>
    <w:rsid w:val="004F386D"/>
    <w:rsid w:val="0050563C"/>
    <w:rsid w:val="00533ACD"/>
    <w:rsid w:val="00536751"/>
    <w:rsid w:val="00572FC3"/>
    <w:rsid w:val="00582B1C"/>
    <w:rsid w:val="005B37B6"/>
    <w:rsid w:val="005D1B51"/>
    <w:rsid w:val="005F0F34"/>
    <w:rsid w:val="005F3DED"/>
    <w:rsid w:val="005F3E2E"/>
    <w:rsid w:val="00624831"/>
    <w:rsid w:val="006814F6"/>
    <w:rsid w:val="00687F7A"/>
    <w:rsid w:val="00691802"/>
    <w:rsid w:val="006B30B5"/>
    <w:rsid w:val="006F333A"/>
    <w:rsid w:val="00720291"/>
    <w:rsid w:val="00747DCB"/>
    <w:rsid w:val="007A5067"/>
    <w:rsid w:val="007A5801"/>
    <w:rsid w:val="007C1A03"/>
    <w:rsid w:val="007C477D"/>
    <w:rsid w:val="007D61DC"/>
    <w:rsid w:val="007E01F1"/>
    <w:rsid w:val="007E133C"/>
    <w:rsid w:val="007F07CB"/>
    <w:rsid w:val="008252F8"/>
    <w:rsid w:val="00836F14"/>
    <w:rsid w:val="00837DAF"/>
    <w:rsid w:val="00841D0D"/>
    <w:rsid w:val="00850343"/>
    <w:rsid w:val="00853FC9"/>
    <w:rsid w:val="00866EC6"/>
    <w:rsid w:val="0087198C"/>
    <w:rsid w:val="008A14F0"/>
    <w:rsid w:val="008C635D"/>
    <w:rsid w:val="008D5689"/>
    <w:rsid w:val="008D77B1"/>
    <w:rsid w:val="009432B3"/>
    <w:rsid w:val="00961258"/>
    <w:rsid w:val="00970EAB"/>
    <w:rsid w:val="00981A99"/>
    <w:rsid w:val="009A4804"/>
    <w:rsid w:val="009B4F93"/>
    <w:rsid w:val="009C328C"/>
    <w:rsid w:val="00A22EEC"/>
    <w:rsid w:val="00A23896"/>
    <w:rsid w:val="00A51465"/>
    <w:rsid w:val="00A57DC1"/>
    <w:rsid w:val="00A75AB6"/>
    <w:rsid w:val="00AB5101"/>
    <w:rsid w:val="00AC4E59"/>
    <w:rsid w:val="00B07DF3"/>
    <w:rsid w:val="00B15039"/>
    <w:rsid w:val="00B16887"/>
    <w:rsid w:val="00B20AC5"/>
    <w:rsid w:val="00B2170C"/>
    <w:rsid w:val="00B2353C"/>
    <w:rsid w:val="00B2386B"/>
    <w:rsid w:val="00B32A5B"/>
    <w:rsid w:val="00B63FB1"/>
    <w:rsid w:val="00B70236"/>
    <w:rsid w:val="00B752C0"/>
    <w:rsid w:val="00B82F46"/>
    <w:rsid w:val="00B8450F"/>
    <w:rsid w:val="00B9753D"/>
    <w:rsid w:val="00BA2D3C"/>
    <w:rsid w:val="00BA7D1F"/>
    <w:rsid w:val="00BB394A"/>
    <w:rsid w:val="00BD4723"/>
    <w:rsid w:val="00BD4835"/>
    <w:rsid w:val="00BF1019"/>
    <w:rsid w:val="00BF33DC"/>
    <w:rsid w:val="00BF402F"/>
    <w:rsid w:val="00BF4671"/>
    <w:rsid w:val="00BF5596"/>
    <w:rsid w:val="00C166C7"/>
    <w:rsid w:val="00C27829"/>
    <w:rsid w:val="00C32D6E"/>
    <w:rsid w:val="00C372A0"/>
    <w:rsid w:val="00C57093"/>
    <w:rsid w:val="00C84F03"/>
    <w:rsid w:val="00C90A58"/>
    <w:rsid w:val="00CA4D58"/>
    <w:rsid w:val="00CB562B"/>
    <w:rsid w:val="00CD46A4"/>
    <w:rsid w:val="00CF3A3E"/>
    <w:rsid w:val="00CF51C0"/>
    <w:rsid w:val="00CF6190"/>
    <w:rsid w:val="00D026B5"/>
    <w:rsid w:val="00D04EC2"/>
    <w:rsid w:val="00D05276"/>
    <w:rsid w:val="00D51C20"/>
    <w:rsid w:val="00D5367B"/>
    <w:rsid w:val="00D56DEF"/>
    <w:rsid w:val="00D601DA"/>
    <w:rsid w:val="00D618E5"/>
    <w:rsid w:val="00D86CE2"/>
    <w:rsid w:val="00DA2838"/>
    <w:rsid w:val="00DA3792"/>
    <w:rsid w:val="00DC1E52"/>
    <w:rsid w:val="00DC7E00"/>
    <w:rsid w:val="00DD207C"/>
    <w:rsid w:val="00DD38AB"/>
    <w:rsid w:val="00DE06FD"/>
    <w:rsid w:val="00DF4F6F"/>
    <w:rsid w:val="00DF66BB"/>
    <w:rsid w:val="00E10700"/>
    <w:rsid w:val="00E253DA"/>
    <w:rsid w:val="00E255A8"/>
    <w:rsid w:val="00E261C6"/>
    <w:rsid w:val="00E70C71"/>
    <w:rsid w:val="00E742BE"/>
    <w:rsid w:val="00E92981"/>
    <w:rsid w:val="00E96AF2"/>
    <w:rsid w:val="00EA1F94"/>
    <w:rsid w:val="00EC664E"/>
    <w:rsid w:val="00ED1D62"/>
    <w:rsid w:val="00ED75CE"/>
    <w:rsid w:val="00EE0F9F"/>
    <w:rsid w:val="00EE6713"/>
    <w:rsid w:val="00F05053"/>
    <w:rsid w:val="00F0644B"/>
    <w:rsid w:val="00F26878"/>
    <w:rsid w:val="00F5524A"/>
    <w:rsid w:val="00F577FC"/>
    <w:rsid w:val="00F62767"/>
    <w:rsid w:val="00F73746"/>
    <w:rsid w:val="00F87BF5"/>
    <w:rsid w:val="00F92F3A"/>
    <w:rsid w:val="00FA7B36"/>
    <w:rsid w:val="00FB2AA9"/>
    <w:rsid w:val="00FB6861"/>
    <w:rsid w:val="00FD282B"/>
    <w:rsid w:val="00FE6DB9"/>
    <w:rsid w:val="00FF0E91"/>
    <w:rsid w:val="049401E7"/>
    <w:rsid w:val="072E62B6"/>
    <w:rsid w:val="10E367A4"/>
    <w:rsid w:val="124A701A"/>
    <w:rsid w:val="12837E38"/>
    <w:rsid w:val="12980EE2"/>
    <w:rsid w:val="17BD6497"/>
    <w:rsid w:val="19C80F0E"/>
    <w:rsid w:val="1F0E61A4"/>
    <w:rsid w:val="27D92C5C"/>
    <w:rsid w:val="28FD215F"/>
    <w:rsid w:val="2A840F10"/>
    <w:rsid w:val="2A8F329B"/>
    <w:rsid w:val="367E0C88"/>
    <w:rsid w:val="3CD177A5"/>
    <w:rsid w:val="3F4841EE"/>
    <w:rsid w:val="44E85BEC"/>
    <w:rsid w:val="455E7874"/>
    <w:rsid w:val="491461AD"/>
    <w:rsid w:val="56BA126F"/>
    <w:rsid w:val="5CF26B08"/>
    <w:rsid w:val="63332742"/>
    <w:rsid w:val="697A443F"/>
    <w:rsid w:val="6C4C27B5"/>
    <w:rsid w:val="721C0E7F"/>
    <w:rsid w:val="751C43AF"/>
    <w:rsid w:val="776F4569"/>
    <w:rsid w:val="7A973B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3"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First Indent" w:semiHidden="0" w:uiPriority="0"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3BC"/>
    <w:pPr>
      <w:widowControl w:val="0"/>
      <w:spacing w:line="360"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F5524A"/>
    <w:pPr>
      <w:keepNext/>
      <w:keepLines/>
      <w:spacing w:before="340" w:after="330" w:line="578" w:lineRule="auto"/>
      <w:outlineLvl w:val="0"/>
    </w:pPr>
    <w:rPr>
      <w:b/>
      <w:bCs/>
      <w:kern w:val="44"/>
      <w:sz w:val="44"/>
      <w:szCs w:val="44"/>
    </w:rPr>
  </w:style>
  <w:style w:type="paragraph" w:styleId="3">
    <w:name w:val="heading 3"/>
    <w:basedOn w:val="a"/>
    <w:next w:val="a"/>
    <w:uiPriority w:val="9"/>
    <w:unhideWhenUsed/>
    <w:qFormat/>
    <w:rsid w:val="002533BC"/>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2533BC"/>
    <w:pPr>
      <w:spacing w:after="120"/>
      <w:ind w:leftChars="200" w:left="420"/>
    </w:pPr>
  </w:style>
  <w:style w:type="paragraph" w:styleId="a4">
    <w:name w:val="Balloon Text"/>
    <w:basedOn w:val="a"/>
    <w:link w:val="Char"/>
    <w:uiPriority w:val="99"/>
    <w:semiHidden/>
    <w:unhideWhenUsed/>
    <w:rsid w:val="002533BC"/>
    <w:pPr>
      <w:spacing w:line="240" w:lineRule="auto"/>
    </w:pPr>
    <w:rPr>
      <w:sz w:val="18"/>
      <w:szCs w:val="18"/>
    </w:rPr>
  </w:style>
  <w:style w:type="paragraph" w:styleId="a5">
    <w:name w:val="footer"/>
    <w:basedOn w:val="a"/>
    <w:link w:val="Char0"/>
    <w:uiPriority w:val="99"/>
    <w:unhideWhenUsed/>
    <w:qFormat/>
    <w:rsid w:val="002533BC"/>
    <w:pPr>
      <w:tabs>
        <w:tab w:val="center" w:pos="4153"/>
        <w:tab w:val="right" w:pos="8306"/>
      </w:tabs>
      <w:snapToGrid w:val="0"/>
      <w:spacing w:line="240" w:lineRule="auto"/>
      <w:jc w:val="left"/>
    </w:pPr>
    <w:rPr>
      <w:sz w:val="18"/>
      <w:szCs w:val="18"/>
    </w:rPr>
  </w:style>
  <w:style w:type="paragraph" w:styleId="2">
    <w:name w:val="Body Text First Indent 2"/>
    <w:basedOn w:val="a3"/>
    <w:qFormat/>
    <w:rsid w:val="002533BC"/>
    <w:pPr>
      <w:ind w:left="0" w:firstLineChars="200" w:firstLine="420"/>
    </w:pPr>
    <w:rPr>
      <w:rFonts w:eastAsia="宋体"/>
      <w:szCs w:val="24"/>
    </w:rPr>
  </w:style>
  <w:style w:type="paragraph" w:styleId="a6">
    <w:name w:val="header"/>
    <w:basedOn w:val="a"/>
    <w:link w:val="Char1"/>
    <w:uiPriority w:val="99"/>
    <w:semiHidden/>
    <w:unhideWhenUsed/>
    <w:qFormat/>
    <w:rsid w:val="002533B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6"/>
    <w:uiPriority w:val="99"/>
    <w:semiHidden/>
    <w:qFormat/>
    <w:rsid w:val="002533BC"/>
    <w:rPr>
      <w:sz w:val="18"/>
      <w:szCs w:val="18"/>
    </w:rPr>
  </w:style>
  <w:style w:type="character" w:customStyle="1" w:styleId="Char0">
    <w:name w:val="页脚 Char"/>
    <w:basedOn w:val="a0"/>
    <w:link w:val="a5"/>
    <w:uiPriority w:val="99"/>
    <w:qFormat/>
    <w:rsid w:val="002533BC"/>
    <w:rPr>
      <w:sz w:val="18"/>
      <w:szCs w:val="18"/>
    </w:rPr>
  </w:style>
  <w:style w:type="paragraph" w:styleId="a7">
    <w:name w:val="List Paragraph"/>
    <w:basedOn w:val="a"/>
    <w:uiPriority w:val="99"/>
    <w:unhideWhenUsed/>
    <w:qFormat/>
    <w:rsid w:val="002533BC"/>
    <w:pPr>
      <w:ind w:firstLineChars="200" w:firstLine="420"/>
    </w:pPr>
  </w:style>
  <w:style w:type="character" w:customStyle="1" w:styleId="Char">
    <w:name w:val="批注框文本 Char"/>
    <w:basedOn w:val="a0"/>
    <w:link w:val="a4"/>
    <w:uiPriority w:val="99"/>
    <w:semiHidden/>
    <w:rsid w:val="002533BC"/>
    <w:rPr>
      <w:rFonts w:asciiTheme="minorHAnsi" w:eastAsiaTheme="minorEastAsia" w:hAnsiTheme="minorHAnsi" w:cstheme="minorBidi"/>
      <w:kern w:val="2"/>
      <w:sz w:val="18"/>
      <w:szCs w:val="18"/>
    </w:rPr>
  </w:style>
  <w:style w:type="character" w:customStyle="1" w:styleId="1Char">
    <w:name w:val="标题 1 Char"/>
    <w:basedOn w:val="a0"/>
    <w:link w:val="1"/>
    <w:uiPriority w:val="9"/>
    <w:rsid w:val="00F5524A"/>
    <w:rPr>
      <w:rFonts w:asciiTheme="minorHAnsi" w:eastAsiaTheme="minorEastAsia" w:hAnsiTheme="minorHAnsi" w:cstheme="minorBidi"/>
      <w:b/>
      <w:bCs/>
      <w:kern w:val="44"/>
      <w:sz w:val="44"/>
      <w:szCs w:val="4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1774</Words>
  <Characters>10116</Characters>
  <Application>Microsoft Office Word</Application>
  <DocSecurity>0</DocSecurity>
  <Lines>84</Lines>
  <Paragraphs>23</Paragraphs>
  <ScaleCrop>false</ScaleCrop>
  <Company>Microsoft</Company>
  <LinksUpToDate>false</LinksUpToDate>
  <CharactersWithSpaces>11867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2018-11-29T06:53:00Z</dcterms:created>
  <dcterms:modified xsi:type="dcterms:W3CDTF">2018-11-30T02:27:00Z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