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8"/>
          <w:szCs w:val="28"/>
          <w:lang w:val="en-US" w:eastAsia="zh-CN" w:bidi="ar"/>
        </w:rPr>
      </w:pPr>
      <w:r>
        <w:rPr>
          <w:rFonts w:hint="eastAsia" w:asciiTheme="minorEastAsia" w:hAnsiTheme="minorEastAsia" w:eastAsiaTheme="minorEastAsia" w:cstheme="minorEastAsia"/>
          <w:b/>
          <w:bCs/>
          <w:kern w:val="0"/>
          <w:sz w:val="28"/>
          <w:szCs w:val="28"/>
          <w:lang w:val="en-US" w:eastAsia="zh-CN" w:bidi="ar"/>
        </w:rPr>
        <w:t>《利用‘三通’网络平台创建数字校园下的新型教学模式》</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8"/>
          <w:szCs w:val="28"/>
          <w:lang w:val="en-US" w:eastAsia="zh-CN" w:bidi="ar"/>
        </w:rPr>
      </w:pPr>
      <w:r>
        <w:rPr>
          <w:rFonts w:hint="eastAsia" w:asciiTheme="minorEastAsia" w:hAnsiTheme="minorEastAsia" w:eastAsiaTheme="minorEastAsia" w:cstheme="minorEastAsia"/>
          <w:b/>
          <w:bCs/>
          <w:kern w:val="0"/>
          <w:sz w:val="28"/>
          <w:szCs w:val="28"/>
          <w:lang w:val="en-US" w:eastAsia="zh-CN" w:bidi="ar"/>
        </w:rPr>
        <w:t>课题研究工作报告</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2017年1月我校由于金龙主任负责，多名骨干教师参与研究与实践的《利用‘三通’网络平台创建数字校园下的新型教学模式》课题研究得到立项审批。开展课题研究以来，课题组有计划有针对性的系列研究实践工作，并积攒了许多相关资料，在课题研究实施探索过程中积累了许多宝贵经验。2019年2月，课题成功通过了市级中期评估，在此临近结题期间，现将课题组几年间开展课题研究工作汇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一、成立课题研究小组明确分工责任到人，确定本课题的研究目标、研究内容。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1、本课题组以于金龙主任为负责人，组员为低中高学段的语数外及信息技术教师。从课题负责人到每个学科教师，整体水平较高，都取得本科学历，专业知识深厚，基本功底扎实。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2、课题组成员的分工情况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课题负责人于金龙：本科学历，小学一级教师，负责课题研究的指导工作。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课题组成员：李洁、张硕、魏翠翠、张蒨、胡亮亮、辛维维、闫贵森、刘伟、赵孟、刘伟伟、刘伟丰、赵晓萌、于爽爽、钱园园、杜娟 、韩雪、郝文静、何婧、肖梦楠负责课题具体实施研究工作，中期审核以后因闫贵森、刘伟、张硕等教师工作调动原因退出课题组，最后确定课题组主要研究人员为于金龙、张蒨、李洁、魏翠翠、胡亮亮、辛维维、赵孟、刘伟伟、于爽爽、韩雪老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3．研究目标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（1）通过本课题的研究，确立以创新为核心的新的教育思想，构建基于三通网络平台创建的数字校园环境下，以培养学生的创新精神和创造能力为目的的新型教学模式。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（2）通过实验研究和培训，在学校里形成一支具有创新意识和整合能力、掌握现代教育观念和信息技术的学科骨干教师队伍。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（3）通过本课题的实验研究，为学生提供一个有利于培养其创新精神和创造能力的现代教学环境和学生自主学习的网络环境。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（4）通过课题实验进一步论证三通网络平台在现代教学中的地位和作用，也为学校网站、天津市基础教育网络教研平台和人教备授课系统平台的进一步发展和完善提供方向。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4．研究内容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（1）传统教学模式和新型教学模式的若干比较，分析利用三通网络平台创建数字校园环境下的新型教学模式的优势。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（2）基于三通网络平台创建的数字校园环境下，着重探索小学语文、数学、英语和信息技术学科的新型教学模式。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kern w:val="0"/>
          <w:sz w:val="24"/>
          <w:szCs w:val="24"/>
          <w:lang w:val="en-US" w:eastAsia="zh-CN" w:bidi="ar"/>
        </w:rPr>
      </w:pPr>
      <w:r>
        <w:rPr>
          <w:rFonts w:hint="eastAsia" w:asciiTheme="minorEastAsia" w:hAnsiTheme="minorEastAsia" w:eastAsiaTheme="minorEastAsia" w:cstheme="minorEastAsia"/>
          <w:i w:val="0"/>
          <w:caps w:val="0"/>
          <w:color w:val="000000"/>
          <w:spacing w:val="0"/>
          <w:kern w:val="0"/>
          <w:sz w:val="24"/>
          <w:szCs w:val="24"/>
          <w:lang w:val="en-US" w:eastAsia="zh-CN" w:bidi="ar"/>
        </w:rPr>
        <w:t>（3）三通网络平台创建的数字校园环境下，对小学生和学科教师应做哪些能力要求。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二、确立研究时间保障：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每两周进行一次参与有课题研究的人员会议，组织教师进行本课题的研究讨论和进行阶段性研究工作。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inorEastAsia" w:hAnsiTheme="minorEastAsia" w:eastAsiaTheme="minorEastAsia" w:cstheme="minorEastAsia"/>
          <w:i w:val="0"/>
          <w:caps w:val="0"/>
          <w:color w:val="000000"/>
          <w:spacing w:val="0"/>
          <w:kern w:val="0"/>
          <w:sz w:val="24"/>
          <w:szCs w:val="24"/>
          <w:lang w:val="en-US" w:eastAsia="zh-CN" w:bidi="ar"/>
        </w:rPr>
      </w:pPr>
      <w:r>
        <w:rPr>
          <w:rFonts w:hint="eastAsia" w:asciiTheme="minorEastAsia" w:hAnsiTheme="minorEastAsia" w:eastAsiaTheme="minorEastAsia" w:cstheme="minorEastAsia"/>
          <w:i w:val="0"/>
          <w:caps w:val="0"/>
          <w:color w:val="000000"/>
          <w:spacing w:val="0"/>
          <w:kern w:val="0"/>
          <w:sz w:val="24"/>
          <w:szCs w:val="24"/>
          <w:lang w:val="en-US" w:eastAsia="zh-CN" w:bidi="ar"/>
        </w:rPr>
        <w:t>各教研组在本组内实行一周一次备课活动，活动中可以加强对本课题的研究讨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三、确定研究思路：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利用三通网络平台，重点以学校校园网站、天津市基础教育网络教研平台和人教备授课系统平台为网络基础进行调查和分析，系统梳理在此环境下创建的新型教学模式的优势与问题。在此基础上，针对主要问题分类进行深入研究，在研究中不断梳理，在梳理中确定新的研究方向和研究重点，最终形成丰富的典型案例及具有较强优势、更适合农村小学生的新型教学模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四、明确本课题的研究方法、研究思路及实施步骤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1．研究方法：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1）文献研究法：本课题是对教学模式的创新，体现了新课程的教学理念，因此要在文献中学习相关的理论并借鉴他人的经验。通过查阅文献，了解相关的理论，综合分析研究，掌握与本课题有关的研究动态、前沿进展及已取得的相应成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2）案例分析法：从教学的个案进行分析研究。对每次的公开课、示范课精心设计，认真进行评课、研讨，课题组成员对阶段性的教育活动过程进行分析、交流与小结，共同探索数字校园环境下的新型教学模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（3）行动研究法：本课题的研究与课堂教学密不可分，在教学中开展研究，同时又在研究中深化教学，并通过课堂实践探索出三通网络平台创建的数字校园环境下的新型教学模式。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（4）经验总结法：通过调查资料和试验结果的分析，总结探索出有效策略。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2．研究思路：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（1）在数字校园环境下，要创新教学模式，首先要对教师现有的教学观念与课堂教学模式、学生学习现状进行调查、分析。并根据调查的状况进行详细跟踪调查，为研究的顺利进行提供事实性依据。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（2）要求研究者主要从本学科出发，针对某一课例、某一教学阶段或者某一学生发展时期等进行个案研究最终提炼出共性的结论来。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3）学习理论、收集信息，其中信息资料主要来源于教育理论书籍、报刊杂志以及网络下载的相关资料等。通过这些资料信息的分析与研究，可达到准确地界定课题研究的价值性、可行性及关键概念的内涵与外涵，并制定研究目标与实施方案等目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3．研究程序（步骤及时间安排）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1、第一阶段：准备阶段（2016年12月至2017年2月）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（1）拟定课题方案，确定课题组成员，制定并申报立项；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（2）确立课题研究的组织机构，人员配置与具体分工；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（3）制定计划、研究讨论课题开展的具体工作，对课题组人员实施分层次的培训，对教师进行有针对性的三通网络平台（学校校园网、天津市基础教育网络教研平台和人教备授课系统平台）的使用培训。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2、第二阶段：实施阶段（2017年3月至20</w:t>
      </w:r>
      <w:r>
        <w:rPr>
          <w:rFonts w:hint="eastAsia" w:asciiTheme="minorEastAsia" w:hAnsiTheme="minorEastAsia" w:cstheme="minorEastAsia"/>
          <w:i w:val="0"/>
          <w:caps w:val="0"/>
          <w:color w:val="000000"/>
          <w:spacing w:val="0"/>
          <w:kern w:val="0"/>
          <w:sz w:val="24"/>
          <w:szCs w:val="24"/>
          <w:lang w:val="en-US" w:eastAsia="zh-CN" w:bidi="ar"/>
        </w:rPr>
        <w:t>20</w:t>
      </w:r>
      <w:r>
        <w:rPr>
          <w:rFonts w:hint="eastAsia" w:asciiTheme="minorEastAsia" w:hAnsiTheme="minorEastAsia" w:eastAsiaTheme="minorEastAsia" w:cstheme="minorEastAsia"/>
          <w:i w:val="0"/>
          <w:caps w:val="0"/>
          <w:color w:val="000000"/>
          <w:spacing w:val="0"/>
          <w:kern w:val="0"/>
          <w:sz w:val="24"/>
          <w:szCs w:val="24"/>
          <w:lang w:val="en-US" w:eastAsia="zh-CN" w:bidi="ar"/>
        </w:rPr>
        <w:t>年8月）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（1）确定本课题的研究策略，让教师逐步养成熟练地利用我校校园网、天津市基础教育网络教研平台和人教备授课系统平台进行教学设计和课堂教学；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（2）及时收集研究信息，对实验的实施过程进行管理和调控；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（3）定期召开研讨会和阶段成果汇报观摩活动，并利用学校校园网、天津市基础教育网络教研平台进行工作交流；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（4）在实施过程中组织教师动态培训，外出参观学习；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（5）采集研究有关数据，积累资料等，相关人员完成研究内容中规定的各自的研究任务。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3、第三阶段：成果汇集阶段（20</w:t>
      </w:r>
      <w:r>
        <w:rPr>
          <w:rFonts w:hint="eastAsia" w:asciiTheme="minorEastAsia" w:hAnsiTheme="minorEastAsia" w:cstheme="minorEastAsia"/>
          <w:i w:val="0"/>
          <w:caps w:val="0"/>
          <w:color w:val="000000"/>
          <w:spacing w:val="0"/>
          <w:kern w:val="0"/>
          <w:sz w:val="24"/>
          <w:szCs w:val="24"/>
          <w:lang w:val="en-US" w:eastAsia="zh-CN" w:bidi="ar"/>
        </w:rPr>
        <w:t>20</w:t>
      </w:r>
      <w:r>
        <w:rPr>
          <w:rFonts w:hint="eastAsia" w:asciiTheme="minorEastAsia" w:hAnsiTheme="minorEastAsia" w:eastAsiaTheme="minorEastAsia" w:cstheme="minorEastAsia"/>
          <w:i w:val="0"/>
          <w:caps w:val="0"/>
          <w:color w:val="000000"/>
          <w:spacing w:val="0"/>
          <w:kern w:val="0"/>
          <w:sz w:val="24"/>
          <w:szCs w:val="24"/>
          <w:lang w:val="en-US" w:eastAsia="zh-CN" w:bidi="ar"/>
        </w:rPr>
        <w:t>年9月至结题期间）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（1）收集整理各类研究资料；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（2）认真分析、研讨和总结，完成课题研究案例和论文集的汇编；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lang w:val="en-US" w:eastAsia="zh-CN" w:bidi="ar"/>
        </w:rPr>
        <w:t>（3）完成课题研究报告。</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五、具体工作简述。</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kern w:val="0"/>
          <w:sz w:val="24"/>
          <w:szCs w:val="24"/>
          <w:lang w:val="en-US" w:eastAsia="zh-CN" w:bidi="ar"/>
        </w:rPr>
        <w:t>自课题立项审批以来，课题组全体成员采取分工协作并进的方式有序开展课题研究工作。几年间我们</w:t>
      </w:r>
      <w:r>
        <w:rPr>
          <w:rFonts w:hint="eastAsia" w:asciiTheme="minorEastAsia" w:hAnsiTheme="minorEastAsia" w:eastAsiaTheme="minorEastAsia" w:cstheme="minorEastAsia"/>
          <w:i w:val="0"/>
          <w:caps w:val="0"/>
          <w:color w:val="000000"/>
          <w:spacing w:val="0"/>
          <w:sz w:val="24"/>
          <w:szCs w:val="24"/>
        </w:rPr>
        <w:t>充分利用校校通、班班通、人人通（暨三通）网络平台的开放性、灵活性和自主性更加有效的建立新型教学模式，将有效的课堂教学延伸到课前、课中和课后。拓展家校、校校、师生、生生间的网络沟通渠道，创新</w:t>
      </w:r>
      <w:r>
        <w:rPr>
          <w:rFonts w:hint="eastAsia" w:asciiTheme="minorEastAsia" w:hAnsiTheme="minorEastAsia" w:eastAsiaTheme="minorEastAsia" w:cstheme="minorEastAsia"/>
          <w:i w:val="0"/>
          <w:caps w:val="0"/>
          <w:color w:val="000000"/>
          <w:spacing w:val="0"/>
          <w:sz w:val="24"/>
          <w:szCs w:val="24"/>
          <w:lang w:val="en-US" w:eastAsia="zh-CN"/>
        </w:rPr>
        <w:t>我</w:t>
      </w:r>
      <w:r>
        <w:rPr>
          <w:rFonts w:hint="eastAsia" w:asciiTheme="minorEastAsia" w:hAnsiTheme="minorEastAsia" w:eastAsiaTheme="minorEastAsia" w:cstheme="minorEastAsia"/>
          <w:i w:val="0"/>
          <w:caps w:val="0"/>
          <w:color w:val="000000"/>
          <w:spacing w:val="0"/>
          <w:sz w:val="24"/>
          <w:szCs w:val="24"/>
        </w:rPr>
        <w:t>校教育方式、教师教学方式以及学生学习方式等新型教学模式的发展起到了举足轻重的关键作用。同时也为</w:t>
      </w:r>
      <w:r>
        <w:rPr>
          <w:rFonts w:hint="eastAsia" w:asciiTheme="minorEastAsia" w:hAnsiTheme="minorEastAsia" w:eastAsiaTheme="minorEastAsia" w:cstheme="minorEastAsia"/>
          <w:i w:val="0"/>
          <w:caps w:val="0"/>
          <w:color w:val="000000"/>
          <w:spacing w:val="0"/>
          <w:sz w:val="24"/>
          <w:szCs w:val="24"/>
          <w:lang w:val="en-US" w:eastAsia="zh-CN"/>
        </w:rPr>
        <w:t>我校</w:t>
      </w:r>
      <w:r>
        <w:rPr>
          <w:rFonts w:hint="eastAsia" w:asciiTheme="minorEastAsia" w:hAnsiTheme="minorEastAsia" w:eastAsiaTheme="minorEastAsia" w:cstheme="minorEastAsia"/>
          <w:i w:val="0"/>
          <w:caps w:val="0"/>
          <w:color w:val="000000"/>
          <w:spacing w:val="0"/>
          <w:sz w:val="24"/>
          <w:szCs w:val="24"/>
        </w:rPr>
        <w:t>教育教学改革提供丰富的信息化资源。</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i w:val="0"/>
          <w:caps w:val="0"/>
          <w:color w:val="000000"/>
          <w:spacing w:val="0"/>
          <w:sz w:val="24"/>
          <w:szCs w:val="24"/>
          <w:lang w:val="en-US" w:eastAsia="zh-CN"/>
        </w:rPr>
      </w:pPr>
      <w:r>
        <w:rPr>
          <w:rFonts w:hint="eastAsia" w:asciiTheme="minorEastAsia" w:hAnsiTheme="minorEastAsia" w:eastAsiaTheme="minorEastAsia" w:cstheme="minorEastAsia"/>
          <w:i w:val="0"/>
          <w:caps w:val="0"/>
          <w:color w:val="000000"/>
          <w:spacing w:val="0"/>
          <w:sz w:val="24"/>
          <w:szCs w:val="24"/>
          <w:lang w:val="en-US" w:eastAsia="zh-CN"/>
        </w:rPr>
        <w:t>课题组坚持每月一次工作例会制度，对课题研究过程中的问题与成绩及时总结，研究解决策略，尤其是疫情期间，课题组利用腾讯会议，微信等形式，及时沟通我校利用网络学习空间开展网上授课情况，并在后疫情时期积极收集数据，总结情况，我校的网络学习空间学校案例，以及教研组案例，个人案例均已被区推荐参加全国优秀案例评比活动。</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caps w:val="0"/>
          <w:color w:val="000000"/>
          <w:spacing w:val="0"/>
          <w:sz w:val="24"/>
          <w:szCs w:val="24"/>
          <w:lang w:val="en-US" w:eastAsia="zh-CN"/>
        </w:rPr>
        <w:t>课题组成员自课题立项以来，积极开展工作，并努力将课题研究的影响力扩展到学校其他教师以及全体学生中去，分别开展了</w:t>
      </w:r>
      <w:r>
        <w:rPr>
          <w:rFonts w:hint="eastAsia" w:asciiTheme="minorEastAsia" w:hAnsiTheme="minorEastAsia" w:eastAsiaTheme="minorEastAsia" w:cstheme="minorEastAsia"/>
          <w:kern w:val="0"/>
          <w:sz w:val="24"/>
          <w:szCs w:val="24"/>
          <w:lang w:val="en-US" w:eastAsia="zh-CN" w:bidi="ar"/>
        </w:rPr>
        <w:t>利用‘三通’网络平台创建数字校园下的新型教学模式问卷调查、课例展示活动，组内成员韩雪老师的pad智慧课堂在全区做了汇报展示，于金龙主任在全区做了关于学校信息化工作的经验交流讲座。全体课题组成员，在整个课题研究期间，积极参与研究实践，汇编成了课题研究的相关论文集，案例集以及利用‘三通’网络平台创建数字校园下的新型教学模式的调查研究报告。在此基础上，我们将研究对象由课题组成员纵深发展到各年级组内教师以及全体学生中，在对各年级学生的两次抽查问卷调查中显示我校学生对利用“三通”网络平台创建数字校园下的新型教学模式的接受度和认同感明显提升。</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几年间课题组成员采取走出去引进来的模式吸收借鉴其他先进地区以及兄弟校的成功经验结合我校自身条件与特点开展课题研究工作。共有二十多人次赴深圳以及江浙地区参加全国信息技术与学科整合大赛或参加相关内容学习。每次回来他们都能把前沿的一些理念与经验带给老师们。</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虽然课题结题日期临近了，但是本次课题研究工作带给每一位课题组成员教师的研究学习的热情并没有减弱，结题只是课题研究工作的一个时间节点而已，我们必将在本次课题研究的基础上不断深化发展信息技术在教育教学中的应用推广，寻求更多更好的现代信息技术与教育教学模式有效结合的方式与方法。我们还将继续而长期的探索与实践，不断强化理论与实践相结合，创新信息技术下的教学模式不断完善与进步。</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0781E"/>
    <w:rsid w:val="1E7554E1"/>
    <w:rsid w:val="3A5A20B6"/>
    <w:rsid w:val="3C8D6FD3"/>
    <w:rsid w:val="56B0781E"/>
    <w:rsid w:val="7BD1348D"/>
    <w:rsid w:val="7CF5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2020-10-20T00:36:00Z</dcterms:created>
  <dc:creator>茂鸿祤</dc:creator>
  <cp:lastModifiedBy>洁</cp:lastModifiedBy>
  <dcterms:modified xsi:type="dcterms:W3CDTF">2020-10-31T14:25:41Z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