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ED" w:rsidRPr="00E9729B" w:rsidRDefault="007C28ED" w:rsidP="00E9729B">
      <w:pPr>
        <w:jc w:val="center"/>
        <w:rPr>
          <w:sz w:val="30"/>
          <w:szCs w:val="30"/>
        </w:rPr>
      </w:pPr>
      <w:r w:rsidRPr="00E9729B">
        <w:rPr>
          <w:sz w:val="30"/>
          <w:szCs w:val="30"/>
        </w:rPr>
        <w:t>《繁盛一时的隋朝》（说课稿）</w:t>
      </w:r>
    </w:p>
    <w:p w:rsidR="007C28ED" w:rsidRPr="00E9729B" w:rsidRDefault="00E9729B" w:rsidP="00E9729B">
      <w:pPr>
        <w:spacing w:line="330" w:lineRule="atLeast"/>
        <w:jc w:val="center"/>
        <w:rPr>
          <w:sz w:val="30"/>
          <w:szCs w:val="30"/>
        </w:rPr>
      </w:pPr>
      <w:r w:rsidRPr="00E9729B">
        <w:rPr>
          <w:rFonts w:hint="eastAsia"/>
          <w:sz w:val="30"/>
          <w:szCs w:val="30"/>
        </w:rPr>
        <w:t>霍各庄中学  纪连俊</w:t>
      </w:r>
      <w:bookmarkStart w:id="0" w:name="_GoBack"/>
      <w:bookmarkEnd w:id="0"/>
    </w:p>
    <w:p w:rsidR="007C28ED" w:rsidRDefault="007C28ED" w:rsidP="007C28ED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一、本课地位</w:t>
      </w:r>
      <w:r>
        <w:rPr>
          <w:rFonts w:hint="eastAsia"/>
          <w:sz w:val="18"/>
          <w:szCs w:val="18"/>
        </w:rPr>
        <w:t xml:space="preserve"> 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我说课的内容是人教版中国历史七年级下册的第1课《繁盛一时的隋朝》。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对于本节课的设计，我的核心思想是如何科学、艺术地处理好</w:t>
      </w:r>
      <w:r>
        <w:rPr>
          <w:rFonts w:cs="Times New Roman" w:hint="eastAsia"/>
          <w:sz w:val="21"/>
          <w:szCs w:val="21"/>
          <w:u w:val="single"/>
        </w:rPr>
        <w:t>学生</w:t>
      </w:r>
      <w:r>
        <w:rPr>
          <w:rFonts w:cs="Times New Roman" w:hint="eastAsia"/>
          <w:sz w:val="21"/>
          <w:szCs w:val="21"/>
        </w:rPr>
        <w:t>、</w:t>
      </w:r>
      <w:r>
        <w:rPr>
          <w:rFonts w:cs="Times New Roman" w:hint="eastAsia"/>
          <w:sz w:val="21"/>
          <w:szCs w:val="21"/>
          <w:u w:val="single"/>
        </w:rPr>
        <w:t>教师</w:t>
      </w:r>
      <w:r>
        <w:rPr>
          <w:rFonts w:cs="Times New Roman" w:hint="eastAsia"/>
          <w:sz w:val="21"/>
          <w:szCs w:val="21"/>
        </w:rPr>
        <w:t>与</w:t>
      </w:r>
      <w:r>
        <w:rPr>
          <w:rFonts w:cs="Times New Roman" w:hint="eastAsia"/>
          <w:sz w:val="21"/>
          <w:szCs w:val="21"/>
          <w:u w:val="single"/>
        </w:rPr>
        <w:t>教材</w:t>
      </w:r>
      <w:r>
        <w:rPr>
          <w:rFonts w:cs="Times New Roman" w:hint="eastAsia"/>
          <w:sz w:val="21"/>
          <w:szCs w:val="21"/>
        </w:rPr>
        <w:t>三者之间的关系，将课堂真正的交还给学生，让学生乐学；让自己与学生共同学习、探究；让教材成为我和学生沟通的桥梁，合作的依托。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  <w:u w:val="single"/>
        </w:rPr>
        <w:t>桥梁（教材）</w:t>
      </w:r>
      <w:r>
        <w:rPr>
          <w:rFonts w:cs="Times New Roman" w:hint="eastAsia"/>
          <w:sz w:val="21"/>
          <w:szCs w:val="21"/>
        </w:rPr>
        <w:t>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本课的内容主要包括两部分：1、南北重归统一；2、大运河的开通。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根据新课改的理念和学习的需要，我对教学内容做了一些调整和拓展，以三个“一”为教学主线：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一个政权──隋朝的建立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一个局面──隋初经济的繁荣；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一个创举──隋朝大运河的开通；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引导学生比较、分析，总结历史规律，从而完成教学目标。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二、学情分析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  <w:u w:val="single"/>
        </w:rPr>
        <w:t>主体（学生）</w:t>
      </w:r>
      <w:r>
        <w:rPr>
          <w:rFonts w:cs="Times New Roman" w:hint="eastAsia"/>
          <w:sz w:val="21"/>
          <w:szCs w:val="21"/>
        </w:rPr>
        <w:t>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经过近一年的历史学习，七年级的学生初步具备历史比较、分析的能力，既有对历史学科的浓厚兴趣，也具备一定的理性分析能力，因此在教学中要注意趣味性与学科严谨性、科学性相融合。特别是所教的学生，自我表现欲强、思维活跃，通过创设情境能够调动学生积极参与课堂教学，进而培养学生的历史学科技能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三、本课目标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根据以上情况和大纲要求，对本课我设定如下目标：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1、知识与能力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知识目标：隋朝的建立和统一；社会经济的繁荣；大运河的开通及其作用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能力目标：</w:t>
      </w:r>
      <w:r>
        <w:rPr>
          <w:rFonts w:cs="Times New Roman" w:hint="eastAsia"/>
          <w:color w:val="000000"/>
          <w:sz w:val="21"/>
          <w:szCs w:val="21"/>
        </w:rPr>
        <w:t>通过引导学生对“隋炀帝开通大运河的目的及其作用”这一问题的思考，培养学生根据特定的历史条件观察问题和全面分析问题的能力。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2、过程与方法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通过提问相关的地理知识和导入框中的故事导入；学生结合课本内容及课下收集的资料，讲“胭脂井”的传说；通过史料分析掌握隋朝经济繁荣的表现及原因；学习“大运河的开通”这一内容时，充分利用各种资料和信息，结合动态示意图，通过学生讨论，教师点拨。把握这一重点知识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3、情感态度和价值观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通过学习使学生认识到国家的统一社会的安定使社会经济发展、繁荣的前提和重要保障；隋朝大运河是中华民族对人类文明的又一重大贡献，是中华民族的骄傲；教育学生要热爱祖国，热爱人民，珍惜统一、安定、团结的环境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三个目标在整堂课中始终是一个整体，有机结合，在教法、学法中我会进一步谈到。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四、本课重点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大运河的开通及其作用。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这个内容我准备设置几个可操作性的问题，然后引导学生从书中获取信息，然后进行思考和讨论，教师适当的进行详细讲解，是这个问题由难转易。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lastRenderedPageBreak/>
        <w:t>五、本课难点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首先是隋朝初年经济的繁荣。 因为教材的内容比较简单，概括性很强，所以适当的补充史料可以使学生分析出原因。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另外对大运河开凿的目的和作用也是本课的难点之一。七年级的学生对这个问题要是进行辩证全面的分析用一定难度，所以我准备通过提问题、提供史料、传授方法、适当引导及比较到位的进行总结等途径来突破这个难点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六、教学方法设计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教学方法的设计，依托于面对哪些学生、处理哪段教材。不同的学生，不同的教材，实施的教学方法截然不同。针对外校学生自主、独立、大胆、思维活跃、爱表现的特点，本节课我采用了辩论、探究、体验等教学方法，和学生一起以“学”的身份，师生同堂，解读《繁盛一时的隋朝》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七、教学目标的实现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下面我就具体教学过程说明一下教学目标的实现。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（1）提问注意学科渗透　故事设疑激发兴趣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关键词：世界著名运河、隋炀帝看琼花开运河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堂课成功与否，开头抓住学生的心，吊起学生的胃口很关键。所以我采用地理知识提问的方法进行隋运河开通的课堂导入，利用教材导入框中的隋炀帝看琼花的故事引出问题调动学生情绪、渲染气氛，营造历史课堂独特的感觉。同时指出，传说与历史史实间的区别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进一步刺激学生情绪、激发兴趣，使学生对大运河有一定宏观了解，轻松、有趣、学生很容易接受，而且能够在一开始就紧紧地抓住学生，提起学习兴趣。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（2）启发思维　培养能力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关键词：图说历史　史学辩论　总结规律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地图是历史课堂的重要工具之一。通过《隋朝疆域图》和《隋朝大运河图》能够帮助学生轻松、明了地掌握隋朝统一后疆域和大运河的中心和南北端点，并形成正确的空间地理概念，从而在有效的视觉冲击下，于不知不觉、轻松的状态中突破本节课的两个知识点1、南北重归统一；2、大运河的开通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所教学生有小组学习与课堂辩论的优良传统，而且学习的自主性较强，表现欲也很强，因此为突破本课重点：大运河的开通及其作用，我采用了层层设疑、史学辩论的方法，设置辩论题：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楷体_GB2312" w:eastAsia="楷体_GB2312" w:hAnsi="Times New Roman" w:cs="Times New Roman" w:hint="eastAsia"/>
          <w:sz w:val="21"/>
          <w:szCs w:val="21"/>
        </w:rPr>
        <w:t>隋炀帝专为看琼花开通大运河的说法对不对？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楷体_GB2312" w:eastAsia="楷体_GB2312" w:hAnsi="Times New Roman" w:cs="Times New Roman" w:hint="eastAsia"/>
          <w:sz w:val="21"/>
          <w:szCs w:val="21"/>
        </w:rPr>
        <w:t>隋朝大运河开通的主要目的是什么？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楷体_GB2312" w:eastAsia="楷体_GB2312" w:hAnsi="Times New Roman" w:cs="Times New Roman" w:hint="eastAsia"/>
          <w:sz w:val="21"/>
          <w:szCs w:val="21"/>
        </w:rPr>
        <w:t>隋朝大运河开通有何利弊？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通过辩论，构建对比，培养学生独立思考、合作、进而解决问题的能力，锻炼学生语言表述能力和逻辑思维能力，将知识、情感、能力三个目标有机结合，形成一个整体，同时也突破了教学重点。课堂效果非常好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（3）激发兴趣　活跃课堂 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关键词：历史故事讲述　历史小游戏　辩论　画图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历史小故事的搜集整理及讲述，历史小游戏的穿插既培养了学生自主学习、合作学习的能力，也锻炼了学生的胆量、语言表达、综合协调能力、并延伸了课堂教学，将知识、能力、情感目标紧密结合，达到良好的课堂效果。并在课程近半时制造兴奋点，提高学习兴趣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辩论：结合教材，以“隋炀帝开凿大运河的目的和利弊”为辩题，通过回顾、对比、正反双方的辩论，老师的点拨，从开通大运河的条件和意义等方面突破本课难点。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 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lastRenderedPageBreak/>
        <w:t>画图：让学生在看过隋朝大运河的图片之后，让学生上台画出隋朝大运河的简单示意图并标注出几个重要位置，这样就使学生能够图文并记，既能体验再次创作的乐趣，巩固知识的目的也可以达到。</w:t>
      </w:r>
    </w:p>
    <w:p w:rsidR="007C28ED" w:rsidRDefault="007C28ED" w:rsidP="007C28ED">
      <w:pPr>
        <w:spacing w:line="324" w:lineRule="atLeast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八、课堂反思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关键词：学生主体  快乐课堂  </w:t>
      </w:r>
    </w:p>
    <w:p w:rsidR="007C28ED" w:rsidRDefault="007C28ED" w:rsidP="007C28ED">
      <w:pPr>
        <w:spacing w:line="324" w:lineRule="atLeas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一切的课堂设计围绕一个主体：学生，一个原则：课堂轻松、充满未知，一个效果：不知不觉、意犹未尽。总体来看，课堂效果比较好，达到了预期目的。但如何根据教材的变化、学生的不同，设计符合课堂教学需要的教学活动，更合理的教学方法，来辅助学生的“学”与教师的“教”，让历史课堂生动、有趣，让学生有强烈的探知欲望，是我今后思考和努力的方向。比如：如果讲古代水利工程，如何处理得更加符合初一学生年龄特点？ </w:t>
      </w:r>
    </w:p>
    <w:p w:rsidR="007C28ED" w:rsidRDefault="007C28ED" w:rsidP="007C28ED">
      <w:pPr>
        <w:rPr>
          <w:vanish/>
          <w:sz w:val="18"/>
          <w:szCs w:val="18"/>
        </w:rPr>
      </w:pPr>
      <w:r>
        <w:rPr>
          <w:noProof/>
          <w:vanish/>
          <w:sz w:val="18"/>
          <w:szCs w:val="18"/>
        </w:rPr>
        <w:drawing>
          <wp:inline distT="0" distB="0" distL="0" distR="0" wp14:anchorId="63D1044E" wp14:editId="649F1F97">
            <wp:extent cx="142875" cy="142875"/>
            <wp:effectExtent l="0" t="0" r="9525" b="9525"/>
            <wp:docPr id="1" name="图片 1" descr="http://old.pep.com.cn/images/greenicon-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pep.com.cn/images/greenicon-dow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vanish/>
          <w:sz w:val="18"/>
          <w:szCs w:val="18"/>
        </w:rPr>
        <w:t xml:space="preserve"> 下载： </w:t>
      </w:r>
    </w:p>
    <w:p w:rsidR="000A24D0" w:rsidRDefault="00D45982" w:rsidP="007C28ED"/>
    <w:sectPr w:rsidR="000A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D"/>
    <w:rsid w:val="000A013D"/>
    <w:rsid w:val="007B228F"/>
    <w:rsid w:val="007C28ED"/>
    <w:rsid w:val="00C24790"/>
    <w:rsid w:val="00D45982"/>
    <w:rsid w:val="00E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2403</Words>
  <Characters>2403</Characters>
  <Application>Microsoft Office Word</Application>
  <DocSecurity>0</DocSecurity>
  <Lines>95</Lines>
  <Paragraphs>55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2019-12-10T04:13:00Z</dcterms:created>
  <dcterms:modified xsi:type="dcterms:W3CDTF">2019-12-16T08:05:00Z</dcterms:modified>
</cp:coreProperties>
</file>