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BFB" w:rsidRDefault="004807DB" w:rsidP="00BC65A2">
      <w:pPr>
        <w:jc w:val="center"/>
        <w:rPr>
          <w:rFonts w:ascii="宋体" w:eastAsia="宋体" w:hAnsi="宋体"/>
          <w:b/>
          <w:sz w:val="30"/>
          <w:szCs w:val="30"/>
        </w:rPr>
      </w:pPr>
      <w:r w:rsidRPr="00E82838">
        <w:rPr>
          <w:rFonts w:ascii="宋体" w:eastAsia="宋体" w:hAnsi="宋体" w:hint="eastAsia"/>
          <w:b/>
          <w:sz w:val="30"/>
          <w:szCs w:val="30"/>
        </w:rPr>
        <w:t>天津市南开区</w:t>
      </w:r>
      <w:r w:rsidR="00BC65A2" w:rsidRPr="00E82838">
        <w:rPr>
          <w:rFonts w:ascii="宋体" w:eastAsia="宋体" w:hAnsi="宋体" w:hint="eastAsia"/>
          <w:b/>
          <w:sz w:val="30"/>
          <w:szCs w:val="30"/>
        </w:rPr>
        <w:t>创客</w:t>
      </w:r>
      <w:r w:rsidR="00734AC6" w:rsidRPr="00E82838">
        <w:rPr>
          <w:rFonts w:ascii="宋体" w:eastAsia="宋体" w:hAnsi="宋体" w:hint="eastAsia"/>
          <w:b/>
          <w:sz w:val="30"/>
          <w:szCs w:val="30"/>
        </w:rPr>
        <w:t>教育</w:t>
      </w:r>
      <w:r w:rsidR="00BC65A2" w:rsidRPr="00E82838">
        <w:rPr>
          <w:rFonts w:ascii="宋体" w:eastAsia="宋体" w:hAnsi="宋体" w:hint="eastAsia"/>
          <w:b/>
          <w:sz w:val="30"/>
          <w:szCs w:val="30"/>
        </w:rPr>
        <w:t>开展状况</w:t>
      </w:r>
      <w:r w:rsidR="00F210A8" w:rsidRPr="00E82838">
        <w:rPr>
          <w:rFonts w:ascii="宋体" w:eastAsia="宋体" w:hAnsi="宋体" w:hint="eastAsia"/>
          <w:b/>
          <w:sz w:val="30"/>
          <w:szCs w:val="30"/>
        </w:rPr>
        <w:t>跟踪总结</w:t>
      </w:r>
      <w:r w:rsidR="00E82838" w:rsidRPr="00E82838">
        <w:rPr>
          <w:rFonts w:ascii="宋体" w:eastAsia="宋体" w:hAnsi="宋体" w:hint="eastAsia"/>
          <w:b/>
          <w:sz w:val="30"/>
          <w:szCs w:val="30"/>
        </w:rPr>
        <w:t>报告</w:t>
      </w:r>
      <w:r w:rsidRPr="00E82838">
        <w:rPr>
          <w:rFonts w:ascii="宋体" w:eastAsia="宋体" w:hAnsi="宋体" w:hint="eastAsia"/>
          <w:b/>
          <w:sz w:val="30"/>
          <w:szCs w:val="30"/>
        </w:rPr>
        <w:t>（2</w:t>
      </w:r>
      <w:r w:rsidRPr="00E82838">
        <w:rPr>
          <w:rFonts w:ascii="宋体" w:eastAsia="宋体" w:hAnsi="宋体"/>
          <w:b/>
          <w:sz w:val="30"/>
          <w:szCs w:val="30"/>
        </w:rPr>
        <w:t>018</w:t>
      </w:r>
      <w:r w:rsidRPr="00E82838">
        <w:rPr>
          <w:rFonts w:ascii="宋体" w:eastAsia="宋体" w:hAnsi="宋体" w:hint="eastAsia"/>
          <w:b/>
          <w:sz w:val="30"/>
          <w:szCs w:val="30"/>
        </w:rPr>
        <w:t>-</w:t>
      </w:r>
      <w:r w:rsidRPr="00E82838">
        <w:rPr>
          <w:rFonts w:ascii="宋体" w:eastAsia="宋体" w:hAnsi="宋体"/>
          <w:b/>
          <w:sz w:val="30"/>
          <w:szCs w:val="30"/>
        </w:rPr>
        <w:t>2020</w:t>
      </w:r>
      <w:r w:rsidRPr="00E82838">
        <w:rPr>
          <w:rFonts w:ascii="宋体" w:eastAsia="宋体" w:hAnsi="宋体" w:hint="eastAsia"/>
          <w:b/>
          <w:sz w:val="30"/>
          <w:szCs w:val="30"/>
        </w:rPr>
        <w:t>）</w:t>
      </w:r>
    </w:p>
    <w:p w:rsidR="00E72A66" w:rsidRPr="00E72A66" w:rsidRDefault="00E72A66" w:rsidP="00BC65A2">
      <w:pPr>
        <w:jc w:val="center"/>
        <w:rPr>
          <w:rFonts w:ascii="宋体" w:eastAsia="宋体" w:hAnsi="宋体"/>
          <w:sz w:val="28"/>
          <w:szCs w:val="28"/>
        </w:rPr>
      </w:pPr>
      <w:r w:rsidRPr="00E72A66">
        <w:rPr>
          <w:rFonts w:ascii="宋体" w:eastAsia="宋体" w:hAnsi="宋体" w:hint="eastAsia"/>
          <w:sz w:val="28"/>
          <w:szCs w:val="28"/>
        </w:rPr>
        <w:t>强家虎</w:t>
      </w:r>
    </w:p>
    <w:p w:rsidR="00833EB5" w:rsidRDefault="00BC65A2" w:rsidP="004904C7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近年来，社会各界对学生</w:t>
      </w:r>
      <w:r w:rsidR="00833EB5">
        <w:rPr>
          <w:rFonts w:ascii="宋体" w:eastAsia="宋体" w:hAnsi="宋体" w:hint="eastAsia"/>
          <w:sz w:val="28"/>
          <w:szCs w:val="28"/>
        </w:rPr>
        <w:t>创新精神和</w:t>
      </w:r>
      <w:r>
        <w:rPr>
          <w:rFonts w:ascii="宋体" w:eastAsia="宋体" w:hAnsi="宋体" w:hint="eastAsia"/>
          <w:sz w:val="28"/>
          <w:szCs w:val="28"/>
        </w:rPr>
        <w:t>实践能力的关注度越来越高，</w:t>
      </w:r>
      <w:r w:rsidR="00833EB5">
        <w:rPr>
          <w:rFonts w:ascii="宋体" w:eastAsia="宋体" w:hAnsi="宋体" w:hint="eastAsia"/>
          <w:sz w:val="28"/>
          <w:szCs w:val="28"/>
        </w:rPr>
        <w:t>而</w:t>
      </w:r>
      <w:r w:rsidRPr="00734AC6">
        <w:rPr>
          <w:rFonts w:ascii="宋体" w:eastAsia="宋体" w:hAnsi="宋体" w:hint="eastAsia"/>
          <w:sz w:val="28"/>
          <w:szCs w:val="28"/>
        </w:rPr>
        <w:t>创客教育</w:t>
      </w:r>
      <w:r w:rsidR="00E82838">
        <w:rPr>
          <w:rFonts w:ascii="宋体" w:eastAsia="宋体" w:hAnsi="宋体" w:hint="eastAsia"/>
          <w:sz w:val="28"/>
          <w:szCs w:val="28"/>
        </w:rPr>
        <w:t>是提升学生创新及实践能力的有效途径，所以创客教育在全国很多地区都在稳步的推广和开展。天津市南开区从创客</w:t>
      </w:r>
      <w:r w:rsidR="00833EB5">
        <w:rPr>
          <w:rFonts w:ascii="宋体" w:eastAsia="宋体" w:hAnsi="宋体" w:hint="eastAsia"/>
          <w:sz w:val="28"/>
          <w:szCs w:val="28"/>
        </w:rPr>
        <w:t>课程建设入手，面向教师和学生分别</w:t>
      </w:r>
      <w:r w:rsidR="000C51DC">
        <w:rPr>
          <w:rFonts w:ascii="宋体" w:eastAsia="宋体" w:hAnsi="宋体" w:hint="eastAsia"/>
          <w:sz w:val="28"/>
          <w:szCs w:val="28"/>
        </w:rPr>
        <w:t>开发</w:t>
      </w:r>
      <w:r w:rsidR="00833EB5">
        <w:rPr>
          <w:rFonts w:ascii="宋体" w:eastAsia="宋体" w:hAnsi="宋体" w:hint="eastAsia"/>
          <w:sz w:val="28"/>
          <w:szCs w:val="28"/>
        </w:rPr>
        <w:t>了相关的课程。</w:t>
      </w:r>
      <w:r w:rsidR="00E82838">
        <w:rPr>
          <w:rFonts w:ascii="宋体" w:eastAsia="宋体" w:hAnsi="宋体" w:hint="eastAsia"/>
          <w:sz w:val="28"/>
          <w:szCs w:val="28"/>
        </w:rPr>
        <w:t>在此基础之上，</w:t>
      </w:r>
      <w:r w:rsidR="000C51DC">
        <w:rPr>
          <w:rFonts w:ascii="宋体" w:eastAsia="宋体" w:hAnsi="宋体" w:hint="eastAsia"/>
          <w:sz w:val="28"/>
          <w:szCs w:val="28"/>
        </w:rPr>
        <w:t>把创客课程与</w:t>
      </w:r>
      <w:r w:rsidR="00734AC6">
        <w:rPr>
          <w:rFonts w:ascii="宋体" w:eastAsia="宋体" w:hAnsi="宋体" w:hint="eastAsia"/>
          <w:sz w:val="28"/>
          <w:szCs w:val="28"/>
        </w:rPr>
        <w:t>第六周期</w:t>
      </w:r>
      <w:r w:rsidR="00E82838">
        <w:rPr>
          <w:rFonts w:ascii="宋体" w:eastAsia="宋体" w:hAnsi="宋体" w:hint="eastAsia"/>
          <w:sz w:val="28"/>
          <w:szCs w:val="28"/>
        </w:rPr>
        <w:t>继续教学相结合，为教师</w:t>
      </w:r>
      <w:r w:rsidR="000C51DC">
        <w:rPr>
          <w:rFonts w:ascii="宋体" w:eastAsia="宋体" w:hAnsi="宋体" w:hint="eastAsia"/>
          <w:sz w:val="28"/>
          <w:szCs w:val="28"/>
        </w:rPr>
        <w:t>进行创客</w:t>
      </w:r>
      <w:r w:rsidR="00734AC6">
        <w:rPr>
          <w:rFonts w:ascii="宋体" w:eastAsia="宋体" w:hAnsi="宋体" w:hint="eastAsia"/>
          <w:sz w:val="28"/>
          <w:szCs w:val="28"/>
        </w:rPr>
        <w:t>教育</w:t>
      </w:r>
      <w:r w:rsidR="000C51DC">
        <w:rPr>
          <w:rFonts w:ascii="宋体" w:eastAsia="宋体" w:hAnsi="宋体" w:hint="eastAsia"/>
          <w:sz w:val="28"/>
          <w:szCs w:val="28"/>
        </w:rPr>
        <w:t>相关培训。</w:t>
      </w:r>
      <w:r w:rsidR="00833EB5">
        <w:rPr>
          <w:rFonts w:ascii="宋体" w:eastAsia="宋体" w:hAnsi="宋体" w:hint="eastAsia"/>
          <w:sz w:val="28"/>
          <w:szCs w:val="28"/>
        </w:rPr>
        <w:t>下面我把</w:t>
      </w:r>
      <w:r w:rsidR="00734AC6">
        <w:rPr>
          <w:rFonts w:ascii="宋体" w:eastAsia="宋体" w:hAnsi="宋体" w:hint="eastAsia"/>
          <w:sz w:val="28"/>
          <w:szCs w:val="28"/>
        </w:rPr>
        <w:t>相关</w:t>
      </w:r>
      <w:r w:rsidR="00833EB5">
        <w:rPr>
          <w:rFonts w:ascii="宋体" w:eastAsia="宋体" w:hAnsi="宋体" w:hint="eastAsia"/>
          <w:sz w:val="28"/>
          <w:szCs w:val="28"/>
        </w:rPr>
        <w:t>情况进行总结：</w:t>
      </w:r>
    </w:p>
    <w:p w:rsidR="000C51DC" w:rsidRDefault="000C51DC" w:rsidP="004904C7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一、创客课程开发</w:t>
      </w:r>
    </w:p>
    <w:p w:rsidR="000C51DC" w:rsidRDefault="000C51DC" w:rsidP="004904C7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通过“云动”区级教育资源平台，南开区教师发展中心信息部开发了一系列的创客课程，以满足教师和学生的需求。</w:t>
      </w:r>
    </w:p>
    <w:p w:rsidR="007C4A6E" w:rsidRDefault="007C4A6E" w:rsidP="004904C7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1.</w:t>
      </w:r>
      <w:r w:rsidR="00C20EE2">
        <w:rPr>
          <w:rFonts w:ascii="宋体" w:eastAsia="宋体" w:hAnsi="宋体" w:hint="eastAsia"/>
          <w:sz w:val="28"/>
          <w:szCs w:val="28"/>
        </w:rPr>
        <w:t>面对学生：《太空探索——中国载人航天工程》</w:t>
      </w:r>
    </w:p>
    <w:p w:rsidR="00C20EE2" w:rsidRDefault="00C20EE2" w:rsidP="004904C7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该系列创客课程</w:t>
      </w:r>
      <w:r w:rsidR="00FF4D63">
        <w:rPr>
          <w:rFonts w:ascii="宋体" w:eastAsia="宋体" w:hAnsi="宋体" w:hint="eastAsia"/>
          <w:sz w:val="28"/>
          <w:szCs w:val="28"/>
        </w:rPr>
        <w:t>是</w:t>
      </w:r>
      <w:r w:rsidR="00E82838">
        <w:rPr>
          <w:rFonts w:ascii="宋体" w:eastAsia="宋体" w:hAnsi="宋体" w:hint="eastAsia"/>
          <w:sz w:val="28"/>
          <w:szCs w:val="28"/>
        </w:rPr>
        <w:t>南开区教师发展中心信息部和航天科工单位合作</w:t>
      </w:r>
      <w:r w:rsidR="00FF4D63">
        <w:rPr>
          <w:rFonts w:ascii="宋体" w:eastAsia="宋体" w:hAnsi="宋体" w:hint="eastAsia"/>
          <w:sz w:val="28"/>
          <w:szCs w:val="28"/>
        </w:rPr>
        <w:t>开发的，选取了</w:t>
      </w:r>
      <w:r>
        <w:rPr>
          <w:rFonts w:ascii="宋体" w:eastAsia="宋体" w:hAnsi="宋体" w:hint="eastAsia"/>
          <w:sz w:val="28"/>
          <w:szCs w:val="28"/>
        </w:rPr>
        <w:t>学生感兴趣的太空、航天为</w:t>
      </w:r>
      <w:r w:rsidR="00FF4D63">
        <w:rPr>
          <w:rFonts w:ascii="宋体" w:eastAsia="宋体" w:hAnsi="宋体" w:hint="eastAsia"/>
          <w:sz w:val="28"/>
          <w:szCs w:val="28"/>
        </w:rPr>
        <w:t>创作</w:t>
      </w:r>
      <w:r>
        <w:rPr>
          <w:rFonts w:ascii="宋体" w:eastAsia="宋体" w:hAnsi="宋体" w:hint="eastAsia"/>
          <w:sz w:val="28"/>
          <w:szCs w:val="28"/>
        </w:rPr>
        <w:t>背景，</w:t>
      </w:r>
      <w:r w:rsidR="00FF4D63">
        <w:rPr>
          <w:rFonts w:ascii="宋体" w:eastAsia="宋体" w:hAnsi="宋体" w:hint="eastAsia"/>
          <w:sz w:val="28"/>
          <w:szCs w:val="28"/>
        </w:rPr>
        <w:t>共</w:t>
      </w:r>
      <w:r>
        <w:rPr>
          <w:rFonts w:ascii="宋体" w:eastAsia="宋体" w:hAnsi="宋体" w:hint="eastAsia"/>
          <w:sz w:val="28"/>
          <w:szCs w:val="28"/>
        </w:rPr>
        <w:t>开发了</w:t>
      </w:r>
      <w:r w:rsidR="00FF4D63">
        <w:rPr>
          <w:rFonts w:ascii="宋体" w:eastAsia="宋体" w:hAnsi="宋体" w:hint="eastAsia"/>
          <w:sz w:val="28"/>
          <w:szCs w:val="28"/>
        </w:rPr>
        <w:t>九</w:t>
      </w:r>
      <w:r>
        <w:rPr>
          <w:rFonts w:ascii="宋体" w:eastAsia="宋体" w:hAnsi="宋体" w:hint="eastAsia"/>
          <w:sz w:val="28"/>
          <w:szCs w:val="28"/>
        </w:rPr>
        <w:t>个主题：</w:t>
      </w:r>
      <w:r w:rsidR="00FF4D63">
        <w:rPr>
          <w:rFonts w:ascii="宋体" w:eastAsia="宋体" w:hAnsi="宋体" w:hint="eastAsia"/>
          <w:sz w:val="28"/>
          <w:szCs w:val="28"/>
        </w:rPr>
        <w:t>太阳系的行星、人类载人航天的梦想、带你走进航天科技新天地、火箭基础知识、航天员的选拔与练成、航天员的保护神——航天服的奥秘、中国空间站——航天员在太空工作与生活、探月成果虚拟互动体验——VR眼镜制作、探月工程大探秘。该系列课程</w:t>
      </w:r>
      <w:r w:rsidR="00064645">
        <w:rPr>
          <w:rFonts w:ascii="宋体" w:eastAsia="宋体" w:hAnsi="宋体" w:hint="eastAsia"/>
          <w:sz w:val="28"/>
          <w:szCs w:val="28"/>
        </w:rPr>
        <w:t>内容丰富详实，有很多</w:t>
      </w:r>
      <w:r w:rsidR="00E82838">
        <w:rPr>
          <w:rFonts w:ascii="宋体" w:eastAsia="宋体" w:hAnsi="宋体" w:hint="eastAsia"/>
          <w:sz w:val="28"/>
          <w:szCs w:val="28"/>
        </w:rPr>
        <w:t>航天科工单位</w:t>
      </w:r>
      <w:r w:rsidR="00064645">
        <w:rPr>
          <w:rFonts w:ascii="宋体" w:eastAsia="宋体" w:hAnsi="宋体" w:hint="eastAsia"/>
          <w:sz w:val="28"/>
          <w:szCs w:val="28"/>
        </w:rPr>
        <w:t>提供的一手资料，满足了学生对太空探索的求知欲，</w:t>
      </w:r>
      <w:r w:rsidR="00FF4D63">
        <w:rPr>
          <w:rFonts w:ascii="宋体" w:eastAsia="宋体" w:hAnsi="宋体" w:hint="eastAsia"/>
          <w:sz w:val="28"/>
          <w:szCs w:val="28"/>
        </w:rPr>
        <w:t>深受学生的欢迎和喜爱</w:t>
      </w:r>
      <w:r w:rsidR="00064645">
        <w:rPr>
          <w:rFonts w:ascii="宋体" w:eastAsia="宋体" w:hAnsi="宋体" w:hint="eastAsia"/>
          <w:sz w:val="28"/>
          <w:szCs w:val="28"/>
        </w:rPr>
        <w:t>，课程上线至今有近万次的点击率。</w:t>
      </w:r>
    </w:p>
    <w:p w:rsidR="003444C2" w:rsidRDefault="003444C2" w:rsidP="004904C7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2.</w:t>
      </w:r>
      <w:r w:rsidR="00C20EE2">
        <w:rPr>
          <w:rFonts w:ascii="宋体" w:eastAsia="宋体" w:hAnsi="宋体" w:hint="eastAsia"/>
          <w:sz w:val="28"/>
          <w:szCs w:val="28"/>
        </w:rPr>
        <w:t>面对教师：《</w:t>
      </w:r>
      <w:r>
        <w:rPr>
          <w:rFonts w:ascii="宋体" w:eastAsia="宋体" w:hAnsi="宋体" w:hint="eastAsia"/>
          <w:sz w:val="28"/>
          <w:szCs w:val="28"/>
        </w:rPr>
        <w:t>创客面对面</w:t>
      </w:r>
      <w:r w:rsidR="00C20EE2">
        <w:rPr>
          <w:rFonts w:ascii="宋体" w:eastAsia="宋体" w:hAnsi="宋体" w:hint="eastAsia"/>
          <w:sz w:val="28"/>
          <w:szCs w:val="28"/>
        </w:rPr>
        <w:t>》</w:t>
      </w:r>
    </w:p>
    <w:p w:rsidR="003444C2" w:rsidRDefault="003444C2" w:rsidP="004904C7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3444C2">
        <w:rPr>
          <w:rFonts w:ascii="宋体" w:eastAsia="宋体" w:hAnsi="宋体" w:hint="eastAsia"/>
          <w:sz w:val="28"/>
          <w:szCs w:val="28"/>
        </w:rPr>
        <w:lastRenderedPageBreak/>
        <w:t>《创客面对面》课程以“智能家居”为主题，选取了贴近生活的实例为推手（智能地震检测模拟仪、延时关闭睡眠灯、</w:t>
      </w:r>
      <w:r w:rsidRPr="003444C2">
        <w:rPr>
          <w:rFonts w:ascii="宋体" w:eastAsia="宋体" w:hAnsi="宋体"/>
          <w:sz w:val="28"/>
          <w:szCs w:val="28"/>
        </w:rPr>
        <w:t>3D光影纸雕灯、炫彩音箱、智能浇花器、睡眠舱）通过自主探究和动手操作来弥补传统教育的缺陷和不足，进一步激发创客爱好者（MAKER）的创新意识和实践能力。</w:t>
      </w:r>
      <w:r w:rsidR="00410E71">
        <w:rPr>
          <w:rFonts w:ascii="宋体" w:eastAsia="宋体" w:hAnsi="宋体" w:hint="eastAsia"/>
          <w:sz w:val="28"/>
          <w:szCs w:val="28"/>
        </w:rPr>
        <w:t>此系列课程有一定的深度，</w:t>
      </w:r>
      <w:r w:rsidR="003B05EC">
        <w:rPr>
          <w:rFonts w:ascii="宋体" w:eastAsia="宋体" w:hAnsi="宋体" w:hint="eastAsia"/>
          <w:sz w:val="28"/>
          <w:szCs w:val="28"/>
        </w:rPr>
        <w:t>更加</w:t>
      </w:r>
      <w:r w:rsidR="00410E71">
        <w:rPr>
          <w:rFonts w:ascii="宋体" w:eastAsia="宋体" w:hAnsi="宋体" w:hint="eastAsia"/>
          <w:sz w:val="28"/>
          <w:szCs w:val="28"/>
        </w:rPr>
        <w:t>适合教师进行研究和学习，对南开区创客教育起到</w:t>
      </w:r>
      <w:r w:rsidR="003B05EC">
        <w:rPr>
          <w:rFonts w:ascii="宋体" w:eastAsia="宋体" w:hAnsi="宋体" w:hint="eastAsia"/>
          <w:sz w:val="28"/>
          <w:szCs w:val="28"/>
        </w:rPr>
        <w:t>推动和</w:t>
      </w:r>
      <w:r w:rsidR="00410E71">
        <w:rPr>
          <w:rFonts w:ascii="宋体" w:eastAsia="宋体" w:hAnsi="宋体" w:hint="eastAsia"/>
          <w:sz w:val="28"/>
          <w:szCs w:val="28"/>
        </w:rPr>
        <w:t>引领作用。</w:t>
      </w:r>
    </w:p>
    <w:p w:rsidR="003B05EC" w:rsidRDefault="003B05EC" w:rsidP="004904C7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二、</w:t>
      </w:r>
      <w:r w:rsidR="00E82838">
        <w:rPr>
          <w:rFonts w:ascii="宋体" w:eastAsia="宋体" w:hAnsi="宋体" w:hint="eastAsia"/>
          <w:sz w:val="28"/>
          <w:szCs w:val="28"/>
        </w:rPr>
        <w:t>与</w:t>
      </w:r>
      <w:r>
        <w:rPr>
          <w:rFonts w:ascii="宋体" w:eastAsia="宋体" w:hAnsi="宋体" w:hint="eastAsia"/>
          <w:sz w:val="28"/>
          <w:szCs w:val="28"/>
        </w:rPr>
        <w:t>第六周期继续教育结合推动</w:t>
      </w:r>
      <w:r w:rsidR="00E82838">
        <w:rPr>
          <w:rFonts w:ascii="宋体" w:eastAsia="宋体" w:hAnsi="宋体" w:hint="eastAsia"/>
          <w:sz w:val="28"/>
          <w:szCs w:val="28"/>
        </w:rPr>
        <w:t>创客教育</w:t>
      </w:r>
    </w:p>
    <w:p w:rsidR="003B05EC" w:rsidRDefault="00891574" w:rsidP="004904C7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教师</w:t>
      </w:r>
      <w:r w:rsidRPr="00891574">
        <w:rPr>
          <w:rFonts w:ascii="宋体" w:eastAsia="宋体" w:hAnsi="宋体" w:hint="eastAsia"/>
          <w:sz w:val="28"/>
          <w:szCs w:val="28"/>
        </w:rPr>
        <w:t>继续教育（以下简称“继续教育”）是指对</w:t>
      </w:r>
      <w:r>
        <w:rPr>
          <w:rFonts w:ascii="宋体" w:eastAsia="宋体" w:hAnsi="宋体" w:hint="eastAsia"/>
          <w:sz w:val="28"/>
          <w:szCs w:val="28"/>
        </w:rPr>
        <w:t>教师</w:t>
      </w:r>
      <w:r w:rsidRPr="00891574">
        <w:rPr>
          <w:rFonts w:ascii="宋体" w:eastAsia="宋体" w:hAnsi="宋体" w:hint="eastAsia"/>
          <w:sz w:val="28"/>
          <w:szCs w:val="28"/>
        </w:rPr>
        <w:t>进行知识更新、补充、拓展和提高的教育，其主要任务是使</w:t>
      </w:r>
      <w:r>
        <w:rPr>
          <w:rFonts w:ascii="宋体" w:eastAsia="宋体" w:hAnsi="宋体" w:hint="eastAsia"/>
          <w:sz w:val="28"/>
          <w:szCs w:val="28"/>
        </w:rPr>
        <w:t>教师</w:t>
      </w:r>
      <w:r w:rsidRPr="00891574">
        <w:rPr>
          <w:rFonts w:ascii="宋体" w:eastAsia="宋体" w:hAnsi="宋体" w:hint="eastAsia"/>
          <w:sz w:val="28"/>
          <w:szCs w:val="28"/>
        </w:rPr>
        <w:t>结合本职工作不断学习新理论、新知识、新技术、新信息，改善知识结构，目的是提高</w:t>
      </w:r>
      <w:r>
        <w:rPr>
          <w:rFonts w:ascii="宋体" w:eastAsia="宋体" w:hAnsi="宋体" w:hint="eastAsia"/>
          <w:sz w:val="28"/>
          <w:szCs w:val="28"/>
        </w:rPr>
        <w:t>教师</w:t>
      </w:r>
      <w:r w:rsidRPr="00891574">
        <w:rPr>
          <w:rFonts w:ascii="宋体" w:eastAsia="宋体" w:hAnsi="宋体" w:hint="eastAsia"/>
          <w:sz w:val="28"/>
          <w:szCs w:val="28"/>
        </w:rPr>
        <w:t>自主创新能力，建设高素质创新型的</w:t>
      </w:r>
      <w:r>
        <w:rPr>
          <w:rFonts w:ascii="宋体" w:eastAsia="宋体" w:hAnsi="宋体" w:hint="eastAsia"/>
          <w:sz w:val="28"/>
          <w:szCs w:val="28"/>
        </w:rPr>
        <w:t>教师</w:t>
      </w:r>
      <w:r w:rsidRPr="00891574">
        <w:rPr>
          <w:rFonts w:ascii="宋体" w:eastAsia="宋体" w:hAnsi="宋体" w:hint="eastAsia"/>
          <w:sz w:val="28"/>
          <w:szCs w:val="28"/>
        </w:rPr>
        <w:t>队伍。同时也是</w:t>
      </w:r>
      <w:r>
        <w:rPr>
          <w:rFonts w:ascii="宋体" w:eastAsia="宋体" w:hAnsi="宋体" w:hint="eastAsia"/>
          <w:sz w:val="28"/>
          <w:szCs w:val="28"/>
        </w:rPr>
        <w:t>教师</w:t>
      </w:r>
      <w:r w:rsidRPr="00891574">
        <w:rPr>
          <w:rFonts w:ascii="宋体" w:eastAsia="宋体" w:hAnsi="宋体" w:hint="eastAsia"/>
          <w:sz w:val="28"/>
          <w:szCs w:val="28"/>
        </w:rPr>
        <w:t>参加职称评审、年度考核、聘任</w:t>
      </w:r>
      <w:r>
        <w:rPr>
          <w:rFonts w:ascii="宋体" w:eastAsia="宋体" w:hAnsi="宋体" w:hint="eastAsia"/>
          <w:sz w:val="28"/>
          <w:szCs w:val="28"/>
        </w:rPr>
        <w:t>教师</w:t>
      </w:r>
      <w:r w:rsidRPr="00891574">
        <w:rPr>
          <w:rFonts w:ascii="宋体" w:eastAsia="宋体" w:hAnsi="宋体" w:hint="eastAsia"/>
          <w:sz w:val="28"/>
          <w:szCs w:val="28"/>
        </w:rPr>
        <w:t>职务的必备条件。参加和接受继续教育培训是每个</w:t>
      </w:r>
      <w:r>
        <w:rPr>
          <w:rFonts w:ascii="宋体" w:eastAsia="宋体" w:hAnsi="宋体" w:hint="eastAsia"/>
          <w:sz w:val="28"/>
          <w:szCs w:val="28"/>
        </w:rPr>
        <w:t>教师</w:t>
      </w:r>
      <w:r w:rsidRPr="00891574">
        <w:rPr>
          <w:rFonts w:ascii="宋体" w:eastAsia="宋体" w:hAnsi="宋体" w:hint="eastAsia"/>
          <w:sz w:val="28"/>
          <w:szCs w:val="28"/>
        </w:rPr>
        <w:t>的义务，是法律和政策对专</w:t>
      </w:r>
      <w:r>
        <w:rPr>
          <w:rFonts w:ascii="宋体" w:eastAsia="宋体" w:hAnsi="宋体" w:hint="eastAsia"/>
          <w:sz w:val="28"/>
          <w:szCs w:val="28"/>
        </w:rPr>
        <w:t>教师</w:t>
      </w:r>
      <w:r w:rsidRPr="00891574">
        <w:rPr>
          <w:rFonts w:ascii="宋体" w:eastAsia="宋体" w:hAnsi="宋体" w:hint="eastAsia"/>
          <w:sz w:val="28"/>
          <w:szCs w:val="28"/>
        </w:rPr>
        <w:t>提出的要求。</w:t>
      </w:r>
    </w:p>
    <w:p w:rsidR="00891574" w:rsidRDefault="00891574" w:rsidP="004904C7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南开区教师发展中心信息部在组织第六周期继续教育培训时，特别安排了创客教育相关内容</w:t>
      </w:r>
      <w:r w:rsidR="00E16376">
        <w:rPr>
          <w:rFonts w:ascii="宋体" w:eastAsia="宋体" w:hAnsi="宋体" w:hint="eastAsia"/>
          <w:sz w:val="28"/>
          <w:szCs w:val="28"/>
        </w:rPr>
        <w:t>，凸显了区域引领、</w:t>
      </w:r>
      <w:r>
        <w:rPr>
          <w:rFonts w:ascii="宋体" w:eastAsia="宋体" w:hAnsi="宋体" w:hint="eastAsia"/>
          <w:sz w:val="28"/>
          <w:szCs w:val="28"/>
        </w:rPr>
        <w:t>示范</w:t>
      </w:r>
      <w:r w:rsidR="00E16376">
        <w:rPr>
          <w:rFonts w:ascii="宋体" w:eastAsia="宋体" w:hAnsi="宋体" w:hint="eastAsia"/>
          <w:sz w:val="28"/>
          <w:szCs w:val="28"/>
        </w:rPr>
        <w:t>功能</w:t>
      </w:r>
      <w:r>
        <w:rPr>
          <w:rFonts w:ascii="宋体" w:eastAsia="宋体" w:hAnsi="宋体" w:hint="eastAsia"/>
          <w:sz w:val="28"/>
          <w:szCs w:val="28"/>
        </w:rPr>
        <w:t>，为创客教育在南开区</w:t>
      </w:r>
      <w:r w:rsidR="00E16376">
        <w:rPr>
          <w:rFonts w:ascii="宋体" w:eastAsia="宋体" w:hAnsi="宋体" w:hint="eastAsia"/>
          <w:sz w:val="28"/>
          <w:szCs w:val="28"/>
        </w:rPr>
        <w:t>的推广和发展起了重要作用。在具体实施过程中，安排小学、初中、高中三个学段，每个学段各三学时的内容，总共超过7</w:t>
      </w:r>
      <w:r w:rsidR="00E16376">
        <w:rPr>
          <w:rFonts w:ascii="宋体" w:eastAsia="宋体" w:hAnsi="宋体"/>
          <w:sz w:val="28"/>
          <w:szCs w:val="28"/>
        </w:rPr>
        <w:t>00</w:t>
      </w:r>
      <w:r w:rsidR="00E16376">
        <w:rPr>
          <w:rFonts w:ascii="宋体" w:eastAsia="宋体" w:hAnsi="宋体" w:hint="eastAsia"/>
          <w:sz w:val="28"/>
          <w:szCs w:val="28"/>
        </w:rPr>
        <w:t>名教师参加培训，一定程度上弥补了创客教育</w:t>
      </w:r>
      <w:r w:rsidR="00734AC6">
        <w:rPr>
          <w:rFonts w:ascii="宋体" w:eastAsia="宋体" w:hAnsi="宋体" w:hint="eastAsia"/>
          <w:sz w:val="28"/>
          <w:szCs w:val="28"/>
        </w:rPr>
        <w:t>专项</w:t>
      </w:r>
      <w:r w:rsidR="00E16376">
        <w:rPr>
          <w:rFonts w:ascii="宋体" w:eastAsia="宋体" w:hAnsi="宋体" w:hint="eastAsia"/>
          <w:sz w:val="28"/>
          <w:szCs w:val="28"/>
        </w:rPr>
        <w:t>培训</w:t>
      </w:r>
      <w:r w:rsidR="00E82838">
        <w:rPr>
          <w:rFonts w:ascii="宋体" w:eastAsia="宋体" w:hAnsi="宋体" w:hint="eastAsia"/>
          <w:sz w:val="28"/>
          <w:szCs w:val="28"/>
        </w:rPr>
        <w:t>较少的情况。参训教师学习热情高涨，对此系列</w:t>
      </w:r>
      <w:r w:rsidR="00734AC6">
        <w:rPr>
          <w:rFonts w:ascii="宋体" w:eastAsia="宋体" w:hAnsi="宋体" w:hint="eastAsia"/>
          <w:sz w:val="28"/>
          <w:szCs w:val="28"/>
        </w:rPr>
        <w:t>培训给与了较高评价。</w:t>
      </w:r>
    </w:p>
    <w:p w:rsidR="00734AC6" w:rsidRDefault="00734AC6" w:rsidP="004904C7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三、总结</w:t>
      </w:r>
    </w:p>
    <w:p w:rsidR="00734AC6" w:rsidRPr="003444C2" w:rsidRDefault="00734AC6" w:rsidP="004904C7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创客教育的形式是多种多样的</w:t>
      </w:r>
      <w:r w:rsidR="00D75CC2">
        <w:rPr>
          <w:rFonts w:ascii="宋体" w:eastAsia="宋体" w:hAnsi="宋体" w:hint="eastAsia"/>
          <w:sz w:val="28"/>
          <w:szCs w:val="28"/>
        </w:rPr>
        <w:t>，探索出一条适合</w:t>
      </w:r>
      <w:r w:rsidR="00706862">
        <w:rPr>
          <w:rFonts w:ascii="宋体" w:eastAsia="宋体" w:hAnsi="宋体" w:hint="eastAsia"/>
          <w:sz w:val="28"/>
          <w:szCs w:val="28"/>
        </w:rPr>
        <w:t>基础教育领域实施创客教育的路径是</w:t>
      </w:r>
      <w:r w:rsidR="00D75CC2">
        <w:rPr>
          <w:rFonts w:ascii="宋体" w:eastAsia="宋体" w:hAnsi="宋体" w:hint="eastAsia"/>
          <w:sz w:val="28"/>
          <w:szCs w:val="28"/>
        </w:rPr>
        <w:t>一个</w:t>
      </w:r>
      <w:r w:rsidR="00E82838">
        <w:rPr>
          <w:rFonts w:ascii="宋体" w:eastAsia="宋体" w:hAnsi="宋体" w:hint="eastAsia"/>
          <w:sz w:val="28"/>
          <w:szCs w:val="28"/>
        </w:rPr>
        <w:t>亟待解决的</w:t>
      </w:r>
      <w:r w:rsidR="00706862">
        <w:rPr>
          <w:rFonts w:ascii="宋体" w:eastAsia="宋体" w:hAnsi="宋体" w:hint="eastAsia"/>
          <w:sz w:val="28"/>
          <w:szCs w:val="28"/>
        </w:rPr>
        <w:t>问题。</w:t>
      </w:r>
      <w:r w:rsidR="004807DB">
        <w:rPr>
          <w:rFonts w:ascii="宋体" w:eastAsia="宋体" w:hAnsi="宋体" w:hint="eastAsia"/>
          <w:sz w:val="28"/>
          <w:szCs w:val="28"/>
        </w:rPr>
        <w:t>南开区教师发展中心信息部通过一系列创客课程的开发和传播，为区域创客教育的发展起到了积极地推动作用，</w:t>
      </w:r>
      <w:r w:rsidR="006B359E">
        <w:rPr>
          <w:rFonts w:ascii="宋体" w:eastAsia="宋体" w:hAnsi="宋体" w:hint="eastAsia"/>
          <w:sz w:val="28"/>
          <w:szCs w:val="28"/>
        </w:rPr>
        <w:t>为其他地区提供了一条可参考、可复制的成功模式。</w:t>
      </w:r>
    </w:p>
    <w:sectPr w:rsidR="00734AC6" w:rsidRPr="003444C2" w:rsidSect="00C6237C">
      <w:pgSz w:w="11906" w:h="16838" w:code="9"/>
      <w:pgMar w:top="1191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BA3" w:rsidRDefault="005F0BA3" w:rsidP="00BC65A2">
      <w:r>
        <w:separator/>
      </w:r>
    </w:p>
  </w:endnote>
  <w:endnote w:type="continuationSeparator" w:id="0">
    <w:p w:rsidR="005F0BA3" w:rsidRDefault="005F0BA3" w:rsidP="00BC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BA3" w:rsidRDefault="005F0BA3" w:rsidP="00BC65A2">
      <w:r>
        <w:separator/>
      </w:r>
    </w:p>
  </w:footnote>
  <w:footnote w:type="continuationSeparator" w:id="0">
    <w:p w:rsidR="005F0BA3" w:rsidRDefault="005F0BA3" w:rsidP="00BC6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CD2"/>
    <w:rsid w:val="00064645"/>
    <w:rsid w:val="00097421"/>
    <w:rsid w:val="000C51DC"/>
    <w:rsid w:val="00232BFB"/>
    <w:rsid w:val="002D3C4C"/>
    <w:rsid w:val="003444C2"/>
    <w:rsid w:val="003B05EC"/>
    <w:rsid w:val="00410E71"/>
    <w:rsid w:val="004516DE"/>
    <w:rsid w:val="004807DB"/>
    <w:rsid w:val="004904C7"/>
    <w:rsid w:val="005F0BA3"/>
    <w:rsid w:val="006B359E"/>
    <w:rsid w:val="00706862"/>
    <w:rsid w:val="00734AC6"/>
    <w:rsid w:val="007C4A6E"/>
    <w:rsid w:val="00833EB5"/>
    <w:rsid w:val="00843029"/>
    <w:rsid w:val="00891574"/>
    <w:rsid w:val="008A5DB3"/>
    <w:rsid w:val="008C58C6"/>
    <w:rsid w:val="008E6502"/>
    <w:rsid w:val="00AF3CD2"/>
    <w:rsid w:val="00BC65A2"/>
    <w:rsid w:val="00C20EE2"/>
    <w:rsid w:val="00C6237C"/>
    <w:rsid w:val="00D75CC2"/>
    <w:rsid w:val="00E16376"/>
    <w:rsid w:val="00E72A66"/>
    <w:rsid w:val="00E82838"/>
    <w:rsid w:val="00F210A8"/>
    <w:rsid w:val="00FF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AC977"/>
  <w15:chartTrackingRefBased/>
  <w15:docId w15:val="{0AF90CE0-6E8C-4529-B524-C8CB9DC0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5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65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65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65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3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Mr。</dc:creator>
  <cp:keywords/>
  <dc:description/>
  <cp:lastModifiedBy>jyzx</cp:lastModifiedBy>
  <cp:revision>11</cp:revision>
  <dcterms:created xsi:type="dcterms:W3CDTF">2020-11-02T00:51:00Z</dcterms:created>
  <dcterms:modified xsi:type="dcterms:W3CDTF">2020-11-03T08:53:00Z</dcterms:modified>
</cp:coreProperties>
</file>