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05E" w:rsidRPr="004F205E" w:rsidRDefault="005306CD" w:rsidP="004F205E">
      <w:pPr>
        <w:ind w:firstLineChars="200" w:firstLine="560"/>
        <w:rPr>
          <w:rFonts w:ascii="Arial" w:hAnsi="Arial" w:cs="Arial"/>
          <w:color w:val="333333"/>
          <w:sz w:val="28"/>
          <w:szCs w:val="28"/>
          <w:shd w:val="clear" w:color="auto" w:fill="FFFFFF"/>
        </w:rPr>
      </w:pPr>
      <w:r>
        <w:rPr>
          <w:rFonts w:ascii="Arial" w:hAnsi="Arial" w:cs="Arial" w:hint="eastAsia"/>
          <w:color w:val="333333"/>
          <w:sz w:val="28"/>
          <w:szCs w:val="28"/>
          <w:shd w:val="clear" w:color="auto" w:fill="FFFFFF"/>
        </w:rPr>
        <w:t>河东区第六届交互式电子白板优秀课</w:t>
      </w:r>
      <w:proofErr w:type="gramStart"/>
      <w:r>
        <w:rPr>
          <w:rFonts w:ascii="Arial" w:hAnsi="Arial" w:cs="Arial" w:hint="eastAsia"/>
          <w:color w:val="333333"/>
          <w:sz w:val="28"/>
          <w:szCs w:val="28"/>
          <w:shd w:val="clear" w:color="auto" w:fill="FFFFFF"/>
        </w:rPr>
        <w:t>例大赛</w:t>
      </w:r>
      <w:proofErr w:type="gramEnd"/>
      <w:r>
        <w:rPr>
          <w:rFonts w:ascii="Arial" w:hAnsi="Arial" w:cs="Arial" w:hint="eastAsia"/>
          <w:color w:val="333333"/>
          <w:sz w:val="28"/>
          <w:szCs w:val="28"/>
          <w:shd w:val="clear" w:color="auto" w:fill="FFFFFF"/>
        </w:rPr>
        <w:t>赛前培训圆满结束</w:t>
      </w:r>
    </w:p>
    <w:p w:rsidR="004F205E" w:rsidRDefault="004F205E" w:rsidP="004F205E">
      <w:pPr>
        <w:ind w:firstLineChars="200" w:firstLine="560"/>
        <w:rPr>
          <w:rFonts w:ascii="Arial" w:hAnsi="Arial" w:cs="Arial"/>
          <w:color w:val="333333"/>
          <w:sz w:val="28"/>
          <w:szCs w:val="28"/>
          <w:shd w:val="clear" w:color="auto" w:fill="FFFFFF"/>
        </w:rPr>
      </w:pPr>
      <w:r w:rsidRPr="004F205E">
        <w:rPr>
          <w:rFonts w:ascii="Arial" w:hAnsi="Arial" w:cs="Arial"/>
          <w:color w:val="333333"/>
          <w:sz w:val="28"/>
          <w:szCs w:val="28"/>
          <w:shd w:val="clear" w:color="auto" w:fill="FFFFFF"/>
        </w:rPr>
        <w:t>11</w:t>
      </w:r>
      <w:r w:rsidRPr="004F205E">
        <w:rPr>
          <w:rFonts w:ascii="Arial" w:hAnsi="Arial" w:cs="Arial"/>
          <w:color w:val="333333"/>
          <w:sz w:val="28"/>
          <w:szCs w:val="28"/>
          <w:shd w:val="clear" w:color="auto" w:fill="FFFFFF"/>
        </w:rPr>
        <w:t>月</w:t>
      </w:r>
      <w:r w:rsidRPr="004F205E">
        <w:rPr>
          <w:rFonts w:ascii="Arial" w:hAnsi="Arial" w:cs="Arial"/>
          <w:color w:val="333333"/>
          <w:sz w:val="28"/>
          <w:szCs w:val="28"/>
          <w:shd w:val="clear" w:color="auto" w:fill="FFFFFF"/>
        </w:rPr>
        <w:t>1</w:t>
      </w:r>
      <w:r w:rsidRPr="004F205E">
        <w:rPr>
          <w:rFonts w:ascii="Arial" w:hAnsi="Arial" w:cs="Arial"/>
          <w:color w:val="333333"/>
          <w:sz w:val="28"/>
          <w:szCs w:val="28"/>
          <w:shd w:val="clear" w:color="auto" w:fill="FFFFFF"/>
        </w:rPr>
        <w:t>日下午，</w:t>
      </w:r>
      <w:r w:rsidR="00B2288C">
        <w:rPr>
          <w:rFonts w:ascii="Arial" w:hAnsi="Arial" w:cs="Arial" w:hint="eastAsia"/>
          <w:color w:val="333333"/>
          <w:sz w:val="28"/>
          <w:szCs w:val="28"/>
          <w:shd w:val="clear" w:color="auto" w:fill="FFFFFF"/>
        </w:rPr>
        <w:t>河东区第六届交互式电子白板优秀课例大赛赛前培训圆满结束</w:t>
      </w:r>
      <w:r w:rsidRPr="004F205E">
        <w:rPr>
          <w:rFonts w:ascii="Arial" w:hAnsi="Arial" w:cs="Arial"/>
          <w:color w:val="333333"/>
          <w:sz w:val="28"/>
          <w:szCs w:val="28"/>
          <w:shd w:val="clear" w:color="auto" w:fill="FFFFFF"/>
        </w:rPr>
        <w:t>，全区中小学、幼儿园</w:t>
      </w:r>
      <w:bookmarkStart w:id="0" w:name="_GoBack"/>
      <w:bookmarkEnd w:id="0"/>
      <w:r w:rsidRPr="004F205E">
        <w:rPr>
          <w:rFonts w:ascii="Arial" w:hAnsi="Arial" w:cs="Arial"/>
          <w:color w:val="333333"/>
          <w:sz w:val="28"/>
          <w:szCs w:val="28"/>
          <w:shd w:val="clear" w:color="auto" w:fill="FFFFFF"/>
        </w:rPr>
        <w:t>参评老师百余人齐聚教育中心参加培训。教育中心李</w:t>
      </w:r>
      <w:proofErr w:type="gramStart"/>
      <w:r w:rsidRPr="004F205E">
        <w:rPr>
          <w:rFonts w:ascii="Arial" w:hAnsi="Arial" w:cs="Arial"/>
          <w:color w:val="333333"/>
          <w:sz w:val="28"/>
          <w:szCs w:val="28"/>
          <w:shd w:val="clear" w:color="auto" w:fill="FFFFFF"/>
        </w:rPr>
        <w:t>建卓副</w:t>
      </w:r>
      <w:proofErr w:type="gramEnd"/>
      <w:r w:rsidRPr="004F205E">
        <w:rPr>
          <w:rFonts w:ascii="Arial" w:hAnsi="Arial" w:cs="Arial"/>
          <w:color w:val="333333"/>
          <w:sz w:val="28"/>
          <w:szCs w:val="28"/>
          <w:shd w:val="clear" w:color="auto" w:fill="FFFFFF"/>
        </w:rPr>
        <w:t>主任出席了会议，会议由信息技术室郑丽主任主持。</w:t>
      </w:r>
    </w:p>
    <w:p w:rsidR="004F205E" w:rsidRDefault="004F205E" w:rsidP="004F205E">
      <w:pPr>
        <w:ind w:firstLineChars="200" w:firstLine="560"/>
        <w:rPr>
          <w:rFonts w:ascii="Arial" w:hAnsi="Arial" w:cs="Arial"/>
          <w:color w:val="333333"/>
          <w:sz w:val="28"/>
          <w:szCs w:val="28"/>
          <w:shd w:val="clear" w:color="auto" w:fill="FFFFFF"/>
        </w:rPr>
      </w:pPr>
      <w:r w:rsidRPr="004F205E">
        <w:rPr>
          <w:rFonts w:ascii="Arial" w:hAnsi="Arial" w:cs="Arial" w:hint="eastAsia"/>
          <w:color w:val="333333"/>
          <w:sz w:val="28"/>
          <w:szCs w:val="28"/>
          <w:shd w:val="clear" w:color="auto" w:fill="FFFFFF"/>
        </w:rPr>
        <w:t>本届优秀课评选各校在校内自评基础上上报的优秀课例</w:t>
      </w:r>
      <w:r w:rsidRPr="004F205E">
        <w:rPr>
          <w:rFonts w:ascii="Arial" w:hAnsi="Arial" w:cs="Arial"/>
          <w:color w:val="333333"/>
          <w:sz w:val="28"/>
          <w:szCs w:val="28"/>
          <w:shd w:val="clear" w:color="auto" w:fill="FFFFFF"/>
        </w:rPr>
        <w:t>1</w:t>
      </w:r>
      <w:r w:rsidR="00671D86">
        <w:rPr>
          <w:rFonts w:ascii="Arial" w:hAnsi="Arial" w:cs="Arial"/>
          <w:color w:val="333333"/>
          <w:sz w:val="28"/>
          <w:szCs w:val="28"/>
          <w:shd w:val="clear" w:color="auto" w:fill="FFFFFF"/>
        </w:rPr>
        <w:t>27</w:t>
      </w:r>
      <w:r w:rsidRPr="004F205E">
        <w:rPr>
          <w:rFonts w:ascii="Arial" w:hAnsi="Arial" w:cs="Arial"/>
          <w:color w:val="333333"/>
          <w:sz w:val="28"/>
          <w:szCs w:val="28"/>
          <w:shd w:val="clear" w:color="auto" w:fill="FFFFFF"/>
        </w:rPr>
        <w:t>节，其中中学</w:t>
      </w:r>
      <w:r w:rsidR="00F001DC">
        <w:rPr>
          <w:rFonts w:ascii="Arial" w:hAnsi="Arial" w:cs="Arial"/>
          <w:color w:val="333333"/>
          <w:sz w:val="28"/>
          <w:szCs w:val="28"/>
          <w:shd w:val="clear" w:color="auto" w:fill="FFFFFF"/>
        </w:rPr>
        <w:t>53</w:t>
      </w:r>
      <w:r w:rsidRPr="004F205E">
        <w:rPr>
          <w:rFonts w:ascii="Arial" w:hAnsi="Arial" w:cs="Arial"/>
          <w:color w:val="333333"/>
          <w:sz w:val="28"/>
          <w:szCs w:val="28"/>
          <w:shd w:val="clear" w:color="auto" w:fill="FFFFFF"/>
        </w:rPr>
        <w:t>节、小学</w:t>
      </w:r>
      <w:r w:rsidRPr="004F205E">
        <w:rPr>
          <w:rFonts w:ascii="Arial" w:hAnsi="Arial" w:cs="Arial"/>
          <w:color w:val="333333"/>
          <w:sz w:val="28"/>
          <w:szCs w:val="28"/>
          <w:shd w:val="clear" w:color="auto" w:fill="FFFFFF"/>
        </w:rPr>
        <w:t>48</w:t>
      </w:r>
      <w:r w:rsidRPr="004F205E">
        <w:rPr>
          <w:rFonts w:ascii="Arial" w:hAnsi="Arial" w:cs="Arial"/>
          <w:color w:val="333333"/>
          <w:sz w:val="28"/>
          <w:szCs w:val="28"/>
          <w:shd w:val="clear" w:color="auto" w:fill="FFFFFF"/>
        </w:rPr>
        <w:t>节、幼儿园</w:t>
      </w:r>
      <w:r w:rsidR="00F001DC">
        <w:rPr>
          <w:rFonts w:ascii="Arial" w:hAnsi="Arial" w:cs="Arial"/>
          <w:color w:val="333333"/>
          <w:sz w:val="28"/>
          <w:szCs w:val="28"/>
          <w:shd w:val="clear" w:color="auto" w:fill="FFFFFF"/>
        </w:rPr>
        <w:t>26</w:t>
      </w:r>
      <w:r w:rsidRPr="004F205E">
        <w:rPr>
          <w:rFonts w:ascii="Arial" w:hAnsi="Arial" w:cs="Arial"/>
          <w:color w:val="333333"/>
          <w:sz w:val="28"/>
          <w:szCs w:val="28"/>
          <w:shd w:val="clear" w:color="auto" w:fill="FFFFFF"/>
        </w:rPr>
        <w:t>节，涵盖中、小及幼儿园所有学科。</w:t>
      </w:r>
    </w:p>
    <w:p w:rsidR="003D6725" w:rsidRPr="003D6725" w:rsidRDefault="003D6725" w:rsidP="004F205E">
      <w:pPr>
        <w:ind w:firstLineChars="200" w:firstLine="560"/>
        <w:rPr>
          <w:rFonts w:ascii="Arial" w:hAnsi="Arial" w:cs="Arial" w:hint="eastAsia"/>
          <w:color w:val="333333"/>
          <w:sz w:val="28"/>
          <w:szCs w:val="28"/>
          <w:shd w:val="clear" w:color="auto" w:fill="FFFFFF"/>
        </w:rPr>
      </w:pPr>
      <w:r>
        <w:rPr>
          <w:rFonts w:ascii="Arial" w:hAnsi="Arial" w:cs="Arial" w:hint="eastAsia"/>
          <w:noProof/>
          <w:color w:val="333333"/>
          <w:sz w:val="28"/>
          <w:szCs w:val="28"/>
          <w:shd w:val="clear" w:color="auto" w:fill="FFFFFF"/>
        </w:rPr>
        <w:drawing>
          <wp:inline distT="0" distB="0" distL="0" distR="0">
            <wp:extent cx="4412511" cy="2907336"/>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25484" cy="2915883"/>
                    </a:xfrm>
                    <a:prstGeom prst="rect">
                      <a:avLst/>
                    </a:prstGeom>
                  </pic:spPr>
                </pic:pic>
              </a:graphicData>
            </a:graphic>
          </wp:inline>
        </w:drawing>
      </w:r>
    </w:p>
    <w:p w:rsidR="004F205E" w:rsidRDefault="004F205E" w:rsidP="004F205E">
      <w:pPr>
        <w:ind w:firstLineChars="200" w:firstLine="560"/>
        <w:rPr>
          <w:rFonts w:ascii="Arial" w:hAnsi="Arial" w:cs="Arial"/>
          <w:color w:val="333333"/>
          <w:sz w:val="28"/>
          <w:szCs w:val="28"/>
          <w:shd w:val="clear" w:color="auto" w:fill="FFFFFF"/>
        </w:rPr>
      </w:pPr>
      <w:r w:rsidRPr="004F205E">
        <w:rPr>
          <w:rFonts w:ascii="Arial" w:hAnsi="Arial" w:cs="Arial" w:hint="eastAsia"/>
          <w:color w:val="333333"/>
          <w:sz w:val="28"/>
          <w:szCs w:val="28"/>
          <w:shd w:val="clear" w:color="auto" w:fill="FFFFFF"/>
        </w:rPr>
        <w:t>会上，李</w:t>
      </w:r>
      <w:proofErr w:type="gramStart"/>
      <w:r w:rsidRPr="004F205E">
        <w:rPr>
          <w:rFonts w:ascii="Arial" w:hAnsi="Arial" w:cs="Arial" w:hint="eastAsia"/>
          <w:color w:val="333333"/>
          <w:sz w:val="28"/>
          <w:szCs w:val="28"/>
          <w:shd w:val="clear" w:color="auto" w:fill="FFFFFF"/>
        </w:rPr>
        <w:t>建卓副</w:t>
      </w:r>
      <w:proofErr w:type="gramEnd"/>
      <w:r w:rsidRPr="004F205E">
        <w:rPr>
          <w:rFonts w:ascii="Arial" w:hAnsi="Arial" w:cs="Arial" w:hint="eastAsia"/>
          <w:color w:val="333333"/>
          <w:sz w:val="28"/>
          <w:szCs w:val="28"/>
          <w:shd w:val="clear" w:color="auto" w:fill="FFFFFF"/>
        </w:rPr>
        <w:t>主任指出，本次以“融合</w:t>
      </w:r>
      <w:r w:rsidRPr="004F205E">
        <w:rPr>
          <w:rFonts w:ascii="Arial" w:hAnsi="Arial" w:cs="Arial"/>
          <w:color w:val="333333"/>
          <w:sz w:val="28"/>
          <w:szCs w:val="28"/>
          <w:shd w:val="clear" w:color="auto" w:fill="FFFFFF"/>
        </w:rPr>
        <w:t>.</w:t>
      </w:r>
      <w:r w:rsidRPr="004F205E">
        <w:rPr>
          <w:rFonts w:ascii="Arial" w:hAnsi="Arial" w:cs="Arial"/>
          <w:color w:val="333333"/>
          <w:sz w:val="28"/>
          <w:szCs w:val="28"/>
          <w:shd w:val="clear" w:color="auto" w:fill="FFFFFF"/>
        </w:rPr>
        <w:t>创新</w:t>
      </w:r>
      <w:r w:rsidRPr="004F205E">
        <w:rPr>
          <w:rFonts w:ascii="Arial" w:hAnsi="Arial" w:cs="Arial"/>
          <w:color w:val="333333"/>
          <w:sz w:val="28"/>
          <w:szCs w:val="28"/>
          <w:shd w:val="clear" w:color="auto" w:fill="FFFFFF"/>
        </w:rPr>
        <w:t>”</w:t>
      </w:r>
      <w:r w:rsidRPr="004F205E">
        <w:rPr>
          <w:rFonts w:ascii="Arial" w:hAnsi="Arial" w:cs="Arial"/>
          <w:color w:val="333333"/>
          <w:sz w:val="28"/>
          <w:szCs w:val="28"/>
          <w:shd w:val="clear" w:color="auto" w:fill="FFFFFF"/>
        </w:rPr>
        <w:t>为主题的评比活动，是自</w:t>
      </w:r>
      <w:r w:rsidRPr="004F205E">
        <w:rPr>
          <w:rFonts w:ascii="Arial" w:hAnsi="Arial" w:cs="Arial"/>
          <w:color w:val="333333"/>
          <w:sz w:val="28"/>
          <w:szCs w:val="28"/>
          <w:shd w:val="clear" w:color="auto" w:fill="FFFFFF"/>
        </w:rPr>
        <w:t>2013</w:t>
      </w:r>
      <w:r w:rsidRPr="004F205E">
        <w:rPr>
          <w:rFonts w:ascii="Arial" w:hAnsi="Arial" w:cs="Arial"/>
          <w:color w:val="333333"/>
          <w:sz w:val="28"/>
          <w:szCs w:val="28"/>
          <w:shd w:val="clear" w:color="auto" w:fill="FFFFFF"/>
        </w:rPr>
        <w:t>年我区第一届交互式电子白板应用优秀课评比以来的第六届评选活动，旨在进一步推动我区信息技术与教育教学融合创新，开展基于移动终端类、交互式电子白板类、</w:t>
      </w:r>
      <w:r w:rsidR="00E317C9">
        <w:rPr>
          <w:rFonts w:ascii="Arial" w:hAnsi="Arial" w:cs="Arial"/>
          <w:color w:val="333333"/>
          <w:sz w:val="28"/>
          <w:szCs w:val="28"/>
          <w:shd w:val="clear" w:color="auto" w:fill="FFFFFF"/>
        </w:rPr>
        <w:t>STE</w:t>
      </w:r>
      <w:r w:rsidRPr="004F205E">
        <w:rPr>
          <w:rFonts w:ascii="Arial" w:hAnsi="Arial" w:cs="Arial"/>
          <w:color w:val="333333"/>
          <w:sz w:val="28"/>
          <w:szCs w:val="28"/>
          <w:shd w:val="clear" w:color="auto" w:fill="FFFFFF"/>
        </w:rPr>
        <w:t>M</w:t>
      </w:r>
      <w:r w:rsidR="00CA11FA">
        <w:rPr>
          <w:rFonts w:ascii="Arial" w:hAnsi="Arial" w:cs="Arial"/>
          <w:color w:val="333333"/>
          <w:sz w:val="28"/>
          <w:szCs w:val="28"/>
          <w:shd w:val="clear" w:color="auto" w:fill="FFFFFF"/>
        </w:rPr>
        <w:t>教育类等新媒体新技术的实践应用。</w:t>
      </w:r>
      <w:r w:rsidR="00CA11FA">
        <w:rPr>
          <w:rFonts w:ascii="Arial" w:hAnsi="Arial" w:cs="Arial" w:hint="eastAsia"/>
          <w:color w:val="333333"/>
          <w:sz w:val="28"/>
          <w:szCs w:val="28"/>
          <w:shd w:val="clear" w:color="auto" w:fill="FFFFFF"/>
        </w:rPr>
        <w:t>希望</w:t>
      </w:r>
      <w:r w:rsidR="00CA11FA">
        <w:rPr>
          <w:rFonts w:ascii="Arial" w:hAnsi="Arial" w:cs="Arial"/>
          <w:color w:val="333333"/>
          <w:sz w:val="28"/>
          <w:szCs w:val="28"/>
          <w:shd w:val="clear" w:color="auto" w:fill="FFFFFF"/>
        </w:rPr>
        <w:t>通过为教师搭建的</w:t>
      </w:r>
      <w:r w:rsidR="00BF3D30">
        <w:rPr>
          <w:rFonts w:ascii="Arial" w:hAnsi="Arial" w:cs="Arial" w:hint="eastAsia"/>
          <w:color w:val="333333"/>
          <w:sz w:val="28"/>
          <w:szCs w:val="28"/>
          <w:shd w:val="clear" w:color="auto" w:fill="FFFFFF"/>
        </w:rPr>
        <w:t>教学</w:t>
      </w:r>
      <w:r w:rsidR="00CA11FA">
        <w:rPr>
          <w:rFonts w:ascii="Arial" w:hAnsi="Arial" w:cs="Arial" w:hint="eastAsia"/>
          <w:color w:val="333333"/>
          <w:sz w:val="28"/>
          <w:szCs w:val="28"/>
          <w:shd w:val="clear" w:color="auto" w:fill="FFFFFF"/>
        </w:rPr>
        <w:t>实践</w:t>
      </w:r>
      <w:r w:rsidRPr="004F205E">
        <w:rPr>
          <w:rFonts w:ascii="Arial" w:hAnsi="Arial" w:cs="Arial"/>
          <w:color w:val="333333"/>
          <w:sz w:val="28"/>
          <w:szCs w:val="28"/>
          <w:shd w:val="clear" w:color="auto" w:fill="FFFFFF"/>
        </w:rPr>
        <w:t>平台，形成</w:t>
      </w:r>
      <w:r w:rsidRPr="004F205E">
        <w:rPr>
          <w:rFonts w:ascii="Arial" w:hAnsi="Arial" w:cs="Arial"/>
          <w:color w:val="333333"/>
          <w:sz w:val="28"/>
          <w:szCs w:val="28"/>
          <w:shd w:val="clear" w:color="auto" w:fill="FFFFFF"/>
        </w:rPr>
        <w:t>“</w:t>
      </w:r>
      <w:r w:rsidRPr="004F205E">
        <w:rPr>
          <w:rFonts w:ascii="Arial" w:hAnsi="Arial" w:cs="Arial"/>
          <w:color w:val="333333"/>
          <w:sz w:val="28"/>
          <w:szCs w:val="28"/>
          <w:shd w:val="clear" w:color="auto" w:fill="FFFFFF"/>
        </w:rPr>
        <w:t>教育</w:t>
      </w:r>
      <w:r w:rsidRPr="004F205E">
        <w:rPr>
          <w:rFonts w:ascii="Arial" w:hAnsi="Arial" w:cs="Arial"/>
          <w:color w:val="333333"/>
          <w:sz w:val="28"/>
          <w:szCs w:val="28"/>
          <w:shd w:val="clear" w:color="auto" w:fill="FFFFFF"/>
        </w:rPr>
        <w:t>+</w:t>
      </w:r>
      <w:r w:rsidRPr="004F205E">
        <w:rPr>
          <w:rFonts w:ascii="Arial" w:hAnsi="Arial" w:cs="Arial"/>
          <w:color w:val="333333"/>
          <w:sz w:val="28"/>
          <w:szCs w:val="28"/>
          <w:shd w:val="clear" w:color="auto" w:fill="FFFFFF"/>
        </w:rPr>
        <w:t>互联网</w:t>
      </w:r>
      <w:r w:rsidRPr="004F205E">
        <w:rPr>
          <w:rFonts w:ascii="Arial" w:hAnsi="Arial" w:cs="Arial"/>
          <w:color w:val="333333"/>
          <w:sz w:val="28"/>
          <w:szCs w:val="28"/>
          <w:shd w:val="clear" w:color="auto" w:fill="FFFFFF"/>
        </w:rPr>
        <w:t>”</w:t>
      </w:r>
      <w:r w:rsidRPr="004F205E">
        <w:rPr>
          <w:rFonts w:ascii="Arial" w:hAnsi="Arial" w:cs="Arial"/>
          <w:color w:val="333333"/>
          <w:sz w:val="28"/>
          <w:szCs w:val="28"/>
          <w:shd w:val="clear" w:color="auto" w:fill="FFFFFF"/>
        </w:rPr>
        <w:t>的有效应用，以实实在在的应用推进教育信息化</w:t>
      </w:r>
      <w:r w:rsidRPr="004F205E">
        <w:rPr>
          <w:rFonts w:ascii="Arial" w:hAnsi="Arial" w:cs="Arial"/>
          <w:color w:val="333333"/>
          <w:sz w:val="28"/>
          <w:szCs w:val="28"/>
          <w:shd w:val="clear" w:color="auto" w:fill="FFFFFF"/>
        </w:rPr>
        <w:t>2.0</w:t>
      </w:r>
      <w:r w:rsidRPr="004F205E">
        <w:rPr>
          <w:rFonts w:ascii="Arial" w:hAnsi="Arial" w:cs="Arial"/>
          <w:color w:val="333333"/>
          <w:sz w:val="28"/>
          <w:szCs w:val="28"/>
          <w:shd w:val="clear" w:color="auto" w:fill="FFFFFF"/>
        </w:rPr>
        <w:t>行动计划的落实。</w:t>
      </w:r>
    </w:p>
    <w:p w:rsidR="00A07F3C" w:rsidRPr="004F205E" w:rsidRDefault="00A07F3C" w:rsidP="004F205E">
      <w:pPr>
        <w:ind w:firstLineChars="200" w:firstLine="560"/>
        <w:rPr>
          <w:rFonts w:ascii="Arial" w:hAnsi="Arial" w:cs="Arial" w:hint="eastAsia"/>
          <w:color w:val="333333"/>
          <w:sz w:val="28"/>
          <w:szCs w:val="28"/>
          <w:shd w:val="clear" w:color="auto" w:fill="FFFFFF"/>
        </w:rPr>
      </w:pPr>
      <w:r>
        <w:rPr>
          <w:rFonts w:ascii="Arial" w:hAnsi="Arial" w:cs="Arial" w:hint="eastAsia"/>
          <w:noProof/>
          <w:color w:val="333333"/>
          <w:sz w:val="28"/>
          <w:szCs w:val="28"/>
          <w:shd w:val="clear" w:color="auto" w:fill="FFFFFF"/>
        </w:rPr>
        <w:lastRenderedPageBreak/>
        <w:drawing>
          <wp:inline distT="0" distB="0" distL="0" distR="0">
            <wp:extent cx="4380614" cy="2801392"/>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90279" cy="2807573"/>
                    </a:xfrm>
                    <a:prstGeom prst="rect">
                      <a:avLst/>
                    </a:prstGeom>
                  </pic:spPr>
                </pic:pic>
              </a:graphicData>
            </a:graphic>
          </wp:inline>
        </w:drawing>
      </w:r>
    </w:p>
    <w:p w:rsidR="004F205E" w:rsidRDefault="004F205E" w:rsidP="004F205E">
      <w:pPr>
        <w:ind w:firstLineChars="200" w:firstLine="560"/>
        <w:rPr>
          <w:rFonts w:ascii="Arial" w:hAnsi="Arial" w:cs="Arial"/>
          <w:color w:val="333333"/>
          <w:sz w:val="28"/>
          <w:szCs w:val="28"/>
          <w:shd w:val="clear" w:color="auto" w:fill="FFFFFF"/>
        </w:rPr>
      </w:pPr>
      <w:r w:rsidRPr="004F205E">
        <w:rPr>
          <w:rFonts w:ascii="Arial" w:hAnsi="Arial" w:cs="Arial" w:hint="eastAsia"/>
          <w:color w:val="333333"/>
          <w:sz w:val="28"/>
          <w:szCs w:val="28"/>
          <w:shd w:val="clear" w:color="auto" w:fill="FFFFFF"/>
        </w:rPr>
        <w:t>信息技术室郑丽主任对在线参评流程做了详细讲解，并强调面对技术的发展教师要及时转变观念，要认识到教育技术最大的优势和立足点是以解决教学问题为根基，因此要从教育教学的基本规律出发，要从基于技术的自主学习设计、交流与评价、学习行为分析等方面加强理念引导，力争在评比活动中获得更多的成长。</w:t>
      </w:r>
    </w:p>
    <w:p w:rsidR="002F0614" w:rsidRPr="004F205E" w:rsidRDefault="002F0614" w:rsidP="004F205E">
      <w:pPr>
        <w:ind w:firstLineChars="200" w:firstLine="560"/>
        <w:rPr>
          <w:rFonts w:ascii="Arial" w:hAnsi="Arial" w:cs="Arial" w:hint="eastAsia"/>
          <w:color w:val="333333"/>
          <w:sz w:val="28"/>
          <w:szCs w:val="28"/>
          <w:shd w:val="clear" w:color="auto" w:fill="FFFFFF"/>
        </w:rPr>
      </w:pPr>
      <w:r>
        <w:rPr>
          <w:rFonts w:ascii="Arial" w:hAnsi="Arial" w:cs="Arial" w:hint="eastAsia"/>
          <w:noProof/>
          <w:color w:val="333333"/>
          <w:sz w:val="28"/>
          <w:szCs w:val="28"/>
          <w:shd w:val="clear" w:color="auto" w:fill="FFFFFF"/>
        </w:rPr>
        <w:drawing>
          <wp:inline distT="0" distB="0" distL="0" distR="0">
            <wp:extent cx="4379456" cy="2987749"/>
            <wp:effectExtent l="0" t="0" r="254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00855" cy="3002348"/>
                    </a:xfrm>
                    <a:prstGeom prst="rect">
                      <a:avLst/>
                    </a:prstGeom>
                  </pic:spPr>
                </pic:pic>
              </a:graphicData>
            </a:graphic>
          </wp:inline>
        </w:drawing>
      </w:r>
    </w:p>
    <w:p w:rsidR="004F205E" w:rsidRPr="004F205E" w:rsidRDefault="00CA11FA" w:rsidP="004F205E">
      <w:pPr>
        <w:ind w:firstLineChars="200" w:firstLine="560"/>
        <w:rPr>
          <w:rFonts w:ascii="Arial" w:hAnsi="Arial" w:cs="Arial"/>
          <w:color w:val="333333"/>
          <w:sz w:val="28"/>
          <w:szCs w:val="28"/>
          <w:shd w:val="clear" w:color="auto" w:fill="FFFFFF"/>
        </w:rPr>
      </w:pPr>
      <w:r>
        <w:rPr>
          <w:rFonts w:ascii="Arial" w:hAnsi="Arial" w:cs="Arial" w:hint="eastAsia"/>
          <w:color w:val="333333"/>
          <w:sz w:val="28"/>
          <w:szCs w:val="28"/>
          <w:shd w:val="clear" w:color="auto" w:fill="FFFFFF"/>
        </w:rPr>
        <w:t>多年来，</w:t>
      </w:r>
      <w:r w:rsidR="004F205E" w:rsidRPr="004F205E">
        <w:rPr>
          <w:rFonts w:ascii="Arial" w:hAnsi="Arial" w:cs="Arial" w:hint="eastAsia"/>
          <w:color w:val="333333"/>
          <w:sz w:val="28"/>
          <w:szCs w:val="28"/>
          <w:shd w:val="clear" w:color="auto" w:fill="FFFFFF"/>
        </w:rPr>
        <w:t>信息技术室</w:t>
      </w:r>
      <w:r>
        <w:rPr>
          <w:rFonts w:ascii="Arial" w:hAnsi="Arial" w:cs="Arial" w:hint="eastAsia"/>
          <w:color w:val="333333"/>
          <w:sz w:val="28"/>
          <w:szCs w:val="28"/>
          <w:shd w:val="clear" w:color="auto" w:fill="FFFFFF"/>
        </w:rPr>
        <w:t>以培训为抓手，不断推进技术与学科教学的融合应用。此次，杨江老师针对教学实际问题</w:t>
      </w:r>
      <w:r w:rsidR="004F205E" w:rsidRPr="004F205E">
        <w:rPr>
          <w:rFonts w:ascii="Arial" w:hAnsi="Arial" w:cs="Arial" w:hint="eastAsia"/>
          <w:color w:val="333333"/>
          <w:sz w:val="28"/>
          <w:szCs w:val="28"/>
          <w:shd w:val="clear" w:color="auto" w:fill="FFFFFF"/>
        </w:rPr>
        <w:t>建立专项培训方案，进</w:t>
      </w:r>
      <w:r w:rsidR="004F205E" w:rsidRPr="004F205E">
        <w:rPr>
          <w:rFonts w:ascii="Arial" w:hAnsi="Arial" w:cs="Arial" w:hint="eastAsia"/>
          <w:color w:val="333333"/>
          <w:sz w:val="28"/>
          <w:szCs w:val="28"/>
          <w:shd w:val="clear" w:color="auto" w:fill="FFFFFF"/>
        </w:rPr>
        <w:lastRenderedPageBreak/>
        <w:t>行针对需求的“精准”培训，</w:t>
      </w:r>
      <w:r>
        <w:rPr>
          <w:rFonts w:ascii="Arial" w:hAnsi="Arial" w:cs="Arial" w:hint="eastAsia"/>
          <w:color w:val="333333"/>
          <w:sz w:val="28"/>
          <w:szCs w:val="28"/>
          <w:shd w:val="clear" w:color="auto" w:fill="FFFFFF"/>
        </w:rPr>
        <w:t>并现场</w:t>
      </w:r>
      <w:r w:rsidR="009E1E76">
        <w:rPr>
          <w:rFonts w:ascii="Arial" w:hAnsi="Arial" w:cs="Arial" w:hint="eastAsia"/>
          <w:color w:val="333333"/>
          <w:sz w:val="28"/>
          <w:szCs w:val="28"/>
          <w:shd w:val="clear" w:color="auto" w:fill="FFFFFF"/>
        </w:rPr>
        <w:t>即时</w:t>
      </w:r>
      <w:r>
        <w:rPr>
          <w:rFonts w:ascii="Arial" w:hAnsi="Arial" w:cs="Arial" w:hint="eastAsia"/>
          <w:color w:val="333333"/>
          <w:sz w:val="28"/>
          <w:szCs w:val="28"/>
          <w:shd w:val="clear" w:color="auto" w:fill="FFFFFF"/>
        </w:rPr>
        <w:t>进行网络调研以不断优化培训内容，</w:t>
      </w:r>
      <w:r w:rsidR="00245575">
        <w:rPr>
          <w:rFonts w:ascii="Arial" w:hAnsi="Arial" w:cs="Arial" w:hint="eastAsia"/>
          <w:color w:val="333333"/>
          <w:sz w:val="28"/>
          <w:szCs w:val="28"/>
          <w:shd w:val="clear" w:color="auto" w:fill="FFFFFF"/>
        </w:rPr>
        <w:t>从理论、实例</w:t>
      </w:r>
      <w:r w:rsidR="004F205E" w:rsidRPr="004F205E">
        <w:rPr>
          <w:rFonts w:ascii="Arial" w:hAnsi="Arial" w:cs="Arial" w:hint="eastAsia"/>
          <w:color w:val="333333"/>
          <w:sz w:val="28"/>
          <w:szCs w:val="28"/>
          <w:shd w:val="clear" w:color="auto" w:fill="FFFFFF"/>
        </w:rPr>
        <w:t>等多个角度为教师展现信息技术应用的形态，</w:t>
      </w:r>
      <w:r w:rsidR="00245575">
        <w:rPr>
          <w:rFonts w:ascii="Arial" w:hAnsi="Arial" w:cs="Arial" w:hint="eastAsia"/>
          <w:color w:val="333333"/>
          <w:sz w:val="28"/>
          <w:szCs w:val="28"/>
          <w:shd w:val="clear" w:color="auto" w:fill="FFFFFF"/>
        </w:rPr>
        <w:t>帮助教师从技术应用层面转化到融合应用层面</w:t>
      </w:r>
      <w:r w:rsidR="003E771D">
        <w:rPr>
          <w:rFonts w:ascii="Arial" w:hAnsi="Arial" w:cs="Arial" w:hint="eastAsia"/>
          <w:color w:val="333333"/>
          <w:sz w:val="28"/>
          <w:szCs w:val="28"/>
          <w:shd w:val="clear" w:color="auto" w:fill="FFFFFF"/>
        </w:rPr>
        <w:t>。参训教师表示受益良多。</w:t>
      </w:r>
    </w:p>
    <w:sectPr w:rsidR="004F205E" w:rsidRPr="004F20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D57"/>
    <w:rsid w:val="000019CE"/>
    <w:rsid w:val="00030E85"/>
    <w:rsid w:val="00036E46"/>
    <w:rsid w:val="00050EDC"/>
    <w:rsid w:val="000A0A7E"/>
    <w:rsid w:val="000D7F37"/>
    <w:rsid w:val="000E7213"/>
    <w:rsid w:val="000F37CF"/>
    <w:rsid w:val="001146B8"/>
    <w:rsid w:val="00126731"/>
    <w:rsid w:val="00132E6A"/>
    <w:rsid w:val="00183E71"/>
    <w:rsid w:val="001B29D2"/>
    <w:rsid w:val="00245575"/>
    <w:rsid w:val="002651D0"/>
    <w:rsid w:val="002F0614"/>
    <w:rsid w:val="00310EFD"/>
    <w:rsid w:val="00324186"/>
    <w:rsid w:val="00351325"/>
    <w:rsid w:val="003927AA"/>
    <w:rsid w:val="003D6725"/>
    <w:rsid w:val="003E18F2"/>
    <w:rsid w:val="003E771D"/>
    <w:rsid w:val="004B5DDF"/>
    <w:rsid w:val="004F205E"/>
    <w:rsid w:val="004F4367"/>
    <w:rsid w:val="004F560F"/>
    <w:rsid w:val="00517A94"/>
    <w:rsid w:val="005306CD"/>
    <w:rsid w:val="005678DE"/>
    <w:rsid w:val="005F51EF"/>
    <w:rsid w:val="00671D86"/>
    <w:rsid w:val="006764A5"/>
    <w:rsid w:val="006A1D14"/>
    <w:rsid w:val="00710D57"/>
    <w:rsid w:val="00723D9B"/>
    <w:rsid w:val="007447CB"/>
    <w:rsid w:val="00764001"/>
    <w:rsid w:val="007B30C7"/>
    <w:rsid w:val="007C7F8F"/>
    <w:rsid w:val="007F7CF0"/>
    <w:rsid w:val="008152E5"/>
    <w:rsid w:val="00854510"/>
    <w:rsid w:val="00901519"/>
    <w:rsid w:val="0090499E"/>
    <w:rsid w:val="00972021"/>
    <w:rsid w:val="009E1E76"/>
    <w:rsid w:val="009F60CF"/>
    <w:rsid w:val="00A023DC"/>
    <w:rsid w:val="00A07F3C"/>
    <w:rsid w:val="00A16FFA"/>
    <w:rsid w:val="00A1732E"/>
    <w:rsid w:val="00AD2387"/>
    <w:rsid w:val="00AF6EFB"/>
    <w:rsid w:val="00B2288C"/>
    <w:rsid w:val="00B361AD"/>
    <w:rsid w:val="00B65891"/>
    <w:rsid w:val="00BA0165"/>
    <w:rsid w:val="00BA3E38"/>
    <w:rsid w:val="00BF3D30"/>
    <w:rsid w:val="00BF46A9"/>
    <w:rsid w:val="00C047FF"/>
    <w:rsid w:val="00C11480"/>
    <w:rsid w:val="00CA11FA"/>
    <w:rsid w:val="00CC7E72"/>
    <w:rsid w:val="00CE0848"/>
    <w:rsid w:val="00CF5E16"/>
    <w:rsid w:val="00D5454E"/>
    <w:rsid w:val="00DD7C2B"/>
    <w:rsid w:val="00E22281"/>
    <w:rsid w:val="00E317C9"/>
    <w:rsid w:val="00E37E39"/>
    <w:rsid w:val="00E53F69"/>
    <w:rsid w:val="00E940A2"/>
    <w:rsid w:val="00EB02C1"/>
    <w:rsid w:val="00F001DC"/>
    <w:rsid w:val="00F065D9"/>
    <w:rsid w:val="00F82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BA716"/>
  <w15:chartTrackingRefBased/>
  <w15:docId w15:val="{FD4E80DE-F6C5-4AE1-82EC-D49FF61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3</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106</cp:revision>
  <dcterms:created xsi:type="dcterms:W3CDTF">2018-11-01T01:52:00Z</dcterms:created>
  <dcterms:modified xsi:type="dcterms:W3CDTF">2018-11-02T03:21:00Z</dcterms:modified>
</cp:coreProperties>
</file>