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0D" w:rsidRDefault="00BA7B0D">
      <w:pPr>
        <w:rPr>
          <w:rFonts w:ascii="微软雅黑" w:eastAsia="微软雅黑" w:hAnsi="微软雅黑" w:cs="微软雅黑"/>
          <w:color w:val="444444"/>
          <w:szCs w:val="21"/>
          <w:shd w:val="clear" w:color="auto" w:fill="FFFFFF"/>
        </w:rPr>
      </w:pPr>
    </w:p>
    <w:p w:rsidR="00BA7B0D" w:rsidRDefault="00EB63D2">
      <w:pPr>
        <w:tabs>
          <w:tab w:val="left" w:pos="1324"/>
        </w:tabs>
        <w:rPr>
          <w:rFonts w:ascii="宋体" w:eastAsia="宋体" w:hAnsi="宋体" w:cs="宋体"/>
          <w:color w:val="000000"/>
          <w:sz w:val="28"/>
          <w:szCs w:val="28"/>
        </w:rPr>
      </w:pPr>
      <w:r>
        <w:rPr>
          <w:rFonts w:asciiTheme="majorEastAsia" w:eastAsiaTheme="majorEastAsia" w:hAnsiTheme="majorEastAsia" w:cstheme="majorEastAsia" w:hint="eastAsia"/>
          <w:sz w:val="28"/>
          <w:szCs w:val="28"/>
        </w:rPr>
        <w:t xml:space="preserve">课题名称： </w:t>
      </w:r>
      <w:r>
        <w:rPr>
          <w:rFonts w:ascii="宋体" w:eastAsia="宋体" w:hAnsi="宋体" w:cs="宋体" w:hint="eastAsia"/>
          <w:color w:val="000000"/>
          <w:sz w:val="28"/>
          <w:szCs w:val="28"/>
        </w:rPr>
        <w:t>运用多媒体技术提高小学课堂教学有效性的实践研究 </w:t>
      </w:r>
    </w:p>
    <w:p w:rsidR="00BA7B0D" w:rsidRDefault="00EB63D2">
      <w:pPr>
        <w:rPr>
          <w:sz w:val="28"/>
          <w:szCs w:val="28"/>
        </w:rPr>
      </w:pPr>
      <w:r>
        <w:rPr>
          <w:rFonts w:asciiTheme="majorEastAsia" w:eastAsiaTheme="majorEastAsia" w:hAnsiTheme="majorEastAsia" w:cstheme="majorEastAsia" w:hint="eastAsia"/>
          <w:sz w:val="28"/>
          <w:szCs w:val="28"/>
        </w:rPr>
        <w:t>课题批准号:</w:t>
      </w:r>
      <w:r>
        <w:rPr>
          <w:rFonts w:hint="eastAsia"/>
          <w:sz w:val="28"/>
          <w:szCs w:val="28"/>
        </w:rPr>
        <w:t>171201100204</w:t>
      </w:r>
    </w:p>
    <w:p w:rsidR="00BA7B0D" w:rsidRDefault="00EB63D2">
      <w:pPr>
        <w:rPr>
          <w:sz w:val="28"/>
          <w:szCs w:val="28"/>
        </w:rPr>
      </w:pPr>
      <w:r>
        <w:rPr>
          <w:rFonts w:hint="eastAsia"/>
          <w:sz w:val="28"/>
          <w:szCs w:val="28"/>
        </w:rPr>
        <w:t>课题类别：一般课题</w:t>
      </w:r>
    </w:p>
    <w:p w:rsidR="00BA7B0D" w:rsidRDefault="00EB63D2">
      <w:pPr>
        <w:rPr>
          <w:sz w:val="28"/>
          <w:szCs w:val="28"/>
        </w:rPr>
      </w:pPr>
      <w:r>
        <w:rPr>
          <w:rFonts w:hint="eastAsia"/>
          <w:sz w:val="28"/>
          <w:szCs w:val="28"/>
        </w:rPr>
        <w:t>学科分类：综合学科</w:t>
      </w:r>
    </w:p>
    <w:p w:rsidR="00BA7B0D" w:rsidRDefault="00EB63D2">
      <w:pPr>
        <w:tabs>
          <w:tab w:val="left" w:pos="1324"/>
        </w:tabs>
        <w:rPr>
          <w:rFonts w:asciiTheme="majorEastAsia" w:eastAsiaTheme="majorEastAsia" w:hAnsiTheme="majorEastAsia" w:cstheme="majorEastAsia"/>
          <w:sz w:val="28"/>
          <w:szCs w:val="28"/>
          <w:lang w:val="zh-CN"/>
        </w:rPr>
      </w:pPr>
      <w:r>
        <w:rPr>
          <w:rFonts w:asciiTheme="majorEastAsia" w:eastAsiaTheme="majorEastAsia" w:hAnsiTheme="majorEastAsia" w:cstheme="majorEastAsia" w:hint="eastAsia"/>
          <w:sz w:val="28"/>
          <w:szCs w:val="28"/>
        </w:rPr>
        <w:t>课题承担单位:天津市东丽区民生小学</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课题负责人:邢晓军</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专业技术职务：副高级教师</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工作单位：天津市东丽区民生小学</w:t>
      </w:r>
    </w:p>
    <w:p w:rsidR="00BA7B0D" w:rsidRDefault="00EB63D2">
      <w:pPr>
        <w:tabs>
          <w:tab w:val="left" w:pos="1324"/>
        </w:tabs>
        <w:ind w:left="1960" w:hangingChars="700" w:hanging="19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主要研究人员：杨跃丽 胡喜玥 许国成 谢晓亮 李俊秀 刘佳 李倩 刘凤静 刘德玥 刘金涵</w:t>
      </w:r>
    </w:p>
    <w:p w:rsidR="00BA7B0D" w:rsidRDefault="00EB63D2">
      <w:pPr>
        <w:tabs>
          <w:tab w:val="left" w:pos="1324"/>
        </w:tabs>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rPr>
        <w:t>一、内容与方法：</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1．课题研究内容：</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1）信息技术与学科整合的优秀课例设计的研究。</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（2）信息技术提高学科教学有效性的技术、方法和手段以及教学有效性的评价</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（3）以“有效教学研究”促进青年教师的专业成长。</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2.研究方法 </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（1）文献研究法：关注国内外信息技术发展崭新成果与发展动态，学习新世纪我国基础教育改革的趋势，研究信息技术与课程整合的最佳方法。</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（2）行动研究法：在一定范围内系统地、科学地解决课堂教学中存</w:t>
      </w:r>
      <w:r>
        <w:rPr>
          <w:rFonts w:asciiTheme="majorEastAsia" w:eastAsiaTheme="majorEastAsia" w:hAnsiTheme="majorEastAsia" w:cstheme="majorEastAsia" w:hint="eastAsia"/>
          <w:sz w:val="28"/>
          <w:szCs w:val="28"/>
        </w:rPr>
        <w:lastRenderedPageBreak/>
        <w:t>在的实际问题，不偏重于建立理论或归纳规律。</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（3）自然实施法：通过研究课堂教学，探讨信息技术在课堂教学中的功能及新的课堂教学结构。</w:t>
      </w:r>
    </w:p>
    <w:p w:rsidR="00BA7B0D" w:rsidRDefault="00EB63D2">
      <w:pPr>
        <w:tabs>
          <w:tab w:val="left" w:pos="1324"/>
        </w:tabs>
        <w:ind w:firstLine="112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（4）经验总结法：根据自己掌握的资料，参考有关文献，上升到教育理论的高度，得出经验。</w:t>
      </w:r>
    </w:p>
    <w:p w:rsidR="00BA7B0D" w:rsidRDefault="00EB63D2">
      <w:pPr>
        <w:tabs>
          <w:tab w:val="left" w:pos="1324"/>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二、结论与对策</w:t>
      </w:r>
    </w:p>
    <w:p w:rsidR="00BA7B0D" w:rsidRDefault="00EB63D2">
      <w:pPr>
        <w:tabs>
          <w:tab w:val="left" w:pos="1324"/>
        </w:tabs>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结论：学校建立健全了课题实验组织机构，校长是课题组负责人明确了负责人，课题组教师以多媒体技术提高课堂教学有效研究的要求，结合实施计划定期开展研究活动、阶段性的进行集体活动。以有效教学为载体，开展信息技术培训、教学实践，探索信息技术与学科教学内容的有效整合的方法途径。使课题研究工作扎实有效地进行并取得了一定的成效。</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对策：</w:t>
      </w:r>
    </w:p>
    <w:p w:rsidR="00BA7B0D" w:rsidRDefault="00EB63D2">
      <w:pPr>
        <w:numPr>
          <w:ilvl w:val="0"/>
          <w:numId w:val="1"/>
        </w:numPr>
        <w:tabs>
          <w:tab w:val="clear" w:pos="312"/>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抓课题方案的落实，将课题方案纳入学校整体的教学计划中，计划的制定围绕课题方案研究的内容和方法来组织人员安排课题研究活动，使课题的实践操作有纲可循，有序可做，使课题的方案得有效落实。</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抓课题的学习准备，课题研究的准备阶段，对课题研究的关键词，相关理论依据和现实依据，通过上网查询查阅资料，文献等进行认真界定，对研究问题的反复查证研究对研究对象进行确定及调查研究，对研究方法深入思考，慎重选用对研究部骤认真规划，做到心中有数3.抓课题实践课的质量，实践课要围绕着课题的研究主题，首先备好</w:t>
      </w:r>
      <w:r>
        <w:rPr>
          <w:rFonts w:asciiTheme="majorEastAsia" w:eastAsiaTheme="majorEastAsia" w:hAnsiTheme="majorEastAsia" w:cstheme="majorEastAsia" w:hint="eastAsia"/>
          <w:sz w:val="28"/>
          <w:szCs w:val="28"/>
        </w:rPr>
        <w:lastRenderedPageBreak/>
        <w:t>课题实践课的教案，要突出课题研究的目的内容和操作要求等，课堂教学的各个环节要体现课题研究的精髓。</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sz w:val="28"/>
          <w:szCs w:val="28"/>
        </w:rPr>
        <w:t>课题研究资料整理及汇报工作，在课题研究过程中，组织老师进行课题前期准备工作的汇报入学习了那些课题相关理论及资料进行了，哪些课题研究活动汇报自己在课题研究中取得的初步成效和遇到的困惑等等</w:t>
      </w:r>
      <w:r>
        <w:rPr>
          <w:rFonts w:asciiTheme="majorEastAsia" w:eastAsiaTheme="majorEastAsia" w:hAnsiTheme="majorEastAsia" w:cstheme="majorEastAsia" w:hint="eastAsia"/>
          <w:sz w:val="28"/>
          <w:szCs w:val="28"/>
        </w:rPr>
        <w:t>。</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收集展示研究成果，如照片讲座，课件发表及获奖的课题相关论文和案例等，促进老师自身发展加强学习，转变观念，促进课题研究深入开展，以不定期收集与课题研究相关的理论文章，教学案例等内容，定期组织课题组成员进行活动汇报实验开展情况，探讨发现的问题，总结实践经验。</w:t>
      </w:r>
    </w:p>
    <w:p w:rsidR="00BA7B0D" w:rsidRDefault="00EB63D2">
      <w:pPr>
        <w:tabs>
          <w:tab w:val="left" w:pos="1324"/>
        </w:tabs>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成果与影响</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1.通过此课题的开展，我校教师应用现代化教学手段的水平，科研能力及教育教学水平得到很大的提高，三年来，此项课题研究在在全体课题组成员的共同努力下，取得了一些研究成果</w:t>
      </w:r>
      <w:r>
        <w:rPr>
          <w:rFonts w:asciiTheme="majorEastAsia" w:eastAsiaTheme="majorEastAsia" w:hAnsiTheme="majorEastAsia" w:cstheme="majorEastAsia" w:hint="eastAsia"/>
          <w:color w:val="000000" w:themeColor="text1"/>
          <w:sz w:val="28"/>
          <w:szCs w:val="28"/>
        </w:rPr>
        <w:t>，教师共撰写论文</w:t>
      </w:r>
      <w:r w:rsidR="00FF62F3">
        <w:rPr>
          <w:rFonts w:asciiTheme="majorEastAsia" w:eastAsiaTheme="majorEastAsia" w:hAnsiTheme="majorEastAsia" w:cstheme="majorEastAsia" w:hint="eastAsia"/>
          <w:color w:val="000000" w:themeColor="text1"/>
          <w:sz w:val="28"/>
          <w:szCs w:val="28"/>
        </w:rPr>
        <w:t>19篇</w:t>
      </w:r>
      <w:r>
        <w:rPr>
          <w:rFonts w:asciiTheme="majorEastAsia" w:eastAsiaTheme="majorEastAsia" w:hAnsiTheme="majorEastAsia" w:cstheme="majorEastAsia" w:hint="eastAsia"/>
          <w:color w:val="000000" w:themeColor="text1"/>
          <w:sz w:val="28"/>
          <w:szCs w:val="28"/>
        </w:rPr>
        <w:t>，制作课件</w:t>
      </w:r>
      <w:r w:rsidR="00FF62F3">
        <w:rPr>
          <w:rFonts w:asciiTheme="majorEastAsia" w:eastAsiaTheme="majorEastAsia" w:hAnsiTheme="majorEastAsia" w:cstheme="majorEastAsia" w:hint="eastAsia"/>
          <w:color w:val="000000" w:themeColor="text1"/>
          <w:sz w:val="28"/>
          <w:szCs w:val="28"/>
        </w:rPr>
        <w:t>13</w:t>
      </w:r>
      <w:r>
        <w:rPr>
          <w:rFonts w:asciiTheme="majorEastAsia" w:eastAsiaTheme="majorEastAsia" w:hAnsiTheme="majorEastAsia" w:cstheme="majorEastAsia" w:hint="eastAsia"/>
          <w:color w:val="000000" w:themeColor="text1"/>
          <w:sz w:val="28"/>
          <w:szCs w:val="28"/>
        </w:rPr>
        <w:t>个，典型课例</w:t>
      </w:r>
      <w:r w:rsidR="00FF62F3">
        <w:rPr>
          <w:rFonts w:asciiTheme="majorEastAsia" w:eastAsiaTheme="majorEastAsia" w:hAnsiTheme="majorEastAsia" w:cstheme="majorEastAsia" w:hint="eastAsia"/>
          <w:color w:val="000000" w:themeColor="text1"/>
          <w:sz w:val="28"/>
          <w:szCs w:val="28"/>
        </w:rPr>
        <w:t>7</w:t>
      </w:r>
      <w:bookmarkStart w:id="0" w:name="_GoBack"/>
      <w:bookmarkEnd w:id="0"/>
      <w:r>
        <w:rPr>
          <w:rFonts w:asciiTheme="majorEastAsia" w:eastAsiaTheme="majorEastAsia" w:hAnsiTheme="majorEastAsia" w:cstheme="majorEastAsia" w:hint="eastAsia"/>
          <w:color w:val="000000" w:themeColor="text1"/>
          <w:sz w:val="28"/>
          <w:szCs w:val="28"/>
        </w:rPr>
        <w:t>个，</w:t>
      </w:r>
      <w:r>
        <w:rPr>
          <w:rFonts w:asciiTheme="majorEastAsia" w:eastAsiaTheme="majorEastAsia" w:hAnsiTheme="majorEastAsia" w:cstheme="majorEastAsia" w:hint="eastAsia"/>
          <w:sz w:val="28"/>
          <w:szCs w:val="28"/>
        </w:rPr>
        <w:t>学生在各类活动中获奖作品。通过三年的培训，教师的教学观念得到更新，拓展了学生视野，提高了课堂教学的有效性，激发了广大教师的工作热情。</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通过本课题研究，促进了学校教育信息化建设和应用，取得研究成果同时，总结了一些经验，有力地服务于学科教学工作，我们把这些经验推广到多媒体环境下，语文，数学，英语等学科课程整合的工作中去，优化各个学科的教学，提升了课堂教学的有效性，提高了各个</w:t>
      </w:r>
      <w:r>
        <w:rPr>
          <w:rFonts w:asciiTheme="majorEastAsia" w:eastAsiaTheme="majorEastAsia" w:hAnsiTheme="majorEastAsia" w:cstheme="majorEastAsia" w:hint="eastAsia"/>
          <w:sz w:val="28"/>
          <w:szCs w:val="28"/>
        </w:rPr>
        <w:lastRenderedPageBreak/>
        <w:t>学科的教学质量。三年来，我们抓住本课题的结体为契机，组织教师开展信息技术与学科整合应用研究，并以此为点带动全体教师初步开展信息技术与各个学科整合的应用研究，有力推动了信息技术与学科整合工作。学校制定了教师现代教育技术培训制度，把掌握现代教育技术列为校本培训的重要内容，全面提高教师应用现代教育技术的整体素质，已有一支能能熟练驾驭多媒体教学的青年教师队伍。多媒体技术的使用已辐射学校各个学科，适合学校教育教学需求，所以说课题研究在一定程度上提升了学校办学水平，促进学校教育信息化建设与应用。</w:t>
      </w:r>
    </w:p>
    <w:p w:rsidR="00BA7B0D" w:rsidRDefault="00EB63D2">
      <w:pPr>
        <w:tabs>
          <w:tab w:val="left" w:pos="1324"/>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改进与完善</w:t>
      </w:r>
    </w:p>
    <w:p w:rsidR="00BA7B0D" w:rsidRDefault="00EB63D2">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经过近几年的实验，我们初步认为，利用多媒体技术化教学过程，有利于提高课堂教学有效性，提高教学质量。为更好地开展课题，我们做了以下思考：1.多媒体技术实践并非是引入和搬入课堂，还应当将指导和驾驭教育技术实践效果的现代教育教学思想和方法要引入教学中。教师不仅要掌握现代教育技术媒体的实用技术还要具备相关的多媒体实用技术。2.教学中必须用系统的方法来整体的考虑目标、内容，师生、媒体、方法结构和环境之间的关系，仅仅注重媒体的使用是无济于事的，必须与教学系统中的其他要素结合，协调运转，才能发挥媒体是有的优势。3.硬件投入的同时，要加大软件投入力度。</w:t>
      </w:r>
    </w:p>
    <w:p w:rsidR="00BA7B0D" w:rsidRDefault="00EB63D2">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今后研究目标，加大信息技术设备的投入，适应数字化校园不断更新的需要；加强师资培训力度；加强教育教学资源库的建设，更好的服务教育教学提高课堂教学有效性。</w:t>
      </w:r>
    </w:p>
    <w:sectPr w:rsidR="00BA7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C4" w:rsidRDefault="001357C4" w:rsidP="00FF62F3">
      <w:r>
        <w:separator/>
      </w:r>
    </w:p>
  </w:endnote>
  <w:endnote w:type="continuationSeparator" w:id="0">
    <w:p w:rsidR="001357C4" w:rsidRDefault="001357C4" w:rsidP="00FF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C4" w:rsidRDefault="001357C4" w:rsidP="00FF62F3">
      <w:r>
        <w:separator/>
      </w:r>
    </w:p>
  </w:footnote>
  <w:footnote w:type="continuationSeparator" w:id="0">
    <w:p w:rsidR="001357C4" w:rsidRDefault="001357C4" w:rsidP="00FF6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23E9B"/>
    <w:multiLevelType w:val="singleLevel"/>
    <w:tmpl w:val="17B23E9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304D8"/>
    <w:rsid w:val="001357C4"/>
    <w:rsid w:val="003C2296"/>
    <w:rsid w:val="00535A8F"/>
    <w:rsid w:val="00BA7B0D"/>
    <w:rsid w:val="00EB63D2"/>
    <w:rsid w:val="00EF31B2"/>
    <w:rsid w:val="00FF62F3"/>
    <w:rsid w:val="19916D83"/>
    <w:rsid w:val="6A33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9E17ED-6349-4B2D-B395-7B3CAEFC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FF6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62F3"/>
    <w:rPr>
      <w:rFonts w:asciiTheme="minorHAnsi" w:eastAsiaTheme="minorEastAsia" w:hAnsiTheme="minorHAnsi" w:cstheme="minorBidi"/>
      <w:kern w:val="2"/>
      <w:sz w:val="18"/>
      <w:szCs w:val="18"/>
    </w:rPr>
  </w:style>
  <w:style w:type="paragraph" w:styleId="a5">
    <w:name w:val="footer"/>
    <w:basedOn w:val="a"/>
    <w:link w:val="Char0"/>
    <w:rsid w:val="00FF62F3"/>
    <w:pPr>
      <w:tabs>
        <w:tab w:val="center" w:pos="4153"/>
        <w:tab w:val="right" w:pos="8306"/>
      </w:tabs>
      <w:snapToGrid w:val="0"/>
      <w:jc w:val="left"/>
    </w:pPr>
    <w:rPr>
      <w:sz w:val="18"/>
      <w:szCs w:val="18"/>
    </w:rPr>
  </w:style>
  <w:style w:type="character" w:customStyle="1" w:styleId="Char0">
    <w:name w:val="页脚 Char"/>
    <w:basedOn w:val="a0"/>
    <w:link w:val="a5"/>
    <w:rsid w:val="00FF62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2020-11-12T07:27:00Z</dcterms:created>
  <dcterms:modified xsi:type="dcterms:W3CDTF">2020-11-13T07:51:00Z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