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AE" w:rsidRDefault="004C03AE" w:rsidP="004C03AE">
      <w:pPr>
        <w:rPr>
          <w:rFonts w:ascii="宋体" w:eastAsia="宋体" w:hAnsi="宋体"/>
          <w:sz w:val="36"/>
          <w:szCs w:val="36"/>
        </w:rPr>
      </w:pPr>
      <w:r w:rsidRPr="004C03AE">
        <w:rPr>
          <w:rFonts w:ascii="宋体" w:eastAsia="宋体" w:hAnsi="宋体"/>
          <w:noProof/>
          <w:sz w:val="36"/>
          <w:szCs w:val="36"/>
        </w:rPr>
        <w:drawing>
          <wp:inline distT="0" distB="0" distL="0" distR="0">
            <wp:extent cx="3810000" cy="7620000"/>
            <wp:effectExtent l="0" t="0" r="0" b="0"/>
            <wp:docPr id="1" name="图片 1" descr="C:\Users\lm\Desktop\5da1da0265b4cf005bfbeeb0cadf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5da1da0265b4cf005bfbeeb0cadf4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620000"/>
                    </a:xfrm>
                    <a:prstGeom prst="rect">
                      <a:avLst/>
                    </a:prstGeom>
                    <a:noFill/>
                    <a:ln>
                      <a:noFill/>
                    </a:ln>
                  </pic:spPr>
                </pic:pic>
              </a:graphicData>
            </a:graphic>
          </wp:inline>
        </w:drawing>
      </w:r>
    </w:p>
    <w:p w:rsidR="004C03AE" w:rsidRDefault="004C03AE" w:rsidP="004C03AE">
      <w:pPr>
        <w:rPr>
          <w:rFonts w:ascii="宋体" w:eastAsia="宋体" w:hAnsi="宋体"/>
          <w:sz w:val="36"/>
          <w:szCs w:val="36"/>
        </w:rPr>
      </w:pPr>
    </w:p>
    <w:p w:rsidR="004C03AE" w:rsidRDefault="004C03AE" w:rsidP="004C03AE">
      <w:pPr>
        <w:rPr>
          <w:rFonts w:ascii="宋体" w:eastAsia="宋体" w:hAnsi="宋体"/>
          <w:sz w:val="36"/>
          <w:szCs w:val="36"/>
        </w:rPr>
      </w:pPr>
    </w:p>
    <w:p w:rsidR="00E71B42" w:rsidRDefault="00446A26" w:rsidP="004C03AE">
      <w:pPr>
        <w:jc w:val="center"/>
        <w:rPr>
          <w:rFonts w:ascii="宋体" w:eastAsia="宋体" w:hAnsi="宋体"/>
          <w:sz w:val="36"/>
          <w:szCs w:val="36"/>
        </w:rPr>
      </w:pPr>
      <w:bookmarkStart w:id="0" w:name="_GoBack"/>
      <w:r>
        <w:rPr>
          <w:rFonts w:ascii="宋体" w:eastAsia="宋体" w:hAnsi="宋体" w:hint="eastAsia"/>
          <w:sz w:val="36"/>
          <w:szCs w:val="36"/>
        </w:rPr>
        <w:lastRenderedPageBreak/>
        <w:t>基于化学学科核心素养的课堂教学的研究</w:t>
      </w:r>
    </w:p>
    <w:bookmarkEnd w:id="0"/>
    <w:p w:rsidR="00E71B42" w:rsidRDefault="00446A26">
      <w:pPr>
        <w:ind w:firstLineChars="250" w:firstLine="600"/>
        <w:rPr>
          <w:rFonts w:ascii="楷体" w:eastAsia="楷体" w:hAnsi="楷体"/>
          <w:sz w:val="24"/>
          <w:szCs w:val="24"/>
        </w:rPr>
      </w:pPr>
      <w:r>
        <w:rPr>
          <w:rFonts w:ascii="楷体" w:eastAsia="楷体" w:hAnsi="楷体" w:hint="eastAsia"/>
          <w:sz w:val="24"/>
          <w:szCs w:val="24"/>
        </w:rPr>
        <w:t>摘要：文章以人教版必修第一册《物质的转化》为载体，研究了核心素养下的“素养为本”的课堂教学视角，总结了区域教师在进行新的课程改革过程中成功的实践方法，提出了高中化学课堂教学设计时要在课程标准指导下，加强化学主题教学设计，学科知识内容的进阶设计，明确教材内容的功能定位，以促进学生的证据推理和模型认知核心素养的发展。</w:t>
      </w:r>
    </w:p>
    <w:p w:rsidR="00E71B42" w:rsidRDefault="00446A26">
      <w:pPr>
        <w:ind w:firstLineChars="150" w:firstLine="360"/>
        <w:rPr>
          <w:rFonts w:ascii="楷体" w:eastAsia="楷体" w:hAnsi="楷体"/>
          <w:sz w:val="24"/>
          <w:szCs w:val="24"/>
        </w:rPr>
      </w:pPr>
      <w:r>
        <w:rPr>
          <w:rFonts w:ascii="楷体" w:eastAsia="楷体" w:hAnsi="楷体" w:hint="eastAsia"/>
          <w:sz w:val="24"/>
          <w:szCs w:val="24"/>
        </w:rPr>
        <w:t>关键词</w:t>
      </w:r>
      <w:r>
        <w:rPr>
          <w:rFonts w:ascii="楷体" w:eastAsia="楷体" w:hAnsi="楷体" w:hint="eastAsia"/>
          <w:sz w:val="24"/>
          <w:szCs w:val="24"/>
        </w:rPr>
        <w:t>:</w:t>
      </w:r>
      <w:r>
        <w:rPr>
          <w:rFonts w:ascii="楷体" w:eastAsia="楷体" w:hAnsi="楷体" w:hint="eastAsia"/>
          <w:sz w:val="24"/>
          <w:szCs w:val="24"/>
        </w:rPr>
        <w:t>核心素养</w:t>
      </w: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证据推理</w:t>
      </w: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功能定位</w:t>
      </w:r>
    </w:p>
    <w:p w:rsidR="00E71B42" w:rsidRDefault="00446A26">
      <w:pPr>
        <w:ind w:firstLineChars="150" w:firstLine="420"/>
        <w:rPr>
          <w:rFonts w:ascii="仿宋" w:eastAsia="仿宋" w:hAnsi="仿宋"/>
          <w:sz w:val="30"/>
          <w:szCs w:val="30"/>
        </w:rPr>
      </w:pPr>
      <w:r>
        <w:rPr>
          <w:rFonts w:ascii="宋体" w:eastAsia="宋体" w:hAnsi="宋体"/>
          <w:noProof/>
          <w:sz w:val="28"/>
          <w:szCs w:val="28"/>
        </w:rPr>
        <mc:AlternateContent>
          <mc:Choice Requires="wpg">
            <w:drawing>
              <wp:anchor distT="0" distB="0" distL="114300" distR="114300" simplePos="0" relativeHeight="251659264" behindDoc="0" locked="0" layoutInCell="1" allowOverlap="1">
                <wp:simplePos x="0" y="0"/>
                <wp:positionH relativeFrom="column">
                  <wp:posOffset>1127760</wp:posOffset>
                </wp:positionH>
                <wp:positionV relativeFrom="paragraph">
                  <wp:posOffset>4851400</wp:posOffset>
                </wp:positionV>
                <wp:extent cx="3425190" cy="802005"/>
                <wp:effectExtent l="0" t="0" r="22860" b="17145"/>
                <wp:wrapTopAndBottom/>
                <wp:docPr id="4" name="组合 4"/>
                <wp:cNvGraphicFramePr/>
                <a:graphic xmlns:a="http://schemas.openxmlformats.org/drawingml/2006/main">
                  <a:graphicData uri="http://schemas.microsoft.com/office/word/2010/wordprocessingGroup">
                    <wpg:wgp>
                      <wpg:cNvGrpSpPr/>
                      <wpg:grpSpPr>
                        <a:xfrm>
                          <a:off x="0" y="0"/>
                          <a:ext cx="3425190" cy="802005"/>
                          <a:chOff x="3158" y="11493"/>
                          <a:chExt cx="5394" cy="1263"/>
                        </a:xfrm>
                      </wpg:grpSpPr>
                      <wpg:grpSp>
                        <wpg:cNvPr id="5" name="Group 3"/>
                        <wpg:cNvGrpSpPr/>
                        <wpg:grpSpPr>
                          <a:xfrm>
                            <a:off x="3158" y="11493"/>
                            <a:ext cx="5349" cy="507"/>
                            <a:chOff x="2438" y="11448"/>
                            <a:chExt cx="5349" cy="507"/>
                          </a:xfrm>
                        </wpg:grpSpPr>
                        <wps:wsp>
                          <wps:cNvPr id="6" name="Text Box 4"/>
                          <wps:cNvSpPr txBox="1">
                            <a:spLocks noChangeArrowheads="1"/>
                          </wps:cNvSpPr>
                          <wps:spPr bwMode="auto">
                            <a:xfrm>
                              <a:off x="2438" y="11484"/>
                              <a:ext cx="579"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Ca</w:t>
                                </w:r>
                              </w:p>
                            </w:txbxContent>
                          </wps:txbx>
                          <wps:bodyPr rot="0" vert="horz" wrap="square" lIns="91440" tIns="45720" rIns="91440" bIns="45720" anchor="t" anchorCtr="0" upright="1">
                            <a:spAutoFit/>
                          </wps:bodyPr>
                        </wps:wsp>
                        <wps:wsp>
                          <wps:cNvPr id="7" name="AutoShape 5"/>
                          <wps:cNvCnPr>
                            <a:cxnSpLocks noChangeShapeType="1"/>
                          </wps:cNvCnPr>
                          <wps:spPr bwMode="auto">
                            <a:xfrm>
                              <a:off x="3017" y="11685"/>
                              <a:ext cx="583" cy="0"/>
                            </a:xfrm>
                            <a:prstGeom prst="straightConnector1">
                              <a:avLst/>
                            </a:prstGeom>
                            <a:noFill/>
                            <a:ln w="9525">
                              <a:solidFill>
                                <a:srgbClr val="000000"/>
                              </a:solidFill>
                              <a:round/>
                              <a:tailEnd type="stealth" w="med" len="med"/>
                            </a:ln>
                          </wps:spPr>
                          <wps:bodyPr/>
                        </wps:wsp>
                        <wps:wsp>
                          <wps:cNvPr id="8" name="Text Box 6"/>
                          <wps:cNvSpPr txBox="1">
                            <a:spLocks noChangeArrowheads="1"/>
                          </wps:cNvSpPr>
                          <wps:spPr bwMode="auto">
                            <a:xfrm>
                              <a:off x="3619" y="11475"/>
                              <a:ext cx="763"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proofErr w:type="spellStart"/>
                                <w:r>
                                  <w:rPr>
                                    <w:rFonts w:ascii="Times New Roman" w:hAnsi="Times New Roman" w:cs="Times New Roman"/>
                                    <w:szCs w:val="21"/>
                                  </w:rPr>
                                  <w:t>CaO</w:t>
                                </w:r>
                                <w:proofErr w:type="spellEnd"/>
                              </w:p>
                            </w:txbxContent>
                          </wps:txbx>
                          <wps:bodyPr rot="0" vert="horz" wrap="square" lIns="91440" tIns="45720" rIns="91440" bIns="45720" anchor="t" anchorCtr="0" upright="1">
                            <a:spAutoFit/>
                          </wps:bodyPr>
                        </wps:wsp>
                        <wps:wsp>
                          <wps:cNvPr id="9" name="AutoShape 7"/>
                          <wps:cNvCnPr>
                            <a:cxnSpLocks noChangeShapeType="1"/>
                          </wps:cNvCnPr>
                          <wps:spPr bwMode="auto">
                            <a:xfrm>
                              <a:off x="4392" y="11685"/>
                              <a:ext cx="624" cy="0"/>
                            </a:xfrm>
                            <a:prstGeom prst="straightConnector1">
                              <a:avLst/>
                            </a:prstGeom>
                            <a:noFill/>
                            <a:ln w="9525">
                              <a:solidFill>
                                <a:srgbClr val="000000"/>
                              </a:solidFill>
                              <a:round/>
                              <a:tailEnd type="stealth" w="med" len="med"/>
                            </a:ln>
                          </wps:spPr>
                          <wps:bodyPr/>
                        </wps:wsp>
                        <wps:wsp>
                          <wps:cNvPr id="10" name="Text Box 8"/>
                          <wps:cNvSpPr txBox="1">
                            <a:spLocks noChangeArrowheads="1"/>
                          </wps:cNvSpPr>
                          <wps:spPr bwMode="auto">
                            <a:xfrm>
                              <a:off x="5008" y="11457"/>
                              <a:ext cx="1063"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Ca(OH)</w:t>
                                </w:r>
                                <w:r>
                                  <w:rPr>
                                    <w:rFonts w:ascii="Times New Roman" w:hAnsi="Times New Roman" w:cs="Times New Roman"/>
                                    <w:szCs w:val="21"/>
                                    <w:vertAlign w:val="subscript"/>
                                  </w:rPr>
                                  <w:t>2</w:t>
                                </w:r>
                              </w:p>
                            </w:txbxContent>
                          </wps:txbx>
                          <wps:bodyPr rot="0" vert="horz" wrap="square" lIns="91440" tIns="45720" rIns="91440" bIns="45720" anchor="t" anchorCtr="0" upright="1">
                            <a:spAutoFit/>
                          </wps:bodyPr>
                        </wps:wsp>
                        <wps:wsp>
                          <wps:cNvPr id="11" name="Text Box 9"/>
                          <wps:cNvSpPr txBox="1">
                            <a:spLocks noChangeArrowheads="1"/>
                          </wps:cNvSpPr>
                          <wps:spPr bwMode="auto">
                            <a:xfrm>
                              <a:off x="6785" y="11448"/>
                              <a:ext cx="1002"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CaCO</w:t>
                                </w:r>
                                <w:r>
                                  <w:rPr>
                                    <w:rFonts w:ascii="Times New Roman" w:hAnsi="Times New Roman" w:cs="Times New Roman"/>
                                    <w:szCs w:val="21"/>
                                    <w:vertAlign w:val="subscript"/>
                                  </w:rPr>
                                  <w:t>3</w:t>
                                </w:r>
                              </w:p>
                            </w:txbxContent>
                          </wps:txbx>
                          <wps:bodyPr rot="0" vert="horz" wrap="square" lIns="91440" tIns="45720" rIns="91440" bIns="45720" anchor="t" anchorCtr="0" upright="1">
                            <a:spAutoFit/>
                          </wps:bodyPr>
                        </wps:wsp>
                        <wps:wsp>
                          <wps:cNvPr id="12" name="AutoShape 10"/>
                          <wps:cNvCnPr>
                            <a:cxnSpLocks noChangeShapeType="1"/>
                          </wps:cNvCnPr>
                          <wps:spPr bwMode="auto">
                            <a:xfrm>
                              <a:off x="6077" y="11685"/>
                              <a:ext cx="720" cy="0"/>
                            </a:xfrm>
                            <a:prstGeom prst="straightConnector1">
                              <a:avLst/>
                            </a:prstGeom>
                            <a:noFill/>
                            <a:ln w="9525">
                              <a:solidFill>
                                <a:srgbClr val="000000"/>
                              </a:solidFill>
                              <a:round/>
                              <a:tailEnd type="stealth" w="med" len="med"/>
                            </a:ln>
                          </wps:spPr>
                          <wps:bodyPr/>
                        </wps:wsp>
                      </wpg:grpSp>
                      <wpg:grpSp>
                        <wpg:cNvPr id="13" name="Group 11"/>
                        <wpg:cNvGrpSpPr/>
                        <wpg:grpSpPr>
                          <a:xfrm>
                            <a:off x="3158" y="12267"/>
                            <a:ext cx="5394" cy="489"/>
                            <a:chOff x="2438" y="11466"/>
                            <a:chExt cx="5394" cy="489"/>
                          </a:xfrm>
                        </wpg:grpSpPr>
                        <wps:wsp>
                          <wps:cNvPr id="14" name="Text Box 12"/>
                          <wps:cNvSpPr txBox="1">
                            <a:spLocks noChangeArrowheads="1"/>
                          </wps:cNvSpPr>
                          <wps:spPr bwMode="auto">
                            <a:xfrm>
                              <a:off x="2438" y="11484"/>
                              <a:ext cx="579"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w:t>
                                </w:r>
                              </w:p>
                            </w:txbxContent>
                          </wps:txbx>
                          <wps:bodyPr rot="0" vert="horz" wrap="square" lIns="91440" tIns="45720" rIns="91440" bIns="45720" anchor="t" anchorCtr="0" upright="1">
                            <a:spAutoFit/>
                          </wps:bodyPr>
                        </wps:wsp>
                        <wps:wsp>
                          <wps:cNvPr id="15" name="AutoShape 13"/>
                          <wps:cNvCnPr>
                            <a:cxnSpLocks noChangeShapeType="1"/>
                          </wps:cNvCnPr>
                          <wps:spPr bwMode="auto">
                            <a:xfrm>
                              <a:off x="3017" y="11685"/>
                              <a:ext cx="583" cy="0"/>
                            </a:xfrm>
                            <a:prstGeom prst="straightConnector1">
                              <a:avLst/>
                            </a:prstGeom>
                            <a:noFill/>
                            <a:ln w="9525">
                              <a:solidFill>
                                <a:srgbClr val="000000"/>
                              </a:solidFill>
                              <a:round/>
                              <a:tailEnd type="stealth" w="med" len="med"/>
                            </a:ln>
                          </wps:spPr>
                          <wps:bodyPr/>
                        </wps:wsp>
                        <wps:wsp>
                          <wps:cNvPr id="16" name="Text Box 14"/>
                          <wps:cNvSpPr txBox="1">
                            <a:spLocks noChangeArrowheads="1"/>
                          </wps:cNvSpPr>
                          <wps:spPr bwMode="auto">
                            <a:xfrm>
                              <a:off x="3619" y="11484"/>
                              <a:ext cx="763"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CO</w:t>
                                </w:r>
                                <w:r>
                                  <w:rPr>
                                    <w:rFonts w:ascii="Times New Roman" w:hAnsi="Times New Roman" w:cs="Times New Roman"/>
                                    <w:szCs w:val="21"/>
                                    <w:vertAlign w:val="subscript"/>
                                  </w:rPr>
                                  <w:t>2</w:t>
                                </w:r>
                              </w:p>
                            </w:txbxContent>
                          </wps:txbx>
                          <wps:bodyPr rot="0" vert="horz" wrap="square" lIns="91440" tIns="45720" rIns="91440" bIns="45720" anchor="t" anchorCtr="0" upright="1">
                            <a:spAutoFit/>
                          </wps:bodyPr>
                        </wps:wsp>
                        <wps:wsp>
                          <wps:cNvPr id="17" name="AutoShape 15"/>
                          <wps:cNvCnPr>
                            <a:cxnSpLocks noChangeShapeType="1"/>
                          </wps:cNvCnPr>
                          <wps:spPr bwMode="auto">
                            <a:xfrm>
                              <a:off x="4392" y="11694"/>
                              <a:ext cx="624" cy="0"/>
                            </a:xfrm>
                            <a:prstGeom prst="straightConnector1">
                              <a:avLst/>
                            </a:prstGeom>
                            <a:noFill/>
                            <a:ln w="9525">
                              <a:solidFill>
                                <a:srgbClr val="000000"/>
                              </a:solidFill>
                              <a:round/>
                              <a:tailEnd type="stealth" w="med" len="med"/>
                            </a:ln>
                          </wps:spPr>
                          <wps:bodyPr/>
                        </wps:wsp>
                        <wps:wsp>
                          <wps:cNvPr id="18" name="Text Box 16"/>
                          <wps:cNvSpPr txBox="1">
                            <a:spLocks noChangeArrowheads="1"/>
                          </wps:cNvSpPr>
                          <wps:spPr bwMode="auto">
                            <a:xfrm>
                              <a:off x="5039" y="11466"/>
                              <a:ext cx="1063"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p>
                            </w:txbxContent>
                          </wps:txbx>
                          <wps:bodyPr rot="0" vert="horz" wrap="square" lIns="91440" tIns="45720" rIns="91440" bIns="45720" anchor="t" anchorCtr="0" upright="1">
                            <a:spAutoFit/>
                          </wps:bodyPr>
                        </wps:wsp>
                        <wps:wsp>
                          <wps:cNvPr id="19" name="Text Box 17"/>
                          <wps:cNvSpPr txBox="1">
                            <a:spLocks noChangeArrowheads="1"/>
                          </wps:cNvSpPr>
                          <wps:spPr bwMode="auto">
                            <a:xfrm>
                              <a:off x="6830" y="11466"/>
                              <a:ext cx="1002" cy="471"/>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CaCO</w:t>
                                </w:r>
                                <w:r>
                                  <w:rPr>
                                    <w:rFonts w:ascii="Times New Roman" w:hAnsi="Times New Roman" w:cs="Times New Roman"/>
                                    <w:szCs w:val="21"/>
                                    <w:vertAlign w:val="subscript"/>
                                  </w:rPr>
                                  <w:t>3</w:t>
                                </w:r>
                              </w:p>
                            </w:txbxContent>
                          </wps:txbx>
                          <wps:bodyPr rot="0" vert="horz" wrap="square" lIns="91440" tIns="45720" rIns="91440" bIns="45720" anchor="t" anchorCtr="0" upright="1">
                            <a:spAutoFit/>
                          </wps:bodyPr>
                        </wps:wsp>
                        <wps:wsp>
                          <wps:cNvPr id="20" name="AutoShape 18"/>
                          <wps:cNvCnPr>
                            <a:cxnSpLocks noChangeShapeType="1"/>
                          </wps:cNvCnPr>
                          <wps:spPr bwMode="auto">
                            <a:xfrm>
                              <a:off x="6101" y="11685"/>
                              <a:ext cx="720" cy="0"/>
                            </a:xfrm>
                            <a:prstGeom prst="straightConnector1">
                              <a:avLst/>
                            </a:prstGeom>
                            <a:noFill/>
                            <a:ln w="9525">
                              <a:solidFill>
                                <a:srgbClr val="000000"/>
                              </a:solidFill>
                              <a:round/>
                              <a:tailEnd type="stealth" w="med" len="med"/>
                            </a:ln>
                          </wps:spPr>
                          <wps:bodyPr/>
                        </wps:wsp>
                      </wpg:grpSp>
                    </wpg:wgp>
                  </a:graphicData>
                </a:graphic>
              </wp:anchor>
            </w:drawing>
          </mc:Choice>
          <mc:Fallback xmlns:wpsCustomData="http://www.wps.cn/officeDocument/2013/wpsCustomData">
            <w:pict>
              <v:group id="_x0000_s1026" o:spid="_x0000_s1026" o:spt="203" style="position:absolute;left:0pt;margin-left:88.8pt;margin-top:382pt;height:63.15pt;width:269.7pt;mso-wrap-distance-bottom:0pt;mso-wrap-distance-top:0pt;z-index:251659264;mso-width-relative:page;mso-height-relative:page;" coordorigin="3158,11493" coordsize="5394,1263" o:gfxdata="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IDRFg/aAAAACwEAAA8AAAAAAAAAAQAgAAAAIgAAAGRycy9k&#10;b3ducmV2LnhtbFBLAQIUABQAAAAIAIdO4kDXgM7H5QQAAJkmAAAOAAAAAAAAAAEAIAAAACkBAABk&#10;cnMvZTJvRG9jLnhtbFBLBQYAAAAABgAGAFkBAACACAAAAAA=&#10;">
                <o:lock v:ext="edit" aspectratio="f"/>
                <v:group id="Group 3" o:spid="_x0000_s1026" o:spt="203" style="position:absolute;left:3158;top:11493;height:507;width:5349;" coordorigin="2438,11448" coordsize="5349,50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Text Box 4" o:spid="_x0000_s1026" o:spt="202" type="#_x0000_t202" style="position:absolute;left:2438;top:11484;height:471;width:579;" fillcolor="#FFFFFF" filled="t" stroked="t" coordsize="21600,21600" o:gfxdata="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Bj5S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Ca</w:t>
                          </w:r>
                        </w:p>
                      </w:txbxContent>
                    </v:textbox>
                  </v:shape>
                  <v:shape id="AutoShape 5" o:spid="_x0000_s1026" o:spt="32" type="#_x0000_t32" style="position:absolute;left:3017;top:11685;height:0;width:583;" filled="f" stroked="t" coordsize="21600,21600" o:gfxdata="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nhVS8AAAA&#10;2g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shape>
                  <v:shape id="Text Box 6" o:spid="_x0000_s1026" o:spt="202" type="#_x0000_t202" style="position:absolute;left:3619;top:11475;height:471;width:763;" fillcolor="#FFFFFF" filled="t" stroked="t" coordsize="21600,21600" o:gfxdata="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1K+fb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CaO</w:t>
                          </w:r>
                        </w:p>
                      </w:txbxContent>
                    </v:textbox>
                  </v:shape>
                  <v:shape id="AutoShape 7" o:spid="_x0000_s1026" o:spt="32" type="#_x0000_t32" style="position:absolute;left:4392;top:11685;height:0;width:624;" filled="f" stroked="t" coordsize="21600,21600" o:gfxdata="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0tL28AAAA&#10;2g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shape>
                  <v:shape id="Text Box 8" o:spid="_x0000_s1026" o:spt="202" type="#_x0000_t202" style="position:absolute;left:5008;top:11457;height:471;width:1063;" fillcolor="#FFFFFF" filled="t" stroked="t" coordsize="21600,21600" o:gfxdata="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67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Ca(OH)</w:t>
                          </w:r>
                          <w:r>
                            <w:rPr>
                              <w:rFonts w:ascii="Times New Roman" w:hAnsi="Times New Roman" w:cs="Times New Roman"/>
                              <w:szCs w:val="21"/>
                              <w:vertAlign w:val="subscript"/>
                            </w:rPr>
                            <w:t>2</w:t>
                          </w:r>
                        </w:p>
                      </w:txbxContent>
                    </v:textbox>
                  </v:shape>
                  <v:shape id="Text Box 9" o:spid="_x0000_s1026" o:spt="202" type="#_x0000_t202" style="position:absolute;left:6785;top:11448;height:471;width:1002;" fillcolor="#FFFFFF" filled="t" stroked="t" coordsize="21600,21600" o:gfxdata="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h7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CaCO</w:t>
                          </w:r>
                          <w:r>
                            <w:rPr>
                              <w:rFonts w:ascii="Times New Roman" w:hAnsi="Times New Roman" w:cs="Times New Roman"/>
                              <w:szCs w:val="21"/>
                              <w:vertAlign w:val="subscript"/>
                            </w:rPr>
                            <w:t>3</w:t>
                          </w:r>
                        </w:p>
                      </w:txbxContent>
                    </v:textbox>
                  </v:shape>
                  <v:shape id="AutoShape 10" o:spid="_x0000_s1026" o:spt="32" type="#_x0000_t32" style="position:absolute;left:6077;top:11685;height:0;width:720;" filled="f" stroked="t" coordsize="21600,21600" o:gfxdata="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Xf+r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shape>
                </v:group>
                <v:group id="Group 11" o:spid="_x0000_s1026" o:spt="203" style="position:absolute;left:3158;top:12267;height:489;width:5394;" coordorigin="2438,11466" coordsize="5394,48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Text Box 12" o:spid="_x0000_s1026" o:spt="202" type="#_x0000_t202" style="position:absolute;left:2438;top:11484;height:471;width:579;" fillcolor="#FFFFFF" filled="t" stroked="t" coordsize="21600,21600" o:gfxdata="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1vV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w:t>
                          </w:r>
                        </w:p>
                      </w:txbxContent>
                    </v:textbox>
                  </v:shape>
                  <v:shape id="AutoShape 13" o:spid="_x0000_s1026" o:spt="32" type="#_x0000_t32" style="position:absolute;left:3017;top:11685;height:0;width:583;" filled="f" stroked="t" coordsize="21600,21600" o:gfxdata="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xHjr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shape>
                  <v:shape id="Text Box 14" o:spid="_x0000_s1026" o:spt="202" type="#_x0000_t202" style="position:absolute;left:3619;top:11484;height:471;width:763;" fillcolor="#FFFFFF" filled="t" stroked="t" coordsize="21600,21600" o:gfxdata="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a4a4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CO</w:t>
                          </w:r>
                          <w:r>
                            <w:rPr>
                              <w:rFonts w:ascii="Times New Roman" w:hAnsi="Times New Roman" w:cs="Times New Roman"/>
                              <w:szCs w:val="21"/>
                              <w:vertAlign w:val="subscript"/>
                            </w:rPr>
                            <w:t>2</w:t>
                          </w:r>
                        </w:p>
                      </w:txbxContent>
                    </v:textbox>
                  </v:shape>
                  <v:shape id="AutoShape 15" o:spid="_x0000_s1026" o:spt="32" type="#_x0000_t32" style="position:absolute;left:4392;top:11694;height:0;width:624;" filled="f" stroked="t" coordsize="21600,21600" o:gfxdata="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8Yr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shape>
                  <v:shape id="Text Box 16" o:spid="_x0000_s1026" o:spt="202" type="#_x0000_t202" style="position:absolute;left:5039;top:11466;height:471;width:1063;" fillcolor="#FFFFFF" filled="t" stroked="t" coordsize="21600,21600" o:gfxdata="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i3U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p>
                      </w:txbxContent>
                    </v:textbox>
                  </v:shape>
                  <v:shape id="Text Box 17" o:spid="_x0000_s1026" o:spt="202" type="#_x0000_t202" style="position:absolute;left:6830;top:11466;height:471;width:1002;" fillcolor="#FFFFFF" filled="t" stroked="t" coordsize="21600,21600" o:gfxdata="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0Es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pPr>
                            <w:jc w:val="center"/>
                            <w:rPr>
                              <w:rFonts w:ascii="Times New Roman" w:hAnsi="Times New Roman" w:cs="Times New Roman"/>
                              <w:szCs w:val="21"/>
                            </w:rPr>
                          </w:pPr>
                          <w:r>
                            <w:rPr>
                              <w:rFonts w:ascii="Times New Roman" w:hAnsi="Times New Roman" w:cs="Times New Roman"/>
                              <w:szCs w:val="21"/>
                            </w:rPr>
                            <w:t>CaCO</w:t>
                          </w:r>
                          <w:r>
                            <w:rPr>
                              <w:rFonts w:ascii="Times New Roman" w:hAnsi="Times New Roman" w:cs="Times New Roman"/>
                              <w:szCs w:val="21"/>
                              <w:vertAlign w:val="subscript"/>
                            </w:rPr>
                            <w:t>3</w:t>
                          </w:r>
                        </w:p>
                      </w:txbxContent>
                    </v:textbox>
                  </v:shape>
                  <v:shape id="AutoShape 18" o:spid="_x0000_s1026" o:spt="32" type="#_x0000_t32" style="position:absolute;left:6101;top:11685;height:0;width:720;" filled="f" stroked="t" coordsize="21600,21600" o:gfxdata="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3Lqu5AAAA2w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shape>
                </v:group>
                <w10:wrap type="topAndBottom"/>
              </v:group>
            </w:pict>
          </mc:Fallback>
        </mc:AlternateContent>
      </w:r>
      <w:r>
        <w:rPr>
          <w:rFonts w:ascii="宋体" w:eastAsia="宋体" w:hAnsi="宋体" w:hint="eastAsia"/>
          <w:sz w:val="28"/>
          <w:szCs w:val="28"/>
        </w:rPr>
        <w:t xml:space="preserve"> </w:t>
      </w:r>
      <w:r>
        <w:rPr>
          <w:rFonts w:ascii="仿宋" w:eastAsia="仿宋" w:hAnsi="仿宋" w:hint="eastAsia"/>
          <w:sz w:val="30"/>
          <w:szCs w:val="30"/>
        </w:rPr>
        <w:t>高一教学进行了第一章内容讲解完成后，某位老师在第一章的单元检测题中，有一道题是写出氧化钠和水反应的方程式。试题反馈结果很不理想，相当多的学生写不出对应的方程式，而且认为钠的内容是高一必修第一册第二章的内容，在第一章的检测中出现这样的试题，明显是超过了学生的认识程度。试卷分析讲评中，这位老师给出的氧化钠和水反应的方程式，学生出现怀疑，提出为什么会反应呢？这位老师提出了初中化学中氧化钙和水反应生成氢氧化钙的事实，那么氧化钠和水为什么不可以反应呢，有了这样的提示，大部分学生顺利的写出了方程式，而且还可以进行类比写</w:t>
      </w:r>
      <w:r>
        <w:rPr>
          <w:rFonts w:ascii="仿宋" w:eastAsia="仿宋" w:hAnsi="仿宋" w:hint="eastAsia"/>
          <w:sz w:val="30"/>
          <w:szCs w:val="30"/>
        </w:rPr>
        <w:t>出氧化钾和水的反应方程式。为什么在试题分析讲解时老师的一两句话，作用会这么大呢</w:t>
      </w:r>
      <w:r>
        <w:rPr>
          <w:rFonts w:ascii="仿宋" w:eastAsia="仿宋" w:hAnsi="仿宋"/>
          <w:sz w:val="30"/>
          <w:szCs w:val="30"/>
        </w:rPr>
        <w:t>?</w:t>
      </w:r>
      <w:r>
        <w:rPr>
          <w:rFonts w:ascii="仿宋" w:eastAsia="仿宋" w:hAnsi="仿宋"/>
          <w:sz w:val="30"/>
          <w:szCs w:val="30"/>
        </w:rPr>
        <w:t>为此</w:t>
      </w:r>
      <w:r>
        <w:rPr>
          <w:rFonts w:ascii="仿宋" w:eastAsia="仿宋" w:hAnsi="仿宋" w:hint="eastAsia"/>
          <w:sz w:val="30"/>
          <w:szCs w:val="30"/>
        </w:rPr>
        <w:t>对这位老师的第一章相关的教学内容进行了复盘，教材给出了如下转化关系图：</w:t>
      </w:r>
    </w:p>
    <w:p w:rsidR="00E71B42" w:rsidRDefault="00446A26">
      <w:pPr>
        <w:ind w:firstLineChars="150" w:firstLine="450"/>
        <w:rPr>
          <w:rFonts w:ascii="仿宋" w:eastAsia="仿宋" w:hAnsi="仿宋"/>
          <w:b/>
          <w:bCs/>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b/>
          <w:bCs/>
          <w:sz w:val="30"/>
          <w:szCs w:val="30"/>
        </w:rPr>
        <w:t>图</w:t>
      </w:r>
      <w:r>
        <w:rPr>
          <w:rFonts w:ascii="仿宋" w:eastAsia="仿宋" w:hAnsi="仿宋" w:hint="eastAsia"/>
          <w:b/>
          <w:bCs/>
          <w:sz w:val="30"/>
          <w:szCs w:val="30"/>
        </w:rPr>
        <w:t>1</w:t>
      </w:r>
    </w:p>
    <w:p w:rsidR="00E71B42" w:rsidRDefault="00446A26">
      <w:pPr>
        <w:rPr>
          <w:rFonts w:ascii="仿宋" w:eastAsia="仿宋" w:hAnsi="仿宋"/>
          <w:sz w:val="30"/>
          <w:szCs w:val="30"/>
        </w:rPr>
      </w:pPr>
      <w:r>
        <w:rPr>
          <w:rFonts w:ascii="仿宋" w:eastAsia="仿宋" w:hAnsi="仿宋" w:hint="eastAsia"/>
          <w:sz w:val="30"/>
          <w:szCs w:val="30"/>
        </w:rPr>
        <w:t>教材中提出和问题有两个，一是写出物质间转化的化学方程式，二是从物质分类角度看，发现发什么规律。这位老师的处理方式是强化化学方程式的书写训练，重点放在方程式纠错上，并强调</w:t>
      </w:r>
      <w:r>
        <w:rPr>
          <w:rFonts w:ascii="仿宋" w:eastAsia="仿宋" w:hAnsi="仿宋" w:hint="eastAsia"/>
          <w:sz w:val="30"/>
          <w:szCs w:val="30"/>
        </w:rPr>
        <w:lastRenderedPageBreak/>
        <w:t>初中化学知识内容，要作为高中化学学习的</w:t>
      </w:r>
      <w:proofErr w:type="gramStart"/>
      <w:r>
        <w:rPr>
          <w:rFonts w:ascii="仿宋" w:eastAsia="仿宋" w:hAnsi="仿宋" w:hint="eastAsia"/>
          <w:sz w:val="30"/>
          <w:szCs w:val="30"/>
        </w:rPr>
        <w:t>的</w:t>
      </w:r>
      <w:proofErr w:type="gramEnd"/>
      <w:r>
        <w:rPr>
          <w:rFonts w:ascii="仿宋" w:eastAsia="仿宋" w:hAnsi="仿宋" w:hint="eastAsia"/>
          <w:sz w:val="30"/>
          <w:szCs w:val="30"/>
        </w:rPr>
        <w:t>储备，并要求学生及时巩固。</w:t>
      </w:r>
      <w:proofErr w:type="gramStart"/>
      <w:r>
        <w:rPr>
          <w:rFonts w:ascii="仿宋" w:eastAsia="仿宋" w:hAnsi="仿宋" w:hint="eastAsia"/>
          <w:sz w:val="30"/>
          <w:szCs w:val="30"/>
        </w:rPr>
        <w:t>结合此</w:t>
      </w:r>
      <w:proofErr w:type="gramEnd"/>
      <w:r>
        <w:rPr>
          <w:rFonts w:ascii="仿宋" w:eastAsia="仿宋" w:hAnsi="仿宋" w:hint="eastAsia"/>
          <w:sz w:val="30"/>
          <w:szCs w:val="30"/>
        </w:rPr>
        <w:t>块内容，认真研究在两种版本人教版教材的变化，对比如下：一是出现的位置有变化，人教版必修</w:t>
      </w:r>
      <w:r>
        <w:rPr>
          <w:rFonts w:ascii="仿宋" w:eastAsia="仿宋" w:hAnsi="仿宋" w:hint="eastAsia"/>
          <w:sz w:val="30"/>
          <w:szCs w:val="30"/>
        </w:rPr>
        <w:t>1</w:t>
      </w:r>
      <w:r>
        <w:rPr>
          <w:rFonts w:ascii="仿宋" w:eastAsia="仿宋" w:hAnsi="仿宋" w:hint="eastAsia"/>
          <w:sz w:val="30"/>
          <w:szCs w:val="30"/>
        </w:rPr>
        <w:t>这个内容出现在第二章第一节物质的分类“简单分类法及其应用”的实践活中</w:t>
      </w:r>
      <w:r>
        <w:rPr>
          <w:rFonts w:ascii="仿宋" w:eastAsia="仿宋" w:hAnsi="仿宋" w:cs="Times New Roman"/>
          <w:sz w:val="30"/>
          <w:szCs w:val="30"/>
        </w:rPr>
        <w:t>;</w:t>
      </w:r>
      <w:r>
        <w:rPr>
          <w:rFonts w:ascii="仿宋" w:eastAsia="仿宋" w:hAnsi="仿宋" w:hint="eastAsia"/>
          <w:sz w:val="30"/>
          <w:szCs w:val="30"/>
        </w:rPr>
        <w:t>而人教版必修</w:t>
      </w:r>
      <w:proofErr w:type="gramStart"/>
      <w:r>
        <w:rPr>
          <w:rFonts w:ascii="仿宋" w:eastAsia="仿宋" w:hAnsi="仿宋" w:hint="eastAsia"/>
          <w:sz w:val="30"/>
          <w:szCs w:val="30"/>
        </w:rPr>
        <w:t>第一册此</w:t>
      </w:r>
      <w:proofErr w:type="gramEnd"/>
      <w:r>
        <w:rPr>
          <w:rFonts w:ascii="仿宋" w:eastAsia="仿宋" w:hAnsi="仿宋" w:hint="eastAsia"/>
          <w:sz w:val="30"/>
          <w:szCs w:val="30"/>
        </w:rPr>
        <w:t>内容出现在第一</w:t>
      </w:r>
      <w:proofErr w:type="gramStart"/>
      <w:r>
        <w:rPr>
          <w:rFonts w:ascii="仿宋" w:eastAsia="仿宋" w:hAnsi="仿宋" w:hint="eastAsia"/>
          <w:sz w:val="30"/>
          <w:szCs w:val="30"/>
        </w:rPr>
        <w:t>章物质</w:t>
      </w:r>
      <w:proofErr w:type="gramEnd"/>
      <w:r>
        <w:rPr>
          <w:rFonts w:ascii="仿宋" w:eastAsia="仿宋" w:hAnsi="仿宋" w:hint="eastAsia"/>
          <w:sz w:val="30"/>
          <w:szCs w:val="30"/>
        </w:rPr>
        <w:t>及其变化第一节物质的分类及其转化“物质的转化”中的思考与讨论中。二是在人教</w:t>
      </w:r>
      <w:r>
        <w:rPr>
          <w:rFonts w:ascii="仿宋" w:eastAsia="仿宋" w:hAnsi="仿宋" w:hint="eastAsia"/>
          <w:sz w:val="30"/>
          <w:szCs w:val="30"/>
        </w:rPr>
        <w:t>版必修</w:t>
      </w:r>
      <w:r>
        <w:rPr>
          <w:rFonts w:ascii="仿宋" w:eastAsia="仿宋" w:hAnsi="仿宋" w:hint="eastAsia"/>
          <w:sz w:val="30"/>
          <w:szCs w:val="30"/>
        </w:rPr>
        <w:t>1</w:t>
      </w:r>
      <w:r>
        <w:rPr>
          <w:rFonts w:ascii="仿宋" w:eastAsia="仿宋" w:hAnsi="仿宋" w:hint="eastAsia"/>
          <w:sz w:val="30"/>
          <w:szCs w:val="30"/>
        </w:rPr>
        <w:t>出现这块内容后没有其他要求了，而在必修第一册在这个内容出现后，教材中又出现了单质到盐转化的明确的关系图：</w:t>
      </w:r>
    </w:p>
    <w:p w:rsidR="00E71B42" w:rsidRDefault="00446A26">
      <w:pPr>
        <w:ind w:firstLineChars="150" w:firstLine="450"/>
        <w:rPr>
          <w:rFonts w:ascii="仿宋" w:eastAsia="仿宋" w:hAnsi="仿宋"/>
          <w:sz w:val="30"/>
          <w:szCs w:val="30"/>
        </w:rPr>
      </w:pPr>
      <w:r>
        <w:rPr>
          <w:rFonts w:ascii="仿宋" w:eastAsia="仿宋" w:hAnsi="仿宋" w:hint="eastAsia"/>
          <w:noProof/>
          <w:sz w:val="30"/>
          <w:szCs w:val="30"/>
        </w:rPr>
        <mc:AlternateContent>
          <mc:Choice Requires="wpg">
            <w:drawing>
              <wp:anchor distT="0" distB="0" distL="114300" distR="114300" simplePos="0" relativeHeight="251660288" behindDoc="0" locked="0" layoutInCell="1" allowOverlap="1">
                <wp:simplePos x="0" y="0"/>
                <wp:positionH relativeFrom="column">
                  <wp:posOffset>82550</wp:posOffset>
                </wp:positionH>
                <wp:positionV relativeFrom="paragraph">
                  <wp:posOffset>84455</wp:posOffset>
                </wp:positionV>
                <wp:extent cx="5099050" cy="631825"/>
                <wp:effectExtent l="0" t="0" r="25400" b="16510"/>
                <wp:wrapNone/>
                <wp:docPr id="55" name="组合 55"/>
                <wp:cNvGraphicFramePr/>
                <a:graphic xmlns:a="http://schemas.openxmlformats.org/drawingml/2006/main">
                  <a:graphicData uri="http://schemas.microsoft.com/office/word/2010/wordprocessingGroup">
                    <wpg:wgp>
                      <wpg:cNvGrpSpPr/>
                      <wpg:grpSpPr>
                        <a:xfrm>
                          <a:off x="0" y="0"/>
                          <a:ext cx="5099050" cy="631768"/>
                          <a:chOff x="0" y="0"/>
                          <a:chExt cx="4627880" cy="631768"/>
                        </a:xfrm>
                      </wpg:grpSpPr>
                      <wpg:grpSp>
                        <wpg:cNvPr id="54" name="组合 54"/>
                        <wpg:cNvGrpSpPr/>
                        <wpg:grpSpPr>
                          <a:xfrm>
                            <a:off x="777834" y="0"/>
                            <a:ext cx="3394752" cy="539941"/>
                            <a:chOff x="0" y="0"/>
                            <a:chExt cx="3394752" cy="539941"/>
                          </a:xfrm>
                        </wpg:grpSpPr>
                        <wps:wsp>
                          <wps:cNvPr id="52" name="Text Box 6"/>
                          <wps:cNvSpPr txBox="1">
                            <a:spLocks noChangeArrowheads="1"/>
                          </wps:cNvSpPr>
                          <wps:spPr bwMode="auto">
                            <a:xfrm>
                              <a:off x="2352390" y="302291"/>
                              <a:ext cx="1042362" cy="222832"/>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hint="eastAsia"/>
                                    <w:szCs w:val="21"/>
                                  </w:rPr>
                                  <w:t>碱或碱性氧化物</w:t>
                                </w:r>
                              </w:p>
                            </w:txbxContent>
                          </wps:txbx>
                          <wps:bodyPr rot="0" vert="horz" wrap="square" lIns="0" tIns="0" rIns="0" bIns="0" anchor="t" anchorCtr="0" upright="1">
                            <a:noAutofit/>
                          </wps:bodyPr>
                        </wps:wsp>
                        <wps:wsp>
                          <wps:cNvPr id="51" name="Text Box 6"/>
                          <wps:cNvSpPr txBox="1">
                            <a:spLocks noChangeArrowheads="1"/>
                          </wps:cNvSpPr>
                          <wps:spPr bwMode="auto">
                            <a:xfrm>
                              <a:off x="1246832" y="332297"/>
                              <a:ext cx="313689" cy="207644"/>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txbxContent>
                          </wps:txbx>
                          <wps:bodyPr rot="0" vert="horz" wrap="square" lIns="0" tIns="0" rIns="0" bIns="0" anchor="t" anchorCtr="0" upright="1">
                            <a:noAutofit/>
                          </wps:bodyPr>
                        </wps:wsp>
                        <wps:wsp>
                          <wps:cNvPr id="50" name="Text Box 6"/>
                          <wps:cNvSpPr txBox="1">
                            <a:spLocks noChangeArrowheads="1"/>
                          </wps:cNvSpPr>
                          <wps:spPr bwMode="auto">
                            <a:xfrm>
                              <a:off x="0" y="332297"/>
                              <a:ext cx="313689" cy="207644"/>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2</w:t>
                                </w:r>
                              </w:p>
                            </w:txbxContent>
                          </wps:txbx>
                          <wps:bodyPr rot="0" vert="horz" wrap="square" lIns="0" tIns="0" rIns="0" bIns="0" anchor="t" anchorCtr="0" upright="1">
                            <a:noAutofit/>
                          </wps:bodyPr>
                        </wps:wsp>
                        <wps:wsp>
                          <wps:cNvPr id="40" name="Text Box 6"/>
                          <wps:cNvSpPr txBox="1">
                            <a:spLocks noChangeArrowheads="1"/>
                          </wps:cNvSpPr>
                          <wps:spPr bwMode="auto">
                            <a:xfrm>
                              <a:off x="2392731" y="0"/>
                              <a:ext cx="938624" cy="225245"/>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酸</w:t>
                                </w:r>
                                <w:r>
                                  <w:rPr>
                                    <w:rFonts w:ascii="Times New Roman" w:hAnsi="Times New Roman" w:cs="Times New Roman" w:hint="eastAsia"/>
                                    <w:szCs w:val="21"/>
                                  </w:rPr>
                                  <w:t>或酸性氧化物</w:t>
                                </w:r>
                              </w:p>
                            </w:txbxContent>
                          </wps:txbx>
                          <wps:bodyPr rot="0" vert="horz" wrap="square" lIns="0" tIns="0" rIns="0" bIns="0" anchor="t" anchorCtr="0" upright="1">
                            <a:noAutofit/>
                          </wps:bodyPr>
                        </wps:wsp>
                        <wps:wsp>
                          <wps:cNvPr id="39" name="Text Box 6"/>
                          <wps:cNvSpPr txBox="1">
                            <a:spLocks noChangeArrowheads="1"/>
                          </wps:cNvSpPr>
                          <wps:spPr bwMode="auto">
                            <a:xfrm>
                              <a:off x="1240952" y="17807"/>
                              <a:ext cx="313689" cy="207644"/>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txbxContent>
                          </wps:txbx>
                          <wps:bodyPr rot="0" vert="horz" wrap="square" lIns="0" tIns="0" rIns="0" bIns="0" anchor="t" anchorCtr="0" upright="1">
                            <a:noAutofit/>
                          </wps:bodyPr>
                        </wps:wsp>
                        <wps:wsp>
                          <wps:cNvPr id="38" name="Text Box 6"/>
                          <wps:cNvSpPr txBox="1">
                            <a:spLocks noChangeArrowheads="1"/>
                          </wps:cNvSpPr>
                          <wps:spPr bwMode="auto">
                            <a:xfrm>
                              <a:off x="11875" y="5936"/>
                              <a:ext cx="313689" cy="207644"/>
                            </a:xfrm>
                            <a:prstGeom prst="rect">
                              <a:avLst/>
                            </a:prstGeom>
                            <a:noFill/>
                            <a:ln w="9525">
                              <a:solidFill>
                                <a:sysClr val="window" lastClr="FFFFFF"/>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2</w:t>
                                </w:r>
                              </w:p>
                            </w:txbxContent>
                          </wps:txbx>
                          <wps:bodyPr rot="0" vert="horz" wrap="square" lIns="0" tIns="0" rIns="0" bIns="0" anchor="t" anchorCtr="0" upright="1">
                            <a:noAutofit/>
                          </wps:bodyPr>
                        </wps:wsp>
                      </wpg:grpSp>
                      <wpg:grpSp>
                        <wpg:cNvPr id="53" name="组合 53"/>
                        <wpg:cNvGrpSpPr/>
                        <wpg:grpSpPr>
                          <a:xfrm>
                            <a:off x="0" y="83128"/>
                            <a:ext cx="4627880" cy="548640"/>
                            <a:chOff x="0" y="0"/>
                            <a:chExt cx="4627880" cy="549011"/>
                          </a:xfrm>
                        </wpg:grpSpPr>
                        <wpg:grpSp>
                          <wpg:cNvPr id="22" name="Group 3"/>
                          <wpg:cNvGrpSpPr/>
                          <wpg:grpSpPr>
                            <a:xfrm>
                              <a:off x="0" y="0"/>
                              <a:ext cx="4627880" cy="234315"/>
                              <a:chOff x="2346" y="11442"/>
                              <a:chExt cx="7288" cy="369"/>
                            </a:xfrm>
                          </wpg:grpSpPr>
                          <wps:wsp>
                            <wps:cNvPr id="23" name="Text Box 4"/>
                            <wps:cNvSpPr txBox="1">
                              <a:spLocks noChangeArrowheads="1"/>
                            </wps:cNvSpPr>
                            <wps:spPr bwMode="auto">
                              <a:xfrm>
                                <a:off x="2346" y="11484"/>
                                <a:ext cx="1119"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金属</w:t>
                                  </w:r>
                                  <w:r>
                                    <w:rPr>
                                      <w:rFonts w:ascii="Times New Roman" w:hAnsi="Times New Roman" w:cs="Times New Roman" w:hint="eastAsia"/>
                                      <w:szCs w:val="21"/>
                                    </w:rPr>
                                    <w:t>单质</w:t>
                                  </w:r>
                                </w:p>
                              </w:txbxContent>
                            </wps:txbx>
                            <wps:bodyPr rot="0" vert="horz" wrap="square" lIns="0" tIns="0" rIns="0" bIns="0" anchor="t" anchorCtr="0" upright="1">
                              <a:noAutofit/>
                            </wps:bodyPr>
                          </wps:wsp>
                          <wps:wsp>
                            <wps:cNvPr id="24" name="AutoShape 5"/>
                            <wps:cNvCnPr>
                              <a:cxnSpLocks noChangeShapeType="1"/>
                            </wps:cNvCnPr>
                            <wps:spPr bwMode="auto">
                              <a:xfrm>
                                <a:off x="3467" y="11658"/>
                                <a:ext cx="718" cy="0"/>
                              </a:xfrm>
                              <a:prstGeom prst="straightConnector1">
                                <a:avLst/>
                              </a:prstGeom>
                              <a:noFill/>
                              <a:ln w="9525">
                                <a:solidFill>
                                  <a:srgbClr val="000000"/>
                                </a:solidFill>
                                <a:round/>
                                <a:tailEnd type="stealth" w="med" len="med"/>
                              </a:ln>
                            </wps:spPr>
                            <wps:bodyPr/>
                          </wps:wsp>
                          <wps:wsp>
                            <wps:cNvPr id="25" name="Text Box 6"/>
                            <wps:cNvSpPr txBox="1">
                              <a:spLocks noChangeArrowheads="1"/>
                            </wps:cNvSpPr>
                            <wps:spPr bwMode="auto">
                              <a:xfrm>
                                <a:off x="8867" y="11442"/>
                                <a:ext cx="767"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盐</w:t>
                                  </w:r>
                                </w:p>
                              </w:txbxContent>
                            </wps:txbx>
                            <wps:bodyPr rot="0" vert="horz" wrap="square" lIns="0" tIns="0" rIns="0" bIns="0" anchor="t" anchorCtr="0" upright="1">
                              <a:noAutofit/>
                            </wps:bodyPr>
                          </wps:wsp>
                          <wps:wsp>
                            <wps:cNvPr id="26" name="AutoShape 7"/>
                            <wps:cNvCnPr>
                              <a:cxnSpLocks noChangeShapeType="1"/>
                            </wps:cNvCnPr>
                            <wps:spPr bwMode="auto">
                              <a:xfrm>
                                <a:off x="7190" y="11612"/>
                                <a:ext cx="1677" cy="0"/>
                              </a:xfrm>
                              <a:prstGeom prst="straightConnector1">
                                <a:avLst/>
                              </a:prstGeom>
                              <a:noFill/>
                              <a:ln w="9525">
                                <a:solidFill>
                                  <a:srgbClr val="000000"/>
                                </a:solidFill>
                                <a:round/>
                                <a:tailEnd type="stealth" w="med" len="med"/>
                              </a:ln>
                            </wps:spPr>
                            <wps:bodyPr/>
                          </wps:wsp>
                          <wps:wsp>
                            <wps:cNvPr id="27" name="Text Box 8"/>
                            <wps:cNvSpPr txBox="1">
                              <a:spLocks noChangeArrowheads="1"/>
                            </wps:cNvSpPr>
                            <wps:spPr bwMode="auto">
                              <a:xfrm>
                                <a:off x="4190" y="11484"/>
                                <a:ext cx="1286"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碱</w:t>
                                  </w:r>
                                  <w:r>
                                    <w:rPr>
                                      <w:rFonts w:ascii="Times New Roman" w:hAnsi="Times New Roman" w:cs="Times New Roman" w:hint="eastAsia"/>
                                      <w:szCs w:val="21"/>
                                    </w:rPr>
                                    <w:t>性氧化物</w:t>
                                  </w:r>
                                </w:p>
                              </w:txbxContent>
                            </wps:txbx>
                            <wps:bodyPr rot="0" vert="horz" wrap="square" lIns="0" tIns="0" rIns="0" bIns="0" anchor="t" anchorCtr="0" upright="1">
                              <a:noAutofit/>
                            </wps:bodyPr>
                          </wps:wsp>
                          <wps:wsp>
                            <wps:cNvPr id="28" name="Text Box 9"/>
                            <wps:cNvSpPr txBox="1">
                              <a:spLocks noChangeArrowheads="1"/>
                            </wps:cNvSpPr>
                            <wps:spPr bwMode="auto">
                              <a:xfrm>
                                <a:off x="6196" y="11448"/>
                                <a:ext cx="1006"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碱</w:t>
                                  </w:r>
                                </w:p>
                              </w:txbxContent>
                            </wps:txbx>
                            <wps:bodyPr rot="0" vert="horz" wrap="square" lIns="0" tIns="0" rIns="0" bIns="0" anchor="t" anchorCtr="0" upright="1">
                              <a:noAutofit/>
                            </wps:bodyPr>
                          </wps:wsp>
                          <wps:wsp>
                            <wps:cNvPr id="29" name="AutoShape 10"/>
                            <wps:cNvCnPr>
                              <a:cxnSpLocks noChangeShapeType="1"/>
                            </wps:cNvCnPr>
                            <wps:spPr bwMode="auto">
                              <a:xfrm>
                                <a:off x="5476" y="11643"/>
                                <a:ext cx="720" cy="0"/>
                              </a:xfrm>
                              <a:prstGeom prst="straightConnector1">
                                <a:avLst/>
                              </a:prstGeom>
                              <a:noFill/>
                              <a:ln w="9525">
                                <a:solidFill>
                                  <a:srgbClr val="000000"/>
                                </a:solidFill>
                                <a:round/>
                                <a:tailEnd type="stealth" w="med" len="med"/>
                              </a:ln>
                            </wps:spPr>
                            <wps:bodyPr/>
                          </wps:wsp>
                        </wpg:grpSp>
                        <wpg:grpSp>
                          <wpg:cNvPr id="42" name="Group 3"/>
                          <wpg:cNvGrpSpPr/>
                          <wpg:grpSpPr>
                            <a:xfrm>
                              <a:off x="0" y="314696"/>
                              <a:ext cx="4620895" cy="234315"/>
                              <a:chOff x="2357" y="11442"/>
                              <a:chExt cx="7277" cy="369"/>
                            </a:xfrm>
                          </wpg:grpSpPr>
                          <wps:wsp>
                            <wps:cNvPr id="43" name="Text Box 4"/>
                            <wps:cNvSpPr txBox="1">
                              <a:spLocks noChangeArrowheads="1"/>
                            </wps:cNvSpPr>
                            <wps:spPr bwMode="auto">
                              <a:xfrm>
                                <a:off x="2357" y="11462"/>
                                <a:ext cx="1122"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hint="eastAsia"/>
                                      <w:szCs w:val="21"/>
                                    </w:rPr>
                                    <w:t>非</w:t>
                                  </w:r>
                                  <w:r>
                                    <w:rPr>
                                      <w:rFonts w:ascii="Times New Roman" w:hAnsi="Times New Roman" w:cs="Times New Roman"/>
                                      <w:szCs w:val="21"/>
                                    </w:rPr>
                                    <w:t>金属</w:t>
                                  </w:r>
                                  <w:r>
                                    <w:rPr>
                                      <w:rFonts w:ascii="Times New Roman" w:hAnsi="Times New Roman" w:cs="Times New Roman" w:hint="eastAsia"/>
                                      <w:szCs w:val="21"/>
                                    </w:rPr>
                                    <w:t>单质</w:t>
                                  </w:r>
                                </w:p>
                              </w:txbxContent>
                            </wps:txbx>
                            <wps:bodyPr rot="0" vert="horz" wrap="square" lIns="0" tIns="0" rIns="0" bIns="0" anchor="t" anchorCtr="0" upright="1">
                              <a:noAutofit/>
                            </wps:bodyPr>
                          </wps:wsp>
                          <wps:wsp>
                            <wps:cNvPr id="44" name="AutoShape 5"/>
                            <wps:cNvCnPr>
                              <a:cxnSpLocks noChangeShapeType="1"/>
                            </wps:cNvCnPr>
                            <wps:spPr bwMode="auto">
                              <a:xfrm>
                                <a:off x="3479" y="11643"/>
                                <a:ext cx="731" cy="0"/>
                              </a:xfrm>
                              <a:prstGeom prst="straightConnector1">
                                <a:avLst/>
                              </a:prstGeom>
                              <a:noFill/>
                              <a:ln w="9525">
                                <a:solidFill>
                                  <a:srgbClr val="000000"/>
                                </a:solidFill>
                                <a:round/>
                                <a:tailEnd type="stealth" w="med" len="med"/>
                              </a:ln>
                            </wps:spPr>
                            <wps:bodyPr/>
                          </wps:wsp>
                          <wps:wsp>
                            <wps:cNvPr id="45" name="Text Box 6"/>
                            <wps:cNvSpPr txBox="1">
                              <a:spLocks noChangeArrowheads="1"/>
                            </wps:cNvSpPr>
                            <wps:spPr bwMode="auto">
                              <a:xfrm>
                                <a:off x="8867" y="11442"/>
                                <a:ext cx="767"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szCs w:val="21"/>
                                    </w:rPr>
                                    <w:t>盐</w:t>
                                  </w:r>
                                </w:p>
                              </w:txbxContent>
                            </wps:txbx>
                            <wps:bodyPr rot="0" vert="horz" wrap="square" lIns="0" tIns="0" rIns="0" bIns="0" anchor="t" anchorCtr="0" upright="1">
                              <a:noAutofit/>
                            </wps:bodyPr>
                          </wps:wsp>
                          <wps:wsp>
                            <wps:cNvPr id="46" name="AutoShape 7"/>
                            <wps:cNvCnPr>
                              <a:cxnSpLocks noChangeShapeType="1"/>
                            </wps:cNvCnPr>
                            <wps:spPr bwMode="auto">
                              <a:xfrm>
                                <a:off x="7190" y="11612"/>
                                <a:ext cx="1677" cy="0"/>
                              </a:xfrm>
                              <a:prstGeom prst="straightConnector1">
                                <a:avLst/>
                              </a:prstGeom>
                              <a:noFill/>
                              <a:ln w="9525">
                                <a:solidFill>
                                  <a:srgbClr val="000000"/>
                                </a:solidFill>
                                <a:round/>
                                <a:tailEnd type="stealth" w="med" len="med"/>
                              </a:ln>
                            </wps:spPr>
                            <wps:bodyPr/>
                          </wps:wsp>
                          <wps:wsp>
                            <wps:cNvPr id="47" name="Text Box 8"/>
                            <wps:cNvSpPr txBox="1">
                              <a:spLocks noChangeArrowheads="1"/>
                            </wps:cNvSpPr>
                            <wps:spPr bwMode="auto">
                              <a:xfrm>
                                <a:off x="4190" y="11484"/>
                                <a:ext cx="1286"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hint="eastAsia"/>
                                      <w:szCs w:val="21"/>
                                    </w:rPr>
                                    <w:t>酸性氧化物</w:t>
                                  </w:r>
                                </w:p>
                              </w:txbxContent>
                            </wps:txbx>
                            <wps:bodyPr rot="0" vert="horz" wrap="square" lIns="0" tIns="0" rIns="0" bIns="0" anchor="t" anchorCtr="0" upright="1">
                              <a:noAutofit/>
                            </wps:bodyPr>
                          </wps:wsp>
                          <wps:wsp>
                            <wps:cNvPr id="48" name="Text Box 9"/>
                            <wps:cNvSpPr txBox="1">
                              <a:spLocks noChangeArrowheads="1"/>
                            </wps:cNvSpPr>
                            <wps:spPr bwMode="auto">
                              <a:xfrm>
                                <a:off x="6196" y="11448"/>
                                <a:ext cx="1006" cy="327"/>
                              </a:xfrm>
                              <a:prstGeom prst="rect">
                                <a:avLst/>
                              </a:prstGeom>
                              <a:solidFill>
                                <a:srgbClr val="FFFFFF"/>
                              </a:solidFill>
                              <a:ln w="9525">
                                <a:solidFill>
                                  <a:srgbClr val="000000"/>
                                </a:solidFill>
                                <a:miter lim="800000"/>
                              </a:ln>
                            </wps:spPr>
                            <wps:txbx>
                              <w:txbxContent>
                                <w:p w:rsidR="00E71B42" w:rsidRDefault="00446A26">
                                  <w:pPr>
                                    <w:jc w:val="center"/>
                                    <w:rPr>
                                      <w:rFonts w:ascii="Times New Roman" w:hAnsi="Times New Roman" w:cs="Times New Roman"/>
                                      <w:szCs w:val="21"/>
                                    </w:rPr>
                                  </w:pPr>
                                  <w:r>
                                    <w:rPr>
                                      <w:rFonts w:ascii="Times New Roman" w:hAnsi="Times New Roman" w:cs="Times New Roman" w:hint="eastAsia"/>
                                      <w:szCs w:val="21"/>
                                    </w:rPr>
                                    <w:t>酸</w:t>
                                  </w:r>
                                </w:p>
                              </w:txbxContent>
                            </wps:txbx>
                            <wps:bodyPr rot="0" vert="horz" wrap="square" lIns="0" tIns="0" rIns="0" bIns="0" anchor="t" anchorCtr="0" upright="1">
                              <a:noAutofit/>
                            </wps:bodyPr>
                          </wps:wsp>
                          <wps:wsp>
                            <wps:cNvPr id="49" name="AutoShape 10"/>
                            <wps:cNvCnPr>
                              <a:cxnSpLocks noChangeShapeType="1"/>
                            </wps:cNvCnPr>
                            <wps:spPr bwMode="auto">
                              <a:xfrm>
                                <a:off x="5476" y="11643"/>
                                <a:ext cx="720" cy="0"/>
                              </a:xfrm>
                              <a:prstGeom prst="straightConnector1">
                                <a:avLst/>
                              </a:prstGeom>
                              <a:noFill/>
                              <a:ln w="9525">
                                <a:solidFill>
                                  <a:srgbClr val="000000"/>
                                </a:solidFill>
                                <a:round/>
                                <a:tailEnd type="stealth" w="med" len="med"/>
                              </a:ln>
                            </wps:spPr>
                            <wps:bodyPr/>
                          </wps:wsp>
                        </wpg:grpSp>
                      </wpg:grpSp>
                    </wpg:wgp>
                  </a:graphicData>
                </a:graphic>
              </wp:anchor>
            </w:drawing>
          </mc:Choice>
          <mc:Fallback xmlns:wpsCustomData="http://www.wps.cn/officeDocument/2013/wpsCustomData">
            <w:pict>
              <v:group id="_x0000_s1026" o:spid="_x0000_s1026" o:spt="203" style="position:absolute;left:0pt;margin-left:6.5pt;margin-top:6.65pt;height:49.75pt;width:401.5pt;z-index:251660288;mso-width-relative:page;mso-height-relative:page;" coordsize="4627880,631768" o:gfxdata="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FXZfNPWAAAACQEAAA8A&#10;AAAAAAAAAQAgAAAAIgAAAGRycy9kb3ducmV2LnhtbFBLAQIUABQAAAAIAIdO4kAr8IXk4gUAAL43&#10;AAAOAAAAAAAAAAEAIAAAACUBAABkcnMvZTJvRG9jLnhtbFBLBQYAAAAABgAGAFkBAAB5CQAAAAA=&#10;">
                <o:lock v:ext="edit" aspectratio="f"/>
                <v:group id="_x0000_s1026" o:spid="_x0000_s1026" o:spt="203" style="position:absolute;left:777834;top:0;height:539941;width:3394752;" coordsize="3394752,53994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Text Box 6" o:spid="_x0000_s1026" o:spt="202" type="#_x0000_t202" style="position:absolute;left:2352390;top:302291;height:222832;width:1042362;" filled="f" stroked="t" coordsize="21600,21600" o:gfxdata="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A7bb4A&#10;AADbAAAADwAAAAAAAAABACAAAAAiAAAAZHJzL2Rvd25yZXYueG1sUEsBAhQAFAAAAAgAh07iQDMv&#10;BZ47AAAAOQAAABAAAAAAAAAAAQAgAAAADQEAAGRycy9zaGFwZXhtbC54bWxQSwUGAAAAAAYABgBb&#10;AQAAtwM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hint="eastAsia" w:ascii="Times New Roman" w:hAnsi="Times New Roman" w:cs="Times New Roman"/>
                              <w:szCs w:val="21"/>
                            </w:rPr>
                            <w:t>碱或碱性氧化物</w:t>
                          </w:r>
                        </w:p>
                      </w:txbxContent>
                    </v:textbox>
                  </v:shape>
                  <v:shape id="Text Box 6" o:spid="_x0000_s1026" o:spt="202" type="#_x0000_t202" style="position:absolute;left:1246832;top:332297;height:207644;width:313689;" filled="f" stroked="t" coordsize="21600,21600" o:gfxdata="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ypRq/&#10;AAAA2wAAAA8AAAAAAAAAAQAgAAAAIgAAAGRycy9kb3ducmV2LnhtbFBLAQIUABQAAAAIAIdO4kAz&#10;LwWeOwAAADkAAAAQAAAAAAAAAAEAIAAAAA4BAABkcnMvc2hhcGV4bWwueG1sUEsFBgAAAAAGAAYA&#10;WwEAALgDA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txbxContent>
                    </v:textbox>
                  </v:shape>
                  <v:shape id="Text Box 6" o:spid="_x0000_s1026" o:spt="202" type="#_x0000_t202" style="position:absolute;left:0;top:332297;height:207644;width:313689;" filled="f" stroked="t" coordsize="21600,21600" o:gfxdata="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4AgbsAAADb&#10;AAAADwAAAAAAAAABACAAAAAiAAAAZHJzL2Rvd25yZXYueG1sUEsBAhQAFAAAAAgAh07iQDMvBZ47&#10;AAAAOQAAABAAAAAAAAAAAQAgAAAACgEAAGRycy9zaGFwZXhtbC54bWxQSwUGAAAAAAYABgBbAQAA&#10;tAM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2</w:t>
                          </w:r>
                        </w:p>
                      </w:txbxContent>
                    </v:textbox>
                  </v:shape>
                  <v:shape id="Text Box 6" o:spid="_x0000_s1026" o:spt="202" type="#_x0000_t202" style="position:absolute;left:2392731;top:0;height:225245;width:938624;" filled="f" stroked="t" coordsize="21600,21600" o:gfxdata="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eWXLsAAADb&#10;AAAADwAAAAAAAAABACAAAAAiAAAAZHJzL2Rvd25yZXYueG1sUEsBAhQAFAAAAAgAh07iQDMvBZ47&#10;AAAAOQAAABAAAAAAAAAAAQAgAAAACgEAAGRycy9zaGFwZXhtbC54bWxQSwUGAAAAAAYABgBbAQAA&#10;tAM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酸</w:t>
                          </w:r>
                          <w:r>
                            <w:rPr>
                              <w:rFonts w:hint="eastAsia" w:ascii="Times New Roman" w:hAnsi="Times New Roman" w:cs="Times New Roman"/>
                              <w:szCs w:val="21"/>
                            </w:rPr>
                            <w:t>或酸性氧化物</w:t>
                          </w:r>
                        </w:p>
                      </w:txbxContent>
                    </v:textbox>
                  </v:shape>
                  <v:shape id="Text Box 6" o:spid="_x0000_s1026" o:spt="202" type="#_x0000_t202" style="position:absolute;left:1240952;top:17807;height:207644;width:313689;" filled="f" stroked="t" coordsize="21600,21600" o:gfxdata="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tMvL4A&#10;AADbAAAADwAAAAAAAAABACAAAAAiAAAAZHJzL2Rvd25yZXYueG1sUEsBAhQAFAAAAAgAh07iQDMv&#10;BZ47AAAAOQAAABAAAAAAAAAAAQAgAAAADQEAAGRycy9zaGFwZXhtbC54bWxQSwUGAAAAAAYABgBb&#10;AQAAtwM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txbxContent>
                    </v:textbox>
                  </v:shape>
                  <v:shape id="Text Box 6" o:spid="_x0000_s1026" o:spt="202" type="#_x0000_t202" style="position:absolute;left:11875;top:5936;height:207644;width:313689;" filled="f" stroked="t" coordsize="21600,21600" o:gfxdata="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fpJ7sAAADb&#10;AAAADwAAAAAAAAABACAAAAAiAAAAZHJzL2Rvd25yZXYueG1sUEsBAhQAFAAAAAgAh07iQDMvBZ47&#10;AAAAOQAAABAAAAAAAAAAAQAgAAAACgEAAGRycy9zaGFwZXhtbC54bWxQSwUGAAAAAAYABgBbAQAA&#10;tAMAAAAA&#10;">
                    <v:fill on="f" focussize="0,0"/>
                    <v:stroke color="#FFFFFF"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O</w:t>
                          </w:r>
                          <w:r>
                            <w:rPr>
                              <w:rFonts w:ascii="Times New Roman" w:hAnsi="Times New Roman" w:cs="Times New Roman"/>
                              <w:szCs w:val="21"/>
                              <w:vertAlign w:val="subscript"/>
                            </w:rPr>
                            <w:t>2</w:t>
                          </w:r>
                        </w:p>
                      </w:txbxContent>
                    </v:textbox>
                  </v:shape>
                </v:group>
                <v:group id="_x0000_s1026" o:spid="_x0000_s1026" o:spt="203" style="position:absolute;left:0;top:83128;height:548640;width:4627880;" coordsize="4627880,54901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Group 3" o:spid="_x0000_s1026" o:spt="203" style="position:absolute;left:0;top:0;height:234315;width:4627880;" coordorigin="2346,11442" coordsize="7288,36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Text Box 4" o:spid="_x0000_s1026" o:spt="202" type="#_x0000_t202" style="position:absolute;left:2346;top:11484;height:327;width:1119;" fillcolor="#FFFFFF" filled="t" stroked="t" coordsize="21600,21600" o:gfxdata="UEsDBAoAAAAAAIdO4kAAAAAAAAAAAAAAAAAEAAAAZHJzL1BLAwQUAAAACACHTuJA/f3nML0AAADb&#10;AAAADwAAAGRycy9kb3ducmV2LnhtbEWPzWrDMBCE74W8g9hAbo1sB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ecw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金属</w:t>
                            </w:r>
                            <w:r>
                              <w:rPr>
                                <w:rFonts w:hint="eastAsia" w:ascii="Times New Roman" w:hAnsi="Times New Roman" w:cs="Times New Roman"/>
                                <w:szCs w:val="21"/>
                              </w:rPr>
                              <w:t>单质</w:t>
                            </w:r>
                          </w:p>
                        </w:txbxContent>
                      </v:textbox>
                    </v:shape>
                    <v:shape id="AutoShape 5" o:spid="_x0000_s1026" o:spt="32" type="#_x0000_t32" style="position:absolute;left:3467;top:11658;height:0;width:718;" filled="f" stroked="t" coordsize="21600,21600" o:gfxdata="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Cio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Text Box 6" o:spid="_x0000_s1026" o:spt="202" type="#_x0000_t202" style="position:absolute;left:8867;top:11442;height:327;width:767;" fillcolor="#FFFFFF" filled="t" stroked="t" coordsize="21600,21600" o:gfxdata="UEsDBAoAAAAAAIdO4kAAAAAAAAAAAAAAAAAEAAAAZHJzL1BLAwQUAAAACACHTuJAHVja370AAADb&#10;AAAADwAAAGRycy9kb3ducmV2LnhtbEWPzWrDMBCE74W8g9hAbo1sQ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WNr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盐</w:t>
                            </w:r>
                          </w:p>
                        </w:txbxContent>
                      </v:textbox>
                    </v:shape>
                    <v:shape id="AutoShape 7" o:spid="_x0000_s1026" o:spt="32" type="#_x0000_t32" style="position:absolute;left:7190;top:11612;height:0;width:1677;" filled="f" stroked="t" coordsize="21600,21600" o:gfxdata="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hNE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Text Box 8" o:spid="_x0000_s1026" o:spt="202" type="#_x0000_t202" style="position:absolute;left:4190;top:11484;height:327;width:1286;" fillcolor="#FFFFFF" filled="t" stroked="t" coordsize="21600,21600" o:gfxdata="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uEz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碱</w:t>
                            </w:r>
                            <w:r>
                              <w:rPr>
                                <w:rFonts w:hint="eastAsia" w:ascii="Times New Roman" w:hAnsi="Times New Roman" w:cs="Times New Roman"/>
                                <w:szCs w:val="21"/>
                              </w:rPr>
                              <w:t>性氧化物</w:t>
                            </w:r>
                          </w:p>
                        </w:txbxContent>
                      </v:textbox>
                    </v:shape>
                    <v:shape id="Text Box 9" o:spid="_x0000_s1026" o:spt="202" type="#_x0000_t202" style="position:absolute;left:6196;top:11448;height:327;width:1006;" fillcolor="#FFFFFF" filled="t" stroked="t" coordsize="21600,21600" o:gfxdata="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ZdUG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碱</w:t>
                            </w:r>
                          </w:p>
                        </w:txbxContent>
                      </v:textbox>
                    </v:shape>
                    <v:shape id="AutoShape 10" o:spid="_x0000_s1026" o:spt="32" type="#_x0000_t32" style="position:absolute;left:5476;top:11643;height:0;width:720;" filled="f" stroked="t" coordsize="21600,21600" o:gfxdata="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TYc2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group>
                  <v:group id="Group 3" o:spid="_x0000_s1026" o:spt="203" style="position:absolute;left:0;top:314696;height:234315;width:4620895;" coordorigin="2357,11442" coordsize="7277,369"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Text Box 4" o:spid="_x0000_s1026" o:spt="202" type="#_x0000_t202" style="position:absolute;left:2357;top:11462;height:327;width:1122;" fillcolor="#FFFFFF" filled="t" stroked="t" coordsize="21600,21600" o:gfxdata="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ICk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hint="eastAsia" w:ascii="Times New Roman" w:hAnsi="Times New Roman" w:cs="Times New Roman"/>
                                <w:szCs w:val="21"/>
                              </w:rPr>
                              <w:t>非</w:t>
                            </w:r>
                            <w:r>
                              <w:rPr>
                                <w:rFonts w:ascii="Times New Roman" w:hAnsi="Times New Roman" w:cs="Times New Roman"/>
                                <w:szCs w:val="21"/>
                              </w:rPr>
                              <w:t>金属</w:t>
                            </w:r>
                            <w:r>
                              <w:rPr>
                                <w:rFonts w:hint="eastAsia" w:ascii="Times New Roman" w:hAnsi="Times New Roman" w:cs="Times New Roman"/>
                                <w:szCs w:val="21"/>
                              </w:rPr>
                              <w:t>单质</w:t>
                            </w:r>
                          </w:p>
                        </w:txbxContent>
                      </v:textbox>
                    </v:shape>
                    <v:shape id="AutoShape 5" o:spid="_x0000_s1026" o:spt="32" type="#_x0000_t32" style="position:absolute;left:3479;top:11643;height:0;width:731;" filled="f" stroked="t" coordsize="21600,21600" o:gfxdata="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80I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Text Box 6" o:spid="_x0000_s1026" o:spt="202" type="#_x0000_t202" style="position:absolute;left:8867;top:11442;height:327;width:767;" fillcolor="#FFFFFF" filled="t" stroked="t" coordsize="21600,21600" o:gfxdata="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c/f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ascii="Times New Roman" w:hAnsi="Times New Roman" w:cs="Times New Roman"/>
                                <w:szCs w:val="21"/>
                              </w:rPr>
                              <w:t>盐</w:t>
                            </w:r>
                          </w:p>
                        </w:txbxContent>
                      </v:textbox>
                    </v:shape>
                    <v:shape id="AutoShape 7" o:spid="_x0000_s1026" o:spt="32" type="#_x0000_t32" style="position:absolute;left:7190;top:11612;height:0;width:1677;" filled="f" stroked="t" coordsize="21600,21600" o:gfxdata="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fbk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Text Box 8" o:spid="_x0000_s1026" o:spt="202" type="#_x0000_t202" style="position:absolute;left:4190;top:11484;height:327;width:1286;" fillcolor="#FFFFFF" filled="t" stroked="t" coordsize="21600,21600" o:gfxdata="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kEk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hint="eastAsia" w:ascii="Times New Roman" w:hAnsi="Times New Roman" w:cs="Times New Roman"/>
                                <w:szCs w:val="21"/>
                              </w:rPr>
                              <w:t>酸性氧化物</w:t>
                            </w:r>
                          </w:p>
                        </w:txbxContent>
                      </v:textbox>
                    </v:shape>
                    <v:shape id="Text Box 9" o:spid="_x0000_s1026" o:spt="202" type="#_x0000_t202" style="position:absolute;left:6196;top:11448;height:327;width:1006;" fillcolor="#FFFFFF" filled="t" stroked="t" coordsize="21600,21600" o:gfxdata="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oaQ4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mm,0mm,0mm,0mm">
                        <w:txbxContent>
                          <w:p>
                            <w:pPr>
                              <w:jc w:val="center"/>
                              <w:rPr>
                                <w:rFonts w:ascii="Times New Roman" w:hAnsi="Times New Roman" w:cs="Times New Roman"/>
                                <w:szCs w:val="21"/>
                              </w:rPr>
                            </w:pPr>
                            <w:r>
                              <w:rPr>
                                <w:rFonts w:hint="eastAsia" w:ascii="Times New Roman" w:hAnsi="Times New Roman" w:cs="Times New Roman"/>
                                <w:szCs w:val="21"/>
                              </w:rPr>
                              <w:t>酸</w:t>
                            </w:r>
                          </w:p>
                        </w:txbxContent>
                      </v:textbox>
                    </v:shape>
                    <v:shape id="AutoShape 10" o:spid="_x0000_s1026" o:spt="32" type="#_x0000_t32" style="position:absolute;left:5476;top:11643;height:0;width:720;" filled="f" stroked="t" coordsize="21600,21600" o:gfxdata="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kmKW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group>
                </v:group>
              </v:group>
            </w:pict>
          </mc:Fallback>
        </mc:AlternateContent>
      </w:r>
    </w:p>
    <w:p w:rsidR="00E71B42" w:rsidRDefault="00E71B42">
      <w:pPr>
        <w:ind w:firstLineChars="150" w:firstLine="450"/>
        <w:rPr>
          <w:rFonts w:ascii="仿宋" w:eastAsia="仿宋" w:hAnsi="仿宋"/>
          <w:sz w:val="30"/>
          <w:szCs w:val="30"/>
        </w:rPr>
      </w:pPr>
    </w:p>
    <w:p w:rsidR="00E71B42" w:rsidRDefault="00446A26">
      <w:pPr>
        <w:ind w:firstLineChars="1100" w:firstLine="3313"/>
        <w:rPr>
          <w:rFonts w:ascii="仿宋" w:eastAsia="仿宋" w:hAnsi="仿宋"/>
          <w:b/>
          <w:bCs/>
          <w:sz w:val="30"/>
          <w:szCs w:val="30"/>
        </w:rPr>
      </w:pPr>
      <w:r>
        <w:rPr>
          <w:rFonts w:ascii="仿宋" w:eastAsia="仿宋" w:hAnsi="仿宋" w:hint="eastAsia"/>
          <w:b/>
          <w:bCs/>
          <w:sz w:val="30"/>
          <w:szCs w:val="30"/>
        </w:rPr>
        <w:t>图</w:t>
      </w:r>
      <w:r>
        <w:rPr>
          <w:rFonts w:ascii="仿宋" w:eastAsia="仿宋" w:hAnsi="仿宋" w:hint="eastAsia"/>
          <w:b/>
          <w:bCs/>
          <w:sz w:val="30"/>
          <w:szCs w:val="30"/>
        </w:rPr>
        <w:t>2</w:t>
      </w:r>
    </w:p>
    <w:p w:rsidR="00E71B42" w:rsidRDefault="00446A26">
      <w:pPr>
        <w:ind w:firstLineChars="200" w:firstLine="600"/>
        <w:rPr>
          <w:rFonts w:ascii="仿宋" w:eastAsia="仿宋" w:hAnsi="仿宋"/>
          <w:sz w:val="30"/>
          <w:szCs w:val="30"/>
        </w:rPr>
      </w:pPr>
      <w:r>
        <w:rPr>
          <w:rFonts w:ascii="仿宋" w:eastAsia="仿宋" w:hAnsi="仿宋" w:hint="eastAsia"/>
          <w:sz w:val="30"/>
          <w:szCs w:val="30"/>
        </w:rPr>
        <w:t>从这块内容的两点变化分析，说明这部分内容所承载的功能价值有了变化，原必修</w:t>
      </w:r>
      <w:r>
        <w:rPr>
          <w:rFonts w:ascii="仿宋" w:eastAsia="仿宋" w:hAnsi="仿宋" w:hint="eastAsia"/>
          <w:sz w:val="30"/>
          <w:szCs w:val="30"/>
        </w:rPr>
        <w:t>1</w:t>
      </w:r>
      <w:r>
        <w:rPr>
          <w:rFonts w:ascii="仿宋" w:eastAsia="仿宋" w:hAnsi="仿宋" w:hint="eastAsia"/>
          <w:sz w:val="30"/>
          <w:szCs w:val="30"/>
        </w:rPr>
        <w:t>中是树状分类法后的一个实践活动，以这两种物质的转化关系图来说明物质的分类，完善复习并从分类角度进行巩固提高的；而在必修第一册放在物质的转化的思考与交流中，其重点是从物质转化关系角度进行理解的，要求高中学生基于具体物质具体性质的类比思维，能从物质的类别，依据复分解反应角度去预测物质的化学性质的，是认识方式的发展进</w:t>
      </w:r>
      <w:proofErr w:type="gramStart"/>
      <w:r>
        <w:rPr>
          <w:rFonts w:ascii="仿宋" w:eastAsia="仿宋" w:hAnsi="仿宋" w:hint="eastAsia"/>
          <w:sz w:val="30"/>
          <w:szCs w:val="30"/>
        </w:rPr>
        <w:t>阶要求</w:t>
      </w:r>
      <w:proofErr w:type="gramEnd"/>
      <w:r>
        <w:rPr>
          <w:rFonts w:ascii="仿宋" w:eastAsia="仿宋" w:hAnsi="仿宋" w:hint="eastAsia"/>
          <w:sz w:val="30"/>
          <w:szCs w:val="30"/>
        </w:rPr>
        <w:t>出发来确定的，从化学学科核心素养角度看，是基于模型认知核心素养的初步实践。只有分析清楚了教材中内容所承载的功能，才能从学</w:t>
      </w:r>
      <w:r>
        <w:rPr>
          <w:rFonts w:ascii="仿宋" w:eastAsia="仿宋" w:hAnsi="仿宋" w:hint="eastAsia"/>
          <w:sz w:val="30"/>
          <w:szCs w:val="30"/>
        </w:rPr>
        <w:t>科角度和素养角度进行教学的设计与思考，体现“教</w:t>
      </w:r>
      <w:r>
        <w:rPr>
          <w:rFonts w:ascii="仿宋" w:eastAsia="仿宋" w:hAnsi="仿宋" w:hint="eastAsia"/>
          <w:sz w:val="30"/>
          <w:szCs w:val="30"/>
        </w:rPr>
        <w:lastRenderedPageBreak/>
        <w:t>什么比怎么教更重要的”思想。学生的学科思维方式才会从单纯单一的物质变化去认识化学反应，提高到以物质类别角度去认识化学反应，从而促进核心素养中模型认知的发展。很明显，这位老师对教材内容的功能定位没有十分清楚的情况下，对此部分内容只当成了初中化学知识的储备来进行教学的，才会造成检测试题中学生大面积写不出来的情况，为此结合我区的化学教学实际情况，提出在高一化学课堂教学中进行“素养为本”教学时的教学建议。</w:t>
      </w:r>
    </w:p>
    <w:p w:rsidR="00E71B42" w:rsidRDefault="00446A26">
      <w:pPr>
        <w:ind w:firstLineChars="200" w:firstLine="600"/>
        <w:rPr>
          <w:rFonts w:ascii="仿宋" w:eastAsia="仿宋" w:hAnsi="仿宋"/>
          <w:sz w:val="30"/>
          <w:szCs w:val="30"/>
        </w:rPr>
      </w:pPr>
      <w:r>
        <w:rPr>
          <w:rFonts w:ascii="仿宋" w:eastAsia="仿宋" w:hAnsi="仿宋" w:hint="eastAsia"/>
          <w:sz w:val="30"/>
          <w:szCs w:val="30"/>
        </w:rPr>
        <w:t>一、精准、精细研读化学课程标准，充分发挥化学课程标准的导向功能</w:t>
      </w:r>
    </w:p>
    <w:p w:rsidR="00E71B42" w:rsidRDefault="00446A26">
      <w:pPr>
        <w:ind w:firstLineChars="200" w:firstLine="600"/>
        <w:jc w:val="left"/>
        <w:rPr>
          <w:rFonts w:ascii="仿宋" w:eastAsia="仿宋" w:hAnsi="仿宋"/>
          <w:sz w:val="30"/>
          <w:szCs w:val="30"/>
        </w:rPr>
      </w:pPr>
      <w:r>
        <w:rPr>
          <w:rFonts w:ascii="仿宋" w:eastAsia="仿宋" w:hAnsi="仿宋" w:hint="eastAsia"/>
          <w:sz w:val="30"/>
          <w:szCs w:val="30"/>
        </w:rPr>
        <w:t>在教师在进行教学设计前，要对教学内容进行内容研究，在课程标准中找到对应的内容要求，从教学建议、情境素材使用、学业要求、必做实验等各方面进行细化，体会该部分内容在课程标准的描述，确立对应的内容在学业水平四个层次的哪个层次上，其核心素养的要求是什么等等。例如对于“胶体”的内容，高一新教材相比原教材有了大幅度的删减，只保留了胶体是一种分散系，具有本质的特征，有丁达尔现象。课程标准中的内容要求是这样描述的：认识胶体是一种常见的分散系</w:t>
      </w:r>
      <w:r>
        <w:rPr>
          <w:rFonts w:ascii="仿宋" w:eastAsia="仿宋" w:hAnsi="仿宋" w:hint="eastAsia"/>
          <w:sz w:val="30"/>
          <w:szCs w:val="30"/>
        </w:rPr>
        <w:t>;</w:t>
      </w:r>
      <w:r>
        <w:rPr>
          <w:rFonts w:ascii="仿宋" w:eastAsia="仿宋" w:hAnsi="仿宋" w:hint="eastAsia"/>
          <w:sz w:val="30"/>
          <w:szCs w:val="30"/>
        </w:rPr>
        <w:t>学习活动建议中要求进行胶体的丁达尔实验</w:t>
      </w:r>
      <w:r>
        <w:rPr>
          <w:rFonts w:ascii="仿宋" w:eastAsia="仿宋" w:hAnsi="仿宋"/>
          <w:sz w:val="30"/>
          <w:szCs w:val="30"/>
        </w:rPr>
        <w:t>;</w:t>
      </w:r>
      <w:r>
        <w:rPr>
          <w:rFonts w:ascii="仿宋" w:eastAsia="仿宋" w:hAnsi="仿宋" w:hint="eastAsia"/>
          <w:sz w:val="30"/>
          <w:szCs w:val="30"/>
        </w:rPr>
        <w:t>学业要求中描述：能举例说明胶体的典型特征。</w:t>
      </w:r>
      <w:r>
        <w:rPr>
          <w:rFonts w:ascii="仿宋" w:eastAsia="仿宋" w:hAnsi="仿宋" w:hint="eastAsia"/>
          <w:sz w:val="30"/>
          <w:szCs w:val="30"/>
        </w:rPr>
        <w:t>教师基于对课程标准的深度学习，就能很好把握胶体这部分内容的教学设计定位，其功能是从物理视角来认识性质的，而不会大幅度增加教学内容或是降</w:t>
      </w:r>
      <w:r>
        <w:rPr>
          <w:rFonts w:ascii="仿宋" w:eastAsia="仿宋" w:hAnsi="仿宋" w:hint="eastAsia"/>
          <w:sz w:val="30"/>
          <w:szCs w:val="30"/>
        </w:rPr>
        <w:lastRenderedPageBreak/>
        <w:t>低教学难度，发挥了课程标准的导向作用。</w:t>
      </w:r>
    </w:p>
    <w:p w:rsidR="00E71B42" w:rsidRDefault="00446A26">
      <w:pPr>
        <w:ind w:firstLineChars="200" w:firstLine="600"/>
        <w:jc w:val="left"/>
        <w:rPr>
          <w:rFonts w:ascii="仿宋" w:eastAsia="仿宋" w:hAnsi="仿宋"/>
          <w:sz w:val="30"/>
          <w:szCs w:val="30"/>
        </w:rPr>
      </w:pPr>
      <w:r>
        <w:rPr>
          <w:rFonts w:ascii="仿宋" w:eastAsia="仿宋" w:hAnsi="仿宋" w:hint="eastAsia"/>
          <w:sz w:val="30"/>
          <w:szCs w:val="30"/>
        </w:rPr>
        <w:t>二、提高化学主题设计能力，提升教师对整体知识的功能认识</w:t>
      </w:r>
    </w:p>
    <w:p w:rsidR="00E71B42" w:rsidRDefault="00446A26">
      <w:pPr>
        <w:pStyle w:val="a7"/>
        <w:ind w:firstLine="600"/>
        <w:rPr>
          <w:rFonts w:ascii="仿宋" w:eastAsia="仿宋" w:hAnsi="仿宋"/>
          <w:sz w:val="30"/>
          <w:szCs w:val="30"/>
        </w:rPr>
      </w:pPr>
      <w:r>
        <w:rPr>
          <w:rFonts w:ascii="仿宋" w:eastAsia="仿宋" w:hAnsi="仿宋" w:hint="eastAsia"/>
          <w:sz w:val="30"/>
          <w:szCs w:val="30"/>
        </w:rPr>
        <w:t>化学主题的设计要体现和发挥核心概念的统摄作用，教师的作用是让化学知识由散点变成结构化，形成从基本概念到核心概念再到大概念的层次清晰的良好知识结构，从而实现化学知识的功能化和素养化设计。例如“离子反应”主题，这一主题在高一所涉及的内容有电解质、电离及电离方程式、离子反应发生的条件和离</w:t>
      </w:r>
      <w:r>
        <w:rPr>
          <w:rFonts w:ascii="仿宋" w:eastAsia="仿宋" w:hAnsi="仿宋" w:hint="eastAsia"/>
          <w:sz w:val="30"/>
          <w:szCs w:val="30"/>
        </w:rPr>
        <w:t>子共存，所有这部分内容都是在离子反应这一主题下的二级内容，其功能均是对离子反应进行解释和应用，从其内容进阶看，高一只要求了强电解质的相关内容，到选择性必修会发展到水溶液中的离子平衡，以弱电解质为例进行深化和提高。而选择离子反应在高一进行教学，是对化学规则意识的强化学习，和氧化还反应主题一样具有相同的教学功能。我区老师对课时设计及课程标准的学习相对较好，落实的比较到位，但是对于整体的主题式课堂教学设计的学习理解还有待提高，化学学科主题的内容进</w:t>
      </w:r>
      <w:proofErr w:type="gramStart"/>
      <w:r>
        <w:rPr>
          <w:rFonts w:ascii="仿宋" w:eastAsia="仿宋" w:hAnsi="仿宋" w:hint="eastAsia"/>
          <w:sz w:val="30"/>
          <w:szCs w:val="30"/>
        </w:rPr>
        <w:t>阶理解</w:t>
      </w:r>
      <w:proofErr w:type="gramEnd"/>
      <w:r>
        <w:rPr>
          <w:rFonts w:ascii="仿宋" w:eastAsia="仿宋" w:hAnsi="仿宋" w:hint="eastAsia"/>
          <w:sz w:val="30"/>
          <w:szCs w:val="30"/>
        </w:rPr>
        <w:t>还不是很清楚，素养发展视角设计的还不是很充分，也是教研研究的课</w:t>
      </w:r>
      <w:r>
        <w:rPr>
          <w:rFonts w:ascii="仿宋" w:eastAsia="仿宋" w:hAnsi="仿宋" w:hint="eastAsia"/>
          <w:sz w:val="30"/>
          <w:szCs w:val="30"/>
        </w:rPr>
        <w:t>题之一。</w:t>
      </w:r>
    </w:p>
    <w:p w:rsidR="00E71B42" w:rsidRDefault="00446A26">
      <w:pPr>
        <w:ind w:left="360" w:firstLineChars="100" w:firstLine="300"/>
        <w:rPr>
          <w:rFonts w:ascii="仿宋" w:eastAsia="仿宋" w:hAnsi="仿宋"/>
          <w:sz w:val="30"/>
          <w:szCs w:val="30"/>
        </w:rPr>
      </w:pPr>
      <w:r>
        <w:rPr>
          <w:rFonts w:ascii="仿宋" w:eastAsia="仿宋" w:hAnsi="仿宋" w:hint="eastAsia"/>
          <w:sz w:val="30"/>
          <w:szCs w:val="30"/>
        </w:rPr>
        <w:t>三、强化证据推理在课堂教学中的应用。</w:t>
      </w:r>
    </w:p>
    <w:p w:rsidR="00E71B42" w:rsidRDefault="00446A26">
      <w:pPr>
        <w:pStyle w:val="a7"/>
        <w:ind w:firstLine="600"/>
        <w:rPr>
          <w:rFonts w:ascii="仿宋" w:eastAsia="仿宋" w:hAnsi="仿宋"/>
          <w:sz w:val="30"/>
          <w:szCs w:val="30"/>
        </w:rPr>
      </w:pPr>
      <w:r>
        <w:rPr>
          <w:rFonts w:ascii="仿宋" w:eastAsia="仿宋" w:hAnsi="仿宋" w:hint="eastAsia"/>
          <w:sz w:val="30"/>
          <w:szCs w:val="30"/>
        </w:rPr>
        <w:t>学生从初中到高中最大的变化就是由以记忆为主的学习方式，发展以推理为主的学习方式的转化。在这方面，由于</w:t>
      </w:r>
      <w:proofErr w:type="gramStart"/>
      <w:r>
        <w:rPr>
          <w:rFonts w:ascii="仿宋" w:eastAsia="仿宋" w:hAnsi="仿宋" w:hint="eastAsia"/>
          <w:sz w:val="30"/>
          <w:szCs w:val="30"/>
        </w:rPr>
        <w:t>受教学</w:t>
      </w:r>
      <w:proofErr w:type="gramEnd"/>
      <w:r>
        <w:rPr>
          <w:rFonts w:ascii="仿宋" w:eastAsia="仿宋" w:hAnsi="仿宋" w:hint="eastAsia"/>
          <w:sz w:val="30"/>
          <w:szCs w:val="30"/>
        </w:rPr>
        <w:t>辅导材料的影响，老师补充的内容越来越丰富，每次出现和总结</w:t>
      </w:r>
      <w:r>
        <w:rPr>
          <w:rFonts w:ascii="仿宋" w:eastAsia="仿宋" w:hAnsi="仿宋" w:hint="eastAsia"/>
          <w:sz w:val="30"/>
          <w:szCs w:val="30"/>
        </w:rPr>
        <w:lastRenderedPageBreak/>
        <w:t>的规律不相符的情况时，老师往往以特例进行解释，形成了一种观点，化学学习需要记忆大量化学知识，失去了化学作为理科的特有教学价值。例如在某次课堂教学中，教师问碳酸是强酸还是弱酸呢？学生回答说是强酸。两位老师有两种处理方式，一个老师说高中强酸有六种，包括硫酸、盐酸、硝酸、高氯酸、氢碘酸、氢溴酸，碳酸没有说的</w:t>
      </w:r>
      <w:r>
        <w:rPr>
          <w:rFonts w:ascii="仿宋" w:eastAsia="仿宋" w:hAnsi="仿宋" w:hint="eastAsia"/>
          <w:sz w:val="30"/>
          <w:szCs w:val="30"/>
        </w:rPr>
        <w:t>范围内，所以是弱酸。另一个老师是这样的处理的，让学生回忆和碳酸的相关反应，碳酸是怎么制备的。学生基本可以结合所学知识整理出好多对应的反应。老师又追问用盐酸和碳酸钙制取二氧化碳这个反应是基于什么原理呢？为什么不能用硫酸代替盐酸呢？经过思考后学生可以从复分解反应角度去分析，是盐和</w:t>
      </w:r>
      <w:proofErr w:type="gramStart"/>
      <w:r>
        <w:rPr>
          <w:rFonts w:ascii="仿宋" w:eastAsia="仿宋" w:hAnsi="仿宋" w:hint="eastAsia"/>
          <w:sz w:val="30"/>
          <w:szCs w:val="30"/>
        </w:rPr>
        <w:t>酸反应</w:t>
      </w:r>
      <w:proofErr w:type="gramEnd"/>
      <w:r>
        <w:rPr>
          <w:rFonts w:ascii="仿宋" w:eastAsia="仿宋" w:hAnsi="仿宋" w:hint="eastAsia"/>
          <w:sz w:val="30"/>
          <w:szCs w:val="30"/>
        </w:rPr>
        <w:t>生成新盐和新酸，形成强酸制备弱酸的常识；也可以从溶解性去分析，硫酸钙微溶，反应一段时间后生成硫酸钙覆盖在碳酸钙表面阻止反应进一步进行。老师又问为什么是过一段时间，开始就生成了硫酸钙为什么可以溶解，到什么程度不溶解了，有没有量的要求</w:t>
      </w:r>
      <w:r>
        <w:rPr>
          <w:rFonts w:ascii="仿宋" w:eastAsia="仿宋" w:hAnsi="仿宋" w:hint="eastAsia"/>
          <w:sz w:val="30"/>
          <w:szCs w:val="30"/>
        </w:rPr>
        <w:t>呢？当然这样的问题在高一学生是不能理解和解答的，但是这样的问题对学生的冲击是深刻的，思考的空间广阔的，可以为难</w:t>
      </w:r>
      <w:proofErr w:type="gramStart"/>
      <w:r>
        <w:rPr>
          <w:rFonts w:ascii="仿宋" w:eastAsia="仿宋" w:hAnsi="仿宋" w:hint="eastAsia"/>
          <w:sz w:val="30"/>
          <w:szCs w:val="30"/>
        </w:rPr>
        <w:t>溶</w:t>
      </w:r>
      <w:proofErr w:type="gramEnd"/>
      <w:r>
        <w:rPr>
          <w:rFonts w:ascii="仿宋" w:eastAsia="仿宋" w:hAnsi="仿宋" w:hint="eastAsia"/>
          <w:sz w:val="30"/>
          <w:szCs w:val="30"/>
        </w:rPr>
        <w:t>电解质的溶解平衡</w:t>
      </w:r>
      <w:proofErr w:type="gramStart"/>
      <w:r>
        <w:rPr>
          <w:rFonts w:ascii="仿宋" w:eastAsia="仿宋" w:hAnsi="仿宋" w:hint="eastAsia"/>
          <w:sz w:val="30"/>
          <w:szCs w:val="30"/>
        </w:rPr>
        <w:t>作准备</w:t>
      </w:r>
      <w:proofErr w:type="gramEnd"/>
      <w:r>
        <w:rPr>
          <w:rFonts w:ascii="仿宋" w:eastAsia="仿宋" w:hAnsi="仿宋" w:hint="eastAsia"/>
          <w:sz w:val="30"/>
          <w:szCs w:val="30"/>
        </w:rPr>
        <w:t>，可以为由定性教学到定量的教学作铺垫。这样的教学才是有思维含量的教学。所以课堂教学中的生成性问题，老师首先从思想上不能直接以记忆知识来回答，要从学科知识系统性方面给予引导，从说理的角度给予解释，增加学生的推理意识，只有教师在教学中有证据意识，才能促进学生的证据推理与模型认知核心素养的</w:t>
      </w:r>
      <w:r>
        <w:rPr>
          <w:rFonts w:ascii="仿宋" w:eastAsia="仿宋" w:hAnsi="仿宋" w:hint="eastAsia"/>
          <w:sz w:val="30"/>
          <w:szCs w:val="30"/>
        </w:rPr>
        <w:lastRenderedPageBreak/>
        <w:t>发展。</w:t>
      </w:r>
    </w:p>
    <w:p w:rsidR="00E71B42" w:rsidRDefault="00446A26">
      <w:pPr>
        <w:ind w:firstLineChars="200" w:firstLine="600"/>
        <w:rPr>
          <w:rFonts w:ascii="仿宋" w:eastAsia="仿宋" w:hAnsi="仿宋"/>
          <w:sz w:val="30"/>
          <w:szCs w:val="30"/>
        </w:rPr>
      </w:pPr>
      <w:r>
        <w:rPr>
          <w:rFonts w:ascii="仿宋" w:eastAsia="仿宋" w:hAnsi="仿宋" w:hint="eastAsia"/>
          <w:sz w:val="30"/>
          <w:szCs w:val="30"/>
        </w:rPr>
        <w:t>四、加强教材内容的功能定位分析</w:t>
      </w:r>
    </w:p>
    <w:p w:rsidR="00E71B42" w:rsidRDefault="00446A26">
      <w:pPr>
        <w:pStyle w:val="a7"/>
        <w:ind w:firstLine="600"/>
        <w:rPr>
          <w:rFonts w:ascii="仿宋" w:eastAsia="仿宋" w:hAnsi="仿宋"/>
          <w:sz w:val="30"/>
          <w:szCs w:val="30"/>
        </w:rPr>
      </w:pPr>
      <w:r>
        <w:rPr>
          <w:rFonts w:ascii="仿宋" w:eastAsia="仿宋" w:hAnsi="仿宋" w:hint="eastAsia"/>
          <w:sz w:val="30"/>
          <w:szCs w:val="30"/>
        </w:rPr>
        <w:t>我区教师在进行无机物及其转化的教学时，出现的问题</w:t>
      </w:r>
      <w:proofErr w:type="gramStart"/>
      <w:r>
        <w:rPr>
          <w:rFonts w:ascii="仿宋" w:eastAsia="仿宋" w:hAnsi="仿宋" w:hint="eastAsia"/>
          <w:sz w:val="30"/>
          <w:szCs w:val="30"/>
        </w:rPr>
        <w:t>产比较</w:t>
      </w:r>
      <w:proofErr w:type="gramEnd"/>
      <w:r>
        <w:rPr>
          <w:rFonts w:ascii="仿宋" w:eastAsia="仿宋" w:hAnsi="仿宋" w:hint="eastAsia"/>
          <w:sz w:val="30"/>
          <w:szCs w:val="30"/>
        </w:rPr>
        <w:t>多的，在旧的人教版教材中集中两章介绍了元素化合物及转化，涉及元素较多，重点内容不突出，学生学习难度很大，教师在实际课堂教学中又进行了大量的补充，其知识的深度和广度被拓展的较多，而且这样的补充在我区不同的层次的学校中处理方式是相同的，没有体现出不同层次的学生的分层次教学。而本次教材对无机物及转化内容安排变化较大，高一第一学期介绍金属，第二学期学习非金属。同时对内容进行了调整，几种元素的功能定位更加明确，突出主要元素的价值。如铝、硅和</w:t>
      </w:r>
      <w:proofErr w:type="gramStart"/>
      <w:r>
        <w:rPr>
          <w:rFonts w:ascii="仿宋" w:eastAsia="仿宋" w:hAnsi="仿宋" w:hint="eastAsia"/>
          <w:sz w:val="30"/>
          <w:szCs w:val="30"/>
        </w:rPr>
        <w:t>铜及其</w:t>
      </w:r>
      <w:proofErr w:type="gramEnd"/>
      <w:r>
        <w:rPr>
          <w:rFonts w:ascii="仿宋" w:eastAsia="仿宋" w:hAnsi="仿宋" w:hint="eastAsia"/>
          <w:sz w:val="30"/>
          <w:szCs w:val="30"/>
        </w:rPr>
        <w:t>化合物的教学内容，是降低要求的，其中铝和</w:t>
      </w:r>
      <w:proofErr w:type="gramStart"/>
      <w:r>
        <w:rPr>
          <w:rFonts w:ascii="仿宋" w:eastAsia="仿宋" w:hAnsi="仿宋" w:hint="eastAsia"/>
          <w:sz w:val="30"/>
          <w:szCs w:val="30"/>
        </w:rPr>
        <w:t>硅从</w:t>
      </w:r>
      <w:proofErr w:type="gramEnd"/>
      <w:r>
        <w:rPr>
          <w:rFonts w:ascii="仿宋" w:eastAsia="仿宋" w:hAnsi="仿宋" w:hint="eastAsia"/>
          <w:sz w:val="30"/>
          <w:szCs w:val="30"/>
        </w:rPr>
        <w:t>认识发展价值分析，承担了认识</w:t>
      </w:r>
      <w:r>
        <w:rPr>
          <w:rFonts w:ascii="仿宋" w:eastAsia="仿宋" w:hAnsi="仿宋" w:hint="eastAsia"/>
          <w:sz w:val="30"/>
          <w:szCs w:val="30"/>
        </w:rPr>
        <w:t>对象和感性认识材料功能，而铜只</w:t>
      </w:r>
      <w:proofErr w:type="gramStart"/>
      <w:r>
        <w:rPr>
          <w:rFonts w:ascii="仿宋" w:eastAsia="仿宋" w:hAnsi="仿宋" w:hint="eastAsia"/>
          <w:sz w:val="30"/>
          <w:szCs w:val="30"/>
        </w:rPr>
        <w:t>做为</w:t>
      </w:r>
      <w:proofErr w:type="gramEnd"/>
      <w:r>
        <w:rPr>
          <w:rFonts w:ascii="仿宋" w:eastAsia="仿宋" w:hAnsi="仿宋" w:hint="eastAsia"/>
          <w:sz w:val="30"/>
          <w:szCs w:val="30"/>
        </w:rPr>
        <w:t>认识素材定位的。只有</w:t>
      </w:r>
      <w:r>
        <w:rPr>
          <w:rFonts w:ascii="仿宋" w:eastAsia="仿宋" w:hAnsi="仿宋" w:hint="eastAsia"/>
          <w:sz w:val="30"/>
          <w:szCs w:val="30"/>
        </w:rPr>
        <w:t>5</w:t>
      </w:r>
      <w:r>
        <w:rPr>
          <w:rFonts w:ascii="仿宋" w:eastAsia="仿宋" w:hAnsi="仿宋" w:hint="eastAsia"/>
          <w:sz w:val="30"/>
          <w:szCs w:val="30"/>
        </w:rPr>
        <w:t>种核心元素钠、铁、氮、硫、氯在化合物教学中的要求是提高的，除有认识对象和感性认识材料功能外，还有认识结果的功能定位。教师在市、区集中培训基础上，要进行强有力的校本教研，才能充分体会教材变化的目的和意义，适应变化，适应学生，体现用教材教的思想。</w:t>
      </w:r>
    </w:p>
    <w:p w:rsidR="00E71B42" w:rsidRDefault="00446A26">
      <w:pPr>
        <w:ind w:firstLineChars="200" w:firstLine="600"/>
        <w:rPr>
          <w:rFonts w:ascii="仿宋" w:eastAsia="仿宋" w:hAnsi="仿宋"/>
          <w:sz w:val="30"/>
          <w:szCs w:val="30"/>
        </w:rPr>
      </w:pPr>
      <w:r>
        <w:rPr>
          <w:rFonts w:ascii="仿宋" w:eastAsia="仿宋" w:hAnsi="仿宋" w:hint="eastAsia"/>
          <w:sz w:val="30"/>
          <w:szCs w:val="30"/>
        </w:rPr>
        <w:t>五、课堂教学中去情境化的危害认识不足</w:t>
      </w:r>
    </w:p>
    <w:p w:rsidR="00E71B42" w:rsidRDefault="00446A26">
      <w:pPr>
        <w:pStyle w:val="a7"/>
        <w:ind w:firstLineChars="0" w:firstLine="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本次课程改革重要的一点是要在真实的情境中考查学生的学科能力。因为只有在真实的情境中运用化学知识解决了实际问题，才能确定学生是否有运用知识的能力，化学教学才体现其价值。</w:t>
      </w:r>
      <w:r>
        <w:rPr>
          <w:rFonts w:ascii="仿宋" w:eastAsia="仿宋" w:hAnsi="仿宋" w:hint="eastAsia"/>
          <w:sz w:val="30"/>
          <w:szCs w:val="30"/>
        </w:rPr>
        <w:lastRenderedPageBreak/>
        <w:t>在</w:t>
      </w:r>
      <w:r>
        <w:rPr>
          <w:rFonts w:ascii="仿宋" w:eastAsia="仿宋" w:hAnsi="仿宋" w:hint="eastAsia"/>
          <w:sz w:val="30"/>
          <w:szCs w:val="30"/>
        </w:rPr>
        <w:t>实际操作时，教师理解不十分到位，教学在教学中去情境化情况严重，主要有两种表现形式，一是问题的出现是没有情境，直接是知识的记忆背诵，以应试为前提，如化学方程式，老师是千百遍的训练，提高了学生对化学方程式的熟悉。二是在有情境的前提下，教师自己把需要</w:t>
      </w:r>
      <w:proofErr w:type="gramStart"/>
      <w:r>
        <w:rPr>
          <w:rFonts w:ascii="仿宋" w:eastAsia="仿宋" w:hAnsi="仿宋" w:hint="eastAsia"/>
          <w:sz w:val="30"/>
          <w:szCs w:val="30"/>
        </w:rPr>
        <w:t>要</w:t>
      </w:r>
      <w:proofErr w:type="gramEnd"/>
      <w:r>
        <w:rPr>
          <w:rFonts w:ascii="仿宋" w:eastAsia="仿宋" w:hAnsi="仿宋" w:hint="eastAsia"/>
          <w:sz w:val="30"/>
          <w:szCs w:val="30"/>
        </w:rPr>
        <w:t>考查的知识内容给提炼出来了，学生需要做是是对简单的知识重复应用或记忆。没有理解教材或试题所涉及的情境的功能是什么，在最不需要老师帮助的地方，老师伸出了</w:t>
      </w:r>
      <w:proofErr w:type="gramStart"/>
      <w:r>
        <w:rPr>
          <w:rFonts w:ascii="仿宋" w:eastAsia="仿宋" w:hAnsi="仿宋" w:hint="eastAsia"/>
          <w:sz w:val="30"/>
          <w:szCs w:val="30"/>
        </w:rPr>
        <w:t>“</w:t>
      </w:r>
      <w:proofErr w:type="gramEnd"/>
      <w:r>
        <w:rPr>
          <w:rFonts w:ascii="仿宋" w:eastAsia="仿宋" w:hAnsi="仿宋" w:hint="eastAsia"/>
          <w:sz w:val="30"/>
          <w:szCs w:val="30"/>
        </w:rPr>
        <w:t>援助“之手。基于这样的情况，我区的做法是要求每一位老师在处理每一个内容时，要先分析情境是什么，是否情境生活化了，然</w:t>
      </w:r>
      <w:r>
        <w:rPr>
          <w:rFonts w:ascii="仿宋" w:eastAsia="仿宋" w:hAnsi="仿宋" w:hint="eastAsia"/>
          <w:sz w:val="30"/>
          <w:szCs w:val="30"/>
        </w:rPr>
        <w:t>后要求课堂教学时要给出时间要求，在一定时间内让学生在情境中进行各种教学活动或学生活动，杜绝直白的知识呈现方式，在结合学生的年龄特征分段去进行情境呈现方式的研讨和交流，提升化学教学的应用意识，从而促进科学精神和社会责任核心素养的发展。</w:t>
      </w:r>
      <w:r>
        <w:rPr>
          <w:rFonts w:ascii="仿宋" w:eastAsia="仿宋" w:hAnsi="仿宋" w:hint="eastAsia"/>
          <w:sz w:val="30"/>
          <w:szCs w:val="30"/>
        </w:rPr>
        <w:t xml:space="preserve"> </w:t>
      </w:r>
    </w:p>
    <w:p w:rsidR="00E71B42" w:rsidRDefault="00446A26">
      <w:pPr>
        <w:pStyle w:val="a7"/>
        <w:ind w:firstLine="600"/>
        <w:rPr>
          <w:rFonts w:ascii="仿宋" w:eastAsia="仿宋" w:hAnsi="仿宋"/>
          <w:sz w:val="30"/>
          <w:szCs w:val="30"/>
        </w:rPr>
      </w:pPr>
      <w:r>
        <w:rPr>
          <w:rFonts w:ascii="仿宋" w:eastAsia="仿宋" w:hAnsi="仿宋" w:hint="eastAsia"/>
          <w:sz w:val="30"/>
          <w:szCs w:val="30"/>
        </w:rPr>
        <w:t>总之，在进行新的课程改革过程中，我们区的高中化学老师在课程标准指导下，加强研究必修教材的内容功能定位，以学科主题或核心概念为统领，加强实践核心素养在课堂教学的落实。</w:t>
      </w:r>
    </w:p>
    <w:p w:rsidR="00E71B42" w:rsidRDefault="00E71B42">
      <w:pPr>
        <w:rPr>
          <w:rFonts w:ascii="宋体" w:eastAsia="宋体" w:hAnsi="宋体"/>
          <w:szCs w:val="21"/>
        </w:rPr>
      </w:pPr>
    </w:p>
    <w:p w:rsidR="00E71B42" w:rsidRDefault="00446A26">
      <w:pPr>
        <w:rPr>
          <w:rFonts w:ascii="楷体" w:eastAsia="楷体" w:hAnsi="楷体"/>
          <w:sz w:val="24"/>
          <w:szCs w:val="24"/>
        </w:rPr>
      </w:pPr>
      <w:r>
        <w:rPr>
          <w:rFonts w:ascii="楷体" w:eastAsia="楷体" w:hAnsi="楷体" w:hint="eastAsia"/>
          <w:sz w:val="24"/>
          <w:szCs w:val="24"/>
        </w:rPr>
        <w:t>参考文献：</w:t>
      </w:r>
    </w:p>
    <w:p w:rsidR="00E71B42" w:rsidRDefault="00446A26">
      <w:pPr>
        <w:rPr>
          <w:rFonts w:ascii="楷体" w:eastAsia="楷体" w:hAnsi="楷体"/>
          <w:bCs/>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李发顺．</w:t>
      </w:r>
      <w:r>
        <w:rPr>
          <w:rFonts w:ascii="楷体" w:eastAsia="楷体" w:hAnsi="楷体" w:cs="Arial" w:hint="eastAsia"/>
          <w:sz w:val="24"/>
          <w:szCs w:val="24"/>
        </w:rPr>
        <w:t>重构学生主体课堂的思考</w:t>
      </w:r>
      <w:r>
        <w:rPr>
          <w:rFonts w:ascii="楷体" w:eastAsia="楷体" w:hAnsi="楷体" w:cs="Arial" w:hint="eastAsia"/>
          <w:sz w:val="24"/>
          <w:szCs w:val="24"/>
          <w:shd w:val="clear" w:color="auto" w:fill="FFFFFF"/>
        </w:rPr>
        <w:t>[M]</w:t>
      </w:r>
      <w:r>
        <w:rPr>
          <w:rFonts w:ascii="楷体" w:eastAsia="楷体" w:hAnsi="楷体" w:cs="Arial" w:hint="eastAsia"/>
          <w:sz w:val="24"/>
          <w:szCs w:val="24"/>
        </w:rPr>
        <w:t xml:space="preserve">   </w:t>
      </w:r>
      <w:r>
        <w:rPr>
          <w:rFonts w:ascii="楷体" w:eastAsia="楷体" w:hAnsi="楷体" w:hint="eastAsia"/>
          <w:sz w:val="24"/>
          <w:szCs w:val="24"/>
        </w:rPr>
        <w:t>宁波</w:t>
      </w:r>
      <w:r>
        <w:rPr>
          <w:rFonts w:ascii="楷体" w:eastAsia="楷体" w:hAnsi="楷体" w:hint="eastAsia"/>
          <w:sz w:val="24"/>
          <w:szCs w:val="24"/>
        </w:rPr>
        <w:t>:</w:t>
      </w:r>
      <w:r>
        <w:rPr>
          <w:rFonts w:ascii="楷体" w:eastAsia="楷体" w:hAnsi="楷体" w:hint="eastAsia"/>
          <w:sz w:val="24"/>
          <w:szCs w:val="24"/>
        </w:rPr>
        <w:t>宁波出版社</w:t>
      </w:r>
      <w:r>
        <w:rPr>
          <w:rFonts w:ascii="楷体" w:eastAsia="楷体" w:hAnsi="楷体" w:hint="eastAsia"/>
          <w:sz w:val="24"/>
          <w:szCs w:val="24"/>
        </w:rPr>
        <w:t xml:space="preserve">   2014.10</w:t>
      </w:r>
    </w:p>
    <w:p w:rsidR="00E71B42" w:rsidRDefault="00446A26">
      <w:pPr>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kern w:val="0"/>
          <w:sz w:val="24"/>
          <w:szCs w:val="24"/>
        </w:rPr>
        <w:t>《</w:t>
      </w:r>
      <w:r>
        <w:rPr>
          <w:rFonts w:ascii="楷体" w:eastAsia="楷体" w:hAnsi="楷体" w:hint="eastAsia"/>
          <w:sz w:val="24"/>
          <w:szCs w:val="24"/>
        </w:rPr>
        <w:t>普通高中化学课程标准</w:t>
      </w:r>
      <w:r>
        <w:rPr>
          <w:rFonts w:ascii="楷体" w:eastAsia="楷体" w:hAnsi="楷体" w:hint="eastAsia"/>
          <w:kern w:val="0"/>
          <w:sz w:val="24"/>
          <w:szCs w:val="24"/>
        </w:rPr>
        <w:t>》</w:t>
      </w:r>
      <w:r>
        <w:rPr>
          <w:rFonts w:ascii="楷体" w:eastAsia="楷体" w:hAnsi="楷体" w:hint="eastAsia"/>
          <w:sz w:val="24"/>
          <w:szCs w:val="24"/>
        </w:rPr>
        <w:t>（</w:t>
      </w:r>
      <w:r>
        <w:rPr>
          <w:rFonts w:ascii="楷体" w:eastAsia="楷体" w:hAnsi="楷体" w:hint="eastAsia"/>
          <w:sz w:val="24"/>
          <w:szCs w:val="24"/>
        </w:rPr>
        <w:t>2017</w:t>
      </w:r>
      <w:r>
        <w:rPr>
          <w:rFonts w:ascii="楷体" w:eastAsia="楷体" w:hAnsi="楷体" w:hint="eastAsia"/>
          <w:sz w:val="24"/>
          <w:szCs w:val="24"/>
        </w:rPr>
        <w:t>年版</w:t>
      </w:r>
      <w:r>
        <w:rPr>
          <w:rFonts w:ascii="楷体" w:eastAsia="楷体" w:hAnsi="楷体" w:hint="eastAsia"/>
          <w:sz w:val="24"/>
          <w:szCs w:val="24"/>
        </w:rPr>
        <w:t>)</w:t>
      </w:r>
      <w:r>
        <w:rPr>
          <w:rFonts w:ascii="Calibri" w:eastAsia="楷体" w:hAnsi="Calibri" w:cs="Calibri"/>
          <w:kern w:val="0"/>
          <w:sz w:val="24"/>
          <w:szCs w:val="24"/>
        </w:rPr>
        <w:t> </w:t>
      </w:r>
      <w:bookmarkStart w:id="1" w:name="_Hlk22736251"/>
      <w:r>
        <w:rPr>
          <w:rFonts w:ascii="楷体" w:eastAsia="楷体" w:hAnsi="楷体" w:hint="eastAsia"/>
          <w:kern w:val="0"/>
          <w:sz w:val="24"/>
          <w:szCs w:val="24"/>
        </w:rPr>
        <w:t>[Z]</w:t>
      </w:r>
      <w:bookmarkEnd w:id="1"/>
      <w:r>
        <w:rPr>
          <w:rFonts w:ascii="楷体" w:eastAsia="楷体" w:hAnsi="楷体" w:hint="eastAsia"/>
          <w:kern w:val="0"/>
          <w:sz w:val="24"/>
          <w:szCs w:val="24"/>
        </w:rPr>
        <w:t>人民教育出版社</w:t>
      </w:r>
    </w:p>
    <w:p w:rsidR="00E71B42" w:rsidRDefault="00446A26">
      <w:pPr>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普通高中课程标准实验教科书</w:t>
      </w: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必修</w:t>
      </w:r>
      <w:r>
        <w:rPr>
          <w:rFonts w:ascii="楷体" w:eastAsia="楷体" w:hAnsi="楷体"/>
          <w:sz w:val="24"/>
          <w:szCs w:val="24"/>
        </w:rPr>
        <w:t>1</w:t>
      </w:r>
      <w:r>
        <w:rPr>
          <w:rFonts w:ascii="楷体" w:eastAsia="楷体" w:hAnsi="楷体" w:cs="Arial" w:hint="eastAsia"/>
          <w:sz w:val="24"/>
          <w:szCs w:val="24"/>
        </w:rPr>
        <w:t xml:space="preserve"> </w:t>
      </w:r>
      <w:r>
        <w:rPr>
          <w:rFonts w:ascii="楷体" w:eastAsia="楷体" w:hAnsi="楷体" w:hint="eastAsia"/>
          <w:kern w:val="0"/>
          <w:sz w:val="24"/>
          <w:szCs w:val="24"/>
        </w:rPr>
        <w:t>[Z]</w:t>
      </w:r>
      <w:r>
        <w:rPr>
          <w:rFonts w:ascii="楷体" w:eastAsia="楷体" w:hAnsi="楷体" w:cs="Arial" w:hint="eastAsia"/>
          <w:sz w:val="24"/>
          <w:szCs w:val="24"/>
        </w:rPr>
        <w:t xml:space="preserve"> </w:t>
      </w:r>
      <w:r>
        <w:rPr>
          <w:rFonts w:ascii="楷体" w:eastAsia="楷体" w:hAnsi="楷体" w:hint="eastAsia"/>
          <w:kern w:val="0"/>
          <w:sz w:val="24"/>
          <w:szCs w:val="24"/>
        </w:rPr>
        <w:t>人民教育出版社</w:t>
      </w:r>
      <w:r>
        <w:rPr>
          <w:rFonts w:ascii="楷体" w:eastAsia="楷体" w:hAnsi="楷体" w:hint="eastAsia"/>
          <w:kern w:val="0"/>
          <w:sz w:val="24"/>
          <w:szCs w:val="24"/>
        </w:rPr>
        <w:t xml:space="preserve"> </w:t>
      </w:r>
      <w:r>
        <w:rPr>
          <w:rFonts w:ascii="楷体" w:eastAsia="楷体" w:hAnsi="楷体" w:hint="eastAsia"/>
          <w:sz w:val="24"/>
          <w:szCs w:val="24"/>
        </w:rPr>
        <w:t>20</w:t>
      </w:r>
      <w:r>
        <w:rPr>
          <w:rFonts w:ascii="楷体" w:eastAsia="楷体" w:hAnsi="楷体"/>
          <w:sz w:val="24"/>
          <w:szCs w:val="24"/>
        </w:rPr>
        <w:t>07</w:t>
      </w:r>
      <w:r>
        <w:rPr>
          <w:rFonts w:ascii="楷体" w:eastAsia="楷体" w:hAnsi="楷体" w:hint="eastAsia"/>
          <w:sz w:val="24"/>
          <w:szCs w:val="24"/>
        </w:rPr>
        <w:t>.</w:t>
      </w:r>
      <w:r>
        <w:rPr>
          <w:rFonts w:ascii="楷体" w:eastAsia="楷体" w:hAnsi="楷体"/>
          <w:sz w:val="24"/>
          <w:szCs w:val="24"/>
        </w:rPr>
        <w:t>3</w:t>
      </w:r>
    </w:p>
    <w:p w:rsidR="00E71B42" w:rsidRDefault="00446A26">
      <w:pPr>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普通高中教科书</w:t>
      </w: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必修第一册</w:t>
      </w:r>
      <w:r>
        <w:rPr>
          <w:rFonts w:ascii="楷体" w:eastAsia="楷体" w:hAnsi="楷体" w:cs="Arial" w:hint="eastAsia"/>
          <w:sz w:val="24"/>
          <w:szCs w:val="24"/>
        </w:rPr>
        <w:t xml:space="preserve">  </w:t>
      </w:r>
      <w:r>
        <w:rPr>
          <w:rFonts w:ascii="楷体" w:eastAsia="楷体" w:hAnsi="楷体" w:hint="eastAsia"/>
          <w:kern w:val="0"/>
          <w:sz w:val="24"/>
          <w:szCs w:val="24"/>
        </w:rPr>
        <w:t>[Z]</w:t>
      </w:r>
      <w:r>
        <w:rPr>
          <w:rFonts w:ascii="楷体" w:eastAsia="楷体" w:hAnsi="楷体" w:hint="eastAsia"/>
          <w:kern w:val="0"/>
          <w:sz w:val="24"/>
          <w:szCs w:val="24"/>
        </w:rPr>
        <w:t>人民教育出版社</w:t>
      </w:r>
      <w:r>
        <w:rPr>
          <w:rFonts w:ascii="楷体" w:eastAsia="楷体" w:hAnsi="楷体" w:hint="eastAsia"/>
          <w:kern w:val="0"/>
          <w:sz w:val="24"/>
          <w:szCs w:val="24"/>
        </w:rPr>
        <w:t xml:space="preserve"> </w:t>
      </w:r>
      <w:r>
        <w:rPr>
          <w:rFonts w:ascii="楷体" w:eastAsia="楷体" w:hAnsi="楷体" w:hint="eastAsia"/>
          <w:sz w:val="24"/>
          <w:szCs w:val="24"/>
        </w:rPr>
        <w:t>20</w:t>
      </w: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6</w:t>
      </w:r>
    </w:p>
    <w:sectPr w:rsidR="00E71B42">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26" w:rsidRDefault="00446A26">
      <w:r>
        <w:separator/>
      </w:r>
    </w:p>
  </w:endnote>
  <w:endnote w:type="continuationSeparator" w:id="0">
    <w:p w:rsidR="00446A26" w:rsidRDefault="004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06594"/>
      <w:docPartObj>
        <w:docPartGallery w:val="AutoText"/>
      </w:docPartObj>
    </w:sdtPr>
    <w:sdtEndPr/>
    <w:sdtContent>
      <w:p w:rsidR="00E71B42" w:rsidRDefault="00446A26">
        <w:pPr>
          <w:pStyle w:val="a3"/>
          <w:jc w:val="center"/>
        </w:pPr>
        <w:r>
          <w:fldChar w:fldCharType="begin"/>
        </w:r>
        <w:r>
          <w:instrText>PAGE   \* MERGEFORMAT</w:instrText>
        </w:r>
        <w:r>
          <w:fldChar w:fldCharType="separate"/>
        </w:r>
        <w:r w:rsidR="004C03AE" w:rsidRPr="004C03AE">
          <w:rPr>
            <w:noProof/>
            <w:lang w:val="zh-CN"/>
          </w:rPr>
          <w:t>7</w:t>
        </w:r>
        <w:r>
          <w:fldChar w:fldCharType="end"/>
        </w:r>
      </w:p>
    </w:sdtContent>
  </w:sdt>
  <w:p w:rsidR="00E71B42" w:rsidRDefault="00E71B4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26" w:rsidRDefault="00446A26">
      <w:r>
        <w:separator/>
      </w:r>
    </w:p>
  </w:footnote>
  <w:footnote w:type="continuationSeparator" w:id="0">
    <w:p w:rsidR="00446A26" w:rsidRDefault="0044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99"/>
    <w:rsid w:val="00037310"/>
    <w:rsid w:val="000815C7"/>
    <w:rsid w:val="000967D9"/>
    <w:rsid w:val="000A1E45"/>
    <w:rsid w:val="00116EC3"/>
    <w:rsid w:val="00125B86"/>
    <w:rsid w:val="001535B0"/>
    <w:rsid w:val="0015422A"/>
    <w:rsid w:val="001A0739"/>
    <w:rsid w:val="001E64CE"/>
    <w:rsid w:val="00221311"/>
    <w:rsid w:val="00272BF2"/>
    <w:rsid w:val="002D6662"/>
    <w:rsid w:val="002E2E42"/>
    <w:rsid w:val="00336C46"/>
    <w:rsid w:val="00351F45"/>
    <w:rsid w:val="0036224A"/>
    <w:rsid w:val="00381EAB"/>
    <w:rsid w:val="0039792D"/>
    <w:rsid w:val="003F3818"/>
    <w:rsid w:val="00446A26"/>
    <w:rsid w:val="00453528"/>
    <w:rsid w:val="00467928"/>
    <w:rsid w:val="00475C9B"/>
    <w:rsid w:val="004772CD"/>
    <w:rsid w:val="004967CA"/>
    <w:rsid w:val="00496DA2"/>
    <w:rsid w:val="004B3710"/>
    <w:rsid w:val="004C03AE"/>
    <w:rsid w:val="004C3183"/>
    <w:rsid w:val="004E123B"/>
    <w:rsid w:val="004E6C67"/>
    <w:rsid w:val="00582809"/>
    <w:rsid w:val="005968C5"/>
    <w:rsid w:val="005B1E56"/>
    <w:rsid w:val="005E3888"/>
    <w:rsid w:val="005F57A2"/>
    <w:rsid w:val="006223AC"/>
    <w:rsid w:val="00645067"/>
    <w:rsid w:val="00663F0D"/>
    <w:rsid w:val="006C37B5"/>
    <w:rsid w:val="006F03D7"/>
    <w:rsid w:val="00784860"/>
    <w:rsid w:val="007A1A7E"/>
    <w:rsid w:val="007B6F8F"/>
    <w:rsid w:val="008372FC"/>
    <w:rsid w:val="0084736C"/>
    <w:rsid w:val="00883148"/>
    <w:rsid w:val="008C389E"/>
    <w:rsid w:val="008F15C0"/>
    <w:rsid w:val="008F5D66"/>
    <w:rsid w:val="00916263"/>
    <w:rsid w:val="009231A6"/>
    <w:rsid w:val="00977946"/>
    <w:rsid w:val="0099276C"/>
    <w:rsid w:val="009A7175"/>
    <w:rsid w:val="009D045C"/>
    <w:rsid w:val="00A12C99"/>
    <w:rsid w:val="00A15249"/>
    <w:rsid w:val="00A40158"/>
    <w:rsid w:val="00A73548"/>
    <w:rsid w:val="00A91C46"/>
    <w:rsid w:val="00AE3A09"/>
    <w:rsid w:val="00AF4BF8"/>
    <w:rsid w:val="00B112DC"/>
    <w:rsid w:val="00B35EB9"/>
    <w:rsid w:val="00BE0F72"/>
    <w:rsid w:val="00C06E75"/>
    <w:rsid w:val="00C5395C"/>
    <w:rsid w:val="00C708A3"/>
    <w:rsid w:val="00C96AC8"/>
    <w:rsid w:val="00CC3DCD"/>
    <w:rsid w:val="00CD0A03"/>
    <w:rsid w:val="00CE1196"/>
    <w:rsid w:val="00D20D72"/>
    <w:rsid w:val="00D97F3D"/>
    <w:rsid w:val="00DB5FAC"/>
    <w:rsid w:val="00DD4374"/>
    <w:rsid w:val="00DE6357"/>
    <w:rsid w:val="00E00EE2"/>
    <w:rsid w:val="00E079DD"/>
    <w:rsid w:val="00E154B7"/>
    <w:rsid w:val="00E71B42"/>
    <w:rsid w:val="00EF7F86"/>
    <w:rsid w:val="00F23E82"/>
    <w:rsid w:val="00F71E42"/>
    <w:rsid w:val="00F72E11"/>
    <w:rsid w:val="00F97A01"/>
    <w:rsid w:val="00FA2490"/>
    <w:rsid w:val="00FF4B22"/>
    <w:rsid w:val="0381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5ABDB3"/>
  <w15:docId w15:val="{6D1E0179-976C-47A4-A3DE-F2A65CCE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F905D-462E-4735-81E6-89D35107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zhangwanqiang</dc:creator>
  <cp:lastModifiedBy>lm</cp:lastModifiedBy>
  <cp:revision>5</cp:revision>
  <dcterms:created xsi:type="dcterms:W3CDTF">2019-11-26T02:09:00Z</dcterms:created>
  <dcterms:modified xsi:type="dcterms:W3CDTF">2020-11-03T02:56:00Z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