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14" w:rsidRPr="00EF0FB7" w:rsidRDefault="005A6814" w:rsidP="005A6814">
      <w:pPr>
        <w:jc w:val="center"/>
        <w:rPr>
          <w:rFonts w:ascii="微软雅黑 Light" w:eastAsia="微软雅黑 Light" w:hAnsi="微软雅黑 Light"/>
          <w:b/>
          <w:sz w:val="36"/>
          <w:szCs w:val="36"/>
        </w:rPr>
      </w:pPr>
      <w:r w:rsidRPr="00EF0FB7">
        <w:rPr>
          <w:rFonts w:ascii="微软雅黑 Light" w:eastAsia="微软雅黑 Light" w:hAnsi="微软雅黑 Light" w:hint="eastAsia"/>
          <w:sz w:val="32"/>
          <w:szCs w:val="32"/>
        </w:rPr>
        <w:t>《学生应用网络学习空间开展自主、合作、探究式学习研究》</w:t>
      </w:r>
      <w:r w:rsidR="00341400">
        <w:rPr>
          <w:rFonts w:ascii="微软雅黑 Light" w:eastAsia="微软雅黑 Light" w:hAnsi="微软雅黑 Light" w:hint="eastAsia"/>
          <w:b/>
          <w:sz w:val="32"/>
          <w:szCs w:val="32"/>
        </w:rPr>
        <w:t>研究</w:t>
      </w:r>
      <w:bookmarkStart w:id="0" w:name="_GoBack"/>
      <w:bookmarkEnd w:id="0"/>
      <w:r w:rsidRPr="00EF0FB7">
        <w:rPr>
          <w:rFonts w:ascii="微软雅黑 Light" w:eastAsia="微软雅黑 Light" w:hAnsi="微软雅黑 Light" w:hint="eastAsia"/>
          <w:b/>
          <w:sz w:val="32"/>
          <w:szCs w:val="32"/>
        </w:rPr>
        <w:t>报告</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2017年12月，我们提出《学生应用网络学习空间开展自主、合作、探究式学习研究》课题研究申请，2018年1月，通过区电教中心论证，对本课题给予立项。在区电教中心的关心、支持、指导下，已进行了近两年时间的研究，我们把新课程标准的新思想，新理念和历史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5A6814" w:rsidRPr="00EF0FB7" w:rsidRDefault="005A6814" w:rsidP="005A6814">
      <w:pPr>
        <w:spacing w:line="600" w:lineRule="exact"/>
        <w:ind w:firstLineChars="200" w:firstLine="680"/>
        <w:rPr>
          <w:rFonts w:ascii="仿宋_GB2312" w:eastAsia="仿宋_GB2312"/>
          <w:sz w:val="34"/>
          <w:szCs w:val="34"/>
        </w:rPr>
      </w:pPr>
      <w:r w:rsidRPr="00EF0FB7">
        <w:rPr>
          <w:rFonts w:ascii="仿宋_GB2312" w:eastAsia="仿宋_GB2312" w:hint="eastAsia"/>
          <w:sz w:val="34"/>
          <w:szCs w:val="34"/>
        </w:rPr>
        <w:t xml:space="preserve">一、课题提出的背景  </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21世纪是人类全面进入信息化的世纪，信息社会的新型人才必须具有很高的信息素养与创新能力，这必然会对教育提出全新的要求。由于教育信息化是衡量一个国家和地区教育发展水平的重要标志，实现教育现代化、创新教学模式、提高教育质量，迫切需要大力推进教育信息化。依据《教育信息化十年发展规划（2011-2020)》以及教育部《2016年教育信息化工作要点》的要求，结合2016年天津市教育信息技术研究课题指南为核心理念，以促进信息技术与教育教学融合创新、深化应用为目标，</w:t>
      </w:r>
      <w:r w:rsidRPr="005A6814">
        <w:rPr>
          <w:rFonts w:ascii="仿宋_GB2312" w:eastAsia="仿宋_GB2312" w:hint="eastAsia"/>
          <w:sz w:val="34"/>
          <w:szCs w:val="34"/>
        </w:rPr>
        <w:lastRenderedPageBreak/>
        <w:t>推进以学习者为中心的观念转变和实践探索，关注创新型人才培养，注重培育优秀案例。我们参照本指南所提出的研究领域和方向以及我组成员自身的研究基础和特长，还有我校的实际情况与学生的学情，我们特确定了《学生应用网络学习空间开展自主、合作、探究式学习研究》课题的研究。</w:t>
      </w:r>
    </w:p>
    <w:p w:rsidR="005A6814" w:rsidRPr="00EF0FB7" w:rsidRDefault="00EF0FB7" w:rsidP="005A6814">
      <w:pPr>
        <w:spacing w:line="600" w:lineRule="exact"/>
        <w:ind w:firstLineChars="200" w:firstLine="680"/>
        <w:rPr>
          <w:rFonts w:ascii="仿宋_GB2312" w:eastAsia="仿宋_GB2312"/>
          <w:sz w:val="34"/>
          <w:szCs w:val="34"/>
        </w:rPr>
      </w:pPr>
      <w:r w:rsidRPr="00EF0FB7">
        <w:rPr>
          <w:rFonts w:ascii="仿宋_GB2312" w:eastAsia="仿宋_GB2312" w:hint="eastAsia"/>
          <w:sz w:val="34"/>
          <w:szCs w:val="34"/>
        </w:rPr>
        <w:t>二</w:t>
      </w:r>
      <w:r w:rsidR="005A6814" w:rsidRPr="00EF0FB7">
        <w:rPr>
          <w:rFonts w:ascii="仿宋_GB2312" w:eastAsia="仿宋_GB2312" w:hint="eastAsia"/>
          <w:sz w:val="34"/>
          <w:szCs w:val="34"/>
        </w:rPr>
        <w:t>、课题研究的目标</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1、通过研究，构建基于校园网络的教学与管理平台，建成内容丰富，使用方便，满足历史教学需要的新课程标准下的网络学习空间。</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2、通过研究，建立符合历史新课程标准的应用网络学习空间的常态课堂基本课型，探索新课程标准下在网络教学中促进学生自主合作探究式学习的模式、方法和规律。</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4、利用网络信息技术，不断推进中小学课堂教学改革，促进学生自主合作探究式学习，落实新课改的精神。</w:t>
      </w:r>
    </w:p>
    <w:p w:rsidR="008941BA" w:rsidRDefault="00EF0FB7" w:rsidP="005A6814">
      <w:pPr>
        <w:spacing w:line="600" w:lineRule="exact"/>
        <w:ind w:firstLineChars="200" w:firstLine="680"/>
        <w:rPr>
          <w:rFonts w:ascii="仿宋_GB2312" w:eastAsia="仿宋_GB2312"/>
          <w:color w:val="FF0000"/>
          <w:sz w:val="34"/>
          <w:szCs w:val="34"/>
        </w:rPr>
      </w:pPr>
      <w:r w:rsidRPr="00EF0FB7">
        <w:rPr>
          <w:rFonts w:ascii="仿宋_GB2312" w:eastAsia="仿宋_GB2312" w:hint="eastAsia"/>
          <w:sz w:val="34"/>
          <w:szCs w:val="34"/>
        </w:rPr>
        <w:t>三</w:t>
      </w:r>
      <w:r w:rsidR="005A6814" w:rsidRPr="00EF0FB7">
        <w:rPr>
          <w:rFonts w:ascii="仿宋_GB2312" w:eastAsia="仿宋_GB2312" w:hint="eastAsia"/>
          <w:sz w:val="34"/>
          <w:szCs w:val="34"/>
        </w:rPr>
        <w:t xml:space="preserve">、课题研究的方法 </w:t>
      </w:r>
      <w:r w:rsidR="005A6814" w:rsidRPr="00B11C99">
        <w:rPr>
          <w:rFonts w:ascii="仿宋_GB2312" w:eastAsia="仿宋_GB2312" w:hint="eastAsia"/>
          <w:color w:val="FF0000"/>
          <w:sz w:val="34"/>
          <w:szCs w:val="34"/>
        </w:rPr>
        <w:t xml:space="preserve"> </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1、行动研究法：教学、教研、科研、管理四方人员共同合作进行研究与实践；在尝试与探索的过程中，不</w:t>
      </w:r>
      <w:r w:rsidRPr="005A6814">
        <w:rPr>
          <w:rFonts w:ascii="仿宋_GB2312" w:eastAsia="仿宋_GB2312" w:hint="eastAsia"/>
          <w:sz w:val="34"/>
          <w:szCs w:val="34"/>
        </w:rPr>
        <w:lastRenderedPageBreak/>
        <w:t>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2、教育调查法：深入各年级观摩教学活动，了解网络学习空间在课堂内外的应用现状，掌握第一手资料；从中分析，真实认识当前网络学习空间学习中存在的问题。强化课题实施过程中自我调控,及时收集学生、同伴的反馈信息，并在有步骤地进行研究的同时，结合自己行动的体验总结出阶段性成果，找出继续研究的具体问题，调整方案，确定下一步行动策略。</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3、资料研究法：搜集、整理和分析网络学习空间教育的有关研究成果，为课题研究提供参考与启示。</w:t>
      </w:r>
    </w:p>
    <w:p w:rsidR="005A6814" w:rsidRP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5A6814" w:rsidRDefault="005A6814" w:rsidP="005A6814">
      <w:pPr>
        <w:spacing w:line="600" w:lineRule="exact"/>
        <w:ind w:firstLineChars="200" w:firstLine="680"/>
        <w:rPr>
          <w:rFonts w:ascii="仿宋_GB2312" w:eastAsia="仿宋_GB2312"/>
          <w:sz w:val="34"/>
          <w:szCs w:val="34"/>
        </w:rPr>
      </w:pPr>
      <w:r w:rsidRPr="005A6814">
        <w:rPr>
          <w:rFonts w:ascii="仿宋_GB2312" w:eastAsia="仿宋_GB2312" w:hint="eastAsia"/>
          <w:sz w:val="34"/>
          <w:szCs w:val="34"/>
        </w:rPr>
        <w:t>5、经验总结法：积极开展课题研究的研讨课活动，</w:t>
      </w:r>
      <w:r w:rsidRPr="005A6814">
        <w:rPr>
          <w:rFonts w:ascii="仿宋_GB2312" w:eastAsia="仿宋_GB2312" w:hint="eastAsia"/>
          <w:sz w:val="34"/>
          <w:szCs w:val="34"/>
        </w:rPr>
        <w:lastRenderedPageBreak/>
        <w:t>课题研究始终立足于课堂教学，课题组成员有计划地开展课题研究的研讨课活动，充分开展对话与交流，提高课堂研究的理论与实践价值，达到不断改进提高的目的，调查汇总优秀案例，整理理总结成功经验。</w:t>
      </w:r>
    </w:p>
    <w:p w:rsidR="00FC73E2" w:rsidRDefault="00EF0FB7" w:rsidP="005A6814">
      <w:pPr>
        <w:spacing w:line="600" w:lineRule="exact"/>
        <w:ind w:firstLineChars="200" w:firstLine="680"/>
        <w:rPr>
          <w:rFonts w:ascii="仿宋_GB2312" w:eastAsia="仿宋_GB2312"/>
          <w:sz w:val="34"/>
          <w:szCs w:val="34"/>
        </w:rPr>
      </w:pPr>
      <w:r>
        <w:rPr>
          <w:rFonts w:ascii="仿宋_GB2312" w:eastAsia="仿宋_GB2312" w:hint="eastAsia"/>
          <w:sz w:val="34"/>
          <w:szCs w:val="34"/>
        </w:rPr>
        <w:t>四</w:t>
      </w:r>
      <w:r w:rsidR="00FC73E2">
        <w:rPr>
          <w:rFonts w:ascii="仿宋_GB2312" w:eastAsia="仿宋_GB2312" w:hint="eastAsia"/>
          <w:sz w:val="34"/>
          <w:szCs w:val="34"/>
        </w:rPr>
        <w:t>、</w:t>
      </w:r>
      <w:r w:rsidR="00143C5A">
        <w:rPr>
          <w:rFonts w:ascii="仿宋_GB2312" w:eastAsia="仿宋_GB2312" w:hint="eastAsia"/>
          <w:sz w:val="34"/>
          <w:szCs w:val="34"/>
        </w:rPr>
        <w:t>课题研究的结果</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运用网络学习空间作为工具开展自主、合作、探究学习已经有了一些成功的案例，形成了基于网络的合作学习的两种模式：（1）自主学习模式（2）小组合作学习模式。</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课题组收集了多篇优秀的教学设计、教学案例、教学设计说课、教学论文；录制了课堂实录。</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1、教师观念全面更新，教学水平有较大提高。</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学生是学习的主体，“自主、合作、探究”是学生发自内心的客观需要。在课题研究过程中，只有营造浓厚的自主学习氛围，唤起学生的主体意识，激发学习需要，学生才能真正去调动自身的学习潜能，进行探究学习。通过“自主、合作、探究”学习方法的课题研究，教师的观念得到全面更新：认识到要突出学生的主体性地位，</w:t>
      </w:r>
      <w:r w:rsidRPr="001A17AF">
        <w:rPr>
          <w:rFonts w:ascii="仿宋_GB2312" w:eastAsia="仿宋_GB2312" w:hint="eastAsia"/>
          <w:sz w:val="34"/>
          <w:szCs w:val="34"/>
        </w:rPr>
        <w:lastRenderedPageBreak/>
        <w:t>把主动权交给学生，教学的核心要由枯燥的被动灌输转变为愉快的主动发现；认识到要善于创设和谐、宽松的教学情境，促使学生敢疑、善疑，鼓励学生自主学习、标新立异，自觉参与集体学习，主动挖掘知识发生的过程；认识到教师角色要由“教”者变成“导”者，努力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进行有效的改编或重组。有了教学模式的支撑，教师设计教学有了主心骨。在校级示范课中，纪连俊老师执教的《繁盛一时的隋朝》（说课稿），尹玉蕊老师的《“伐无道，诛暴秦”（活动课案例）——烽烟四起奏秦殇》，都获得听课老师的一致好评。</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2、学生的学习能力和学习效果得到明显提高。</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w:t>
      </w:r>
      <w:r w:rsidRPr="001A17AF">
        <w:rPr>
          <w:rFonts w:ascii="仿宋_GB2312" w:eastAsia="仿宋_GB2312" w:hint="eastAsia"/>
          <w:sz w:val="34"/>
          <w:szCs w:val="34"/>
        </w:rPr>
        <w:lastRenderedPageBreak/>
        <w:t>研究而获得。三是提高了自主学习能力。他们初步学会了对自己的学习过程进行观察、审视和评价，选择有效的学习方法，从学习中获得积极的情感体验。四是提高了合作学习能力。学生能够做到积极承担个人在小组共同任务中应负的责任，能够相互支持、配合、互动，进行有效的沟通，对于个人完成的任务进行集体加工。五是提高了探究学习能力。学生初步具备了个人探究和集体探究的意识，尝试了科学研究的方法。由于课题实验班学生学习能力得到了提高，所以学习的效果也明显提高。纪连俊老师所教的课题实验班，在区学业考察中，取得优异的成绩。辛红霞老师所教的课题实验班虽然比普通班少上了很多课，但由于学生已有了较强的学习能力，所以成绩照样遥遥领先。</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3、学生的评价意识和能力明显增强。</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评价是学生学习的催化剂，课堂评价的尝试，对于学生认识自我、树立自信是十分重要的。网络学习空间开展自主合作探究学习学生评价的指导思想是：</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（1）、评价要为学生的发展服务，为发展导向，不仅要使学生成为“知识人”更要成为“社会人”，达到人人发展，全面发展。</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（2）、评价要落实在差异发展和个性发展上，学生在原有基础上取得新的进步就是发展，评价不能千篇一律，要注重学生个性的发展。</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lastRenderedPageBreak/>
        <w:t>（3）、要评价学生的发展趋势，通过某些结果或某些表现来评价学生的发展趋势，今天和昨天比，使学生看到自己的进步和发展，同时明确明天努力的方向，知道该怎样去做。</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4）、自评与互评相结合，建立自我激励的评价机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谐、自然。评价的有效性，激活了课堂，激活了学生，课堂充满了生命的活力。</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4、示范带动，网络学习空间开展“自主、合作、探究”教学模式深入推广。</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运用网络学习空间作为工具开展自主、合作、探究学习已经有了一些成功的案例，经过对本课题的反复研究，我们已经在校内初步形成了网络学习空间 “自主、合作、探究”教学模式。校内的教研方式也有了进一步的转变，同时我们积极与潮阳街中学开展联片互动教研，以点带面，示范带动，整体推动课堂教学创新的扎实开展。如：纪连俊《汉通西域和丝绸之路》活动案例——食“说”中国；王桂芝的活动课：昌盛的秦汉文化（二）——感受神秘的宗教和艺术魅力；辛红霞的《匈奴的兴</w:t>
      </w:r>
      <w:r w:rsidRPr="001A17AF">
        <w:rPr>
          <w:rFonts w:ascii="仿宋_GB2312" w:eastAsia="仿宋_GB2312" w:hint="eastAsia"/>
          <w:sz w:val="34"/>
          <w:szCs w:val="34"/>
        </w:rPr>
        <w:lastRenderedPageBreak/>
        <w:t>起及与汉朝的和战》案例——“话说匈奴，走近昭君”主题小报比赛；张雪梅《法国大革命和拿破仑帝国》教学设计采用“自主、合作、探究”教学模式，教学效果显著，深获与会者的好评；潮阳街中学王桂芝在执教交流课《汉通西域和丝绸之路》时，对课例的教学设计也结合采用了“自主、合作、探究”教学模式，课堂有效且扎实，得到听课老师的高度评价。在校际交流活动中，纪连俊和辛红霞分别执教《辛亥革命》和《洋务运动》，学生均采用这种学习方式进行学习，学习效果明显提高，课堂充满浓浓的历史网络空间学习的氛围。</w:t>
      </w:r>
    </w:p>
    <w:p w:rsidR="001A17A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5、提高了参研教师的素质，取得了骄人的成绩。</w:t>
      </w:r>
    </w:p>
    <w:p w:rsidR="00BE3C9F" w:rsidRPr="001A17AF" w:rsidRDefault="001A17AF" w:rsidP="001A17AF">
      <w:pPr>
        <w:spacing w:line="600" w:lineRule="exact"/>
        <w:ind w:firstLineChars="200" w:firstLine="680"/>
        <w:rPr>
          <w:rFonts w:ascii="仿宋_GB2312" w:eastAsia="仿宋_GB2312"/>
          <w:sz w:val="34"/>
          <w:szCs w:val="34"/>
        </w:rPr>
      </w:pPr>
      <w:r w:rsidRPr="001A17AF">
        <w:rPr>
          <w:rFonts w:ascii="仿宋_GB2312" w:eastAsia="仿宋_GB2312" w:hint="eastAsia"/>
          <w:sz w:val="34"/>
          <w:szCs w:val="34"/>
        </w:rPr>
        <w:t>加强交流，示范辐射。自开题以来，我校加强同兄弟学校之间的交流，积极探索师生互动网络学习模式的新途径和新方法。通过课题研究探索，课题组教师自觉地加强学习，提高了理论水平、业务水平和科研能力。纪连俊老师成为区级历史学科中心组成员，多次走出去教研，学习先进校的经验，为本校教师讲示范课。课题组的成员立足教学实际，注重教学反思，认真总结经验、教训，结合具体课例撰写成论文，辛红霞的《网络环境下的初中历史教学》，纪连俊《历史教学中如何培养学生的兴趣》，张雪梅《历史课的精彩导入》，王桂芝《初中历史高效教学策略》，尹玉蕊《用生动的故事活化历史人物》。辛红霞的《洋务运动》教学反思，纪连俊的复习课</w:t>
      </w:r>
      <w:r w:rsidRPr="001A17AF">
        <w:rPr>
          <w:rFonts w:ascii="仿宋_GB2312" w:eastAsia="仿宋_GB2312" w:hint="eastAsia"/>
          <w:sz w:val="34"/>
          <w:szCs w:val="34"/>
        </w:rPr>
        <w:lastRenderedPageBreak/>
        <w:t>《新民主主义革命的兴起》教学反思。</w:t>
      </w:r>
    </w:p>
    <w:p w:rsidR="00143C5A" w:rsidRDefault="00EF0FB7" w:rsidP="00143C5A">
      <w:pPr>
        <w:spacing w:line="600" w:lineRule="exact"/>
        <w:ind w:firstLineChars="200" w:firstLine="680"/>
        <w:rPr>
          <w:rFonts w:ascii="仿宋_GB2312" w:eastAsia="仿宋_GB2312"/>
          <w:sz w:val="34"/>
          <w:szCs w:val="34"/>
        </w:rPr>
      </w:pPr>
      <w:r>
        <w:rPr>
          <w:rFonts w:ascii="仿宋_GB2312" w:eastAsia="仿宋_GB2312" w:hint="eastAsia"/>
          <w:sz w:val="34"/>
          <w:szCs w:val="34"/>
        </w:rPr>
        <w:t>五</w:t>
      </w:r>
      <w:r w:rsidR="00143C5A">
        <w:rPr>
          <w:rFonts w:ascii="仿宋_GB2312" w:eastAsia="仿宋_GB2312" w:hint="eastAsia"/>
          <w:sz w:val="34"/>
          <w:szCs w:val="34"/>
        </w:rPr>
        <w:t>、问题讨论</w:t>
      </w:r>
    </w:p>
    <w:p w:rsidR="00631C96" w:rsidRPr="00631C96"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经课题组成员的共同努力，我们虽然取得了一定的的成果，但还存在一些不尽人意的地方：</w:t>
      </w:r>
    </w:p>
    <w:p w:rsidR="00631C96" w:rsidRPr="00631C96"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1．教师发展不平衡，科研意识有待进一步提高。要加大科研培训力度和骨干教师成长案例的宣传力度。</w:t>
      </w:r>
    </w:p>
    <w:p w:rsidR="00631C96" w:rsidRPr="00631C96"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2．教学案例研究较为薄弱。对一些具有创新的典型课与公开课，通过示范研究，积累案例，汲取精华，将研究的初步成果做出一定程度和范围内的推广和交流。</w:t>
      </w:r>
    </w:p>
    <w:p w:rsidR="00143C5A" w:rsidRDefault="00631C96" w:rsidP="00631C96">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3．老教师运用多媒体教学手段的能力有待加强。</w:t>
      </w:r>
    </w:p>
    <w:p w:rsidR="00143C5A" w:rsidRDefault="00EF0FB7" w:rsidP="00143C5A">
      <w:pPr>
        <w:spacing w:line="600" w:lineRule="exact"/>
        <w:ind w:firstLineChars="200" w:firstLine="680"/>
        <w:rPr>
          <w:rFonts w:ascii="仿宋_GB2312" w:eastAsia="仿宋_GB2312"/>
          <w:sz w:val="34"/>
          <w:szCs w:val="34"/>
        </w:rPr>
      </w:pPr>
      <w:r>
        <w:rPr>
          <w:rFonts w:ascii="仿宋_GB2312" w:eastAsia="仿宋_GB2312" w:hint="eastAsia"/>
          <w:sz w:val="34"/>
          <w:szCs w:val="34"/>
        </w:rPr>
        <w:t>六</w:t>
      </w:r>
      <w:r w:rsidR="00143C5A">
        <w:rPr>
          <w:rFonts w:ascii="仿宋_GB2312" w:eastAsia="仿宋_GB2312" w:hint="eastAsia"/>
          <w:sz w:val="34"/>
          <w:szCs w:val="34"/>
        </w:rPr>
        <w:t>、</w:t>
      </w:r>
      <w:r w:rsidR="00143C5A" w:rsidRPr="00143C5A">
        <w:rPr>
          <w:rFonts w:ascii="仿宋_GB2312" w:eastAsia="仿宋_GB2312" w:hint="eastAsia"/>
          <w:sz w:val="34"/>
          <w:szCs w:val="34"/>
        </w:rPr>
        <w:t>附件或附录</w:t>
      </w:r>
    </w:p>
    <w:p w:rsidR="00143C5A" w:rsidRDefault="00631C96" w:rsidP="00D16FAD">
      <w:pPr>
        <w:spacing w:line="600" w:lineRule="exact"/>
        <w:ind w:firstLineChars="200" w:firstLine="680"/>
        <w:rPr>
          <w:rFonts w:ascii="仿宋_GB2312" w:eastAsia="仿宋_GB2312"/>
          <w:sz w:val="34"/>
          <w:szCs w:val="34"/>
        </w:rPr>
      </w:pPr>
      <w:r w:rsidRPr="00631C96">
        <w:rPr>
          <w:rFonts w:ascii="仿宋_GB2312" w:eastAsia="仿宋_GB2312" w:hint="eastAsia"/>
          <w:sz w:val="34"/>
          <w:szCs w:val="34"/>
        </w:rPr>
        <w:t>课题组将在区电教中心的领导与专家的指导下，课题组由学校纪连俊老师担任课题负责人，成员共有</w:t>
      </w:r>
      <w:r w:rsidR="00D16FAD" w:rsidRPr="00D16FAD">
        <w:rPr>
          <w:rFonts w:ascii="仿宋_GB2312" w:eastAsia="仿宋_GB2312" w:hint="eastAsia"/>
          <w:sz w:val="34"/>
          <w:szCs w:val="34"/>
        </w:rPr>
        <w:t>王桂芝 尹玉蕊 辛红霞 张雪梅</w:t>
      </w:r>
      <w:r w:rsidRPr="00631C96">
        <w:rPr>
          <w:rFonts w:ascii="仿宋_GB2312" w:eastAsia="仿宋_GB2312" w:hint="eastAsia"/>
          <w:sz w:val="34"/>
          <w:szCs w:val="34"/>
        </w:rPr>
        <w:t>，</w:t>
      </w:r>
      <w:r w:rsidR="00D16FAD" w:rsidRPr="00D16FAD">
        <w:rPr>
          <w:rFonts w:ascii="仿宋_GB2312" w:eastAsia="仿宋_GB2312" w:hint="eastAsia"/>
          <w:sz w:val="34"/>
          <w:szCs w:val="34"/>
        </w:rPr>
        <w:t>为了让我们的课题研究更有针对性、实践指导性，我们研究组发放了200张学生调查问卷和80张教师调查问卷，并对调查结果进行整理分析，完成了调查报告，明确了研究方向。同时课题组确定了6个课题实施的实验班及课题研究计划，召开了班级学习共同体动员大会，将班级学习共同体作为开展合作学习和探究学习的载体，制定了具体的实施方</w:t>
      </w:r>
      <w:r w:rsidR="00D16FAD">
        <w:rPr>
          <w:rFonts w:ascii="仿宋_GB2312" w:eastAsia="仿宋_GB2312" w:hint="eastAsia"/>
          <w:sz w:val="34"/>
          <w:szCs w:val="34"/>
        </w:rPr>
        <w:t>案和学生培养目标体系。组织专家对课题进行了论证，撰写了开题报告、中期结题报告和结题报告。</w:t>
      </w:r>
    </w:p>
    <w:p w:rsidR="000A24D0" w:rsidRPr="00FC73E2" w:rsidRDefault="000C409E" w:rsidP="005A6814">
      <w:pPr>
        <w:spacing w:line="600" w:lineRule="exact"/>
        <w:ind w:firstLineChars="200" w:firstLine="680"/>
        <w:rPr>
          <w:rFonts w:ascii="仿宋_GB2312" w:eastAsia="仿宋_GB2312"/>
          <w:color w:val="FF0000"/>
          <w:sz w:val="34"/>
          <w:szCs w:val="34"/>
        </w:rPr>
      </w:pPr>
    </w:p>
    <w:sectPr w:rsidR="000A24D0" w:rsidRPr="00FC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8CF001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14"/>
    <w:rsid w:val="000A013D"/>
    <w:rsid w:val="000C409E"/>
    <w:rsid w:val="00143C5A"/>
    <w:rsid w:val="001A17AF"/>
    <w:rsid w:val="00341400"/>
    <w:rsid w:val="005A6814"/>
    <w:rsid w:val="00631C96"/>
    <w:rsid w:val="00652CD0"/>
    <w:rsid w:val="00665B4B"/>
    <w:rsid w:val="007B228F"/>
    <w:rsid w:val="007B5AE7"/>
    <w:rsid w:val="00845183"/>
    <w:rsid w:val="008941BA"/>
    <w:rsid w:val="008A1344"/>
    <w:rsid w:val="00B11C99"/>
    <w:rsid w:val="00BE3C9F"/>
    <w:rsid w:val="00D16FAD"/>
    <w:rsid w:val="00EF0FB7"/>
    <w:rsid w:val="00FC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5E42F9-38D6-41CE-A14B-1FA449D1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4540</Words>
  <Characters>4574</Characters>
  <Application>Microsoft Office Word</Application>
  <DocSecurity>0</DocSecurity>
  <Lines>206</Lines>
  <Paragraphs>40</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14</cp:revision>
  <dcterms:created xsi:type="dcterms:W3CDTF">2019-12-16T08:36:00Z</dcterms:created>
  <dcterms:modified xsi:type="dcterms:W3CDTF">2019-12-18T06:26:00Z</dcterms:modified>
</cp:coreProperties>
</file>