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84" w:rsidRDefault="00400C84" w:rsidP="00911F87">
      <w:pPr>
        <w:spacing w:line="360" w:lineRule="auto"/>
        <w:rPr>
          <w:rFonts w:ascii="黑体" w:eastAsia="黑体" w:hAnsi="黑体"/>
          <w:color w:val="231815"/>
          <w:sz w:val="30"/>
          <w:szCs w:val="30"/>
          <w:shd w:val="clear" w:color="auto" w:fill="FFFFFF"/>
        </w:rPr>
      </w:pPr>
    </w:p>
    <w:p w:rsidR="00400C84" w:rsidRDefault="00400C84" w:rsidP="00400C84">
      <w:pPr>
        <w:jc w:val="center"/>
        <w:rPr>
          <w:rFonts w:ascii="黑体" w:eastAsia="黑体" w:hAnsi="黑体"/>
          <w:color w:val="231815"/>
          <w:sz w:val="32"/>
          <w:szCs w:val="32"/>
          <w:shd w:val="clear" w:color="auto" w:fill="FFFFFF"/>
        </w:rPr>
      </w:pPr>
      <w:r>
        <w:rPr>
          <w:rFonts w:ascii="黑体" w:eastAsia="黑体" w:hAnsi="黑体"/>
          <w:color w:val="231815"/>
          <w:sz w:val="32"/>
          <w:szCs w:val="32"/>
          <w:shd w:val="clear" w:color="auto" w:fill="FFFFFF"/>
        </w:rPr>
        <w:t>以微信公众平台为载体助力</w:t>
      </w:r>
      <w:r>
        <w:rPr>
          <w:rFonts w:ascii="黑体" w:eastAsia="黑体" w:hAnsi="黑体" w:hint="eastAsia"/>
          <w:color w:val="231815"/>
          <w:sz w:val="32"/>
          <w:szCs w:val="32"/>
          <w:shd w:val="clear" w:color="auto" w:fill="FFFFFF"/>
        </w:rPr>
        <w:t>高中政治校本课程的开发</w:t>
      </w:r>
    </w:p>
    <w:p w:rsidR="009832E3" w:rsidRDefault="009832E3" w:rsidP="009832E3">
      <w:pPr>
        <w:spacing w:line="360" w:lineRule="auto"/>
        <w:jc w:val="center"/>
        <w:rPr>
          <w:rFonts w:ascii="楷体" w:eastAsia="楷体" w:hAnsi="楷体" w:cs="宋体"/>
          <w:sz w:val="28"/>
          <w:szCs w:val="28"/>
        </w:rPr>
      </w:pPr>
    </w:p>
    <w:p w:rsidR="009832E3" w:rsidRDefault="009832E3" w:rsidP="009832E3">
      <w:pPr>
        <w:spacing w:line="360" w:lineRule="auto"/>
        <w:jc w:val="center"/>
        <w:rPr>
          <w:rFonts w:ascii="楷体" w:eastAsia="楷体" w:hAnsi="楷体" w:cs="宋体"/>
          <w:sz w:val="28"/>
          <w:szCs w:val="28"/>
        </w:rPr>
      </w:pPr>
    </w:p>
    <w:p w:rsidR="00400C84" w:rsidRDefault="0080605F" w:rsidP="009832E3">
      <w:pPr>
        <w:spacing w:line="360" w:lineRule="auto"/>
        <w:jc w:val="center"/>
        <w:rPr>
          <w:rFonts w:ascii="楷体" w:eastAsia="楷体" w:hAnsi="楷体"/>
          <w:color w:val="231815"/>
          <w:sz w:val="28"/>
          <w:szCs w:val="28"/>
          <w:shd w:val="clear" w:color="auto" w:fill="FFFFFF"/>
        </w:rPr>
      </w:pPr>
      <w:r w:rsidRPr="009832E3">
        <w:rPr>
          <w:rFonts w:ascii="楷体" w:eastAsia="楷体" w:hAnsi="楷体" w:cs="宋体" w:hint="eastAsia"/>
          <w:sz w:val="28"/>
          <w:szCs w:val="28"/>
        </w:rPr>
        <w:t>区域：</w:t>
      </w:r>
      <w:r w:rsidR="00EF0563" w:rsidRPr="009832E3">
        <w:rPr>
          <w:rFonts w:ascii="楷体" w:eastAsia="楷体" w:hAnsi="楷体" w:hint="eastAsia"/>
          <w:color w:val="231815"/>
          <w:sz w:val="28"/>
          <w:szCs w:val="28"/>
          <w:shd w:val="clear" w:color="auto" w:fill="FFFFFF"/>
        </w:rPr>
        <w:t>河东区</w:t>
      </w:r>
    </w:p>
    <w:p w:rsidR="009832E3" w:rsidRPr="009832E3" w:rsidRDefault="009832E3" w:rsidP="009832E3">
      <w:pPr>
        <w:spacing w:line="360" w:lineRule="auto"/>
        <w:jc w:val="center"/>
        <w:rPr>
          <w:rFonts w:ascii="楷体" w:eastAsia="楷体" w:hAnsi="楷体"/>
          <w:color w:val="231815"/>
          <w:sz w:val="28"/>
          <w:szCs w:val="28"/>
          <w:shd w:val="clear" w:color="auto" w:fill="FFFFFF"/>
        </w:rPr>
      </w:pPr>
    </w:p>
    <w:p w:rsidR="00EF0563" w:rsidRDefault="0080605F" w:rsidP="009832E3">
      <w:pPr>
        <w:spacing w:line="360" w:lineRule="auto"/>
        <w:jc w:val="center"/>
        <w:rPr>
          <w:rFonts w:ascii="楷体" w:eastAsia="楷体" w:hAnsi="楷体"/>
          <w:color w:val="231815"/>
          <w:sz w:val="28"/>
          <w:szCs w:val="28"/>
          <w:shd w:val="clear" w:color="auto" w:fill="FFFFFF"/>
        </w:rPr>
      </w:pPr>
      <w:r w:rsidRPr="009832E3">
        <w:rPr>
          <w:rFonts w:ascii="楷体" w:eastAsia="楷体" w:hAnsi="楷体" w:cs="宋体" w:hint="eastAsia"/>
          <w:sz w:val="28"/>
          <w:szCs w:val="28"/>
        </w:rPr>
        <w:t>学科：</w:t>
      </w:r>
      <w:r w:rsidR="00EF0563" w:rsidRPr="009832E3">
        <w:rPr>
          <w:rFonts w:ascii="楷体" w:eastAsia="楷体" w:hAnsi="楷体" w:hint="eastAsia"/>
          <w:color w:val="231815"/>
          <w:sz w:val="28"/>
          <w:szCs w:val="28"/>
          <w:shd w:val="clear" w:color="auto" w:fill="FFFFFF"/>
        </w:rPr>
        <w:t>高中政治</w:t>
      </w:r>
    </w:p>
    <w:p w:rsidR="009832E3" w:rsidRPr="009832E3" w:rsidRDefault="009832E3" w:rsidP="009832E3">
      <w:pPr>
        <w:spacing w:line="360" w:lineRule="auto"/>
        <w:jc w:val="center"/>
        <w:rPr>
          <w:rFonts w:ascii="楷体" w:eastAsia="楷体" w:hAnsi="楷体"/>
          <w:color w:val="231815"/>
          <w:sz w:val="28"/>
          <w:szCs w:val="28"/>
          <w:shd w:val="clear" w:color="auto" w:fill="FFFFFF"/>
        </w:rPr>
      </w:pPr>
    </w:p>
    <w:p w:rsidR="00EF0563" w:rsidRDefault="0080605F" w:rsidP="009832E3">
      <w:pPr>
        <w:spacing w:line="360" w:lineRule="auto"/>
        <w:jc w:val="center"/>
        <w:rPr>
          <w:rFonts w:ascii="楷体" w:eastAsia="楷体" w:hAnsi="楷体"/>
          <w:color w:val="231815"/>
          <w:sz w:val="28"/>
          <w:szCs w:val="28"/>
          <w:shd w:val="clear" w:color="auto" w:fill="FFFFFF"/>
        </w:rPr>
      </w:pPr>
      <w:r w:rsidRPr="009832E3">
        <w:rPr>
          <w:rFonts w:ascii="楷体" w:eastAsia="楷体" w:hAnsi="楷体" w:cs="宋体" w:hint="eastAsia"/>
          <w:sz w:val="28"/>
          <w:szCs w:val="28"/>
        </w:rPr>
        <w:t>姓名：</w:t>
      </w:r>
      <w:r w:rsidR="00EF0563" w:rsidRPr="009832E3">
        <w:rPr>
          <w:rFonts w:ascii="楷体" w:eastAsia="楷体" w:hAnsi="楷体" w:hint="eastAsia"/>
          <w:color w:val="231815"/>
          <w:sz w:val="28"/>
          <w:szCs w:val="28"/>
          <w:shd w:val="clear" w:color="auto" w:fill="FFFFFF"/>
        </w:rPr>
        <w:t>夏晓丽</w:t>
      </w:r>
    </w:p>
    <w:p w:rsidR="009832E3" w:rsidRPr="009832E3" w:rsidRDefault="009832E3" w:rsidP="009832E3">
      <w:pPr>
        <w:spacing w:line="360" w:lineRule="auto"/>
        <w:jc w:val="center"/>
        <w:rPr>
          <w:rFonts w:ascii="楷体" w:eastAsia="楷体" w:hAnsi="楷体"/>
          <w:color w:val="231815"/>
          <w:sz w:val="28"/>
          <w:szCs w:val="28"/>
          <w:shd w:val="clear" w:color="auto" w:fill="FFFFFF"/>
        </w:rPr>
      </w:pPr>
    </w:p>
    <w:p w:rsidR="00400C84" w:rsidRDefault="009832E3" w:rsidP="009832E3">
      <w:pPr>
        <w:spacing w:line="360" w:lineRule="auto"/>
        <w:jc w:val="center"/>
        <w:rPr>
          <w:rFonts w:ascii="楷体" w:eastAsia="楷体" w:hAnsi="楷体"/>
          <w:color w:val="231815"/>
          <w:sz w:val="28"/>
          <w:szCs w:val="28"/>
          <w:shd w:val="clear" w:color="auto" w:fill="FFFFFF"/>
        </w:rPr>
      </w:pPr>
      <w:r w:rsidRPr="009832E3">
        <w:rPr>
          <w:rFonts w:ascii="楷体" w:eastAsia="楷体" w:hAnsi="楷体" w:cs="宋体" w:hint="eastAsia"/>
          <w:sz w:val="28"/>
          <w:szCs w:val="28"/>
        </w:rPr>
        <w:t>单位：</w:t>
      </w:r>
      <w:r w:rsidR="00EF0563" w:rsidRPr="009832E3">
        <w:rPr>
          <w:rFonts w:ascii="楷体" w:eastAsia="楷体" w:hAnsi="楷体" w:hint="eastAsia"/>
          <w:color w:val="231815"/>
          <w:sz w:val="28"/>
          <w:szCs w:val="28"/>
          <w:shd w:val="clear" w:color="auto" w:fill="FFFFFF"/>
        </w:rPr>
        <w:t>天津市第三十二中学</w:t>
      </w:r>
    </w:p>
    <w:p w:rsidR="009832E3" w:rsidRPr="009832E3" w:rsidRDefault="009832E3" w:rsidP="009832E3">
      <w:pPr>
        <w:spacing w:line="360" w:lineRule="auto"/>
        <w:jc w:val="center"/>
        <w:rPr>
          <w:rFonts w:ascii="楷体" w:eastAsia="楷体" w:hAnsi="楷体"/>
          <w:color w:val="231815"/>
          <w:sz w:val="28"/>
          <w:szCs w:val="28"/>
          <w:shd w:val="clear" w:color="auto" w:fill="FFFFFF"/>
        </w:rPr>
      </w:pPr>
    </w:p>
    <w:p w:rsidR="00400C84" w:rsidRDefault="009832E3" w:rsidP="009832E3">
      <w:pPr>
        <w:spacing w:line="360" w:lineRule="auto"/>
        <w:jc w:val="center"/>
        <w:rPr>
          <w:rFonts w:ascii="楷体" w:eastAsia="楷体" w:hAnsi="楷体"/>
          <w:color w:val="231815"/>
          <w:sz w:val="28"/>
          <w:szCs w:val="28"/>
          <w:shd w:val="clear" w:color="auto" w:fill="FFFFFF"/>
        </w:rPr>
      </w:pPr>
      <w:r w:rsidRPr="009832E3">
        <w:rPr>
          <w:rFonts w:ascii="楷体" w:eastAsia="楷体" w:hAnsi="楷体" w:cs="宋体" w:hint="eastAsia"/>
          <w:sz w:val="28"/>
          <w:szCs w:val="28"/>
        </w:rPr>
        <w:t>联系电话：</w:t>
      </w:r>
      <w:r w:rsidR="00EF0563" w:rsidRPr="009832E3">
        <w:rPr>
          <w:rFonts w:ascii="楷体" w:eastAsia="楷体" w:hAnsi="楷体" w:hint="eastAsia"/>
          <w:color w:val="231815"/>
          <w:sz w:val="28"/>
          <w:szCs w:val="28"/>
          <w:shd w:val="clear" w:color="auto" w:fill="FFFFFF"/>
        </w:rPr>
        <w:t>13920035637</w:t>
      </w:r>
    </w:p>
    <w:p w:rsidR="009832E3" w:rsidRPr="009832E3" w:rsidRDefault="009832E3" w:rsidP="009832E3">
      <w:pPr>
        <w:spacing w:line="360" w:lineRule="auto"/>
        <w:jc w:val="center"/>
        <w:rPr>
          <w:rFonts w:ascii="楷体" w:eastAsia="楷体" w:hAnsi="楷体"/>
          <w:color w:val="231815"/>
          <w:sz w:val="28"/>
          <w:szCs w:val="28"/>
          <w:shd w:val="clear" w:color="auto" w:fill="FFFFFF"/>
        </w:rPr>
      </w:pPr>
    </w:p>
    <w:p w:rsidR="00400C84" w:rsidRDefault="009832E3" w:rsidP="009832E3">
      <w:pPr>
        <w:spacing w:line="360" w:lineRule="auto"/>
        <w:jc w:val="center"/>
        <w:rPr>
          <w:rFonts w:ascii="楷体" w:eastAsia="楷体" w:hAnsi="楷体"/>
          <w:color w:val="231815"/>
          <w:sz w:val="28"/>
          <w:szCs w:val="28"/>
          <w:shd w:val="clear" w:color="auto" w:fill="FFFFFF"/>
        </w:rPr>
      </w:pPr>
      <w:r w:rsidRPr="009832E3">
        <w:rPr>
          <w:rFonts w:ascii="楷体" w:eastAsia="楷体" w:hAnsi="楷体" w:cs="宋体" w:hint="eastAsia"/>
          <w:sz w:val="28"/>
          <w:szCs w:val="28"/>
        </w:rPr>
        <w:t>电子邮箱：</w:t>
      </w:r>
      <w:r w:rsidR="00EF0563" w:rsidRPr="009832E3">
        <w:rPr>
          <w:rFonts w:ascii="楷体" w:eastAsia="楷体" w:hAnsi="楷体" w:hint="eastAsia"/>
          <w:color w:val="231815"/>
          <w:sz w:val="28"/>
          <w:szCs w:val="28"/>
          <w:shd w:val="clear" w:color="auto" w:fill="FFFFFF"/>
        </w:rPr>
        <w:t>631953954@</w:t>
      </w:r>
      <w:r w:rsidR="00EF0563" w:rsidRPr="009832E3">
        <w:rPr>
          <w:rFonts w:ascii="楷体" w:eastAsia="楷体" w:hAnsi="楷体"/>
          <w:color w:val="231815"/>
          <w:sz w:val="28"/>
          <w:szCs w:val="28"/>
          <w:shd w:val="clear" w:color="auto" w:fill="FFFFFF"/>
        </w:rPr>
        <w:t>qq.com</w:t>
      </w:r>
    </w:p>
    <w:p w:rsidR="009832E3" w:rsidRPr="009832E3" w:rsidRDefault="009832E3" w:rsidP="009832E3">
      <w:pPr>
        <w:spacing w:line="360" w:lineRule="auto"/>
        <w:jc w:val="center"/>
        <w:rPr>
          <w:rFonts w:ascii="楷体" w:eastAsia="楷体" w:hAnsi="楷体"/>
          <w:color w:val="231815"/>
          <w:sz w:val="28"/>
          <w:szCs w:val="28"/>
          <w:shd w:val="clear" w:color="auto" w:fill="FFFFFF"/>
        </w:rPr>
      </w:pPr>
    </w:p>
    <w:p w:rsidR="00EF0563" w:rsidRDefault="009832E3" w:rsidP="009832E3">
      <w:pPr>
        <w:spacing w:line="360" w:lineRule="auto"/>
        <w:jc w:val="center"/>
        <w:rPr>
          <w:rFonts w:ascii="楷体" w:eastAsia="楷体" w:hAnsi="楷体"/>
          <w:color w:val="231815"/>
          <w:sz w:val="28"/>
          <w:szCs w:val="28"/>
          <w:shd w:val="clear" w:color="auto" w:fill="FFFFFF"/>
        </w:rPr>
      </w:pPr>
      <w:r w:rsidRPr="009832E3">
        <w:rPr>
          <w:rFonts w:ascii="楷体" w:eastAsia="楷体" w:hAnsi="楷体" w:cs="宋体" w:hint="eastAsia"/>
          <w:sz w:val="28"/>
          <w:szCs w:val="28"/>
        </w:rPr>
        <w:t>单位地址：</w:t>
      </w:r>
      <w:r w:rsidR="00EF0563" w:rsidRPr="009832E3">
        <w:rPr>
          <w:rFonts w:ascii="楷体" w:eastAsia="楷体" w:hAnsi="楷体" w:hint="eastAsia"/>
          <w:color w:val="231815"/>
          <w:sz w:val="28"/>
          <w:szCs w:val="28"/>
          <w:shd w:val="clear" w:color="auto" w:fill="FFFFFF"/>
        </w:rPr>
        <w:t>东站后广场</w:t>
      </w:r>
      <w:r w:rsidR="0080605F" w:rsidRPr="009832E3">
        <w:rPr>
          <w:rFonts w:ascii="楷体" w:eastAsia="楷体" w:hAnsi="楷体" w:hint="eastAsia"/>
          <w:color w:val="231815"/>
          <w:sz w:val="28"/>
          <w:szCs w:val="28"/>
          <w:shd w:val="clear" w:color="auto" w:fill="FFFFFF"/>
        </w:rPr>
        <w:t>金</w:t>
      </w:r>
      <w:r w:rsidR="00A67B44">
        <w:rPr>
          <w:rFonts w:ascii="楷体" w:eastAsia="楷体" w:hAnsi="楷体" w:hint="eastAsia"/>
          <w:color w:val="231815"/>
          <w:sz w:val="28"/>
          <w:szCs w:val="28"/>
          <w:shd w:val="clear" w:color="auto" w:fill="FFFFFF"/>
        </w:rPr>
        <w:t>纬</w:t>
      </w:r>
      <w:r w:rsidR="0080605F" w:rsidRPr="009832E3">
        <w:rPr>
          <w:rFonts w:ascii="楷体" w:eastAsia="楷体" w:hAnsi="楷体" w:hint="eastAsia"/>
          <w:color w:val="231815"/>
          <w:sz w:val="28"/>
          <w:szCs w:val="28"/>
          <w:shd w:val="clear" w:color="auto" w:fill="FFFFFF"/>
        </w:rPr>
        <w:t>立交桥旁天津市第三十二中学</w:t>
      </w:r>
    </w:p>
    <w:p w:rsidR="009832E3" w:rsidRPr="009832E3" w:rsidRDefault="009832E3" w:rsidP="009832E3">
      <w:pPr>
        <w:spacing w:line="360" w:lineRule="auto"/>
        <w:jc w:val="center"/>
        <w:rPr>
          <w:rFonts w:ascii="楷体" w:eastAsia="楷体" w:hAnsi="楷体"/>
          <w:color w:val="231815"/>
          <w:sz w:val="28"/>
          <w:szCs w:val="28"/>
          <w:shd w:val="clear" w:color="auto" w:fill="FFFFFF"/>
        </w:rPr>
      </w:pPr>
    </w:p>
    <w:p w:rsidR="00400C84" w:rsidRPr="009832E3" w:rsidRDefault="009832E3" w:rsidP="009832E3">
      <w:pPr>
        <w:spacing w:line="360" w:lineRule="auto"/>
        <w:jc w:val="center"/>
        <w:rPr>
          <w:rFonts w:ascii="楷体" w:eastAsia="楷体" w:hAnsi="楷体"/>
          <w:color w:val="231815"/>
          <w:sz w:val="28"/>
          <w:szCs w:val="28"/>
          <w:shd w:val="clear" w:color="auto" w:fill="FFFFFF"/>
        </w:rPr>
      </w:pPr>
      <w:r w:rsidRPr="009832E3">
        <w:rPr>
          <w:rFonts w:ascii="楷体" w:eastAsia="楷体" w:hAnsi="楷体" w:cs="宋体" w:hint="eastAsia"/>
          <w:sz w:val="28"/>
          <w:szCs w:val="28"/>
        </w:rPr>
        <w:t>邮编：</w:t>
      </w:r>
      <w:r w:rsidR="004F460D">
        <w:rPr>
          <w:rFonts w:ascii="楷体" w:eastAsia="楷体" w:hAnsi="楷体" w:cs="宋体" w:hint="eastAsia"/>
          <w:sz w:val="28"/>
          <w:szCs w:val="28"/>
        </w:rPr>
        <w:t>300011</w:t>
      </w:r>
    </w:p>
    <w:p w:rsidR="00400C84" w:rsidRPr="00400C84" w:rsidRDefault="00400C84" w:rsidP="00400C84">
      <w:pPr>
        <w:spacing w:line="360" w:lineRule="auto"/>
        <w:jc w:val="center"/>
        <w:rPr>
          <w:rFonts w:ascii="楷体" w:eastAsia="楷体" w:hAnsi="楷体"/>
          <w:color w:val="231815"/>
          <w:sz w:val="28"/>
          <w:szCs w:val="28"/>
          <w:shd w:val="clear" w:color="auto" w:fill="FFFFFF"/>
        </w:rPr>
      </w:pPr>
    </w:p>
    <w:p w:rsidR="00400C84" w:rsidRPr="00400C84" w:rsidRDefault="00400C84" w:rsidP="00400C84">
      <w:pPr>
        <w:spacing w:line="360" w:lineRule="auto"/>
        <w:jc w:val="center"/>
        <w:rPr>
          <w:rFonts w:ascii="楷体" w:eastAsia="楷体" w:hAnsi="楷体"/>
          <w:color w:val="231815"/>
          <w:sz w:val="28"/>
          <w:szCs w:val="28"/>
          <w:shd w:val="clear" w:color="auto" w:fill="FFFFFF"/>
        </w:rPr>
      </w:pPr>
    </w:p>
    <w:p w:rsidR="003C6E68" w:rsidRDefault="003C6E68">
      <w:pPr>
        <w:widowControl/>
        <w:jc w:val="left"/>
        <w:rPr>
          <w:rFonts w:ascii="黑体" w:eastAsia="黑体" w:hAnsi="黑体"/>
          <w:color w:val="231815"/>
          <w:sz w:val="30"/>
          <w:szCs w:val="30"/>
          <w:shd w:val="clear" w:color="auto" w:fill="FFFFFF"/>
        </w:rPr>
      </w:pPr>
    </w:p>
    <w:p w:rsidR="003C6E68" w:rsidRDefault="003C6E68" w:rsidP="00911F87">
      <w:pPr>
        <w:spacing w:line="360" w:lineRule="auto"/>
        <w:rPr>
          <w:rFonts w:ascii="楷体" w:eastAsia="楷体" w:hAnsi="楷体"/>
          <w:b/>
          <w:color w:val="231815"/>
          <w:sz w:val="24"/>
          <w:szCs w:val="24"/>
          <w:shd w:val="clear" w:color="auto" w:fill="FFFFFF"/>
        </w:rPr>
        <w:sectPr w:rsidR="003C6E68">
          <w:footerReference w:type="default" r:id="rId9"/>
          <w:pgSz w:w="11906" w:h="16838"/>
          <w:pgMar w:top="1440" w:right="1800" w:bottom="1440" w:left="1800" w:header="851" w:footer="992" w:gutter="0"/>
          <w:cols w:space="425"/>
          <w:docGrid w:type="lines" w:linePitch="312"/>
        </w:sectPr>
      </w:pPr>
    </w:p>
    <w:p w:rsidR="00871358" w:rsidRPr="00400C84" w:rsidRDefault="00871358" w:rsidP="00911F87">
      <w:pPr>
        <w:spacing w:line="360" w:lineRule="auto"/>
        <w:rPr>
          <w:rFonts w:ascii="楷体" w:eastAsia="楷体" w:hAnsi="楷体"/>
          <w:sz w:val="28"/>
          <w:szCs w:val="28"/>
        </w:rPr>
      </w:pPr>
      <w:r w:rsidRPr="00400C84">
        <w:rPr>
          <w:rFonts w:ascii="楷体" w:eastAsia="楷体" w:hAnsi="楷体" w:hint="eastAsia"/>
          <w:b/>
          <w:color w:val="231815"/>
          <w:sz w:val="24"/>
          <w:szCs w:val="24"/>
          <w:shd w:val="clear" w:color="auto" w:fill="FFFFFF"/>
        </w:rPr>
        <w:lastRenderedPageBreak/>
        <w:t>摘要</w:t>
      </w:r>
      <w:r w:rsidR="0003278C" w:rsidRPr="00400C84">
        <w:rPr>
          <w:rFonts w:ascii="楷体" w:eastAsia="楷体" w:hAnsi="楷体" w:hint="eastAsia"/>
          <w:b/>
          <w:color w:val="231815"/>
          <w:sz w:val="24"/>
          <w:szCs w:val="24"/>
          <w:shd w:val="clear" w:color="auto" w:fill="FFFFFF"/>
        </w:rPr>
        <w:t>：</w:t>
      </w:r>
      <w:r w:rsidR="00A12D8F" w:rsidRPr="00400C84">
        <w:rPr>
          <w:rFonts w:ascii="楷体" w:eastAsia="楷体" w:hAnsi="楷体" w:hint="eastAsia"/>
          <w:sz w:val="24"/>
          <w:szCs w:val="24"/>
        </w:rPr>
        <w:t>中共中央总书记、国家主席、中央军委主席习近平3月18日上午在京主持召开学校思想政治理论课教师座谈会时强调：“思想政治理论课是落实立德树人根本任务的关键课程，推动思想政治理论课改革创新，要不断增强思政课的思想性、理论性和亲和力、针对性。”</w:t>
      </w:r>
      <w:r w:rsidR="00A820D9" w:rsidRPr="00400C84">
        <w:rPr>
          <w:rFonts w:ascii="楷体" w:eastAsia="楷体" w:hAnsi="楷体" w:hint="eastAsia"/>
          <w:sz w:val="24"/>
          <w:szCs w:val="24"/>
        </w:rPr>
        <w:t xml:space="preserve"> 高中思想政治学科国家课程的设置受很多客观条件的限制，无法满足不同地区不同学校学生的需要，急需从其外部寻求一种课程开发方式作为补充。</w:t>
      </w:r>
      <w:r w:rsidR="00A12D8F" w:rsidRPr="00400C84">
        <w:rPr>
          <w:rFonts w:ascii="楷体" w:eastAsia="楷体" w:hAnsi="楷体" w:hint="eastAsia"/>
          <w:sz w:val="24"/>
          <w:szCs w:val="24"/>
        </w:rPr>
        <w:t>本文</w:t>
      </w:r>
      <w:r w:rsidR="002A606F" w:rsidRPr="00400C84">
        <w:rPr>
          <w:rFonts w:ascii="楷体" w:eastAsia="楷体" w:hAnsi="楷体"/>
          <w:sz w:val="24"/>
          <w:szCs w:val="24"/>
        </w:rPr>
        <w:t>以微信公众平台为载体助力</w:t>
      </w:r>
      <w:r w:rsidR="002A606F" w:rsidRPr="00400C84">
        <w:rPr>
          <w:rFonts w:ascii="楷体" w:eastAsia="楷体" w:hAnsi="楷体" w:hint="eastAsia"/>
          <w:sz w:val="24"/>
          <w:szCs w:val="24"/>
        </w:rPr>
        <w:t>高中政治</w:t>
      </w:r>
      <w:r w:rsidR="002034B6">
        <w:rPr>
          <w:rFonts w:ascii="楷体" w:eastAsia="楷体" w:hAnsi="楷体" w:hint="eastAsia"/>
          <w:sz w:val="24"/>
          <w:szCs w:val="24"/>
        </w:rPr>
        <w:t>校本课程的开发，从微信公众平台助力高中政治校本课程开发的必要性、微信公众平台在高中政治校本课程开发中的应用、</w:t>
      </w:r>
      <w:r w:rsidR="002A606F" w:rsidRPr="00400C84">
        <w:rPr>
          <w:rFonts w:ascii="楷体" w:eastAsia="楷体" w:hAnsi="楷体" w:hint="eastAsia"/>
          <w:sz w:val="24"/>
          <w:szCs w:val="24"/>
        </w:rPr>
        <w:t>存在的问题及对未来的展望三方面进行了分析总结，探索新媒体与高中政治校本课程结合的新</w:t>
      </w:r>
      <w:r w:rsidR="002D7052" w:rsidRPr="00400C84">
        <w:rPr>
          <w:rFonts w:ascii="楷体" w:eastAsia="楷体" w:hAnsi="楷体" w:hint="eastAsia"/>
          <w:sz w:val="24"/>
          <w:szCs w:val="24"/>
        </w:rPr>
        <w:t>形式。</w:t>
      </w:r>
    </w:p>
    <w:p w:rsidR="0003278C" w:rsidRPr="00400C84" w:rsidRDefault="0003278C" w:rsidP="0003278C">
      <w:pPr>
        <w:jc w:val="left"/>
        <w:rPr>
          <w:rFonts w:ascii="楷体" w:eastAsia="楷体" w:hAnsi="楷体"/>
          <w:sz w:val="24"/>
          <w:szCs w:val="24"/>
        </w:rPr>
      </w:pPr>
      <w:r w:rsidRPr="00400C84">
        <w:rPr>
          <w:rFonts w:ascii="楷体" w:eastAsia="楷体" w:hAnsi="楷体" w:hint="eastAsia"/>
          <w:b/>
          <w:color w:val="231815"/>
          <w:sz w:val="24"/>
          <w:szCs w:val="24"/>
          <w:shd w:val="clear" w:color="auto" w:fill="FFFFFF"/>
        </w:rPr>
        <w:t>关键词：</w:t>
      </w:r>
      <w:r w:rsidRPr="00400C84">
        <w:rPr>
          <w:rFonts w:ascii="楷体" w:eastAsia="楷体" w:hAnsi="楷体" w:hint="eastAsia"/>
          <w:sz w:val="24"/>
          <w:szCs w:val="24"/>
        </w:rPr>
        <w:t>微信公众平台  高中政治  校本课程</w:t>
      </w:r>
    </w:p>
    <w:p w:rsidR="00BC4964" w:rsidRPr="00BC4964" w:rsidRDefault="00BC4964" w:rsidP="0003278C">
      <w:pPr>
        <w:jc w:val="left"/>
        <w:rPr>
          <w:rFonts w:asciiTheme="minorEastAsia" w:hAnsiTheme="minorEastAsia"/>
          <w:sz w:val="24"/>
          <w:szCs w:val="24"/>
        </w:rPr>
      </w:pPr>
    </w:p>
    <w:p w:rsidR="0046077C" w:rsidRPr="00911F87" w:rsidRDefault="004168C0" w:rsidP="00911F87">
      <w:pPr>
        <w:spacing w:line="360" w:lineRule="auto"/>
        <w:ind w:firstLine="570"/>
        <w:rPr>
          <w:rFonts w:asciiTheme="minorEastAsia" w:hAnsiTheme="minorEastAsia"/>
          <w:szCs w:val="21"/>
        </w:rPr>
      </w:pPr>
      <w:r w:rsidRPr="00911F87">
        <w:rPr>
          <w:rFonts w:asciiTheme="minorEastAsia" w:hAnsiTheme="minorEastAsia" w:hint="eastAsia"/>
          <w:szCs w:val="21"/>
        </w:rPr>
        <w:t>随着时代的发展，人们多元化的文化需求越来越突出，我们必须奏响主旋律，以习近平新时代中国特色社会主义思想为引领，进一步强化立德树人，培养德智体美劳全面发展的社会主义建设者和接班人。</w:t>
      </w:r>
      <w:r w:rsidR="00CB1AE6" w:rsidRPr="00911F87">
        <w:rPr>
          <w:rFonts w:asciiTheme="minorEastAsia" w:hAnsiTheme="minorEastAsia" w:hint="eastAsia"/>
          <w:szCs w:val="21"/>
        </w:rPr>
        <w:t>中共中央总书记、国家主席、中央军委主席习近平3月18日上午在京主持召开学校思想政治理论课教师座谈会</w:t>
      </w:r>
      <w:r w:rsidRPr="00911F87">
        <w:rPr>
          <w:rFonts w:asciiTheme="minorEastAsia" w:hAnsiTheme="minorEastAsia" w:hint="eastAsia"/>
          <w:szCs w:val="21"/>
        </w:rPr>
        <w:t>时强调：“</w:t>
      </w:r>
      <w:r w:rsidR="00CB1AE6" w:rsidRPr="00911F87">
        <w:rPr>
          <w:rFonts w:asciiTheme="minorEastAsia" w:hAnsiTheme="minorEastAsia" w:hint="eastAsia"/>
          <w:szCs w:val="21"/>
        </w:rPr>
        <w:t>思想政治理论课是落实立德树人根本任务的关键课程，推动思想政治理</w:t>
      </w:r>
      <w:r w:rsidRPr="00911F87">
        <w:rPr>
          <w:rFonts w:asciiTheme="minorEastAsia" w:hAnsiTheme="minorEastAsia" w:hint="eastAsia"/>
          <w:szCs w:val="21"/>
        </w:rPr>
        <w:t>论课改革创新，要不断增强思政课的思想性、理论性和亲和力、针对性</w:t>
      </w:r>
      <w:r w:rsidR="00CB1AE6" w:rsidRPr="00911F87">
        <w:rPr>
          <w:rFonts w:asciiTheme="minorEastAsia" w:hAnsiTheme="minorEastAsia" w:hint="eastAsia"/>
          <w:szCs w:val="21"/>
        </w:rPr>
        <w:t>。</w:t>
      </w:r>
      <w:r w:rsidRPr="00911F87">
        <w:rPr>
          <w:rFonts w:asciiTheme="minorEastAsia" w:hAnsiTheme="minorEastAsia" w:hint="eastAsia"/>
          <w:szCs w:val="21"/>
        </w:rPr>
        <w:t>”我们要学习贯彻总书记重要讲话精神</w:t>
      </w:r>
      <w:r w:rsidR="00F05B8D" w:rsidRPr="00911F87">
        <w:rPr>
          <w:rFonts w:asciiTheme="minorEastAsia" w:hAnsiTheme="minorEastAsia" w:hint="eastAsia"/>
          <w:szCs w:val="21"/>
        </w:rPr>
        <w:t>，明确</w:t>
      </w:r>
      <w:r w:rsidR="00F90B6C" w:rsidRPr="00911F87">
        <w:rPr>
          <w:rFonts w:asciiTheme="minorEastAsia" w:hAnsiTheme="minorEastAsia" w:hint="eastAsia"/>
          <w:szCs w:val="21"/>
        </w:rPr>
        <w:t>思想政治课</w:t>
      </w:r>
      <w:r w:rsidR="00F05B8D" w:rsidRPr="00911F87">
        <w:rPr>
          <w:rFonts w:asciiTheme="minorEastAsia" w:hAnsiTheme="minorEastAsia" w:hint="eastAsia"/>
          <w:szCs w:val="21"/>
        </w:rPr>
        <w:t>肩负的重要</w:t>
      </w:r>
      <w:r w:rsidR="00F90B6C" w:rsidRPr="00911F87">
        <w:rPr>
          <w:rFonts w:asciiTheme="minorEastAsia" w:hAnsiTheme="minorEastAsia" w:hint="eastAsia"/>
          <w:szCs w:val="21"/>
        </w:rPr>
        <w:t>历史使命，要抓好这个主渠道</w:t>
      </w:r>
      <w:r w:rsidR="00F05B8D" w:rsidRPr="00911F87">
        <w:rPr>
          <w:rFonts w:asciiTheme="minorEastAsia" w:hAnsiTheme="minorEastAsia" w:hint="eastAsia"/>
          <w:szCs w:val="21"/>
        </w:rPr>
        <w:t>主阵地，不断推进思政课的创新发展。</w:t>
      </w:r>
      <w:r w:rsidR="00F90B6C" w:rsidRPr="00911F87">
        <w:rPr>
          <w:rFonts w:asciiTheme="minorEastAsia" w:hAnsiTheme="minorEastAsia" w:hint="eastAsia"/>
          <w:szCs w:val="21"/>
        </w:rPr>
        <w:t>但是，</w:t>
      </w:r>
      <w:r w:rsidR="00CB1AE6" w:rsidRPr="00911F87">
        <w:rPr>
          <w:rFonts w:asciiTheme="minorEastAsia" w:hAnsiTheme="minorEastAsia" w:hint="eastAsia"/>
          <w:szCs w:val="21"/>
        </w:rPr>
        <w:t>思想政治学科国家课程的设置受很多客观条件的限制</w:t>
      </w:r>
      <w:r w:rsidR="00F05B8D" w:rsidRPr="00911F87">
        <w:rPr>
          <w:rFonts w:asciiTheme="minorEastAsia" w:hAnsiTheme="minorEastAsia" w:hint="eastAsia"/>
          <w:szCs w:val="21"/>
        </w:rPr>
        <w:t>无法及时更新，无法有针对性的满足不同地区不同学校学生的需要</w:t>
      </w:r>
      <w:r w:rsidR="00CB1AE6" w:rsidRPr="00911F87">
        <w:rPr>
          <w:rFonts w:asciiTheme="minorEastAsia" w:hAnsiTheme="minorEastAsia" w:hint="eastAsia"/>
          <w:szCs w:val="21"/>
        </w:rPr>
        <w:t>，急需从其外部寻求一种课程开发方式作为补充。</w:t>
      </w:r>
    </w:p>
    <w:p w:rsidR="0046077C" w:rsidRPr="00400C84" w:rsidRDefault="00400C84" w:rsidP="00911F87">
      <w:pPr>
        <w:spacing w:line="360" w:lineRule="auto"/>
        <w:ind w:firstLine="570"/>
        <w:rPr>
          <w:rFonts w:ascii="黑体" w:eastAsia="黑体" w:hAnsi="黑体"/>
          <w:sz w:val="28"/>
          <w:szCs w:val="28"/>
        </w:rPr>
      </w:pPr>
      <w:r>
        <w:rPr>
          <w:rFonts w:ascii="黑体" w:eastAsia="黑体" w:hAnsi="黑体" w:hint="eastAsia"/>
          <w:sz w:val="28"/>
          <w:szCs w:val="28"/>
        </w:rPr>
        <w:t>一、微信公众平台助力高中政治校本课程开发的必要性</w:t>
      </w:r>
    </w:p>
    <w:p w:rsidR="0046077C" w:rsidRPr="00911F87" w:rsidRDefault="00CB1AE6" w:rsidP="00911F87">
      <w:pPr>
        <w:spacing w:line="360" w:lineRule="auto"/>
        <w:ind w:firstLine="570"/>
        <w:rPr>
          <w:rFonts w:asciiTheme="minorEastAsia" w:hAnsiTheme="minorEastAsia"/>
          <w:szCs w:val="21"/>
        </w:rPr>
      </w:pPr>
      <w:r w:rsidRPr="00911F87">
        <w:rPr>
          <w:rFonts w:asciiTheme="minorEastAsia" w:hAnsiTheme="minorEastAsia" w:hint="eastAsia"/>
          <w:szCs w:val="21"/>
        </w:rPr>
        <w:t>思想政治校本课程是以马克思主义思想为指导，从本校学生思想品德素质和思想政治素质现状出发，充分利用本校和本地区的各种资源，依靠本校思想政治课教师组织、编制、实施和评价的，旨在提高本校学生思想品德素质和思想政治素质的教学科目与德育活动，它有利于培养学生的创新意识，充分考虑学生的多元化需求，更能关注到学生的差异和知识的与时俱进，是课堂教学的有益补充。</w:t>
      </w:r>
    </w:p>
    <w:p w:rsidR="0046077C" w:rsidRPr="00911F87" w:rsidRDefault="00CB1AE6" w:rsidP="00911F87">
      <w:pPr>
        <w:spacing w:line="360" w:lineRule="auto"/>
        <w:ind w:firstLine="570"/>
        <w:rPr>
          <w:rFonts w:asciiTheme="minorEastAsia" w:hAnsiTheme="minorEastAsia"/>
          <w:szCs w:val="21"/>
        </w:rPr>
      </w:pPr>
      <w:r w:rsidRPr="00911F87">
        <w:rPr>
          <w:rFonts w:asciiTheme="minorEastAsia" w:hAnsiTheme="minorEastAsia" w:hint="eastAsia"/>
          <w:szCs w:val="21"/>
        </w:rPr>
        <w:t>但是，就目前思想政治校本课程开发的现状来看，各校在现有课程安排体系下，无法安排充足的教学时间给校本课程，每周可能只能保证一个课时，这就会严重影响这门课程的实效性，只有在课程开发上想办法，通过多种形式，通过便利地信息交互平台为校本课程的实施创造条件，缩短课上的授课时间，将学生课下零散的时间充分利用起来，结合本校学生</w:t>
      </w:r>
      <w:r w:rsidRPr="00911F87">
        <w:rPr>
          <w:rFonts w:asciiTheme="minorEastAsia" w:hAnsiTheme="minorEastAsia" w:hint="eastAsia"/>
          <w:szCs w:val="21"/>
        </w:rPr>
        <w:lastRenderedPageBreak/>
        <w:t>的实际情况创新课程内容，把思政小课堂同社会大课堂结合起来，从而实现开设校本课程的教学目标。</w:t>
      </w:r>
    </w:p>
    <w:p w:rsidR="0046077C" w:rsidRPr="00911F87" w:rsidRDefault="00CB1AE6" w:rsidP="00911F87">
      <w:pPr>
        <w:spacing w:line="360" w:lineRule="auto"/>
        <w:rPr>
          <w:rFonts w:asciiTheme="minorEastAsia" w:hAnsiTheme="minorEastAsia"/>
          <w:szCs w:val="21"/>
        </w:rPr>
      </w:pPr>
      <w:r w:rsidRPr="00911F87">
        <w:rPr>
          <w:rFonts w:asciiTheme="minorEastAsia" w:hAnsiTheme="minorEastAsia" w:hint="eastAsia"/>
          <w:szCs w:val="21"/>
        </w:rPr>
        <w:t xml:space="preserve">   微信（WeChat）是腾讯公司于2011年初推出的一款快速发送文字和照片、支持多人语音对讲的手机聊天软件 。微信通过网络快速发送免费的语音、短信、视频、图片、文字，也可以通过“朋友圈”、“公众平台”等服务插件进行共享服务和基于位置的社交服务。微信</w:t>
      </w:r>
    </w:p>
    <w:p w:rsidR="0046077C" w:rsidRPr="00911F87" w:rsidRDefault="00CB1AE6" w:rsidP="00911F87">
      <w:pPr>
        <w:spacing w:line="360" w:lineRule="auto"/>
        <w:rPr>
          <w:rFonts w:asciiTheme="minorEastAsia" w:hAnsiTheme="minorEastAsia"/>
          <w:szCs w:val="21"/>
        </w:rPr>
      </w:pPr>
      <w:r w:rsidRPr="00911F87">
        <w:rPr>
          <w:rFonts w:asciiTheme="minorEastAsia" w:hAnsiTheme="minorEastAsia" w:hint="eastAsia"/>
          <w:szCs w:val="21"/>
        </w:rPr>
        <w:t>公众平台，简称公众号，是一个自媒体平台，微信公众账号的用途非常广泛，政府，媒体，企业，明星等都开始纷纷建立独立的微信公众账号平台。微信发布2018数据报告：活跃用户达10.82亿，每个年龄层的都有！微信平台在高中生中的渗透率也很高，为微信平台在校本课程中的应用提供了较好的用户基础。在经济全球化、政治多极化、文化多元化背景下，科技智能化逐步增强，在高中政治校本课程的开发中，我们必须借助新媒体新技术，与信息技术高度融合，提升课程的时代感和吸引力。</w:t>
      </w:r>
    </w:p>
    <w:p w:rsidR="0046077C" w:rsidRPr="00400C84" w:rsidRDefault="00400C84" w:rsidP="00124520">
      <w:pPr>
        <w:spacing w:line="360" w:lineRule="auto"/>
        <w:ind w:firstLineChars="200" w:firstLine="560"/>
        <w:rPr>
          <w:rFonts w:ascii="黑体" w:eastAsia="黑体" w:hAnsi="黑体"/>
          <w:sz w:val="28"/>
          <w:szCs w:val="28"/>
        </w:rPr>
      </w:pPr>
      <w:r>
        <w:rPr>
          <w:rFonts w:ascii="黑体" w:eastAsia="黑体" w:hAnsi="黑体" w:hint="eastAsia"/>
          <w:sz w:val="28"/>
          <w:szCs w:val="28"/>
        </w:rPr>
        <w:t>二、微信公众平台在高中政治校本课程开发中的应用</w:t>
      </w:r>
    </w:p>
    <w:p w:rsidR="00124520" w:rsidRDefault="00CB1AE6" w:rsidP="00124520">
      <w:pPr>
        <w:spacing w:line="360" w:lineRule="auto"/>
        <w:ind w:firstLineChars="200" w:firstLine="420"/>
        <w:rPr>
          <w:rFonts w:asciiTheme="minorEastAsia" w:hAnsiTheme="minorEastAsia"/>
          <w:szCs w:val="21"/>
        </w:rPr>
      </w:pPr>
      <w:r w:rsidRPr="00911F87">
        <w:rPr>
          <w:rFonts w:asciiTheme="minorEastAsia" w:hAnsiTheme="minorEastAsia" w:hint="eastAsia"/>
          <w:szCs w:val="21"/>
        </w:rPr>
        <w:t>相对于国家和地方课程而言，校本课程除了以国家规定的统一要求为前提外，则更倾向于尊重和满足学校师生以及学校教育环境的独特性和差异性，注重联系学生的身心发展特点、接触社会生活的实际经历和范围进行教学内容的挖掘，改变了过去刻意追求理论知识的系统性、连贯性和深刻性，以及对学生智力发展的认知功能，而是广泛吸纳合理的教育思想理论成果，注重知识学习的兴趣性、实用性、时代性，在教学方式上更加展示出灵活性，即尊重学生的主体人格，师生间洋溢着民主、平等、合作、相互讨论、共同探索的氛围。基于政治校本课程开发</w:t>
      </w:r>
      <w:r w:rsidR="00124520">
        <w:rPr>
          <w:rFonts w:asciiTheme="minorEastAsia" w:hAnsiTheme="minorEastAsia" w:hint="eastAsia"/>
          <w:szCs w:val="21"/>
        </w:rPr>
        <w:t>的特点，微信公众平台的教育辅助功能可以更好的助力校本课程的开发</w:t>
      </w:r>
      <w:r w:rsidR="002034B6">
        <w:rPr>
          <w:rFonts w:asciiTheme="minorEastAsia" w:hAnsiTheme="minorEastAsia" w:hint="eastAsia"/>
          <w:szCs w:val="21"/>
        </w:rPr>
        <w:t>。</w:t>
      </w:r>
      <w:r w:rsidR="00124520">
        <w:rPr>
          <w:rFonts w:asciiTheme="minorEastAsia" w:hAnsiTheme="minorEastAsia" w:hint="eastAsia"/>
          <w:szCs w:val="21"/>
        </w:rPr>
        <w:t xml:space="preserve"> </w:t>
      </w:r>
    </w:p>
    <w:p w:rsidR="00124520" w:rsidRPr="00124520" w:rsidRDefault="002034B6" w:rsidP="00124520">
      <w:pPr>
        <w:spacing w:line="360" w:lineRule="auto"/>
        <w:ind w:firstLineChars="100" w:firstLine="280"/>
        <w:rPr>
          <w:rFonts w:asciiTheme="minorEastAsia" w:hAnsiTheme="minorEastAsia"/>
          <w:szCs w:val="21"/>
        </w:rPr>
      </w:pPr>
      <w:r>
        <w:rPr>
          <w:rFonts w:ascii="楷体" w:eastAsia="楷体" w:hAnsi="楷体" w:hint="eastAsia"/>
          <w:sz w:val="28"/>
          <w:szCs w:val="28"/>
        </w:rPr>
        <w:t>（一）微信平台信息传播具有便捷性。</w:t>
      </w:r>
    </w:p>
    <w:p w:rsidR="0046077C" w:rsidRPr="00124520" w:rsidRDefault="00124520" w:rsidP="00124520">
      <w:pPr>
        <w:spacing w:line="360" w:lineRule="auto"/>
        <w:ind w:firstLineChars="200" w:firstLine="420"/>
        <w:rPr>
          <w:rFonts w:asciiTheme="minorEastAsia" w:hAnsiTheme="minorEastAsia"/>
          <w:szCs w:val="21"/>
        </w:rPr>
      </w:pPr>
      <w:r w:rsidRPr="00124520">
        <w:rPr>
          <w:rFonts w:asciiTheme="minorEastAsia" w:hAnsiTheme="minorEastAsia" w:hint="eastAsia"/>
          <w:szCs w:val="21"/>
        </w:rPr>
        <w:t>微信公众平台</w:t>
      </w:r>
      <w:r w:rsidR="00CB1AE6" w:rsidRPr="00124520">
        <w:rPr>
          <w:rFonts w:asciiTheme="minorEastAsia" w:hAnsiTheme="minorEastAsia" w:hint="eastAsia"/>
          <w:szCs w:val="21"/>
        </w:rPr>
        <w:t>有利于拓展学生受教育的空间和时间，如课间、餐厅、乘车、行走等，利用琐碎时间浏览并分享微信资源。比起编纂成册的文字化教学用书更加形式多样，方便灵活，对高中学生更具有吸引力。同时，微信平台通讯实时，费用较低，能够在多平台使用，对校本课程的实施创造了极大的便利条件。比如在设计校本课程《我爱你中国》时，为了让学生更直观更深刻的感受和体会祖国的伟大，我们搜集了一些纪录片，包括《辉煌中国》、《大国外交》、《中国高铁》、《大国工匠》等等，这些纪录片分别从不同角度展示了中国在政治经济文化方面所取得的历史性成就，真实记录了中华民族实现从站起来、富起来到强起来的历史性飞跃。为了激发学生的学习兴趣，我们利用微信公众平台，根据教学进度及时将这些纪录片的简介分阶段推送给学生，每个纪录片的简介都是教师根据教学内容的需要进行编辑的，</w:t>
      </w:r>
      <w:r w:rsidR="00CB1AE6" w:rsidRPr="00124520">
        <w:rPr>
          <w:rFonts w:asciiTheme="minorEastAsia" w:hAnsiTheme="minorEastAsia" w:hint="eastAsia"/>
          <w:szCs w:val="21"/>
        </w:rPr>
        <w:lastRenderedPageBreak/>
        <w:t>不仅让学生了解纪录片的主要内容，还创设了一些需要关注的问题，引导学生进行深入思考和主动探究。看似简单的环节却大大提升了学生对学习内容的期待，使课上和课下的学习有机结合在一起。</w:t>
      </w:r>
    </w:p>
    <w:p w:rsidR="00124520" w:rsidRPr="00124520" w:rsidRDefault="00124520" w:rsidP="00124520">
      <w:pPr>
        <w:spacing w:line="360" w:lineRule="auto"/>
        <w:ind w:firstLineChars="200" w:firstLine="560"/>
        <w:rPr>
          <w:rFonts w:ascii="楷体" w:eastAsia="楷体" w:hAnsi="楷体"/>
          <w:sz w:val="28"/>
          <w:szCs w:val="28"/>
        </w:rPr>
      </w:pPr>
      <w:r w:rsidRPr="00124520">
        <w:rPr>
          <w:rFonts w:ascii="楷体" w:eastAsia="楷体" w:hAnsi="楷体" w:hint="eastAsia"/>
          <w:sz w:val="28"/>
          <w:szCs w:val="28"/>
        </w:rPr>
        <w:t>（二）</w:t>
      </w:r>
      <w:r w:rsidR="00CB1AE6" w:rsidRPr="00124520">
        <w:rPr>
          <w:rFonts w:ascii="楷体" w:eastAsia="楷体" w:hAnsi="楷体" w:hint="eastAsia"/>
          <w:sz w:val="28"/>
          <w:szCs w:val="28"/>
        </w:rPr>
        <w:t>微信公众平台推送信息的形式灵活多样，对学生更具有吸引力。</w:t>
      </w:r>
    </w:p>
    <w:p w:rsidR="0046077C" w:rsidRPr="00911F87" w:rsidRDefault="00CB1AE6" w:rsidP="00911F87">
      <w:pPr>
        <w:spacing w:line="360" w:lineRule="auto"/>
        <w:ind w:firstLine="570"/>
        <w:rPr>
          <w:rFonts w:asciiTheme="minorEastAsia" w:hAnsiTheme="minorEastAsia"/>
          <w:szCs w:val="21"/>
        </w:rPr>
      </w:pPr>
      <w:r w:rsidRPr="00911F87">
        <w:rPr>
          <w:rFonts w:asciiTheme="minorEastAsia" w:hAnsiTheme="minorEastAsia" w:hint="eastAsia"/>
          <w:szCs w:val="21"/>
        </w:rPr>
        <w:t>教师可以借助计算机或移动终端设备，在技术团队的保障下，登录微信管理平台，在课前进行微信教学平台的教学设计，对课程进行整体策划，将既定教学内容相关的视频、图像、文字等资料进行筛选整理，使学生利用课前几分钟的时间就能做好预习功课，了解教学的主要内容和学习的目标。最关键是通过该平台可以及时有效的向学生传递最新的时政信息，非常符合思想政治校本课程的学科特点，辅助校本课程更好的发挥其“国家课程有益补充”的重要作用。比如，为了使学生更好的理解货币的相关知识，我们开发了《正确对待金钱》一课。对于货币的产生、本质、功能等基本知识在必修课中都已学习了，但学生对于货币在当今市场经济中所发挥的作用并不太了解，包括国家采用货币政策调节经济发展的前因后果并不清楚，导致在分析问题的时候不能根据具体经济形势作出准确判断。为了让学生更直观形象的了解相关知识，我们将知识内容由枯燥的文字叙述转化为漫画形式，学生在了解漫画故事的过程中就完成了知识的获取过程。大多数高中学生都喜欢漫画，甚至有些同学还善于创作漫画，教师可以引导鼓励学生进行与货币知识相关的漫画创作，并发布到微信公众平台上进行展示，这样既做到了寓教于乐，又使学生充分参与到教学中来，真正体现了学生的主体作用，大大提高了教学效果。</w:t>
      </w:r>
    </w:p>
    <w:p w:rsidR="00124520" w:rsidRPr="00124520" w:rsidRDefault="00124520" w:rsidP="00124520">
      <w:pPr>
        <w:spacing w:line="360" w:lineRule="auto"/>
        <w:ind w:firstLineChars="200" w:firstLine="560"/>
        <w:rPr>
          <w:rFonts w:ascii="楷体" w:eastAsia="楷体" w:hAnsi="楷体"/>
          <w:sz w:val="28"/>
          <w:szCs w:val="28"/>
        </w:rPr>
      </w:pPr>
      <w:r w:rsidRPr="00124520">
        <w:rPr>
          <w:rFonts w:ascii="楷体" w:eastAsia="楷体" w:hAnsi="楷体" w:hint="eastAsia"/>
          <w:sz w:val="28"/>
          <w:szCs w:val="28"/>
        </w:rPr>
        <w:t>（三）</w:t>
      </w:r>
      <w:r w:rsidR="00CB1AE6" w:rsidRPr="00124520">
        <w:rPr>
          <w:rFonts w:ascii="楷体" w:eastAsia="楷体" w:hAnsi="楷体" w:hint="eastAsia"/>
          <w:sz w:val="28"/>
          <w:szCs w:val="28"/>
        </w:rPr>
        <w:t>微信公众平台的交互性，有利于实现师生之间、生生之间的交流互动。</w:t>
      </w:r>
    </w:p>
    <w:p w:rsidR="0046077C" w:rsidRPr="00911F87" w:rsidRDefault="00CB1AE6" w:rsidP="00911F87">
      <w:pPr>
        <w:spacing w:line="360" w:lineRule="auto"/>
        <w:ind w:firstLine="570"/>
        <w:rPr>
          <w:rFonts w:asciiTheme="minorEastAsia" w:hAnsiTheme="minorEastAsia"/>
          <w:szCs w:val="21"/>
        </w:rPr>
      </w:pPr>
      <w:r w:rsidRPr="00911F87">
        <w:rPr>
          <w:rFonts w:asciiTheme="minorEastAsia" w:hAnsiTheme="minorEastAsia" w:hint="eastAsia"/>
          <w:szCs w:val="21"/>
        </w:rPr>
        <w:t>教师在授课过程中可以利用微信教学平台实时辅助教学，将课程中涉及的需要学生思考的问题在平台上呈现出来，学生可以自主回答，并反馈到平台上，教师和其他同学都可以看到，有助于生生之间互动交流，取长补短，激发学生学习的兴趣和参与讨论的热情，同时，课上教师可以设置学生答疑时间，学生可以借助微信平台就当堂课的教学内容进行提问，这样可以避免学生因不好意思发言而掩盖问题的现象，教师可以选取大家比较集中的问题组织大家共同交流探讨，培养学生合作学习的良好氛围，而且使知识越辩越明，使学生把被动学习变为主动探究，不断提高学生解析问题的能力和语言表达能力，逐步将课堂知识消化吸收</w:t>
      </w:r>
      <w:r w:rsidR="002034B6">
        <w:rPr>
          <w:rFonts w:asciiTheme="minorEastAsia" w:hAnsiTheme="minorEastAsia" w:hint="eastAsia"/>
          <w:szCs w:val="21"/>
        </w:rPr>
        <w:lastRenderedPageBreak/>
        <w:t>并</w:t>
      </w:r>
      <w:r w:rsidRPr="00911F87">
        <w:rPr>
          <w:rFonts w:asciiTheme="minorEastAsia" w:hAnsiTheme="minorEastAsia" w:hint="eastAsia"/>
          <w:szCs w:val="21"/>
        </w:rPr>
        <w:t>形成自己的正确观点，达到政治校本课程帮助学生树立正确的世界观、人生观和价值观的目标。而且，也有助于教师及时发现学生知识上的漏洞，有侧重点地进行讲解，使师生在教学过程中的互动性、实时性更强，学生的主体地位更加突出，更加适应学生对知识需求的差异性。</w:t>
      </w:r>
    </w:p>
    <w:p w:rsidR="00124520" w:rsidRPr="00124520" w:rsidRDefault="00124520" w:rsidP="00911F87">
      <w:pPr>
        <w:spacing w:line="360" w:lineRule="auto"/>
        <w:ind w:firstLine="570"/>
        <w:rPr>
          <w:rFonts w:ascii="楷体" w:eastAsia="楷体" w:hAnsi="楷体"/>
          <w:sz w:val="28"/>
          <w:szCs w:val="28"/>
        </w:rPr>
      </w:pPr>
      <w:r w:rsidRPr="00124520">
        <w:rPr>
          <w:rFonts w:ascii="楷体" w:eastAsia="楷体" w:hAnsi="楷体" w:hint="eastAsia"/>
          <w:sz w:val="28"/>
          <w:szCs w:val="28"/>
        </w:rPr>
        <w:t>（四）</w:t>
      </w:r>
      <w:r w:rsidR="00CB1AE6" w:rsidRPr="00124520">
        <w:rPr>
          <w:rFonts w:ascii="楷体" w:eastAsia="楷体" w:hAnsi="楷体" w:hint="eastAsia"/>
          <w:sz w:val="28"/>
          <w:szCs w:val="28"/>
        </w:rPr>
        <w:t>授课教师可以在课后利用微信教学平台向学生推送作业、实时课程答疑、在线批改作业，以及考核评价。</w:t>
      </w:r>
    </w:p>
    <w:p w:rsidR="0046077C" w:rsidRPr="00911F87" w:rsidRDefault="00CB1AE6" w:rsidP="00911F87">
      <w:pPr>
        <w:spacing w:line="360" w:lineRule="auto"/>
        <w:ind w:firstLine="570"/>
        <w:rPr>
          <w:rFonts w:asciiTheme="minorEastAsia" w:hAnsiTheme="minorEastAsia"/>
          <w:szCs w:val="21"/>
        </w:rPr>
      </w:pPr>
      <w:r w:rsidRPr="00911F87">
        <w:rPr>
          <w:rFonts w:asciiTheme="minorEastAsia" w:hAnsiTheme="minorEastAsia" w:hint="eastAsia"/>
          <w:szCs w:val="21"/>
        </w:rPr>
        <w:t xml:space="preserve">通过平台，教师可以及时将与校本课程相关的音像、文字资料扩充到素材包中，学生可随时浏览教师提供的素材，日积月累，逐步深化，由不情愿的接受“说教”变为主动获取知识不断内化提升的过程。此外，教师还可以将重点知识录成微课，放到公众号中，方便学生利用课下时间随时观看学习，大大拓展了学生学习的时间，可以弥补校本课程课时不足的缺陷。 </w:t>
      </w:r>
    </w:p>
    <w:p w:rsidR="0046077C" w:rsidRPr="00400C84" w:rsidRDefault="00CB1AE6" w:rsidP="00911F87">
      <w:pPr>
        <w:spacing w:line="360" w:lineRule="auto"/>
        <w:ind w:firstLineChars="200" w:firstLine="560"/>
        <w:rPr>
          <w:rFonts w:ascii="黑体" w:eastAsia="黑体" w:hAnsi="黑体"/>
          <w:sz w:val="28"/>
          <w:szCs w:val="28"/>
        </w:rPr>
      </w:pPr>
      <w:r w:rsidRPr="00400C84">
        <w:rPr>
          <w:rFonts w:ascii="黑体" w:eastAsia="黑体" w:hAnsi="黑体" w:hint="eastAsia"/>
          <w:sz w:val="28"/>
          <w:szCs w:val="28"/>
        </w:rPr>
        <w:t>三、</w:t>
      </w:r>
      <w:r w:rsidR="00400C84">
        <w:rPr>
          <w:rFonts w:ascii="黑体" w:eastAsia="黑体" w:hAnsi="黑体" w:hint="eastAsia"/>
          <w:sz w:val="28"/>
          <w:szCs w:val="28"/>
        </w:rPr>
        <w:t>存在的问题及对未来的展望</w:t>
      </w:r>
    </w:p>
    <w:p w:rsidR="0016451B" w:rsidRPr="00911F87" w:rsidRDefault="00937D31" w:rsidP="00911F87">
      <w:pPr>
        <w:spacing w:line="360" w:lineRule="auto"/>
        <w:ind w:firstLine="570"/>
        <w:rPr>
          <w:rFonts w:asciiTheme="minorEastAsia" w:hAnsiTheme="minorEastAsia"/>
          <w:szCs w:val="21"/>
        </w:rPr>
      </w:pPr>
      <w:r w:rsidRPr="00911F87">
        <w:rPr>
          <w:rFonts w:asciiTheme="minorEastAsia" w:hAnsiTheme="minorEastAsia" w:hint="eastAsia"/>
          <w:szCs w:val="21"/>
        </w:rPr>
        <w:t>微信公众平台与高中政治校本课程是一种新媒体与新的课程开发的完美组合，有效解决了国家课程教学内容的更新不及时问题和传统教育中单一课堂教学枯燥乏味的问题，是对国家课程和传统课堂教学的有力补充。</w:t>
      </w:r>
      <w:r w:rsidR="00FD79E1" w:rsidRPr="00911F87">
        <w:rPr>
          <w:rFonts w:asciiTheme="minorEastAsia" w:hAnsiTheme="minorEastAsia" w:hint="eastAsia"/>
          <w:szCs w:val="21"/>
        </w:rPr>
        <w:t>但是，微信公众平台与高中政治校本课程开发的结合也存在着有待完善的地方。信息平台信息传播速度很快，但是发布信息的主体也是多元化的，在传播正面教学信息的同时，一些负面信息也可能对学生产生一些影响。</w:t>
      </w:r>
      <w:r w:rsidR="00A432C0" w:rsidRPr="00911F87">
        <w:rPr>
          <w:rFonts w:asciiTheme="minorEastAsia" w:hAnsiTheme="minorEastAsia" w:hint="eastAsia"/>
          <w:szCs w:val="21"/>
        </w:rPr>
        <w:t>因而，必须加强对平台信息的监控和管理，这无疑会加重教师</w:t>
      </w:r>
      <w:r w:rsidR="003D1869" w:rsidRPr="00911F87">
        <w:rPr>
          <w:rFonts w:asciiTheme="minorEastAsia" w:hAnsiTheme="minorEastAsia" w:hint="eastAsia"/>
          <w:szCs w:val="21"/>
        </w:rPr>
        <w:t>使用</w:t>
      </w:r>
      <w:r w:rsidR="00A432C0" w:rsidRPr="00911F87">
        <w:rPr>
          <w:rFonts w:asciiTheme="minorEastAsia" w:hAnsiTheme="minorEastAsia" w:hint="eastAsia"/>
          <w:szCs w:val="21"/>
        </w:rPr>
        <w:t>平台参与教学的负担。</w:t>
      </w:r>
      <w:r w:rsidR="003D1869" w:rsidRPr="00911F87">
        <w:rPr>
          <w:rFonts w:asciiTheme="minorEastAsia" w:hAnsiTheme="minorEastAsia" w:hint="eastAsia"/>
          <w:szCs w:val="21"/>
        </w:rPr>
        <w:t>另外，使用新媒体必须以技术为支撑才能真正利用各项功能服务于课程开发，这对于高中政治教师来说也</w:t>
      </w:r>
      <w:r w:rsidR="00F335E4">
        <w:rPr>
          <w:rFonts w:asciiTheme="minorEastAsia" w:hAnsiTheme="minorEastAsia" w:hint="eastAsia"/>
          <w:szCs w:val="21"/>
        </w:rPr>
        <w:t>是巨大的挑战。</w:t>
      </w:r>
    </w:p>
    <w:p w:rsidR="00FD79E1" w:rsidRPr="00911F87" w:rsidRDefault="00C90B58" w:rsidP="00911F87">
      <w:pPr>
        <w:spacing w:line="360" w:lineRule="auto"/>
        <w:ind w:firstLine="570"/>
        <w:rPr>
          <w:rFonts w:asciiTheme="minorEastAsia" w:hAnsiTheme="minorEastAsia"/>
          <w:szCs w:val="21"/>
        </w:rPr>
      </w:pPr>
      <w:r w:rsidRPr="00911F87">
        <w:rPr>
          <w:rFonts w:asciiTheme="minorEastAsia" w:hAnsiTheme="minorEastAsia" w:hint="eastAsia"/>
          <w:szCs w:val="21"/>
        </w:rPr>
        <w:t>综上所述</w:t>
      </w:r>
      <w:r w:rsidR="003D1869" w:rsidRPr="00911F87">
        <w:rPr>
          <w:rFonts w:asciiTheme="minorEastAsia" w:hAnsiTheme="minorEastAsia" w:hint="eastAsia"/>
          <w:szCs w:val="21"/>
        </w:rPr>
        <w:t>，</w:t>
      </w:r>
      <w:r w:rsidR="00637F67" w:rsidRPr="00911F87">
        <w:rPr>
          <w:rFonts w:asciiTheme="minorEastAsia" w:hAnsiTheme="minorEastAsia" w:hint="eastAsia"/>
          <w:szCs w:val="21"/>
        </w:rPr>
        <w:t>在新时代背景下，高中</w:t>
      </w:r>
      <w:r w:rsidRPr="00911F87">
        <w:rPr>
          <w:rFonts w:asciiTheme="minorEastAsia" w:hAnsiTheme="minorEastAsia" w:hint="eastAsia"/>
          <w:szCs w:val="21"/>
        </w:rPr>
        <w:t>思</w:t>
      </w:r>
      <w:r w:rsidR="00637F67" w:rsidRPr="00911F87">
        <w:rPr>
          <w:rFonts w:asciiTheme="minorEastAsia" w:hAnsiTheme="minorEastAsia" w:hint="eastAsia"/>
          <w:szCs w:val="21"/>
        </w:rPr>
        <w:t>想政治</w:t>
      </w:r>
      <w:r w:rsidRPr="00911F87">
        <w:rPr>
          <w:rFonts w:asciiTheme="minorEastAsia" w:hAnsiTheme="minorEastAsia" w:hint="eastAsia"/>
          <w:szCs w:val="21"/>
        </w:rPr>
        <w:t>教育</w:t>
      </w:r>
      <w:r w:rsidR="00637F67" w:rsidRPr="00911F87">
        <w:rPr>
          <w:rFonts w:asciiTheme="minorEastAsia" w:hAnsiTheme="minorEastAsia" w:hint="eastAsia"/>
          <w:szCs w:val="21"/>
        </w:rPr>
        <w:t>必须</w:t>
      </w:r>
      <w:r w:rsidRPr="00911F87">
        <w:rPr>
          <w:rFonts w:asciiTheme="minorEastAsia" w:hAnsiTheme="minorEastAsia" w:hint="eastAsia"/>
          <w:szCs w:val="21"/>
        </w:rPr>
        <w:t>紧跟时代发展的步伐，与时俱进，不断创新，开阔视野，</w:t>
      </w:r>
      <w:r w:rsidR="00637F67" w:rsidRPr="00911F87">
        <w:rPr>
          <w:rFonts w:asciiTheme="minorEastAsia" w:hAnsiTheme="minorEastAsia" w:hint="eastAsia"/>
          <w:szCs w:val="21"/>
        </w:rPr>
        <w:t>要善于运用新媒体、新技术，在坚持思想政治课堂教学主渠道的同时，积极拓展新的教学载体，充分开发适合本校学生的校本课程，以学生喜闻乐见的形式开展教学活动，为提高思想政治课实效性提供新思路、新方法和新启示。</w:t>
      </w:r>
      <w:r w:rsidR="003D1869" w:rsidRPr="00911F87">
        <w:rPr>
          <w:rFonts w:asciiTheme="minorEastAsia" w:hAnsiTheme="minorEastAsia" w:hint="eastAsia"/>
          <w:szCs w:val="21"/>
        </w:rPr>
        <w:t>让微信公众平台真正助力</w:t>
      </w:r>
      <w:r w:rsidRPr="00911F87">
        <w:rPr>
          <w:rFonts w:asciiTheme="minorEastAsia" w:hAnsiTheme="minorEastAsia" w:hint="eastAsia"/>
          <w:szCs w:val="21"/>
        </w:rPr>
        <w:t>高中政治校</w:t>
      </w:r>
      <w:r w:rsidR="00C64ACC">
        <w:rPr>
          <w:rFonts w:asciiTheme="minorEastAsia" w:hAnsiTheme="minorEastAsia" w:hint="eastAsia"/>
          <w:szCs w:val="21"/>
        </w:rPr>
        <w:t>本课程的开发，还需要不断地探索研究，我们要做好面对困难</w:t>
      </w:r>
      <w:bookmarkStart w:id="0" w:name="_GoBack"/>
      <w:bookmarkEnd w:id="0"/>
      <w:r w:rsidR="003D1869" w:rsidRPr="00911F87">
        <w:rPr>
          <w:rFonts w:asciiTheme="minorEastAsia" w:hAnsiTheme="minorEastAsia" w:hint="eastAsia"/>
          <w:szCs w:val="21"/>
        </w:rPr>
        <w:t>的</w:t>
      </w:r>
      <w:r w:rsidR="003A5E10" w:rsidRPr="00911F87">
        <w:rPr>
          <w:rFonts w:asciiTheme="minorEastAsia" w:hAnsiTheme="minorEastAsia" w:hint="eastAsia"/>
          <w:szCs w:val="21"/>
        </w:rPr>
        <w:t>准备，</w:t>
      </w:r>
      <w:r w:rsidR="003D1869" w:rsidRPr="00911F87">
        <w:rPr>
          <w:rFonts w:asciiTheme="minorEastAsia" w:hAnsiTheme="minorEastAsia" w:hint="eastAsia"/>
          <w:szCs w:val="21"/>
        </w:rPr>
        <w:t>我们坚信新媒体与教育教学的完美结合</w:t>
      </w:r>
      <w:r w:rsidR="00637F67" w:rsidRPr="00911F87">
        <w:rPr>
          <w:rFonts w:asciiTheme="minorEastAsia" w:hAnsiTheme="minorEastAsia" w:hint="eastAsia"/>
          <w:szCs w:val="21"/>
        </w:rPr>
        <w:t>一定会结出累累硕果</w:t>
      </w:r>
      <w:r w:rsidR="003A5E10" w:rsidRPr="00911F87">
        <w:rPr>
          <w:rFonts w:asciiTheme="minorEastAsia" w:hAnsiTheme="minorEastAsia" w:hint="eastAsia"/>
          <w:szCs w:val="21"/>
        </w:rPr>
        <w:t>。</w:t>
      </w:r>
    </w:p>
    <w:p w:rsidR="00F56695" w:rsidRDefault="00F56695" w:rsidP="00DC418E">
      <w:pPr>
        <w:spacing w:line="360" w:lineRule="auto"/>
        <w:rPr>
          <w:rFonts w:ascii="楷体" w:eastAsia="楷体" w:hAnsi="黑体"/>
          <w:color w:val="231815"/>
          <w:sz w:val="24"/>
          <w:szCs w:val="30"/>
          <w:shd w:val="clear" w:color="auto" w:fill="FFFFFF"/>
        </w:rPr>
      </w:pPr>
    </w:p>
    <w:p w:rsidR="00F56695" w:rsidRDefault="00F56695" w:rsidP="00DC418E">
      <w:pPr>
        <w:spacing w:line="360" w:lineRule="auto"/>
        <w:rPr>
          <w:rFonts w:ascii="楷体" w:eastAsia="楷体" w:hAnsi="黑体"/>
          <w:color w:val="231815"/>
          <w:sz w:val="24"/>
          <w:szCs w:val="30"/>
          <w:shd w:val="clear" w:color="auto" w:fill="FFFFFF"/>
        </w:rPr>
      </w:pPr>
    </w:p>
    <w:p w:rsidR="00445334" w:rsidRPr="00DC418E" w:rsidRDefault="00445334" w:rsidP="00DC418E">
      <w:pPr>
        <w:spacing w:line="360" w:lineRule="auto"/>
        <w:rPr>
          <w:rFonts w:ascii="楷体" w:eastAsia="楷体" w:hAnsi="黑体"/>
          <w:color w:val="231815"/>
          <w:sz w:val="24"/>
          <w:szCs w:val="30"/>
          <w:shd w:val="clear" w:color="auto" w:fill="FFFFFF"/>
        </w:rPr>
      </w:pPr>
      <w:r w:rsidRPr="00DC418E">
        <w:rPr>
          <w:rFonts w:ascii="楷体" w:eastAsia="楷体" w:hAnsi="黑体" w:hint="eastAsia"/>
          <w:color w:val="231815"/>
          <w:sz w:val="24"/>
          <w:szCs w:val="30"/>
          <w:shd w:val="clear" w:color="auto" w:fill="FFFFFF"/>
        </w:rPr>
        <w:lastRenderedPageBreak/>
        <w:t>参考文献：</w:t>
      </w:r>
    </w:p>
    <w:p w:rsidR="00C5406B" w:rsidRPr="00DC418E" w:rsidRDefault="00ED09D4" w:rsidP="00DC418E">
      <w:pPr>
        <w:spacing w:line="360" w:lineRule="auto"/>
        <w:rPr>
          <w:rFonts w:ascii="楷体" w:eastAsia="楷体" w:hAnsi="黑体"/>
          <w:color w:val="231815"/>
          <w:sz w:val="24"/>
          <w:szCs w:val="30"/>
          <w:shd w:val="clear" w:color="auto" w:fill="FFFFFF"/>
        </w:rPr>
      </w:pPr>
      <w:r>
        <w:rPr>
          <w:rFonts w:ascii="宋体" w:hAnsi="宋体" w:hint="eastAsia"/>
          <w:sz w:val="24"/>
        </w:rPr>
        <w:t>[1]</w:t>
      </w:r>
      <w:r w:rsidRPr="00DC418E">
        <w:rPr>
          <w:rFonts w:ascii="楷体" w:eastAsia="楷体" w:hAnsi="黑体" w:hint="eastAsia"/>
          <w:color w:val="231815"/>
          <w:sz w:val="24"/>
          <w:szCs w:val="30"/>
          <w:shd w:val="clear" w:color="auto" w:fill="FFFFFF"/>
        </w:rPr>
        <w:t xml:space="preserve"> 姚昕</w:t>
      </w:r>
      <w:r>
        <w:rPr>
          <w:rFonts w:ascii="楷体" w:eastAsia="楷体" w:hAnsi="黑体" w:hint="eastAsia"/>
          <w:color w:val="231815"/>
          <w:sz w:val="24"/>
          <w:szCs w:val="30"/>
          <w:shd w:val="clear" w:color="auto" w:fill="FFFFFF"/>
        </w:rPr>
        <w:t>.上海市高中思想政治校本课程研究.</w:t>
      </w:r>
      <w:r w:rsidR="00C5406B" w:rsidRPr="00DC418E">
        <w:rPr>
          <w:rFonts w:ascii="楷体" w:eastAsia="楷体" w:hAnsi="黑体" w:hint="eastAsia"/>
          <w:color w:val="231815"/>
          <w:sz w:val="24"/>
          <w:szCs w:val="30"/>
          <w:shd w:val="clear" w:color="auto" w:fill="FFFFFF"/>
        </w:rPr>
        <w:t>《上海师范大学博士论文》</w:t>
      </w:r>
      <w:r w:rsidR="00615B60">
        <w:rPr>
          <w:rFonts w:ascii="楷体" w:eastAsia="楷体" w:hAnsi="黑体" w:hint="eastAsia"/>
          <w:color w:val="231815"/>
          <w:sz w:val="24"/>
          <w:szCs w:val="30"/>
          <w:shd w:val="clear" w:color="auto" w:fill="FFFFFF"/>
        </w:rPr>
        <w:t>,</w:t>
      </w:r>
      <w:r w:rsidR="000E0D05">
        <w:rPr>
          <w:rFonts w:ascii="楷体" w:eastAsia="楷体" w:hAnsi="黑体" w:hint="eastAsia"/>
          <w:color w:val="231815"/>
          <w:sz w:val="24"/>
          <w:szCs w:val="30"/>
          <w:shd w:val="clear" w:color="auto" w:fill="FFFFFF"/>
        </w:rPr>
        <w:t xml:space="preserve"> 2014.05.</w:t>
      </w:r>
      <w:r w:rsidR="00C5406B" w:rsidRPr="00DC418E">
        <w:rPr>
          <w:rFonts w:ascii="楷体" w:eastAsia="楷体" w:hAnsi="黑体" w:hint="eastAsia"/>
          <w:color w:val="231815"/>
          <w:sz w:val="24"/>
          <w:szCs w:val="30"/>
          <w:shd w:val="clear" w:color="auto" w:fill="FFFFFF"/>
        </w:rPr>
        <w:t>01</w:t>
      </w:r>
    </w:p>
    <w:p w:rsidR="00C5406B" w:rsidRPr="00DC418E" w:rsidRDefault="00615B60" w:rsidP="00DC418E">
      <w:pPr>
        <w:spacing w:line="360" w:lineRule="auto"/>
        <w:rPr>
          <w:rFonts w:ascii="楷体" w:eastAsia="楷体" w:hAnsi="黑体"/>
          <w:color w:val="231815"/>
          <w:sz w:val="24"/>
          <w:szCs w:val="30"/>
          <w:shd w:val="clear" w:color="auto" w:fill="FFFFFF"/>
        </w:rPr>
      </w:pPr>
      <w:r>
        <w:rPr>
          <w:rFonts w:ascii="宋体" w:hAnsi="宋体" w:hint="eastAsia"/>
          <w:sz w:val="24"/>
        </w:rPr>
        <w:t>[2]</w:t>
      </w:r>
      <w:r w:rsidR="00C5406B" w:rsidRPr="00DC418E">
        <w:rPr>
          <w:rFonts w:ascii="楷体" w:eastAsia="楷体" w:hint="eastAsia"/>
          <w:sz w:val="24"/>
        </w:rPr>
        <w:t xml:space="preserve"> </w:t>
      </w:r>
      <w:r w:rsidRPr="00DC418E">
        <w:rPr>
          <w:rFonts w:ascii="楷体" w:eastAsia="楷体" w:hAnsi="黑体" w:hint="eastAsia"/>
          <w:color w:val="231815"/>
          <w:sz w:val="24"/>
          <w:szCs w:val="30"/>
          <w:shd w:val="clear" w:color="auto" w:fill="FFFFFF"/>
        </w:rPr>
        <w:t>张烁</w:t>
      </w:r>
      <w:r>
        <w:rPr>
          <w:rFonts w:ascii="楷体" w:eastAsia="楷体" w:hAnsi="黑体" w:hint="eastAsia"/>
          <w:color w:val="231815"/>
          <w:sz w:val="24"/>
          <w:szCs w:val="30"/>
          <w:shd w:val="clear" w:color="auto" w:fill="FFFFFF"/>
        </w:rPr>
        <w:t>.</w:t>
      </w:r>
      <w:r w:rsidR="00C5406B" w:rsidRPr="00DC418E">
        <w:rPr>
          <w:rFonts w:ascii="楷体" w:eastAsia="楷体" w:hAnsi="黑体" w:hint="eastAsia"/>
          <w:color w:val="231815"/>
          <w:sz w:val="24"/>
          <w:szCs w:val="30"/>
          <w:shd w:val="clear" w:color="auto" w:fill="FFFFFF"/>
        </w:rPr>
        <w:t xml:space="preserve">用新时代中国特色社会主义思想铸魂育人 </w:t>
      </w:r>
      <w:r>
        <w:rPr>
          <w:rFonts w:ascii="楷体" w:eastAsia="楷体" w:hAnsi="黑体" w:hint="eastAsia"/>
          <w:color w:val="231815"/>
          <w:sz w:val="24"/>
          <w:szCs w:val="30"/>
          <w:shd w:val="clear" w:color="auto" w:fill="FFFFFF"/>
        </w:rPr>
        <w:t>贯彻党的教育方针落实立德树人根本任务.</w:t>
      </w:r>
      <w:r w:rsidR="00C5406B" w:rsidRPr="00DC418E">
        <w:rPr>
          <w:rFonts w:ascii="楷体" w:eastAsia="楷体" w:hAnsi="黑体" w:hint="eastAsia"/>
          <w:color w:val="231815"/>
          <w:sz w:val="24"/>
          <w:szCs w:val="30"/>
          <w:shd w:val="clear" w:color="auto" w:fill="FFFFFF"/>
        </w:rPr>
        <w:t>《人民日报》</w:t>
      </w:r>
      <w:r>
        <w:rPr>
          <w:rFonts w:ascii="楷体" w:eastAsia="楷体" w:hAnsi="黑体" w:hint="eastAsia"/>
          <w:color w:val="231815"/>
          <w:sz w:val="24"/>
          <w:szCs w:val="30"/>
          <w:shd w:val="clear" w:color="auto" w:fill="FFFFFF"/>
        </w:rPr>
        <w:t>,</w:t>
      </w:r>
      <w:r w:rsidR="000E0D05">
        <w:rPr>
          <w:rFonts w:ascii="楷体" w:eastAsia="楷体" w:hAnsi="黑体" w:hint="eastAsia"/>
          <w:color w:val="231815"/>
          <w:sz w:val="24"/>
          <w:szCs w:val="30"/>
          <w:shd w:val="clear" w:color="auto" w:fill="FFFFFF"/>
        </w:rPr>
        <w:t>2019.03.</w:t>
      </w:r>
      <w:r w:rsidR="00C5406B" w:rsidRPr="00DC418E">
        <w:rPr>
          <w:rFonts w:ascii="楷体" w:eastAsia="楷体" w:hAnsi="黑体" w:hint="eastAsia"/>
          <w:color w:val="231815"/>
          <w:sz w:val="24"/>
          <w:szCs w:val="30"/>
          <w:shd w:val="clear" w:color="auto" w:fill="FFFFFF"/>
        </w:rPr>
        <w:t>19</w:t>
      </w:r>
    </w:p>
    <w:p w:rsidR="00C5406B" w:rsidRPr="00DC418E" w:rsidRDefault="00615B60" w:rsidP="00DC418E">
      <w:pPr>
        <w:spacing w:line="360" w:lineRule="auto"/>
        <w:rPr>
          <w:rFonts w:ascii="楷体" w:eastAsia="楷体" w:hAnsi="黑体"/>
          <w:color w:val="231815"/>
          <w:sz w:val="24"/>
          <w:szCs w:val="30"/>
          <w:shd w:val="clear" w:color="auto" w:fill="FFFFFF"/>
        </w:rPr>
      </w:pPr>
      <w:r>
        <w:rPr>
          <w:rFonts w:ascii="宋体" w:hAnsi="宋体" w:hint="eastAsia"/>
          <w:sz w:val="24"/>
        </w:rPr>
        <w:t>[3]</w:t>
      </w:r>
      <w:r w:rsidR="00C5406B" w:rsidRPr="00DC418E">
        <w:rPr>
          <w:rFonts w:ascii="楷体" w:eastAsia="楷体" w:hint="eastAsia"/>
          <w:sz w:val="24"/>
        </w:rPr>
        <w:t xml:space="preserve"> </w:t>
      </w:r>
      <w:r w:rsidRPr="00DC418E">
        <w:rPr>
          <w:rFonts w:ascii="楷体" w:eastAsia="楷体" w:hAnsi="黑体" w:hint="eastAsia"/>
          <w:color w:val="231815"/>
          <w:sz w:val="24"/>
          <w:szCs w:val="30"/>
          <w:shd w:val="clear" w:color="auto" w:fill="FFFFFF"/>
        </w:rPr>
        <w:t>夏永林</w:t>
      </w:r>
      <w:r>
        <w:rPr>
          <w:rFonts w:ascii="楷体" w:eastAsia="楷体" w:hAnsi="黑体" w:hint="eastAsia"/>
          <w:color w:val="231815"/>
          <w:sz w:val="24"/>
          <w:szCs w:val="30"/>
          <w:shd w:val="clear" w:color="auto" w:fill="FFFFFF"/>
        </w:rPr>
        <w:t>、</w:t>
      </w:r>
      <w:r w:rsidRPr="00DC418E">
        <w:rPr>
          <w:rFonts w:ascii="楷体" w:eastAsia="楷体" w:hAnsi="黑体" w:hint="eastAsia"/>
          <w:color w:val="231815"/>
          <w:sz w:val="24"/>
          <w:szCs w:val="30"/>
          <w:shd w:val="clear" w:color="auto" w:fill="FFFFFF"/>
        </w:rPr>
        <w:t>谢肖</w:t>
      </w:r>
      <w:r>
        <w:rPr>
          <w:rFonts w:ascii="楷体" w:eastAsia="楷体" w:hAnsi="黑体" w:hint="eastAsia"/>
          <w:color w:val="231815"/>
          <w:sz w:val="24"/>
          <w:szCs w:val="30"/>
          <w:shd w:val="clear" w:color="auto" w:fill="FFFFFF"/>
        </w:rPr>
        <w:t>.以微信公众平台为载体助力思政课实效性途径研究.</w:t>
      </w:r>
      <w:r w:rsidR="00C5406B" w:rsidRPr="00DC418E">
        <w:rPr>
          <w:rFonts w:ascii="楷体" w:eastAsia="楷体" w:hAnsi="黑体" w:hint="eastAsia"/>
          <w:color w:val="231815"/>
          <w:sz w:val="24"/>
          <w:szCs w:val="30"/>
          <w:shd w:val="clear" w:color="auto" w:fill="FFFFFF"/>
        </w:rPr>
        <w:t>《大学教育》</w:t>
      </w:r>
      <w:r>
        <w:rPr>
          <w:rFonts w:ascii="楷体" w:eastAsia="楷体" w:hAnsi="黑体" w:hint="eastAsia"/>
          <w:color w:val="231815"/>
          <w:sz w:val="24"/>
          <w:szCs w:val="30"/>
          <w:shd w:val="clear" w:color="auto" w:fill="FFFFFF"/>
        </w:rPr>
        <w:t>,</w:t>
      </w:r>
      <w:r w:rsidR="000E0D05">
        <w:rPr>
          <w:rFonts w:ascii="楷体" w:eastAsia="楷体" w:hAnsi="黑体" w:hint="eastAsia"/>
          <w:color w:val="231815"/>
          <w:sz w:val="24"/>
          <w:szCs w:val="30"/>
          <w:shd w:val="clear" w:color="auto" w:fill="FFFFFF"/>
        </w:rPr>
        <w:t>2019.02.</w:t>
      </w:r>
      <w:r w:rsidR="00C5406B" w:rsidRPr="00DC418E">
        <w:rPr>
          <w:rFonts w:ascii="楷体" w:eastAsia="楷体" w:hAnsi="黑体" w:hint="eastAsia"/>
          <w:color w:val="231815"/>
          <w:sz w:val="24"/>
          <w:szCs w:val="30"/>
          <w:shd w:val="clear" w:color="auto" w:fill="FFFFFF"/>
        </w:rPr>
        <w:t>26</w:t>
      </w:r>
    </w:p>
    <w:p w:rsidR="00C5406B" w:rsidRPr="00DC418E" w:rsidRDefault="00615B60" w:rsidP="00DC418E">
      <w:pPr>
        <w:spacing w:line="360" w:lineRule="auto"/>
        <w:rPr>
          <w:rFonts w:ascii="楷体" w:eastAsia="楷体" w:hAnsi="黑体"/>
          <w:color w:val="231815"/>
          <w:sz w:val="24"/>
          <w:szCs w:val="30"/>
          <w:shd w:val="clear" w:color="auto" w:fill="FFFFFF"/>
        </w:rPr>
      </w:pPr>
      <w:r>
        <w:rPr>
          <w:rFonts w:ascii="宋体" w:hAnsi="宋体" w:hint="eastAsia"/>
          <w:sz w:val="24"/>
        </w:rPr>
        <w:t>[4]</w:t>
      </w:r>
      <w:r w:rsidRPr="00615B60">
        <w:rPr>
          <w:rFonts w:ascii="楷体" w:eastAsia="楷体" w:hAnsi="黑体" w:hint="eastAsia"/>
          <w:color w:val="231815"/>
          <w:sz w:val="24"/>
          <w:szCs w:val="30"/>
          <w:shd w:val="clear" w:color="auto" w:fill="FFFFFF"/>
        </w:rPr>
        <w:t xml:space="preserve"> </w:t>
      </w:r>
      <w:r w:rsidRPr="00DC418E">
        <w:rPr>
          <w:rFonts w:ascii="楷体" w:eastAsia="楷体" w:hAnsi="黑体" w:hint="eastAsia"/>
          <w:color w:val="231815"/>
          <w:sz w:val="24"/>
          <w:szCs w:val="30"/>
          <w:shd w:val="clear" w:color="auto" w:fill="FFFFFF"/>
        </w:rPr>
        <w:t>邓晖</w:t>
      </w:r>
      <w:r>
        <w:rPr>
          <w:rFonts w:ascii="楷体" w:eastAsia="楷体" w:hAnsi="黑体" w:hint="eastAsia"/>
          <w:color w:val="231815"/>
          <w:sz w:val="24"/>
          <w:szCs w:val="30"/>
          <w:shd w:val="clear" w:color="auto" w:fill="FFFFFF"/>
        </w:rPr>
        <w:t>、</w:t>
      </w:r>
      <w:r w:rsidRPr="00DC418E">
        <w:rPr>
          <w:rFonts w:ascii="楷体" w:eastAsia="楷体" w:hAnsi="黑体" w:hint="eastAsia"/>
          <w:color w:val="231815"/>
          <w:sz w:val="24"/>
          <w:szCs w:val="30"/>
          <w:shd w:val="clear" w:color="auto" w:fill="FFFFFF"/>
        </w:rPr>
        <w:t>叶乐峰</w:t>
      </w:r>
      <w:r>
        <w:rPr>
          <w:rFonts w:ascii="楷体" w:eastAsia="楷体" w:hAnsi="黑体" w:hint="eastAsia"/>
          <w:color w:val="231815"/>
          <w:sz w:val="24"/>
          <w:szCs w:val="30"/>
          <w:shd w:val="clear" w:color="auto" w:fill="FFFFFF"/>
        </w:rPr>
        <w:t>.</w:t>
      </w:r>
      <w:r w:rsidR="00C5406B" w:rsidRPr="00DC418E">
        <w:rPr>
          <w:rFonts w:ascii="楷体" w:eastAsia="楷体" w:hAnsi="黑体" w:hint="eastAsia"/>
          <w:color w:val="231815"/>
          <w:sz w:val="24"/>
          <w:szCs w:val="30"/>
          <w:shd w:val="clear" w:color="auto" w:fill="FFFFFF"/>
        </w:rPr>
        <w:t xml:space="preserve">思政课作用不可替代 </w:t>
      </w:r>
      <w:r>
        <w:rPr>
          <w:rFonts w:ascii="楷体" w:eastAsia="楷体" w:hAnsi="黑体" w:hint="eastAsia"/>
          <w:color w:val="231815"/>
          <w:sz w:val="24"/>
          <w:szCs w:val="30"/>
          <w:shd w:val="clear" w:color="auto" w:fill="FFFFFF"/>
        </w:rPr>
        <w:t>思政课教师责任重大.</w:t>
      </w:r>
      <w:r w:rsidR="00C5406B" w:rsidRPr="00DC418E">
        <w:rPr>
          <w:rFonts w:ascii="楷体" w:eastAsia="楷体" w:hAnsi="黑体" w:hint="eastAsia"/>
          <w:color w:val="231815"/>
          <w:sz w:val="24"/>
          <w:szCs w:val="30"/>
          <w:shd w:val="clear" w:color="auto" w:fill="FFFFFF"/>
        </w:rPr>
        <w:t>《光明日报》</w:t>
      </w:r>
      <w:r>
        <w:rPr>
          <w:rFonts w:ascii="楷体" w:eastAsia="楷体" w:hAnsi="黑体" w:hint="eastAsia"/>
          <w:color w:val="231815"/>
          <w:sz w:val="24"/>
          <w:szCs w:val="30"/>
          <w:shd w:val="clear" w:color="auto" w:fill="FFFFFF"/>
        </w:rPr>
        <w:t>,</w:t>
      </w:r>
      <w:r w:rsidR="000E0D05">
        <w:rPr>
          <w:rFonts w:ascii="楷体" w:eastAsia="楷体" w:hAnsi="黑体" w:hint="eastAsia"/>
          <w:color w:val="231815"/>
          <w:sz w:val="24"/>
          <w:szCs w:val="30"/>
          <w:shd w:val="clear" w:color="auto" w:fill="FFFFFF"/>
        </w:rPr>
        <w:t>2019.03.</w:t>
      </w:r>
      <w:r w:rsidR="00C5406B" w:rsidRPr="00DC418E">
        <w:rPr>
          <w:rFonts w:ascii="楷体" w:eastAsia="楷体" w:hAnsi="黑体" w:hint="eastAsia"/>
          <w:color w:val="231815"/>
          <w:sz w:val="24"/>
          <w:szCs w:val="30"/>
          <w:shd w:val="clear" w:color="auto" w:fill="FFFFFF"/>
        </w:rPr>
        <w:t>19</w:t>
      </w:r>
    </w:p>
    <w:p w:rsidR="00C5406B" w:rsidRPr="00DC418E" w:rsidRDefault="00615B60" w:rsidP="00DC418E">
      <w:pPr>
        <w:spacing w:line="360" w:lineRule="auto"/>
        <w:rPr>
          <w:rFonts w:ascii="楷体" w:eastAsia="楷体" w:hAnsi="黑体"/>
          <w:color w:val="231815"/>
          <w:sz w:val="24"/>
          <w:szCs w:val="30"/>
          <w:shd w:val="clear" w:color="auto" w:fill="FFFFFF"/>
        </w:rPr>
      </w:pPr>
      <w:r>
        <w:rPr>
          <w:rFonts w:ascii="宋体" w:hAnsi="宋体" w:hint="eastAsia"/>
          <w:sz w:val="24"/>
        </w:rPr>
        <w:t>[5]</w:t>
      </w:r>
      <w:r w:rsidRPr="00DC418E">
        <w:rPr>
          <w:rFonts w:ascii="楷体" w:eastAsia="楷体" w:hAnsi="黑体" w:hint="eastAsia"/>
          <w:color w:val="231815"/>
          <w:sz w:val="24"/>
          <w:szCs w:val="30"/>
          <w:shd w:val="clear" w:color="auto" w:fill="FFFFFF"/>
        </w:rPr>
        <w:t xml:space="preserve"> </w:t>
      </w:r>
      <w:r w:rsidR="000E0D05" w:rsidRPr="00DC418E">
        <w:rPr>
          <w:rFonts w:ascii="楷体" w:eastAsia="楷体" w:hAnsi="黑体" w:hint="eastAsia"/>
          <w:color w:val="231815"/>
          <w:sz w:val="24"/>
          <w:szCs w:val="30"/>
          <w:shd w:val="clear" w:color="auto" w:fill="FFFFFF"/>
        </w:rPr>
        <w:t>李青</w:t>
      </w:r>
      <w:r w:rsidR="000E0D05">
        <w:rPr>
          <w:rFonts w:ascii="楷体" w:eastAsia="楷体" w:hAnsi="黑体" w:hint="eastAsia"/>
          <w:color w:val="231815"/>
          <w:sz w:val="24"/>
          <w:szCs w:val="30"/>
          <w:shd w:val="clear" w:color="auto" w:fill="FFFFFF"/>
        </w:rPr>
        <w:t>.</w:t>
      </w:r>
      <w:r w:rsidR="00C5406B" w:rsidRPr="00DC418E">
        <w:rPr>
          <w:rFonts w:ascii="楷体" w:eastAsia="楷体" w:hint="eastAsia"/>
          <w:sz w:val="24"/>
        </w:rPr>
        <w:t xml:space="preserve"> </w:t>
      </w:r>
      <w:r w:rsidR="000E0D05">
        <w:rPr>
          <w:rFonts w:ascii="楷体" w:eastAsia="楷体" w:hAnsi="黑体" w:hint="eastAsia"/>
          <w:color w:val="231815"/>
          <w:sz w:val="24"/>
          <w:szCs w:val="30"/>
          <w:shd w:val="clear" w:color="auto" w:fill="FFFFFF"/>
        </w:rPr>
        <w:t>全媒体时代微信传播模式探析.</w:t>
      </w:r>
      <w:r w:rsidR="00C5406B" w:rsidRPr="00DC418E">
        <w:rPr>
          <w:rFonts w:ascii="楷体" w:eastAsia="楷体" w:hAnsi="黑体" w:hint="eastAsia"/>
          <w:color w:val="231815"/>
          <w:sz w:val="24"/>
          <w:szCs w:val="30"/>
          <w:shd w:val="clear" w:color="auto" w:fill="FFFFFF"/>
        </w:rPr>
        <w:t>《现代企业教育》</w:t>
      </w:r>
      <w:r w:rsidR="000E0D05">
        <w:rPr>
          <w:rFonts w:ascii="楷体" w:eastAsia="楷体" w:hAnsi="黑体" w:hint="eastAsia"/>
          <w:color w:val="231815"/>
          <w:sz w:val="24"/>
          <w:szCs w:val="30"/>
          <w:shd w:val="clear" w:color="auto" w:fill="FFFFFF"/>
        </w:rPr>
        <w:t>,2014.06.</w:t>
      </w:r>
      <w:r w:rsidR="00C5406B" w:rsidRPr="00DC418E">
        <w:rPr>
          <w:rFonts w:ascii="楷体" w:eastAsia="楷体" w:hAnsi="黑体" w:hint="eastAsia"/>
          <w:color w:val="231815"/>
          <w:sz w:val="24"/>
          <w:szCs w:val="30"/>
          <w:shd w:val="clear" w:color="auto" w:fill="FFFFFF"/>
        </w:rPr>
        <w:t>28</w:t>
      </w:r>
    </w:p>
    <w:p w:rsidR="00707D01" w:rsidRDefault="00615B60" w:rsidP="00DC418E">
      <w:pPr>
        <w:spacing w:line="360" w:lineRule="auto"/>
        <w:rPr>
          <w:rFonts w:ascii="楷体" w:eastAsia="楷体" w:hAnsi="黑体"/>
          <w:color w:val="231815"/>
          <w:sz w:val="24"/>
          <w:szCs w:val="30"/>
          <w:shd w:val="clear" w:color="auto" w:fill="FFFFFF"/>
        </w:rPr>
      </w:pPr>
      <w:r>
        <w:rPr>
          <w:rFonts w:ascii="宋体" w:hAnsi="宋体" w:hint="eastAsia"/>
          <w:sz w:val="24"/>
        </w:rPr>
        <w:t>[6]</w:t>
      </w:r>
      <w:r w:rsidR="00707D01" w:rsidRPr="00DC418E">
        <w:rPr>
          <w:rFonts w:ascii="楷体" w:eastAsia="楷体" w:hint="eastAsia"/>
          <w:sz w:val="24"/>
        </w:rPr>
        <w:t xml:space="preserve"> </w:t>
      </w:r>
      <w:r w:rsidR="000E0D05" w:rsidRPr="00DC418E">
        <w:rPr>
          <w:rFonts w:ascii="楷体" w:eastAsia="楷体" w:hAnsi="黑体" w:hint="eastAsia"/>
          <w:color w:val="231815"/>
          <w:sz w:val="24"/>
          <w:szCs w:val="30"/>
          <w:shd w:val="clear" w:color="auto" w:fill="FFFFFF"/>
        </w:rPr>
        <w:t>吴晶</w:t>
      </w:r>
      <w:r w:rsidR="000E0D05">
        <w:rPr>
          <w:rFonts w:ascii="楷体" w:eastAsia="楷体" w:hAnsi="黑体" w:hint="eastAsia"/>
          <w:color w:val="231815"/>
          <w:sz w:val="24"/>
          <w:szCs w:val="30"/>
          <w:shd w:val="clear" w:color="auto" w:fill="FFFFFF"/>
        </w:rPr>
        <w:t>、</w:t>
      </w:r>
      <w:r w:rsidR="000E0D05" w:rsidRPr="00DC418E">
        <w:rPr>
          <w:rFonts w:ascii="楷体" w:eastAsia="楷体" w:hAnsi="黑体" w:hint="eastAsia"/>
          <w:color w:val="231815"/>
          <w:sz w:val="24"/>
          <w:szCs w:val="30"/>
          <w:shd w:val="clear" w:color="auto" w:fill="FFFFFF"/>
        </w:rPr>
        <w:t>胡浩</w:t>
      </w:r>
      <w:r w:rsidR="000E0D05">
        <w:rPr>
          <w:rFonts w:ascii="楷体" w:eastAsia="楷体" w:hAnsi="黑体" w:hint="eastAsia"/>
          <w:color w:val="231815"/>
          <w:sz w:val="24"/>
          <w:szCs w:val="30"/>
          <w:shd w:val="clear" w:color="auto" w:fill="FFFFFF"/>
        </w:rPr>
        <w:t>.一堂特殊而难忘的思政课.</w:t>
      </w:r>
      <w:r w:rsidR="00707D01" w:rsidRPr="00DC418E">
        <w:rPr>
          <w:rFonts w:ascii="楷体" w:eastAsia="楷体" w:hAnsi="黑体" w:hint="eastAsia"/>
          <w:color w:val="231815"/>
          <w:sz w:val="24"/>
          <w:szCs w:val="30"/>
          <w:shd w:val="clear" w:color="auto" w:fill="FFFFFF"/>
        </w:rPr>
        <w:t>《人民日报》</w:t>
      </w:r>
      <w:r w:rsidR="000E0D05">
        <w:rPr>
          <w:rFonts w:ascii="楷体" w:eastAsia="楷体" w:hAnsi="黑体" w:hint="eastAsia"/>
          <w:color w:val="231815"/>
          <w:sz w:val="24"/>
          <w:szCs w:val="30"/>
          <w:shd w:val="clear" w:color="auto" w:fill="FFFFFF"/>
        </w:rPr>
        <w:t>,2019.03.</w:t>
      </w:r>
      <w:r w:rsidR="00707D01" w:rsidRPr="00DC418E">
        <w:rPr>
          <w:rFonts w:ascii="楷体" w:eastAsia="楷体" w:hAnsi="黑体" w:hint="eastAsia"/>
          <w:color w:val="231815"/>
          <w:sz w:val="24"/>
          <w:szCs w:val="30"/>
          <w:shd w:val="clear" w:color="auto" w:fill="FFFFFF"/>
        </w:rPr>
        <w:t>19</w:t>
      </w:r>
    </w:p>
    <w:p w:rsidR="00ED09D4" w:rsidRPr="00ED09D4" w:rsidRDefault="00ED09D4" w:rsidP="00DC418E">
      <w:pPr>
        <w:spacing w:line="360" w:lineRule="auto"/>
        <w:rPr>
          <w:rFonts w:ascii="楷体" w:eastAsia="楷体" w:hAnsi="黑体"/>
          <w:color w:val="231815"/>
          <w:sz w:val="24"/>
          <w:szCs w:val="30"/>
          <w:shd w:val="clear" w:color="auto" w:fill="FFFFFF"/>
        </w:rPr>
      </w:pPr>
    </w:p>
    <w:sectPr w:rsidR="00ED09D4" w:rsidRPr="00ED09D4" w:rsidSect="003C6E68">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079" w:rsidRDefault="00A67079" w:rsidP="003C6E68">
      <w:r>
        <w:separator/>
      </w:r>
    </w:p>
  </w:endnote>
  <w:endnote w:type="continuationSeparator" w:id="0">
    <w:p w:rsidR="00A67079" w:rsidRDefault="00A67079" w:rsidP="003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950395"/>
      <w:docPartObj>
        <w:docPartGallery w:val="Page Numbers (Bottom of Page)"/>
        <w:docPartUnique/>
      </w:docPartObj>
    </w:sdtPr>
    <w:sdtEndPr/>
    <w:sdtContent>
      <w:p w:rsidR="003C6E68" w:rsidRDefault="00A67079">
        <w:pPr>
          <w:pStyle w:val="a6"/>
          <w:jc w:val="center"/>
        </w:pPr>
      </w:p>
    </w:sdtContent>
  </w:sdt>
  <w:p w:rsidR="003C6E68" w:rsidRDefault="003C6E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004025"/>
      <w:docPartObj>
        <w:docPartGallery w:val="Page Numbers (Bottom of Page)"/>
        <w:docPartUnique/>
      </w:docPartObj>
    </w:sdtPr>
    <w:sdtEndPr/>
    <w:sdtContent>
      <w:p w:rsidR="003C6E68" w:rsidRDefault="003C6E68">
        <w:pPr>
          <w:pStyle w:val="a6"/>
          <w:jc w:val="center"/>
        </w:pPr>
        <w:r>
          <w:fldChar w:fldCharType="begin"/>
        </w:r>
        <w:r>
          <w:instrText>PAGE   \* MERGEFORMAT</w:instrText>
        </w:r>
        <w:r>
          <w:fldChar w:fldCharType="separate"/>
        </w:r>
        <w:r w:rsidR="00C64ACC" w:rsidRPr="00C64ACC">
          <w:rPr>
            <w:noProof/>
            <w:lang w:val="zh-CN"/>
          </w:rPr>
          <w:t>5</w:t>
        </w:r>
        <w:r>
          <w:fldChar w:fldCharType="end"/>
        </w:r>
      </w:p>
    </w:sdtContent>
  </w:sdt>
  <w:p w:rsidR="003C6E68" w:rsidRDefault="003C6E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079" w:rsidRDefault="00A67079" w:rsidP="003C6E68">
      <w:r>
        <w:separator/>
      </w:r>
    </w:p>
  </w:footnote>
  <w:footnote w:type="continuationSeparator" w:id="0">
    <w:p w:rsidR="00A67079" w:rsidRDefault="00A67079" w:rsidP="003C6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A97898"/>
    <w:multiLevelType w:val="hybridMultilevel"/>
    <w:tmpl w:val="4FA61862"/>
    <w:lvl w:ilvl="0" w:tplc="B658C15A">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7C"/>
    <w:rsid w:val="0000746A"/>
    <w:rsid w:val="0003278C"/>
    <w:rsid w:val="000E0D05"/>
    <w:rsid w:val="000E10CF"/>
    <w:rsid w:val="00124520"/>
    <w:rsid w:val="0016451B"/>
    <w:rsid w:val="002034B6"/>
    <w:rsid w:val="002A606F"/>
    <w:rsid w:val="002D7052"/>
    <w:rsid w:val="003A5E10"/>
    <w:rsid w:val="003C6E68"/>
    <w:rsid w:val="003D1869"/>
    <w:rsid w:val="00400C84"/>
    <w:rsid w:val="004168C0"/>
    <w:rsid w:val="00445334"/>
    <w:rsid w:val="0046077C"/>
    <w:rsid w:val="004F460D"/>
    <w:rsid w:val="00581D04"/>
    <w:rsid w:val="00615B60"/>
    <w:rsid w:val="00637F67"/>
    <w:rsid w:val="00707D01"/>
    <w:rsid w:val="007B2877"/>
    <w:rsid w:val="007E076C"/>
    <w:rsid w:val="0080605F"/>
    <w:rsid w:val="00871358"/>
    <w:rsid w:val="00911F87"/>
    <w:rsid w:val="00937D31"/>
    <w:rsid w:val="009832E3"/>
    <w:rsid w:val="00A12D8F"/>
    <w:rsid w:val="00A432C0"/>
    <w:rsid w:val="00A67079"/>
    <w:rsid w:val="00A67B44"/>
    <w:rsid w:val="00A820D9"/>
    <w:rsid w:val="00AE2004"/>
    <w:rsid w:val="00BC4964"/>
    <w:rsid w:val="00C06383"/>
    <w:rsid w:val="00C5406B"/>
    <w:rsid w:val="00C64ACC"/>
    <w:rsid w:val="00C90B58"/>
    <w:rsid w:val="00CB1AE6"/>
    <w:rsid w:val="00DC418E"/>
    <w:rsid w:val="00ED09D4"/>
    <w:rsid w:val="00EF0563"/>
    <w:rsid w:val="00F05B8D"/>
    <w:rsid w:val="00F335E4"/>
    <w:rsid w:val="00F56695"/>
    <w:rsid w:val="00F90B6C"/>
    <w:rsid w:val="00FC1669"/>
    <w:rsid w:val="00FD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B2649-CDB2-4824-9004-C3B6DE5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99"/>
    <w:rsid w:val="00124520"/>
    <w:pPr>
      <w:ind w:firstLineChars="200" w:firstLine="420"/>
    </w:pPr>
  </w:style>
  <w:style w:type="character" w:styleId="a4">
    <w:name w:val="Hyperlink"/>
    <w:basedOn w:val="a0"/>
    <w:uiPriority w:val="99"/>
    <w:unhideWhenUsed/>
    <w:rsid w:val="00EF0563"/>
    <w:rPr>
      <w:color w:val="0563C1" w:themeColor="hyperlink"/>
      <w:u w:val="single"/>
    </w:rPr>
  </w:style>
  <w:style w:type="paragraph" w:styleId="a5">
    <w:name w:val="header"/>
    <w:basedOn w:val="a"/>
    <w:link w:val="Char"/>
    <w:uiPriority w:val="99"/>
    <w:unhideWhenUsed/>
    <w:rsid w:val="003C6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6E68"/>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3C6E68"/>
    <w:pPr>
      <w:tabs>
        <w:tab w:val="center" w:pos="4153"/>
        <w:tab w:val="right" w:pos="8306"/>
      </w:tabs>
      <w:snapToGrid w:val="0"/>
      <w:jc w:val="left"/>
    </w:pPr>
    <w:rPr>
      <w:sz w:val="18"/>
      <w:szCs w:val="18"/>
    </w:rPr>
  </w:style>
  <w:style w:type="character" w:customStyle="1" w:styleId="Char0">
    <w:name w:val="页脚 Char"/>
    <w:basedOn w:val="a0"/>
    <w:link w:val="a6"/>
    <w:uiPriority w:val="99"/>
    <w:rsid w:val="003C6E6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C2F2B-714F-4502-9BD5-3F2FF613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654</Words>
  <Characters>3728</Characters>
  <Application>Microsoft Office Word</Application>
  <DocSecurity>0</DocSecurity>
  <Lines>31</Lines>
  <Paragraphs>8</Paragraphs>
  <ScaleCrop>false</ScaleCrop>
  <Company>Microsoft</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63</cp:revision>
  <dcterms:created xsi:type="dcterms:W3CDTF">2019-03-14T15:57:00Z</dcterms:created>
  <dcterms:modified xsi:type="dcterms:W3CDTF">2019-03-27T02:09:00Z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2052-9.3.1</vt:lpwstr>
  </property>
</Properties>
</file>