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91D" w:rsidRPr="008110E4" w:rsidRDefault="003B1FD9" w:rsidP="00C9591D">
      <w:pPr>
        <w:pStyle w:val="a3"/>
        <w:widowControl/>
        <w:spacing w:line="380" w:lineRule="exact"/>
        <w:ind w:firstLine="600"/>
        <w:jc w:val="left"/>
        <w:rPr>
          <w:rFonts w:ascii="宋体" w:hAnsi="宋体" w:cs="宋体"/>
          <w:kern w:val="0"/>
          <w:szCs w:val="21"/>
        </w:rPr>
      </w:pPr>
      <w:r w:rsidRPr="008110E4">
        <w:rPr>
          <w:rFonts w:asciiTheme="minorEastAsia" w:hAnsiTheme="minorEastAsia" w:hint="eastAsia"/>
          <w:sz w:val="30"/>
          <w:szCs w:val="30"/>
        </w:rPr>
        <w:t>我校《让信息技术助力学生“精武文化”传承的研究》课题，是根据《教育信息化十年发展规划（2011-2020年）》以及教育部《2016年教育信息化工作要点》的要求制定的</w:t>
      </w:r>
      <w:r w:rsidR="00C9591D" w:rsidRPr="008110E4">
        <w:rPr>
          <w:rFonts w:asciiTheme="minorEastAsia" w:hAnsiTheme="minorEastAsia" w:hint="eastAsia"/>
          <w:sz w:val="30"/>
          <w:szCs w:val="30"/>
        </w:rPr>
        <w:t>，课题批准号为17120111</w:t>
      </w:r>
      <w:r w:rsidR="00C9591D" w:rsidRPr="008110E4">
        <w:rPr>
          <w:rFonts w:asciiTheme="minorEastAsia" w:hAnsiTheme="minorEastAsia"/>
          <w:sz w:val="30"/>
          <w:szCs w:val="30"/>
        </w:rPr>
        <w:t>0074</w:t>
      </w:r>
      <w:r w:rsidR="00C9591D" w:rsidRPr="008110E4">
        <w:rPr>
          <w:rFonts w:asciiTheme="minorEastAsia" w:hAnsiTheme="minorEastAsia" w:hint="eastAsia"/>
          <w:sz w:val="30"/>
          <w:szCs w:val="30"/>
        </w:rPr>
        <w:t>。</w:t>
      </w:r>
    </w:p>
    <w:p w:rsidR="00BF2324" w:rsidRPr="008110E4" w:rsidRDefault="00C9591D" w:rsidP="00BF2324">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我们利用信息技术培养学生核心素养的研究的</w:t>
      </w:r>
      <w:r w:rsidRPr="008110E4">
        <w:rPr>
          <w:rFonts w:asciiTheme="minorEastAsia" w:hAnsiTheme="minorEastAsia"/>
          <w:sz w:val="30"/>
          <w:szCs w:val="30"/>
        </w:rPr>
        <w:t>选题方向，</w:t>
      </w:r>
      <w:r w:rsidRPr="008110E4">
        <w:rPr>
          <w:rFonts w:asciiTheme="minorEastAsia" w:hAnsiTheme="minorEastAsia" w:hint="eastAsia"/>
          <w:sz w:val="30"/>
          <w:szCs w:val="30"/>
        </w:rPr>
        <w:t>确定本课题，进行学校层面的研究</w:t>
      </w:r>
      <w:r w:rsidRPr="008110E4">
        <w:rPr>
          <w:rFonts w:asciiTheme="minorEastAsia" w:hAnsiTheme="minorEastAsia"/>
          <w:sz w:val="30"/>
          <w:szCs w:val="30"/>
        </w:rPr>
        <w:t>。</w:t>
      </w:r>
      <w:r w:rsidR="00BF2324" w:rsidRPr="008110E4">
        <w:rPr>
          <w:rFonts w:asciiTheme="minorEastAsia" w:hAnsiTheme="minorEastAsia" w:hint="eastAsia"/>
          <w:sz w:val="30"/>
          <w:szCs w:val="30"/>
        </w:rPr>
        <w:t>小南河中</w:t>
      </w:r>
      <w:bookmarkStart w:id="0" w:name="_GoBack"/>
      <w:bookmarkEnd w:id="0"/>
      <w:r w:rsidR="00BF2324" w:rsidRPr="008110E4">
        <w:rPr>
          <w:rFonts w:asciiTheme="minorEastAsia" w:hAnsiTheme="minorEastAsia" w:hint="eastAsia"/>
          <w:sz w:val="30"/>
          <w:szCs w:val="30"/>
        </w:rPr>
        <w:t>心小学“让信息技术助力学生‘精武文化’传承的研究”课题组根据课题研究的方案特成立课题组织机构：</w:t>
      </w:r>
    </w:p>
    <w:p w:rsidR="00BF2324" w:rsidRPr="008110E4" w:rsidRDefault="00BF2324" w:rsidP="00BF2324">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课题负责人：边红春</w:t>
      </w:r>
      <w:r w:rsidRPr="008110E4">
        <w:rPr>
          <w:rFonts w:asciiTheme="minorEastAsia" w:hAnsiTheme="minorEastAsia"/>
          <w:sz w:val="30"/>
          <w:szCs w:val="30"/>
        </w:rPr>
        <w:t>是小南河中心小学的</w:t>
      </w:r>
      <w:r w:rsidRPr="008110E4">
        <w:rPr>
          <w:rFonts w:asciiTheme="minorEastAsia" w:hAnsiTheme="minorEastAsia" w:hint="eastAsia"/>
          <w:sz w:val="30"/>
          <w:szCs w:val="30"/>
        </w:rPr>
        <w:t>一级教师，在信息技术方面有着</w:t>
      </w:r>
      <w:r w:rsidRPr="008110E4">
        <w:rPr>
          <w:rFonts w:asciiTheme="minorEastAsia" w:hAnsiTheme="minorEastAsia"/>
          <w:sz w:val="30"/>
          <w:szCs w:val="30"/>
        </w:rPr>
        <w:t>专长。</w:t>
      </w:r>
      <w:r w:rsidRPr="008110E4">
        <w:rPr>
          <w:rFonts w:asciiTheme="minorEastAsia" w:hAnsiTheme="minorEastAsia" w:hint="eastAsia"/>
          <w:sz w:val="30"/>
          <w:szCs w:val="30"/>
        </w:rPr>
        <w:t>实施方案的主要设计者，负责课题的理论指导。主要承担课题研究的指导、组织、实施等工作，保证课题研究人员的稳定性和协调性，以及课题实施的计划性和时间性。</w:t>
      </w:r>
    </w:p>
    <w:p w:rsidR="00BF2324" w:rsidRPr="008110E4" w:rsidRDefault="00BF2324" w:rsidP="00BF2324">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课题组成员：高美兰、马秀玲、</w:t>
      </w:r>
      <w:r w:rsidR="00C83C12" w:rsidRPr="008110E4">
        <w:rPr>
          <w:rFonts w:asciiTheme="minorEastAsia" w:hAnsiTheme="minorEastAsia" w:hint="eastAsia"/>
          <w:sz w:val="30"/>
          <w:szCs w:val="30"/>
        </w:rPr>
        <w:t>霍自娜、张晓</w:t>
      </w:r>
      <w:r w:rsidR="00C83C12" w:rsidRPr="008110E4">
        <w:rPr>
          <w:rFonts w:asciiTheme="minorEastAsia" w:hAnsiTheme="minorEastAsia"/>
          <w:sz w:val="30"/>
          <w:szCs w:val="30"/>
        </w:rPr>
        <w:t>霞</w:t>
      </w:r>
      <w:r w:rsidR="00C83C12" w:rsidRPr="008110E4">
        <w:rPr>
          <w:rFonts w:asciiTheme="minorEastAsia" w:hAnsiTheme="minorEastAsia" w:hint="eastAsia"/>
          <w:sz w:val="30"/>
          <w:szCs w:val="30"/>
        </w:rPr>
        <w:t>、</w:t>
      </w:r>
      <w:r w:rsidRPr="008110E4">
        <w:rPr>
          <w:rFonts w:asciiTheme="minorEastAsia" w:hAnsiTheme="minorEastAsia" w:hint="eastAsia"/>
          <w:sz w:val="30"/>
          <w:szCs w:val="30"/>
        </w:rPr>
        <w:t>马秀花、</w:t>
      </w:r>
      <w:r w:rsidR="00C83C12" w:rsidRPr="008110E4">
        <w:rPr>
          <w:rFonts w:asciiTheme="minorEastAsia" w:hAnsiTheme="minorEastAsia" w:hint="eastAsia"/>
          <w:sz w:val="30"/>
          <w:szCs w:val="30"/>
        </w:rPr>
        <w:t>陈洪</w:t>
      </w:r>
      <w:r w:rsidR="00C83C12" w:rsidRPr="008110E4">
        <w:rPr>
          <w:rFonts w:asciiTheme="minorEastAsia" w:hAnsiTheme="minorEastAsia"/>
          <w:sz w:val="30"/>
          <w:szCs w:val="30"/>
        </w:rPr>
        <w:t>慧</w:t>
      </w:r>
      <w:r w:rsidR="00C83C12" w:rsidRPr="008110E4">
        <w:rPr>
          <w:rFonts w:asciiTheme="minorEastAsia" w:hAnsiTheme="minorEastAsia" w:hint="eastAsia"/>
          <w:sz w:val="30"/>
          <w:szCs w:val="30"/>
        </w:rPr>
        <w:t>、</w:t>
      </w:r>
      <w:r w:rsidR="006B3638" w:rsidRPr="008110E4">
        <w:rPr>
          <w:rFonts w:asciiTheme="minorEastAsia" w:hAnsiTheme="minorEastAsia" w:hint="eastAsia"/>
          <w:sz w:val="30"/>
          <w:szCs w:val="30"/>
        </w:rPr>
        <w:t>陈洪</w:t>
      </w:r>
      <w:r w:rsidR="006B3638" w:rsidRPr="008110E4">
        <w:rPr>
          <w:rFonts w:asciiTheme="minorEastAsia" w:hAnsiTheme="minorEastAsia"/>
          <w:sz w:val="30"/>
          <w:szCs w:val="30"/>
        </w:rPr>
        <w:t>军</w:t>
      </w:r>
      <w:r w:rsidRPr="008110E4">
        <w:rPr>
          <w:rFonts w:asciiTheme="minorEastAsia" w:hAnsiTheme="minorEastAsia" w:hint="eastAsia"/>
          <w:sz w:val="30"/>
          <w:szCs w:val="30"/>
        </w:rPr>
        <w:t>、</w:t>
      </w:r>
      <w:r w:rsidR="00B51FCC" w:rsidRPr="008110E4">
        <w:rPr>
          <w:rFonts w:asciiTheme="minorEastAsia" w:hAnsiTheme="minorEastAsia"/>
          <w:sz w:val="30"/>
          <w:szCs w:val="30"/>
        </w:rPr>
        <w:t>张庆茹</w:t>
      </w:r>
      <w:r w:rsidR="00C83C12" w:rsidRPr="008110E4">
        <w:rPr>
          <w:rFonts w:asciiTheme="minorEastAsia" w:hAnsiTheme="minorEastAsia" w:hint="eastAsia"/>
          <w:sz w:val="30"/>
          <w:szCs w:val="30"/>
        </w:rPr>
        <w:t>、马秀娟</w:t>
      </w:r>
      <w:r w:rsidRPr="008110E4">
        <w:rPr>
          <w:rFonts w:asciiTheme="minorEastAsia" w:hAnsiTheme="minorEastAsia" w:hint="eastAsia"/>
          <w:sz w:val="30"/>
          <w:szCs w:val="30"/>
        </w:rPr>
        <w:t>。课题研究的参与者，在负责人的带领下，积极开展课题研究，收集资料并对其进行分析、研究、评价、总结，完成课题实验任务。</w:t>
      </w:r>
    </w:p>
    <w:p w:rsidR="00C81858" w:rsidRPr="008110E4" w:rsidRDefault="00C81858" w:rsidP="00EC21A0">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一</w:t>
      </w:r>
      <w:r w:rsidRPr="008110E4">
        <w:rPr>
          <w:rFonts w:asciiTheme="minorEastAsia" w:hAnsiTheme="minorEastAsia"/>
          <w:sz w:val="30"/>
          <w:szCs w:val="30"/>
        </w:rPr>
        <w:t>、内容和方法</w:t>
      </w:r>
    </w:p>
    <w:p w:rsidR="000370B0" w:rsidRPr="008110E4" w:rsidRDefault="000370B0" w:rsidP="00EC21A0">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结合我校地处民族英雄霍元甲的故乡——小南河，这里有着丰富的人文内涵和尚武精神。那么如何借助信息技术让把这“精武文化”让孩子们传承，实现伟大的中国梦,是我们学校面临的一个现状。所以要努力探索出行之有效的教育方法。开发信息技术课程探索如何使学生学会利用网络和资源进行学习的方法和途径。</w:t>
      </w:r>
    </w:p>
    <w:p w:rsidR="00B623C0" w:rsidRPr="008110E4" w:rsidRDefault="00B623C0" w:rsidP="00B623C0">
      <w:pPr>
        <w:widowControl/>
        <w:spacing w:line="420" w:lineRule="exact"/>
        <w:ind w:firstLineChars="200" w:firstLine="600"/>
        <w:jc w:val="left"/>
        <w:rPr>
          <w:rFonts w:asciiTheme="minorEastAsia" w:eastAsia="宋体" w:hAnsiTheme="minorEastAsia" w:cs="Times New Roman"/>
          <w:sz w:val="30"/>
          <w:szCs w:val="30"/>
        </w:rPr>
      </w:pPr>
      <w:r w:rsidRPr="008110E4">
        <w:rPr>
          <w:rFonts w:asciiTheme="minorEastAsia" w:eastAsia="宋体" w:hAnsiTheme="minorEastAsia" w:cs="Times New Roman" w:hint="eastAsia"/>
          <w:sz w:val="30"/>
          <w:szCs w:val="30"/>
        </w:rPr>
        <w:t>本课题针对学生对信息技术的学习情况，研究主要采用行动研究法、调查法、观察法、案例分析法、实践检验法等方法。</w:t>
      </w:r>
    </w:p>
    <w:p w:rsidR="00C81858" w:rsidRPr="008110E4" w:rsidRDefault="00C81858" w:rsidP="00C81858">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二、</w:t>
      </w:r>
      <w:r w:rsidRPr="008110E4">
        <w:rPr>
          <w:rFonts w:asciiTheme="minorEastAsia" w:hAnsiTheme="minorEastAsia"/>
          <w:sz w:val="30"/>
          <w:szCs w:val="30"/>
        </w:rPr>
        <w:t>结论与对策</w:t>
      </w:r>
    </w:p>
    <w:p w:rsidR="00B623C0" w:rsidRPr="008110E4" w:rsidRDefault="00B623C0" w:rsidP="00B623C0">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1、通过实验研究，形成基于现代信息技术环境下信息技术专题学习网站资源库；通过学生自学、校内集中学习、邀请信息技术老师举办培训讲座，促进学生转变学习观念，提出教育信息化时代对学生有效技能的具体要求。</w:t>
      </w:r>
    </w:p>
    <w:p w:rsidR="00B623C0" w:rsidRPr="008110E4" w:rsidRDefault="00B623C0" w:rsidP="00B623C0">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2、探索把专题学习网站与“精武文化”统一在同一教学过程中的途径、方法和模式。</w:t>
      </w:r>
    </w:p>
    <w:p w:rsidR="00B623C0" w:rsidRPr="008110E4" w:rsidRDefault="00B623C0" w:rsidP="00B623C0">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3、利用信息技术专题学习提高学生学习信息技术兴趣，培养学生通过信息技术来达到自主学习与传承“精武文化”的能力。</w:t>
      </w:r>
    </w:p>
    <w:p w:rsidR="00B623C0" w:rsidRPr="008110E4" w:rsidRDefault="00B623C0" w:rsidP="00B623C0">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4、将建设与应用信息技术专题学习的经验辐射到家乡文化，为建立专题学习提供技术支持和经验指导</w:t>
      </w:r>
      <w:r w:rsidR="00BF2324" w:rsidRPr="008110E4">
        <w:rPr>
          <w:rFonts w:asciiTheme="minorEastAsia" w:hAnsiTheme="minorEastAsia" w:hint="eastAsia"/>
          <w:sz w:val="30"/>
          <w:szCs w:val="30"/>
        </w:rPr>
        <w:t>。</w:t>
      </w:r>
    </w:p>
    <w:p w:rsidR="00B623C0" w:rsidRPr="008110E4" w:rsidRDefault="00B623C0" w:rsidP="00B623C0">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lastRenderedPageBreak/>
        <w:t>5、建立班级博客，发表自己的作品，在网络空间里洋溢着浓浓的家乡情。</w:t>
      </w:r>
    </w:p>
    <w:p w:rsidR="00B623C0" w:rsidRPr="008110E4" w:rsidRDefault="00B623C0" w:rsidP="00B623C0">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6、老师提高自身知识结构。从而能够灵活地处理信息教育中遇到的各种问题。</w:t>
      </w:r>
    </w:p>
    <w:p w:rsidR="00BF2324" w:rsidRPr="008110E4" w:rsidRDefault="00C81858" w:rsidP="00BF2324">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三、</w:t>
      </w:r>
      <w:r w:rsidRPr="008110E4">
        <w:rPr>
          <w:rFonts w:asciiTheme="minorEastAsia" w:hAnsiTheme="minorEastAsia"/>
          <w:sz w:val="30"/>
          <w:szCs w:val="30"/>
        </w:rPr>
        <w:t>成果与影响</w:t>
      </w:r>
    </w:p>
    <w:p w:rsidR="00BF2324" w:rsidRPr="008110E4" w:rsidRDefault="00BF2324" w:rsidP="00BF2324">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本团队成员</w:t>
      </w:r>
      <w:r w:rsidRPr="008110E4">
        <w:rPr>
          <w:rFonts w:asciiTheme="minorEastAsia" w:hAnsiTheme="minorEastAsia"/>
          <w:sz w:val="30"/>
          <w:szCs w:val="30"/>
        </w:rPr>
        <w:t>，</w:t>
      </w:r>
      <w:r w:rsidRPr="008110E4">
        <w:rPr>
          <w:rFonts w:asciiTheme="minorEastAsia" w:hAnsiTheme="minorEastAsia" w:hint="eastAsia"/>
          <w:sz w:val="30"/>
          <w:szCs w:val="30"/>
        </w:rPr>
        <w:t>在三年的课题研究中不但取得了一定的成果</w:t>
      </w:r>
      <w:r w:rsidRPr="008110E4">
        <w:rPr>
          <w:rFonts w:asciiTheme="minorEastAsia" w:hAnsiTheme="minorEastAsia"/>
          <w:sz w:val="30"/>
          <w:szCs w:val="30"/>
        </w:rPr>
        <w:t>，并产生了积极的影响。</w:t>
      </w:r>
    </w:p>
    <w:p w:rsidR="00B623C0" w:rsidRPr="008110E4" w:rsidRDefault="00B623C0" w:rsidP="00BF2324">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(一)形成多种教学方式的综合运用与高效课堂的有机结合的课堂教学模式</w:t>
      </w:r>
    </w:p>
    <w:p w:rsidR="00B623C0" w:rsidRPr="008110E4" w:rsidRDefault="00B623C0" w:rsidP="00BF2324">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1、将建设与应用信息技术专题学习的经验辐射到家乡文化，为建立专题学习提供技术支持和经验指导。</w:t>
      </w:r>
    </w:p>
    <w:p w:rsidR="00B623C0" w:rsidRPr="008110E4" w:rsidRDefault="00B623C0" w:rsidP="00BF2324">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2、通过实验研究，形成基于现代信息技术环境下信息技术专题学习网站资源库</w:t>
      </w:r>
      <w:r w:rsidR="00BF2324" w:rsidRPr="008110E4">
        <w:rPr>
          <w:rFonts w:asciiTheme="minorEastAsia" w:hAnsiTheme="minorEastAsia" w:hint="eastAsia"/>
          <w:sz w:val="30"/>
          <w:szCs w:val="30"/>
        </w:rPr>
        <w:t>。</w:t>
      </w:r>
    </w:p>
    <w:p w:rsidR="00B623C0" w:rsidRPr="008110E4" w:rsidRDefault="00B623C0" w:rsidP="00BF2324">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3、运用多媒体教学软件，创设有利于学生个别化学习的教学模式</w:t>
      </w:r>
      <w:r w:rsidR="00BF2324" w:rsidRPr="008110E4">
        <w:rPr>
          <w:rFonts w:asciiTheme="minorEastAsia" w:hAnsiTheme="minorEastAsia" w:hint="eastAsia"/>
          <w:sz w:val="30"/>
          <w:szCs w:val="30"/>
        </w:rPr>
        <w:t>，</w:t>
      </w:r>
      <w:r w:rsidRPr="008110E4">
        <w:rPr>
          <w:rFonts w:asciiTheme="minorEastAsia" w:hAnsiTheme="minorEastAsia" w:hint="eastAsia"/>
          <w:sz w:val="30"/>
          <w:szCs w:val="30"/>
        </w:rPr>
        <w:t>学生在教师的指导下进行个别化教学。</w:t>
      </w:r>
    </w:p>
    <w:p w:rsidR="00B623C0" w:rsidRPr="008110E4" w:rsidRDefault="00B623C0" w:rsidP="00BF2324">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(二)优化了课堂结构，提高了课堂教学效率</w:t>
      </w:r>
    </w:p>
    <w:p w:rsidR="00B623C0" w:rsidRPr="008110E4" w:rsidRDefault="00BF2324" w:rsidP="00BF2324">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1</w:t>
      </w:r>
      <w:r w:rsidRPr="008110E4">
        <w:rPr>
          <w:rFonts w:asciiTheme="minorEastAsia" w:hAnsiTheme="minorEastAsia"/>
          <w:sz w:val="30"/>
          <w:szCs w:val="30"/>
        </w:rPr>
        <w:t>.</w:t>
      </w:r>
      <w:r w:rsidR="00B623C0" w:rsidRPr="008110E4">
        <w:rPr>
          <w:rFonts w:asciiTheme="minorEastAsia" w:hAnsiTheme="minorEastAsia" w:hint="eastAsia"/>
          <w:sz w:val="30"/>
          <w:szCs w:val="30"/>
        </w:rPr>
        <w:t>切实处理好传授专业理论知识和培养实践能力的关系。</w:t>
      </w:r>
    </w:p>
    <w:p w:rsidR="00A17C20" w:rsidRPr="008110E4" w:rsidRDefault="00BF2324" w:rsidP="00BF2324">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2</w:t>
      </w:r>
      <w:r w:rsidRPr="008110E4">
        <w:rPr>
          <w:rFonts w:asciiTheme="minorEastAsia" w:hAnsiTheme="minorEastAsia"/>
          <w:sz w:val="30"/>
          <w:szCs w:val="30"/>
        </w:rPr>
        <w:t>.</w:t>
      </w:r>
      <w:r w:rsidR="00B623C0" w:rsidRPr="008110E4">
        <w:rPr>
          <w:rFonts w:asciiTheme="minorEastAsia" w:hAnsiTheme="minorEastAsia" w:hint="eastAsia"/>
          <w:sz w:val="30"/>
          <w:szCs w:val="30"/>
        </w:rPr>
        <w:t>融教学与实验、实践为一体。</w:t>
      </w:r>
    </w:p>
    <w:p w:rsidR="00B623C0" w:rsidRPr="008110E4" w:rsidRDefault="00B623C0" w:rsidP="00BF2324">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（三)有效促进了教师专业成长，取得了丰硕的教科研成果</w:t>
      </w:r>
    </w:p>
    <w:p w:rsidR="00C81858" w:rsidRPr="008110E4" w:rsidRDefault="00B623C0" w:rsidP="00BF2324">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在课题研究的过程中涉及到现代教育技术的运用</w:t>
      </w:r>
      <w:r w:rsidR="00A17C20" w:rsidRPr="008110E4">
        <w:rPr>
          <w:rFonts w:asciiTheme="minorEastAsia" w:hAnsiTheme="minorEastAsia" w:hint="eastAsia"/>
          <w:sz w:val="30"/>
          <w:szCs w:val="30"/>
        </w:rPr>
        <w:t>，</w:t>
      </w:r>
      <w:r w:rsidRPr="008110E4">
        <w:rPr>
          <w:rFonts w:asciiTheme="minorEastAsia" w:hAnsiTheme="minorEastAsia" w:hint="eastAsia"/>
          <w:sz w:val="30"/>
          <w:szCs w:val="30"/>
        </w:rPr>
        <w:t>目的是通过理论的学习更好地指导我们的实践研究。</w:t>
      </w:r>
    </w:p>
    <w:p w:rsidR="00C81858" w:rsidRPr="008110E4" w:rsidRDefault="00B623C0" w:rsidP="00BF2324">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（四) 利用信息技术专题学习提高了学生</w:t>
      </w:r>
      <w:r w:rsidR="00A17C20" w:rsidRPr="008110E4">
        <w:rPr>
          <w:rFonts w:asciiTheme="minorEastAsia" w:hAnsiTheme="minorEastAsia" w:hint="eastAsia"/>
          <w:sz w:val="30"/>
          <w:szCs w:val="30"/>
        </w:rPr>
        <w:t>和教师</w:t>
      </w:r>
      <w:r w:rsidRPr="008110E4">
        <w:rPr>
          <w:rFonts w:asciiTheme="minorEastAsia" w:hAnsiTheme="minorEastAsia" w:hint="eastAsia"/>
          <w:sz w:val="30"/>
          <w:szCs w:val="30"/>
        </w:rPr>
        <w:t>学习信息技术的兴趣</w:t>
      </w:r>
    </w:p>
    <w:p w:rsidR="00B623C0" w:rsidRPr="008110E4" w:rsidRDefault="00A17C20" w:rsidP="00A17C20">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1</w:t>
      </w:r>
      <w:r w:rsidRPr="008110E4">
        <w:rPr>
          <w:rFonts w:asciiTheme="minorEastAsia" w:hAnsiTheme="minorEastAsia"/>
          <w:sz w:val="30"/>
          <w:szCs w:val="30"/>
        </w:rPr>
        <w:t>.</w:t>
      </w:r>
      <w:r w:rsidR="00B623C0" w:rsidRPr="008110E4">
        <w:rPr>
          <w:rFonts w:asciiTheme="minorEastAsia" w:hAnsiTheme="minorEastAsia" w:hint="eastAsia"/>
          <w:sz w:val="30"/>
          <w:szCs w:val="30"/>
        </w:rPr>
        <w:t>培养了学生探索借助信息技术手段，整合各种家乡特色文化，提高学习质量。</w:t>
      </w:r>
    </w:p>
    <w:p w:rsidR="00B623C0" w:rsidRPr="008110E4" w:rsidRDefault="00A17C20" w:rsidP="00A17C20">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sz w:val="30"/>
          <w:szCs w:val="30"/>
        </w:rPr>
        <w:t>2</w:t>
      </w:r>
      <w:r w:rsidR="00B623C0" w:rsidRPr="008110E4">
        <w:rPr>
          <w:rFonts w:asciiTheme="minorEastAsia" w:hAnsiTheme="minorEastAsia" w:hint="eastAsia"/>
          <w:sz w:val="30"/>
          <w:szCs w:val="30"/>
        </w:rPr>
        <w:t>.教师教学观念的转变</w:t>
      </w:r>
    </w:p>
    <w:p w:rsidR="00B623C0" w:rsidRPr="008110E4" w:rsidRDefault="00A17C20" w:rsidP="00A17C20">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sz w:val="30"/>
          <w:szCs w:val="30"/>
        </w:rPr>
        <w:t>3</w:t>
      </w:r>
      <w:r w:rsidR="00B623C0" w:rsidRPr="008110E4">
        <w:rPr>
          <w:rFonts w:asciiTheme="minorEastAsia" w:hAnsiTheme="minorEastAsia" w:hint="eastAsia"/>
          <w:sz w:val="30"/>
          <w:szCs w:val="30"/>
        </w:rPr>
        <w:t>.</w:t>
      </w:r>
      <w:r w:rsidRPr="008110E4">
        <w:rPr>
          <w:rFonts w:asciiTheme="minorEastAsia" w:hAnsiTheme="minorEastAsia" w:hint="eastAsia"/>
          <w:sz w:val="30"/>
          <w:szCs w:val="30"/>
        </w:rPr>
        <w:t xml:space="preserve"> 教师</w:t>
      </w:r>
      <w:r w:rsidR="00B623C0" w:rsidRPr="008110E4">
        <w:rPr>
          <w:rFonts w:asciiTheme="minorEastAsia" w:hAnsiTheme="minorEastAsia" w:hint="eastAsia"/>
          <w:sz w:val="30"/>
          <w:szCs w:val="30"/>
        </w:rPr>
        <w:t>有更智能便捷的新平台</w:t>
      </w:r>
    </w:p>
    <w:p w:rsidR="00BF2324" w:rsidRPr="008110E4" w:rsidRDefault="00BF2324" w:rsidP="00A17C20">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四、改进与完善</w:t>
      </w:r>
    </w:p>
    <w:p w:rsidR="00B623C0" w:rsidRPr="008110E4" w:rsidRDefault="00B623C0" w:rsidP="00A17C20">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 xml:space="preserve">　 蹒跚学步，亦步亦趋。在《信息技术助力“精武文化”传承的研究》课题的引领下，我们认真参与了研究，体验到了课题研究的艰辛，让精武文化得以传承，得以发展。但是，在欣喜的同时我们也清醒地看到许多亟待改进的不足之处和不少待研究与解决的问题。</w:t>
      </w:r>
    </w:p>
    <w:p w:rsidR="00B623C0" w:rsidRPr="008110E4" w:rsidRDefault="00A17C20" w:rsidP="00A17C20">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1.</w:t>
      </w:r>
      <w:r w:rsidR="00B623C0" w:rsidRPr="008110E4">
        <w:rPr>
          <w:rFonts w:asciiTheme="minorEastAsia" w:hAnsiTheme="minorEastAsia" w:hint="eastAsia"/>
          <w:sz w:val="30"/>
          <w:szCs w:val="30"/>
        </w:rPr>
        <w:t>加快校园网络环境的建设</w:t>
      </w:r>
    </w:p>
    <w:p w:rsidR="00B623C0" w:rsidRPr="008110E4" w:rsidRDefault="00B623C0" w:rsidP="00A17C20">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校园将继续投入较大的人力和物力来建设校园的网络环境，开发校园网络新平台。</w:t>
      </w:r>
    </w:p>
    <w:p w:rsidR="00B623C0" w:rsidRPr="008110E4" w:rsidRDefault="00B623C0" w:rsidP="00A17C20">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lastRenderedPageBreak/>
        <w:t>2.加强对教师网络信息技术的培训。认真参加培训，加强管理和考核。</w:t>
      </w:r>
    </w:p>
    <w:p w:rsidR="00B623C0" w:rsidRPr="008110E4" w:rsidRDefault="00B623C0" w:rsidP="00A17C20">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3.继续将学生的自主学习与网络学习有机的结合起来，将研究课探索的模式不断扩大，应用于平时的常规课教学。</w:t>
      </w:r>
    </w:p>
    <w:p w:rsidR="00B623C0" w:rsidRPr="008110E4" w:rsidRDefault="00B623C0" w:rsidP="00A17C20">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4.扎实有效，实施规范化的课题管理。加强课题过程管理，深入研究，不断完善方案，并注重研究资料的积累。</w:t>
      </w:r>
    </w:p>
    <w:p w:rsidR="00A17C20" w:rsidRPr="008110E4" w:rsidRDefault="00A17C20" w:rsidP="00A17C20">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sz w:val="30"/>
          <w:szCs w:val="30"/>
        </w:rPr>
        <w:t>5</w:t>
      </w:r>
      <w:r w:rsidRPr="008110E4">
        <w:rPr>
          <w:rFonts w:asciiTheme="minorEastAsia" w:hAnsiTheme="minorEastAsia" w:hint="eastAsia"/>
          <w:sz w:val="30"/>
          <w:szCs w:val="30"/>
        </w:rPr>
        <w:t>.信息时代教师的知识更新周期短，教师要不断改进工作方法</w:t>
      </w:r>
    </w:p>
    <w:p w:rsidR="00A17C20" w:rsidRPr="008110E4" w:rsidRDefault="00A17C20" w:rsidP="00A17C20">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sz w:val="30"/>
          <w:szCs w:val="30"/>
        </w:rPr>
        <w:t>6</w:t>
      </w:r>
      <w:r w:rsidRPr="008110E4">
        <w:rPr>
          <w:rFonts w:asciiTheme="minorEastAsia" w:hAnsiTheme="minorEastAsia" w:hint="eastAsia"/>
          <w:sz w:val="30"/>
          <w:szCs w:val="30"/>
        </w:rPr>
        <w:t>.进行课题的开发和评估，认真总结课题中出现的问题和经验。</w:t>
      </w:r>
    </w:p>
    <w:p w:rsidR="00B623C0" w:rsidRPr="008110E4" w:rsidRDefault="00B623C0" w:rsidP="00A17C20">
      <w:pPr>
        <w:pStyle w:val="a3"/>
        <w:widowControl/>
        <w:spacing w:line="380" w:lineRule="exact"/>
        <w:ind w:firstLine="600"/>
        <w:jc w:val="left"/>
        <w:rPr>
          <w:rFonts w:asciiTheme="minorEastAsia" w:hAnsiTheme="minorEastAsia"/>
          <w:sz w:val="30"/>
          <w:szCs w:val="30"/>
        </w:rPr>
      </w:pPr>
      <w:r w:rsidRPr="008110E4">
        <w:rPr>
          <w:rFonts w:asciiTheme="minorEastAsia" w:hAnsiTheme="minorEastAsia" w:hint="eastAsia"/>
          <w:sz w:val="30"/>
          <w:szCs w:val="30"/>
        </w:rPr>
        <w:t>信息技术是传承“精武文化”的重要手段，我们要充分</w:t>
      </w:r>
      <w:r w:rsidR="0028073D" w:rsidRPr="008110E4">
        <w:rPr>
          <w:rFonts w:asciiTheme="minorEastAsia" w:hAnsiTheme="minorEastAsia" w:hint="eastAsia"/>
          <w:sz w:val="30"/>
          <w:szCs w:val="30"/>
        </w:rPr>
        <w:t>利用</w:t>
      </w:r>
      <w:r w:rsidRPr="008110E4">
        <w:rPr>
          <w:rFonts w:asciiTheme="minorEastAsia" w:hAnsiTheme="minorEastAsia" w:hint="eastAsia"/>
          <w:sz w:val="30"/>
          <w:szCs w:val="30"/>
        </w:rPr>
        <w:t>信息技术生动性强、直观性的特点，让学生了解到更多的精武文化，为研究精武文化提供平台。因此，重视信息技术在精武文化中的重要作用，对于传承精武文化，具有重要的现实意义。</w:t>
      </w:r>
    </w:p>
    <w:p w:rsidR="00B623C0" w:rsidRPr="008110E4" w:rsidRDefault="00B623C0" w:rsidP="00B623C0">
      <w:pPr>
        <w:pStyle w:val="a3"/>
        <w:widowControl/>
        <w:spacing w:line="380" w:lineRule="exact"/>
        <w:ind w:firstLine="600"/>
        <w:jc w:val="left"/>
        <w:rPr>
          <w:rFonts w:asciiTheme="minorEastAsia" w:hAnsiTheme="minorEastAsia"/>
          <w:sz w:val="30"/>
          <w:szCs w:val="30"/>
        </w:rPr>
      </w:pPr>
    </w:p>
    <w:sectPr w:rsidR="00B623C0" w:rsidRPr="008110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62D" w:rsidRDefault="00E2562D" w:rsidP="00C83C12">
      <w:r>
        <w:separator/>
      </w:r>
    </w:p>
  </w:endnote>
  <w:endnote w:type="continuationSeparator" w:id="0">
    <w:p w:rsidR="00E2562D" w:rsidRDefault="00E2562D" w:rsidP="00C8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62D" w:rsidRDefault="00E2562D" w:rsidP="00C83C12">
      <w:r>
        <w:separator/>
      </w:r>
    </w:p>
  </w:footnote>
  <w:footnote w:type="continuationSeparator" w:id="0">
    <w:p w:rsidR="00E2562D" w:rsidRDefault="00E2562D" w:rsidP="00C83C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10987"/>
    <w:multiLevelType w:val="hybridMultilevel"/>
    <w:tmpl w:val="4E70A384"/>
    <w:lvl w:ilvl="0" w:tplc="70C49D9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4E1C"/>
    <w:rsid w:val="00000A3D"/>
    <w:rsid w:val="000370B0"/>
    <w:rsid w:val="0028073D"/>
    <w:rsid w:val="003B1FD9"/>
    <w:rsid w:val="00484E1C"/>
    <w:rsid w:val="004B027B"/>
    <w:rsid w:val="00591EEA"/>
    <w:rsid w:val="006B3638"/>
    <w:rsid w:val="008110E4"/>
    <w:rsid w:val="008D3A7B"/>
    <w:rsid w:val="00A17C20"/>
    <w:rsid w:val="00B51FCC"/>
    <w:rsid w:val="00B623C0"/>
    <w:rsid w:val="00BF2324"/>
    <w:rsid w:val="00C81858"/>
    <w:rsid w:val="00C83C12"/>
    <w:rsid w:val="00C9591D"/>
    <w:rsid w:val="00E2562D"/>
    <w:rsid w:val="00EC21A0"/>
    <w:rsid w:val="00F25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658DDC-2E31-467B-B6E4-4EA590F8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C9591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EBF"/>
    <w:pPr>
      <w:ind w:firstLineChars="200" w:firstLine="420"/>
    </w:pPr>
    <w:rPr>
      <w:rFonts w:ascii="Times New Roman" w:eastAsia="宋体" w:hAnsi="Times New Roman" w:cs="Times New Roman"/>
      <w:szCs w:val="24"/>
    </w:rPr>
  </w:style>
  <w:style w:type="paragraph" w:customStyle="1" w:styleId="1">
    <w:name w:val="样式1"/>
    <w:basedOn w:val="2"/>
    <w:rsid w:val="00C9591D"/>
    <w:pPr>
      <w:tabs>
        <w:tab w:val="num" w:pos="576"/>
      </w:tabs>
      <w:spacing w:before="120" w:after="120" w:line="240" w:lineRule="auto"/>
      <w:ind w:firstLineChars="200" w:firstLine="200"/>
    </w:pPr>
    <w:rPr>
      <w:rFonts w:ascii="Arial" w:eastAsia="宋体" w:hAnsi="Arial" w:cs="Times New Roman"/>
      <w:sz w:val="24"/>
    </w:rPr>
  </w:style>
  <w:style w:type="character" w:customStyle="1" w:styleId="20">
    <w:name w:val="标题 2 字符"/>
    <w:basedOn w:val="a0"/>
    <w:link w:val="2"/>
    <w:uiPriority w:val="9"/>
    <w:semiHidden/>
    <w:rsid w:val="00C9591D"/>
    <w:rPr>
      <w:rFonts w:asciiTheme="majorHAnsi" w:eastAsiaTheme="majorEastAsia" w:hAnsiTheme="majorHAnsi" w:cstheme="majorBidi"/>
      <w:b/>
      <w:bCs/>
      <w:sz w:val="32"/>
      <w:szCs w:val="32"/>
    </w:rPr>
  </w:style>
  <w:style w:type="paragraph" w:styleId="a4">
    <w:name w:val="header"/>
    <w:basedOn w:val="a"/>
    <w:link w:val="a5"/>
    <w:rsid w:val="000370B0"/>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a5">
    <w:name w:val="页眉 字符"/>
    <w:basedOn w:val="a0"/>
    <w:link w:val="a4"/>
    <w:rsid w:val="000370B0"/>
    <w:rPr>
      <w:rFonts w:ascii="Times New Roman" w:eastAsia="宋体" w:hAnsi="Times New Roman" w:cs="Times New Roman"/>
      <w:sz w:val="18"/>
      <w:szCs w:val="20"/>
    </w:rPr>
  </w:style>
  <w:style w:type="paragraph" w:styleId="a6">
    <w:name w:val="footer"/>
    <w:basedOn w:val="a"/>
    <w:link w:val="a7"/>
    <w:uiPriority w:val="99"/>
    <w:unhideWhenUsed/>
    <w:rsid w:val="00C83C12"/>
    <w:pPr>
      <w:tabs>
        <w:tab w:val="center" w:pos="4153"/>
        <w:tab w:val="right" w:pos="8306"/>
      </w:tabs>
      <w:snapToGrid w:val="0"/>
      <w:jc w:val="left"/>
    </w:pPr>
    <w:rPr>
      <w:sz w:val="18"/>
      <w:szCs w:val="18"/>
    </w:rPr>
  </w:style>
  <w:style w:type="character" w:customStyle="1" w:styleId="a7">
    <w:name w:val="页脚 字符"/>
    <w:basedOn w:val="a0"/>
    <w:link w:val="a6"/>
    <w:uiPriority w:val="99"/>
    <w:rsid w:val="00C83C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2020-11-08T00:31:00Z</dcterms:created>
  <dcterms:modified xsi:type="dcterms:W3CDTF">2020-11-09T13:53:00Z</dcterms:modified>
</cp:coreProperties>
</file>