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inorEastAsia"/>
          <w:b/>
          <w:bCs/>
          <w:sz w:val="44"/>
          <w:szCs w:val="44"/>
          <w:lang w:val="en-US" w:eastAsia="zh-CN"/>
        </w:rPr>
      </w:pPr>
      <w:r>
        <w:rPr>
          <w:rFonts w:hint="eastAsia"/>
          <w:b/>
          <w:bCs/>
          <w:sz w:val="44"/>
          <w:szCs w:val="44"/>
          <w:lang w:val="en-US" w:eastAsia="zh-CN"/>
        </w:rPr>
        <w:t>研究报告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b/>
          <w:bCs/>
          <w:sz w:val="30"/>
          <w:szCs w:val="30"/>
          <w:lang w:eastAsia="zh-CN"/>
        </w:rPr>
      </w:pPr>
      <w:r>
        <w:rPr>
          <w:rFonts w:hint="eastAsia"/>
          <w:b/>
          <w:bCs/>
          <w:sz w:val="30"/>
          <w:szCs w:val="30"/>
          <w:lang w:eastAsia="zh-CN"/>
        </w:rPr>
        <w:t>一、课题的提出：</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 w:val="24"/>
          <w:szCs w:val="24"/>
        </w:rPr>
      </w:pPr>
      <w:r>
        <w:rPr>
          <w:rFonts w:ascii="宋体" w:hAnsi="宋体"/>
          <w:b/>
          <w:color w:val="000000"/>
          <w:sz w:val="24"/>
          <w:szCs w:val="24"/>
        </w:rPr>
        <w:t>1.1 </w:t>
      </w:r>
      <w:r>
        <w:rPr>
          <w:rFonts w:hint="eastAsia" w:ascii="宋体" w:hAnsi="宋体"/>
          <w:b/>
          <w:color w:val="000000"/>
          <w:sz w:val="24"/>
          <w:szCs w:val="24"/>
          <w:lang w:eastAsia="zh-CN"/>
        </w:rPr>
        <w:t>研究背景</w:t>
      </w:r>
      <w:r>
        <w:rPr>
          <w:rFonts w:hint="eastAsia" w:ascii="宋体" w:hAnsi="宋体"/>
          <w:b/>
          <w:color w:val="000000"/>
          <w:sz w:val="24"/>
          <w:szCs w:val="24"/>
        </w:rPr>
        <w:t>：</w:t>
      </w:r>
      <w:r>
        <w:rPr>
          <w:rFonts w:hint="eastAsia" w:ascii="宋体" w:hAnsi="宋体"/>
          <w:color w:val="000000"/>
          <w:sz w:val="24"/>
          <w:szCs w:val="24"/>
        </w:rPr>
        <w:t>目前学生教育正是以核心素养为中心深入开展的。闲杂要求中国学生发展核心素养。核心素养作为一个近些年新提出的概念。它包含着“三层结构”即学科思维层、问题解决层、双基层。它可以作为一个整框架为每个学科核心素养提供指导。它通过学科技术将人的未来发展融合在一起。学生能够通过核心素养能够具备终身的技能并且能过适应以后未来的发展，不会被社会所淘汰。核心素养注重个人思想品质和修养、关爱社会和国家发展等等。通过</w:t>
      </w:r>
      <w:r>
        <w:rPr>
          <w:rFonts w:hint="eastAsia" w:ascii="宋体" w:hAnsi="宋体"/>
          <w:color w:val="000000"/>
          <w:sz w:val="24"/>
          <w:szCs w:val="24"/>
          <w:lang w:eastAsia="zh-CN"/>
        </w:rPr>
        <w:t>学科核心素养</w:t>
      </w:r>
      <w:r>
        <w:rPr>
          <w:rFonts w:hint="eastAsia" w:ascii="宋体" w:hAnsi="宋体"/>
          <w:color w:val="000000"/>
          <w:sz w:val="24"/>
          <w:szCs w:val="24"/>
        </w:rPr>
        <w:t>培养全面掌握信息技术和全面发展的学生。在学校教育教学中普及信息化，利用信息技术进行教育教学。研究性学习已深入校园，既推动了学习方式的变革，又锻炼了学生独立思考、解决问题能力，学生基本上能够“主动地获取知识，应用知识和解决问题。”与此同时，信息资源的匮乏，信息技术能力的不足，教学过程中的信息技术应用等问题在研究性学习过程中日益凸现，成为研究性学习发展的瓶颈，信息技术与学科研究性学习渗透整合在一起成为必然趋势，我们的课题也就应运而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color w:val="000000"/>
          <w:sz w:val="24"/>
          <w:szCs w:val="24"/>
        </w:rPr>
      </w:pPr>
      <w:r>
        <w:rPr>
          <w:rFonts w:ascii="宋体" w:hAnsi="宋体"/>
          <w:b/>
          <w:color w:val="000000"/>
          <w:sz w:val="24"/>
          <w:szCs w:val="24"/>
        </w:rPr>
        <w:t>1.2</w:t>
      </w:r>
      <w:r>
        <w:rPr>
          <w:rFonts w:hint="eastAsia" w:ascii="宋体" w:hAnsi="宋体"/>
          <w:b/>
          <w:color w:val="000000"/>
          <w:sz w:val="24"/>
          <w:szCs w:val="24"/>
        </w:rPr>
        <w:t>我校研究现状述评：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我校作为普及现代化的农村学校，硬件上已经得到的全面的改善，为了得到软件上教育教学提升，研究信息技术与学科整合并向各学科普及，显得势在必行。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color w:val="000000"/>
          <w:sz w:val="24"/>
          <w:szCs w:val="24"/>
        </w:rPr>
      </w:pPr>
      <w:r>
        <w:rPr>
          <w:rFonts w:ascii="宋体" w:hAnsi="宋体"/>
          <w:b/>
          <w:color w:val="000000"/>
          <w:sz w:val="24"/>
          <w:szCs w:val="24"/>
        </w:rPr>
        <w:t>1.3</w:t>
      </w:r>
      <w:r>
        <w:rPr>
          <w:rFonts w:hint="eastAsia" w:ascii="宋体" w:hAnsi="宋体"/>
          <w:b/>
          <w:color w:val="000000"/>
          <w:sz w:val="24"/>
          <w:szCs w:val="24"/>
        </w:rPr>
        <w:t>选题的意义及研究价值：</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rPr>
        <w:t>课题的选定在内容上具有专题性、综合性、开放性和实践性，其主动探究的学习方式、方法、内容特别注重信息收集与处理的研究过程，网络为之提供了很好的实施环境，为之拓展了研究的时间和空间。在当代小学信息技术教育中，教学内容枯燥无味不甚理想，学生对其失去了学习兴趣。一方面学生虽然充满着好奇，兴高采烈上课，但实际上却是差强人意都是抱</w:t>
      </w:r>
      <w:r>
        <w:rPr>
          <w:rFonts w:hint="eastAsia" w:ascii="宋体" w:hAnsi="宋体"/>
          <w:color w:val="000000"/>
          <w:sz w:val="24"/>
          <w:szCs w:val="24"/>
          <w:lang w:eastAsia="zh-CN"/>
        </w:rPr>
        <w:t>硬着头皮</w:t>
      </w:r>
      <w:r>
        <w:rPr>
          <w:rFonts w:hint="eastAsia" w:ascii="宋体" w:hAnsi="宋体"/>
          <w:color w:val="000000"/>
          <w:sz w:val="24"/>
          <w:szCs w:val="24"/>
        </w:rPr>
        <w:t>态度上课。再加上</w:t>
      </w:r>
      <w:r>
        <w:rPr>
          <w:rFonts w:hint="eastAsia" w:ascii="宋体" w:hAnsi="宋体"/>
          <w:color w:val="000000"/>
          <w:sz w:val="24"/>
          <w:szCs w:val="24"/>
          <w:lang w:eastAsia="zh-CN"/>
        </w:rPr>
        <w:t>小学生重复机械性作业</w:t>
      </w:r>
      <w:r>
        <w:rPr>
          <w:rFonts w:hint="eastAsia" w:ascii="宋体" w:hAnsi="宋体"/>
          <w:color w:val="000000"/>
          <w:sz w:val="24"/>
          <w:szCs w:val="24"/>
        </w:rPr>
        <w:t>很容易</w:t>
      </w:r>
      <w:r>
        <w:rPr>
          <w:rFonts w:hint="eastAsia" w:ascii="宋体" w:hAnsi="宋体"/>
          <w:color w:val="000000"/>
          <w:sz w:val="24"/>
          <w:szCs w:val="24"/>
          <w:lang w:eastAsia="zh-CN"/>
        </w:rPr>
        <w:t>降低</w:t>
      </w:r>
      <w:r>
        <w:rPr>
          <w:rFonts w:hint="eastAsia" w:ascii="宋体" w:hAnsi="宋体"/>
          <w:color w:val="000000"/>
          <w:sz w:val="24"/>
          <w:szCs w:val="24"/>
        </w:rPr>
        <w:t>小学生的兴趣，学生的自控能力不足，就会</w:t>
      </w:r>
      <w:r>
        <w:rPr>
          <w:rFonts w:hint="eastAsia" w:ascii="宋体" w:hAnsi="宋体"/>
          <w:color w:val="000000"/>
          <w:sz w:val="24"/>
          <w:szCs w:val="24"/>
          <w:lang w:eastAsia="zh-CN"/>
        </w:rPr>
        <w:t>失去发现世界和探索世界的欲望</w:t>
      </w:r>
      <w:r>
        <w:rPr>
          <w:rFonts w:hint="eastAsia" w:ascii="宋体" w:hAnsi="宋体"/>
          <w:color w:val="000000"/>
          <w:sz w:val="24"/>
          <w:szCs w:val="24"/>
        </w:rPr>
        <w:t>。根据调查表明学生在</w:t>
      </w:r>
      <w:r>
        <w:rPr>
          <w:rFonts w:hint="eastAsia" w:ascii="宋体" w:hAnsi="宋体"/>
          <w:color w:val="000000"/>
          <w:sz w:val="24"/>
          <w:szCs w:val="24"/>
          <w:lang w:eastAsia="zh-CN"/>
        </w:rPr>
        <w:t>课堂上表现出无所谓，无欲望无追求的学习状态，</w:t>
      </w:r>
      <w:r>
        <w:rPr>
          <w:rFonts w:hint="eastAsia" w:ascii="宋体" w:hAnsi="宋体"/>
          <w:color w:val="000000"/>
          <w:sz w:val="24"/>
          <w:szCs w:val="24"/>
        </w:rPr>
        <w:t>所以上一节</w:t>
      </w:r>
      <w:r>
        <w:rPr>
          <w:rFonts w:hint="eastAsia" w:ascii="宋体" w:hAnsi="宋体"/>
          <w:color w:val="000000"/>
          <w:sz w:val="24"/>
          <w:szCs w:val="24"/>
          <w:lang w:eastAsia="zh-CN"/>
        </w:rPr>
        <w:t>有质量的课</w:t>
      </w:r>
      <w:r>
        <w:rPr>
          <w:rFonts w:hint="eastAsia" w:ascii="宋体" w:hAnsi="宋体"/>
          <w:color w:val="000000"/>
          <w:sz w:val="24"/>
          <w:szCs w:val="24"/>
        </w:rPr>
        <w:t>，对于学生们在课堂上能够学到的知识几乎为零，更说不上</w:t>
      </w:r>
      <w:r>
        <w:rPr>
          <w:rFonts w:hint="eastAsia" w:ascii="宋体" w:hAnsi="宋体"/>
          <w:color w:val="000000"/>
          <w:sz w:val="24"/>
          <w:szCs w:val="24"/>
          <w:lang w:eastAsia="zh-CN"/>
        </w:rPr>
        <w:t>学科</w:t>
      </w:r>
      <w:r>
        <w:rPr>
          <w:rFonts w:hint="eastAsia" w:ascii="宋体" w:hAnsi="宋体"/>
          <w:color w:val="000000"/>
          <w:sz w:val="24"/>
          <w:szCs w:val="24"/>
        </w:rPr>
        <w:t>核心素养的培养了。就目前看来在信息技术教育教学中如何培养学生的</w:t>
      </w:r>
      <w:r>
        <w:rPr>
          <w:rFonts w:hint="eastAsia" w:ascii="宋体" w:hAnsi="宋体"/>
          <w:color w:val="000000"/>
          <w:sz w:val="24"/>
          <w:szCs w:val="24"/>
          <w:lang w:eastAsia="zh-CN"/>
        </w:rPr>
        <w:t>学科</w:t>
      </w:r>
      <w:r>
        <w:rPr>
          <w:rFonts w:hint="eastAsia" w:ascii="宋体" w:hAnsi="宋体"/>
          <w:color w:val="000000"/>
          <w:sz w:val="24"/>
          <w:szCs w:val="24"/>
        </w:rPr>
        <w:t>技术核心素养是现在需要探索的一个严峻问题。现在是一个信息化快速发展的社会，要求人们掌握息息技术，具有</w:t>
      </w:r>
      <w:r>
        <w:rPr>
          <w:rFonts w:hint="eastAsia" w:ascii="宋体" w:hAnsi="宋体"/>
          <w:color w:val="000000"/>
          <w:sz w:val="24"/>
          <w:szCs w:val="24"/>
          <w:lang w:eastAsia="zh-CN"/>
        </w:rPr>
        <w:t>学科核心素养</w:t>
      </w:r>
      <w:r>
        <w:rPr>
          <w:rFonts w:hint="eastAsia" w:ascii="宋体" w:hAnsi="宋体"/>
          <w:color w:val="000000"/>
          <w:sz w:val="24"/>
          <w:szCs w:val="24"/>
        </w:rPr>
        <w:t>和自主学习能力等多个方面的综合能力。通过用信息技术来培养学生的核心素养，积极开展信息技术环境下学生核心素养的研究，是培养全面发展人才的有效途径。</w:t>
      </w:r>
      <w:r>
        <w:rPr>
          <w:rFonts w:hint="eastAsia" w:ascii="宋体" w:hAnsi="宋体"/>
          <w:color w:val="000000"/>
          <w:sz w:val="24"/>
          <w:szCs w:val="24"/>
          <w:lang w:eastAsia="zh-CN"/>
        </w:rPr>
        <w:t>学科核心素养</w:t>
      </w:r>
      <w:r>
        <w:rPr>
          <w:rFonts w:hint="eastAsia" w:ascii="宋体" w:hAnsi="宋体"/>
          <w:color w:val="000000"/>
          <w:sz w:val="24"/>
          <w:szCs w:val="24"/>
        </w:rPr>
        <w:t>是对当代学生提出的基本要求。学生要顺应以后社会的发展需要，就要重视增强学生的</w:t>
      </w:r>
      <w:r>
        <w:rPr>
          <w:rFonts w:hint="eastAsia" w:ascii="宋体" w:hAnsi="宋体"/>
          <w:color w:val="000000"/>
          <w:sz w:val="24"/>
          <w:szCs w:val="24"/>
          <w:lang w:eastAsia="zh-CN"/>
        </w:rPr>
        <w:t>学科核心素养</w:t>
      </w:r>
      <w:r>
        <w:rPr>
          <w:rFonts w:hint="eastAsia" w:ascii="宋体" w:hAnsi="宋体"/>
          <w:color w:val="000000"/>
          <w:sz w:val="24"/>
          <w:szCs w:val="24"/>
        </w:rPr>
        <w:t>的培养。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2.1</w:t>
      </w:r>
      <w:r>
        <w:rPr>
          <w:rFonts w:hint="eastAsia" w:ascii="宋体" w:hAnsi="宋体" w:eastAsia="宋体" w:cs="宋体"/>
          <w:b/>
          <w:color w:val="000000"/>
          <w:sz w:val="24"/>
          <w:szCs w:val="24"/>
        </w:rPr>
        <w:t>教师目标：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75" w:afterAutospacing="0" w:line="315" w:lineRule="atLeast"/>
        <w:ind w:left="0" w:right="0" w:firstLine="64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培养小学生核心素养首先要提升教学实效；二要突出养成教育的主导作用；三要在学科教育中提高学生的核心素养。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75" w:afterAutospacing="0" w:line="315" w:lineRule="atLeast"/>
        <w:ind w:left="0" w:right="0" w:firstLine="64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一、提升教学实效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75" w:afterAutospacing="0" w:line="315" w:lineRule="atLeast"/>
        <w:ind w:left="0" w:right="0" w:firstLine="64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小学阶段是向学生进行德育教育的起始阶段，也是学生树立正确人生观、价值观、世界观的重要阶段。思想品德教材具有极强的思想性和针对性，而且符合小学生的年龄特点，是对小学生进行政治思想教育的重要阵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75" w:afterAutospacing="0" w:line="315" w:lineRule="atLeast"/>
        <w:ind w:left="0" w:right="0" w:firstLine="64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1.上好课，即要立足于课本，又不能局限于课本。因为课本里讲的人物、事例、历史事件大都比较简单，有的故事内容离学生的认识范围比较远，学生是看不见，摸不着。这就需要拓展一些与课文内容有关的，学生能经常见到或经常听说过的本地、本校、本班的实例，以此来激发学生的学习兴趣，启发学生主动思考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75" w:afterAutospacing="0" w:line="315" w:lineRule="atLeast"/>
        <w:ind w:left="0" w:right="0" w:firstLine="64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2.深入学习课本，讲清课本的道理和观点了。这是教学过程的核心。教师要本着“讲清一个故事，学懂一个道理或明确一观点”的原则，正确地、科学地向学生阐明课文中的道理和观点，使学生能够理解和乐于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75" w:afterAutospacing="0" w:line="315" w:lineRule="atLeast"/>
        <w:ind w:left="0" w:right="0" w:firstLine="640"/>
        <w:jc w:val="left"/>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3.要本着从感性到理性的原则，围绕课文重点，启发学生主动地思考问题，使学生获得的初步感知在思想上进一步深化，从理性上进一步升华。使学生对课本中的道理和观点理解的更加深刻和透彻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2.2</w:t>
      </w:r>
      <w:r>
        <w:rPr>
          <w:rFonts w:hint="eastAsia" w:ascii="宋体" w:hAnsi="宋体" w:eastAsia="宋体" w:cs="宋体"/>
          <w:b/>
          <w:color w:val="000000"/>
          <w:sz w:val="24"/>
          <w:szCs w:val="24"/>
        </w:rPr>
        <w:t>学生目标：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Theme="minorEastAsia" w:cstheme="minorBidi"/>
          <w:color w:val="000000"/>
          <w:kern w:val="2"/>
          <w:sz w:val="24"/>
          <w:szCs w:val="24"/>
          <w:lang w:val="en-US" w:eastAsia="zh-CN" w:bidi="ar-SA"/>
        </w:rPr>
        <w:t>只有加强</w:t>
      </w:r>
      <w:r>
        <w:rPr>
          <w:rFonts w:hint="eastAsia" w:ascii="宋体" w:hAnsi="宋体" w:cstheme="minorBidi"/>
          <w:color w:val="000000"/>
          <w:kern w:val="2"/>
          <w:sz w:val="24"/>
          <w:szCs w:val="24"/>
          <w:lang w:val="en-US" w:eastAsia="zh-CN" w:bidi="ar-SA"/>
        </w:rPr>
        <w:t>学科核心素养</w:t>
      </w:r>
      <w:r>
        <w:rPr>
          <w:rFonts w:hint="eastAsia" w:ascii="宋体" w:hAnsi="宋体" w:eastAsiaTheme="minorEastAsia" w:cstheme="minorBidi"/>
          <w:color w:val="000000"/>
          <w:kern w:val="2"/>
          <w:sz w:val="24"/>
          <w:szCs w:val="24"/>
          <w:lang w:val="en-US" w:eastAsia="zh-CN" w:bidi="ar-SA"/>
        </w:rPr>
        <w:t>，注重培养学生的良好习惯，才能达到培养</w:t>
      </w:r>
      <w:r>
        <w:rPr>
          <w:rFonts w:hint="eastAsia" w:ascii="宋体" w:hAnsi="宋体" w:cstheme="minorBidi"/>
          <w:color w:val="000000"/>
          <w:kern w:val="2"/>
          <w:sz w:val="24"/>
          <w:szCs w:val="24"/>
          <w:lang w:val="en-US" w:eastAsia="zh-CN" w:bidi="ar-SA"/>
        </w:rPr>
        <w:t>学生核心素养</w:t>
      </w:r>
      <w:r>
        <w:rPr>
          <w:rFonts w:hint="eastAsia" w:ascii="宋体" w:hAnsi="宋体" w:eastAsiaTheme="minorEastAsia" w:cstheme="minorBidi"/>
          <w:color w:val="000000"/>
          <w:kern w:val="2"/>
          <w:sz w:val="24"/>
          <w:szCs w:val="24"/>
          <w:lang w:val="en-US" w:eastAsia="zh-CN" w:bidi="ar-SA"/>
        </w:rPr>
        <w:t>，促进其终生发展。俄国著名教育家乌申斯基有这样一句名言“良好的习惯是人在某种神经系统中存在的道德资本，这资本不断增值，而人在其整个一生中享受着它的利息。”此言道出了</w:t>
      </w:r>
      <w:r>
        <w:rPr>
          <w:rFonts w:hint="eastAsia" w:ascii="宋体" w:hAnsi="宋体" w:cstheme="minorBidi"/>
          <w:color w:val="000000"/>
          <w:kern w:val="2"/>
          <w:sz w:val="24"/>
          <w:szCs w:val="24"/>
          <w:lang w:val="en-US" w:eastAsia="zh-CN" w:bidi="ar-SA"/>
        </w:rPr>
        <w:t>核心素养</w:t>
      </w:r>
      <w:r>
        <w:rPr>
          <w:rFonts w:hint="eastAsia" w:ascii="宋体" w:hAnsi="宋体" w:eastAsiaTheme="minorEastAsia" w:cstheme="minorBidi"/>
          <w:color w:val="000000"/>
          <w:kern w:val="2"/>
          <w:sz w:val="24"/>
          <w:szCs w:val="24"/>
          <w:lang w:val="en-US" w:eastAsia="zh-CN" w:bidi="ar-SA"/>
        </w:rPr>
        <w:t>的养成对于一个人的成长极为重要。小学生养成了不良习惯后再来改造将付出太多的代价。因此养成教育要抓住关键期，以贯彻“守则”、“规范”为依托，严格要求，正确引导，强化训练。培养学生良好的行为习惯必须要求学生</w:t>
      </w:r>
      <w:r>
        <w:rPr>
          <w:rFonts w:hint="eastAsia" w:ascii="宋体" w:hAnsi="宋体" w:cstheme="minorBidi"/>
          <w:color w:val="000000"/>
          <w:kern w:val="2"/>
          <w:sz w:val="24"/>
          <w:szCs w:val="24"/>
          <w:lang w:val="en-US" w:eastAsia="zh-CN" w:bidi="ar-SA"/>
        </w:rPr>
        <w:t>从每堂课做</w:t>
      </w:r>
      <w:r>
        <w:rPr>
          <w:rFonts w:hint="eastAsia" w:ascii="宋体" w:hAnsi="宋体" w:eastAsiaTheme="minorEastAsia" w:cstheme="minorBidi"/>
          <w:color w:val="000000"/>
          <w:kern w:val="2"/>
          <w:sz w:val="24"/>
          <w:szCs w:val="24"/>
          <w:lang w:val="en-US" w:eastAsia="zh-CN" w:bidi="ar-SA"/>
        </w:rPr>
        <w:t>起</w:t>
      </w:r>
      <w:r>
        <w:rPr>
          <w:rFonts w:hint="eastAsia" w:ascii="宋体" w:hAnsi="宋体" w:cstheme="minorBidi"/>
          <w:color w:val="000000"/>
          <w:kern w:val="2"/>
          <w:sz w:val="24"/>
          <w:szCs w:val="24"/>
          <w:lang w:val="en-US" w:eastAsia="zh-CN" w:bidi="ar-SA"/>
        </w:rPr>
        <w:t>，</w:t>
      </w:r>
      <w:r>
        <w:rPr>
          <w:rFonts w:hint="eastAsia" w:ascii="宋体" w:hAnsi="宋体" w:eastAsiaTheme="minorEastAsia" w:cstheme="minorBidi"/>
          <w:color w:val="000000"/>
          <w:kern w:val="2"/>
          <w:sz w:val="24"/>
          <w:szCs w:val="24"/>
          <w:lang w:val="en-US" w:eastAsia="zh-CN" w:bidi="ar-SA"/>
        </w:rPr>
        <w:t>抓早、抓细、抓实。有的放矢的开展各种教育活动。使学生逐步养成良好的道德品质和良好的行为习惯。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color w:val="000000"/>
          <w:sz w:val="24"/>
          <w:szCs w:val="24"/>
          <w:lang w:val="en-US" w:eastAsia="zh-CN"/>
        </w:rPr>
      </w:pPr>
      <w:r>
        <w:rPr>
          <w:rFonts w:hint="eastAsia"/>
          <w:b/>
          <w:bCs/>
          <w:sz w:val="30"/>
          <w:szCs w:val="30"/>
          <w:lang w:val="en-US" w:eastAsia="zh-CN"/>
        </w:rPr>
        <w:t>三、研究方法及内容：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color w:val="000000"/>
          <w:sz w:val="24"/>
          <w:szCs w:val="24"/>
        </w:rPr>
      </w:pPr>
      <w:r>
        <w:rPr>
          <w:rFonts w:hint="eastAsia" w:ascii="宋体" w:hAnsi="宋体"/>
          <w:b/>
          <w:color w:val="000000"/>
          <w:sz w:val="24"/>
          <w:szCs w:val="24"/>
          <w:lang w:val="en-US" w:eastAsia="zh-CN"/>
        </w:rPr>
        <w:t>3.1</w:t>
      </w:r>
      <w:r>
        <w:rPr>
          <w:rFonts w:hint="eastAsia" w:ascii="宋体" w:hAnsi="宋体"/>
          <w:b/>
          <w:color w:val="000000"/>
          <w:sz w:val="24"/>
          <w:szCs w:val="24"/>
        </w:rPr>
        <w:t>研究思路：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一是利用网络环境下的全新交流、协作学习方式。指导学生自主查找信息、处理信息、上传信息、网上交流，形成自主学习、探究式学习的良好习惯，二是网络环境下的研究性学习实施。从整体上提高研究性学习水平，实现课题研究的网络化、信息化、实用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heme="minorEastAsia"/>
          <w:b/>
          <w:color w:val="000000"/>
          <w:sz w:val="24"/>
          <w:szCs w:val="24"/>
          <w:lang w:eastAsia="zh-CN"/>
        </w:rPr>
      </w:pPr>
      <w:r>
        <w:rPr>
          <w:rFonts w:hint="eastAsia" w:ascii="宋体" w:hAnsi="宋体"/>
          <w:b/>
          <w:color w:val="000000"/>
          <w:sz w:val="24"/>
          <w:szCs w:val="24"/>
          <w:lang w:val="en-US" w:eastAsia="zh-CN"/>
        </w:rPr>
        <w:t>3.2</w:t>
      </w:r>
      <w:r>
        <w:rPr>
          <w:rFonts w:hint="eastAsia" w:ascii="宋体" w:hAnsi="宋体"/>
          <w:b/>
          <w:color w:val="000000"/>
          <w:sz w:val="24"/>
          <w:szCs w:val="24"/>
        </w:rPr>
        <w:t>研究方法</w:t>
      </w:r>
      <w:r>
        <w:rPr>
          <w:rFonts w:hint="eastAsia" w:ascii="宋体" w:hAnsi="宋体"/>
          <w:b/>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rPr>
      </w:pPr>
      <w:r>
        <w:rPr>
          <w:rFonts w:hint="eastAsia" w:ascii="宋体" w:hAnsi="宋体" w:cs="Tahoma"/>
          <w:color w:val="000000"/>
          <w:sz w:val="24"/>
          <w:szCs w:val="24"/>
        </w:rPr>
        <w:t>本课题主要采用行动研究法，根据本校的实际情况，利用一定的理论假设，设计相关的实践活动，找出教师专业发展中遇到的问题，探讨有效对策，进而实践总结，最终归纳出农村教师的专业化发展的有效模式。</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、文献法：通过研究文献活动，全面、正确地了解、掌握所研究的问题。查阅以往的研究文献找出利于提高教育教学质量的有效方法。</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、实验法：通过将实验班级学生成绩与对照班进行横向、纵向对比。该实验在三、四、五年级进行，在现有各年级选出一个班为实验班，同年级的其他班作为对照班。</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、行动法：在实验过程中，对随时出现的新情况、新问题不断地修改和补充。</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color w:val="000000"/>
          <w:sz w:val="24"/>
          <w:szCs w:val="24"/>
        </w:rPr>
      </w:pPr>
      <w:r>
        <w:rPr>
          <w:rFonts w:hint="eastAsia" w:ascii="宋体" w:hAnsi="宋体"/>
          <w:b/>
          <w:color w:val="000000"/>
          <w:sz w:val="24"/>
          <w:szCs w:val="24"/>
          <w:lang w:val="en-US" w:eastAsia="zh-CN"/>
        </w:rPr>
        <w:t>3.3</w:t>
      </w:r>
      <w:r>
        <w:rPr>
          <w:rFonts w:hint="eastAsia" w:ascii="宋体" w:hAnsi="宋体"/>
          <w:b/>
          <w:color w:val="000000"/>
          <w:sz w:val="24"/>
          <w:szCs w:val="24"/>
        </w:rPr>
        <w:t>技术路线：</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 w:val="24"/>
          <w:szCs w:val="24"/>
        </w:rPr>
      </w:pPr>
      <w:r>
        <w:rPr>
          <w:rFonts w:hint="eastAsia" w:ascii="宋体" w:hAnsi="宋体"/>
          <w:color w:val="000000"/>
          <w:sz w:val="24"/>
          <w:szCs w:val="24"/>
        </w:rPr>
        <w:t>通过信息技术与学科教学的整合利用，培养学生良好的自主学习习惯，全面提高学生综合素质和应变能力。</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、在教育教学中通过信息技术与学科教学的整合，合理运用好校园信息平台、交流平台以及资源库平台，使教育教学质量得到提高。以微信、乐教乐学软件作为辅助。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ascii="宋体" w:hAnsi="宋体"/>
          <w:color w:val="000000"/>
          <w:sz w:val="24"/>
          <w:szCs w:val="24"/>
        </w:rPr>
        <w:t>2</w:t>
      </w:r>
      <w:r>
        <w:rPr>
          <w:rFonts w:hint="eastAsia" w:ascii="宋体" w:hAnsi="宋体"/>
          <w:color w:val="000000"/>
          <w:sz w:val="24"/>
          <w:szCs w:val="24"/>
        </w:rPr>
        <w:t>、在教育教学活动中信息技术的体现则以教师自制软件的技术路线加以体现和实施。</w:t>
      </w:r>
      <w:r>
        <w:rPr>
          <w:rFonts w:ascii="宋体" w:hAnsi="宋体"/>
          <w:color w:val="000000"/>
          <w:sz w:val="24"/>
          <w:szCs w:val="24"/>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3.4</w:t>
      </w:r>
      <w:r>
        <w:rPr>
          <w:rFonts w:hint="eastAsia" w:ascii="宋体" w:hAnsi="宋体" w:eastAsia="宋体" w:cs="宋体"/>
          <w:b/>
          <w:color w:val="000000"/>
          <w:sz w:val="24"/>
          <w:szCs w:val="24"/>
        </w:rPr>
        <w:t>研究内容：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3.4.1</w:t>
      </w:r>
      <w:r>
        <w:rPr>
          <w:rFonts w:hint="eastAsia" w:ascii="宋体" w:hAnsi="宋体" w:eastAsia="宋体" w:cs="宋体"/>
          <w:color w:val="000000"/>
          <w:sz w:val="24"/>
          <w:szCs w:val="24"/>
        </w:rPr>
        <w:t>成立课题组，写出实验方案。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3.4.2</w:t>
      </w:r>
      <w:r>
        <w:rPr>
          <w:rFonts w:hint="eastAsia" w:ascii="宋体" w:hAnsi="宋体" w:eastAsia="宋体" w:cs="宋体"/>
          <w:color w:val="000000"/>
          <w:sz w:val="24"/>
          <w:szCs w:val="24"/>
        </w:rPr>
        <w:t>业务培训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学校每学期举办信息技术培训。课题组定期交流“利用信息技术提高教育教学质量的研究”。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3.4.3</w:t>
      </w:r>
      <w:r>
        <w:rPr>
          <w:rFonts w:hint="eastAsia" w:ascii="宋体" w:hAnsi="宋体" w:eastAsia="宋体" w:cs="宋体"/>
          <w:color w:val="000000"/>
          <w:sz w:val="24"/>
          <w:szCs w:val="24"/>
        </w:rPr>
        <w:t>定期召开课题组会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color w:val="000000"/>
          <w:sz w:val="24"/>
          <w:szCs w:val="24"/>
        </w:rPr>
        <w:t>定期开展课题组会，主要任务是集体学习和交流、整理并汇编课题研究成果、根据需要调整进度和计划。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强调整合的必要性，就是信息技术与学科教学的整合是有机的、恰到好处，不是人为的拉郎配，不是每学科、每堂课都必须整合，不是有整合就是创新，无整合就是传统。注重整合的服务性，就是充分认识现代信息技术的基本特征是数字化、网络化，在教学中的主要应用为：媒体教学、模拟仿真、虚拟现实等，所以教师应当深入研究如何将学科知识进行数字化，借助网络和多媒体手段实现模拟仿真，创设有利于学生认知的学习环境。把握整合的规律性，就是看到教师和学生对信息技术的不适应性，硬件和软件的不支持性。认真研究和把握整合的规律。我们认为，信息技术与学科教学的整合，应强调“过程性原则”，即重要的是过程而不是结果。在教学中，有了信息技术，教学过程的侧重点不在于知识的传授，而在于对材料的收集、筛选、整理。教师教会学生的是收集信息的价值判断，以任务为驱动，以目标作为寻找资源的目的和策略，当学生发现自己的技术不足以收集资源时，教师再教给他新技术。从系统论的角度讲，整合就是在教育学、心理学和教育技术学等教育理论和学习理论的指导下，协调教学系统中教师、学生、教育内容和教学媒体等教学诸元素的作用、联系和相互之间的影响，使整个教学系统保持协调一致，维持整体的过程或结果产生聚集效应。因此，我们看整合，重点不在课件和技术，而在观念和方法。</w:t>
      </w:r>
      <w:r>
        <w:rPr>
          <w:rFonts w:ascii="宋体" w:hAnsi="宋体"/>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在课堂教学实践中，我们力求</w:t>
      </w:r>
      <w:r>
        <w:rPr>
          <w:rFonts w:hint="eastAsia" w:ascii="宋体" w:hAnsi="宋体"/>
          <w:sz w:val="24"/>
          <w:szCs w:val="24"/>
          <w:lang w:eastAsia="zh-CN"/>
        </w:rPr>
        <w:t>依托信息技术微小青春提高学生核心素养</w:t>
      </w:r>
      <w:r>
        <w:rPr>
          <w:rFonts w:hint="eastAsia" w:ascii="宋体" w:hAnsi="宋体"/>
          <w:sz w:val="24"/>
          <w:szCs w:val="24"/>
        </w:rPr>
        <w:t>显著特点，在互动化、网络化、情境化方面下功夫，取得明显成效。要真正</w:t>
      </w:r>
      <w:r>
        <w:rPr>
          <w:rFonts w:hint="eastAsia" w:ascii="宋体" w:hAnsi="宋体"/>
          <w:sz w:val="24"/>
          <w:szCs w:val="24"/>
          <w:lang w:eastAsia="zh-CN"/>
        </w:rPr>
        <w:t>在信息话教学中做到提升学生核心素养。</w:t>
      </w:r>
      <w:r>
        <w:rPr>
          <w:rFonts w:hint="eastAsia" w:ascii="宋体" w:hAnsi="宋体"/>
          <w:sz w:val="24"/>
          <w:szCs w:val="24"/>
        </w:rPr>
        <w:t>从目前情况看，不是一件简单的事，而是一项长期而艰巨的教学改革任务。我们首先狠抓教师教育理论的学习，立足于教师教育观念的转变；其次是培养骨干，建设队伍；再则就是选择带头学科，力争以点带面。在实验中，我们力求突出信息技术的特点，围绕教学内容的难点，寻找整合实验的关键点。</w:t>
      </w:r>
      <w:r>
        <w:rPr>
          <w:rFonts w:ascii="宋体" w:hAnsi="宋体"/>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要培养学生的核心素养，还需要丰富课堂教学内容，提升课堂教学的实用性。教师在教学中应当充满感情，为学生创设情感课堂，这样有利于建立和谐良好的师生关系，与学生产生情感的共鸣，让学生更容易接受教师灌输的核心素养内容。然后，是创设多种教学方案，让学生能够与教师、与同学充分交流，在交流中产生思维的碰撞，这样学生对语文知识也能有更全面的认识，学习起来也更容易调动积极性。然后，是让学生在交流中摆脱传统课堂的束缚，发散自己的思维，通过自己的亲身体验和感悟，大胆说出自己内心的所思所想，开放式的学习方式，能为学生创造一个求知、创造、展示自我、体验成功的平台，为学生爱上语文课程、持续关注语文知识、养成良好阅读习惯和思考习惯等都打下基础。教师也可以利用教材内的小细节，为学生开展有趣的研讨小活动。例如，在学习《乌鸦喝水》一课时，出现了一些形近字。如“鸟”和“乌”、“喝”和“渴”等。教师可以让学生想一想，为什么这些字会有差别呢？在学生自由想象的过程中，也就逐渐记住了这些字，并且也明白了区分这些字的方法，得到属于自己的学习感悟。又比如在学习《桂林山水》一课时，教师可以让学生自由发言，为大家介绍自己的家乡、自己的生活环境，都有哪些漂亮的地方？好玩的事情？可爱的小动物？学生就能将日常生活的内容带到课堂中来，对生活也能有更多认识，这就可以提高课堂培养学生核心素养的实效性。</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321" w:firstLineChars="100"/>
        <w:textAlignment w:val="auto"/>
        <w:rPr>
          <w:rFonts w:hint="eastAsia" w:ascii="宋体" w:hAnsi="宋体"/>
          <w:b/>
          <w:bCs/>
          <w:sz w:val="32"/>
          <w:szCs w:val="32"/>
          <w:lang w:eastAsia="zh-CN"/>
        </w:rPr>
      </w:pPr>
      <w:r>
        <w:rPr>
          <w:rFonts w:hint="eastAsia" w:ascii="宋体" w:hAnsi="宋体"/>
          <w:b/>
          <w:bCs/>
          <w:sz w:val="32"/>
          <w:szCs w:val="32"/>
          <w:lang w:eastAsia="zh-CN"/>
        </w:rPr>
        <w:t>四、研究过程：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Style w:val="6"/>
          <w:rFonts w:hint="eastAsia" w:ascii="宋体" w:hAnsi="宋体"/>
          <w:b w:val="0"/>
          <w:bCs w:val="0"/>
          <w:sz w:val="24"/>
          <w:szCs w:val="24"/>
        </w:rPr>
      </w:pPr>
      <w:r>
        <w:rPr>
          <w:rFonts w:hint="eastAsia" w:ascii="宋体" w:hAnsi="宋体"/>
          <w:sz w:val="24"/>
          <w:szCs w:val="24"/>
        </w:rPr>
        <w:t>为了使教师们能认识到《信息技术与学科整合实践与研究》课题的重要性，学校不仅确定了课题研究的步骤与方法，更是及时地制定了《</w:t>
      </w:r>
      <w:r>
        <w:rPr>
          <w:rStyle w:val="6"/>
          <w:rFonts w:hint="eastAsia" w:ascii="宋体" w:hAnsi="宋体"/>
          <w:b w:val="0"/>
          <w:bCs w:val="0"/>
          <w:sz w:val="24"/>
          <w:szCs w:val="24"/>
          <w:lang w:eastAsia="zh-CN"/>
        </w:rPr>
        <w:t>东庄小学</w:t>
      </w:r>
      <w:r>
        <w:rPr>
          <w:rStyle w:val="6"/>
          <w:rFonts w:ascii="宋体" w:hAnsi="宋体"/>
          <w:b w:val="0"/>
          <w:bCs w:val="0"/>
          <w:sz w:val="24"/>
          <w:szCs w:val="24"/>
        </w:rPr>
        <w:t>教科</w:t>
      </w:r>
      <w:r>
        <w:rPr>
          <w:rStyle w:val="6"/>
          <w:rFonts w:hint="eastAsia" w:ascii="宋体" w:hAnsi="宋体"/>
          <w:b w:val="0"/>
          <w:bCs w:val="0"/>
          <w:sz w:val="24"/>
          <w:szCs w:val="24"/>
        </w:rPr>
        <w:t>研</w:t>
      </w:r>
      <w:r>
        <w:rPr>
          <w:rStyle w:val="6"/>
          <w:rFonts w:ascii="宋体" w:hAnsi="宋体"/>
          <w:b w:val="0"/>
          <w:bCs w:val="0"/>
          <w:sz w:val="24"/>
          <w:szCs w:val="24"/>
        </w:rPr>
        <w:t>管理制度</w:t>
      </w:r>
      <w:r>
        <w:rPr>
          <w:rStyle w:val="6"/>
          <w:rFonts w:hint="eastAsia" w:ascii="宋体" w:hAnsi="宋体"/>
          <w:b w:val="0"/>
          <w:bCs w:val="0"/>
          <w:sz w:val="24"/>
          <w:szCs w:val="24"/>
        </w:rPr>
        <w:t>》。该制度不仅有相关管理制度，同时有相关奖励制度，保证了全体教师以积极的姿态，认真的态度投入教科研工作。具体包括：</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28"/>
        <w:jc w:val="both"/>
        <w:textAlignment w:val="auto"/>
        <w:rPr>
          <w:rFonts w:hint="eastAsia" w:ascii="宋体" w:hAnsi="宋体"/>
          <w:sz w:val="24"/>
          <w:szCs w:val="24"/>
        </w:rPr>
      </w:pPr>
      <w:r>
        <w:rPr>
          <w:rFonts w:hint="eastAsia" w:ascii="宋体" w:hAnsi="宋体"/>
          <w:sz w:val="24"/>
          <w:szCs w:val="24"/>
        </w:rPr>
        <w:t>A、</w:t>
      </w:r>
      <w:r>
        <w:rPr>
          <w:rFonts w:ascii="宋体" w:hAnsi="宋体"/>
          <w:sz w:val="24"/>
          <w:szCs w:val="24"/>
        </w:rPr>
        <w:t>规划制度</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rPr>
      </w:pPr>
      <w:r>
        <w:rPr>
          <w:rFonts w:ascii="宋体" w:hAnsi="宋体"/>
          <w:sz w:val="24"/>
          <w:szCs w:val="24"/>
        </w:rPr>
        <w:t>为了使群众性教育科研活动方向一致，目标明确，协调配合，在每学年初，学校根据建立的“多层面科研网络”，制定教师分级承担课题研究的计划。教育科研规划的内容，</w:t>
      </w:r>
      <w:r>
        <w:rPr>
          <w:rFonts w:hint="eastAsia" w:ascii="宋体" w:hAnsi="宋体"/>
          <w:sz w:val="24"/>
          <w:szCs w:val="24"/>
        </w:rPr>
        <w:t>一是</w:t>
      </w:r>
      <w:r>
        <w:rPr>
          <w:rFonts w:ascii="宋体" w:hAnsi="宋体"/>
          <w:sz w:val="24"/>
          <w:szCs w:val="24"/>
        </w:rPr>
        <w:t>依据本校本地教育教学与管理的现状与实际需要，</w:t>
      </w:r>
      <w:r>
        <w:rPr>
          <w:rFonts w:hint="eastAsia" w:ascii="宋体" w:hAnsi="宋体"/>
          <w:sz w:val="24"/>
          <w:szCs w:val="24"/>
        </w:rPr>
        <w:t>二</w:t>
      </w:r>
      <w:r>
        <w:rPr>
          <w:rFonts w:ascii="宋体" w:hAnsi="宋体"/>
          <w:sz w:val="24"/>
          <w:szCs w:val="24"/>
        </w:rPr>
        <w:t>是各层面老师的自报项目，</w:t>
      </w:r>
      <w:r>
        <w:rPr>
          <w:rFonts w:hint="eastAsia" w:ascii="宋体" w:hAnsi="宋体"/>
          <w:sz w:val="24"/>
          <w:szCs w:val="24"/>
        </w:rPr>
        <w:t>三</w:t>
      </w:r>
      <w:r>
        <w:rPr>
          <w:rFonts w:ascii="宋体" w:hAnsi="宋体"/>
          <w:sz w:val="24"/>
          <w:szCs w:val="24"/>
        </w:rPr>
        <w:t>是根据各层面老师自身特点与适合项目，从而制定出本校某一时段的教师分担课题研究计划。规划中要按轻重缓急、难易程度、规模大小、投入分配区分出不同层次。让老师们明确主攻方向和各自的任务，做到统一部署，相互协调，使学校的多层面科研网络形成一个有机的系统。</w:t>
      </w:r>
      <w:r>
        <w:rPr>
          <w:rFonts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rPr>
        <w:t>B、</w:t>
      </w:r>
      <w:r>
        <w:rPr>
          <w:rFonts w:ascii="宋体" w:hAnsi="宋体"/>
          <w:sz w:val="24"/>
          <w:szCs w:val="24"/>
        </w:rPr>
        <w:t>目标考核制度</w:t>
      </w:r>
      <w:r>
        <w:rPr>
          <w:rFonts w:ascii="宋体" w:hAnsi="宋体"/>
          <w:sz w:val="24"/>
          <w:szCs w:val="24"/>
        </w:rPr>
        <w:br w:type="textWrapping"/>
      </w:r>
      <w:r>
        <w:rPr>
          <w:rFonts w:ascii="宋体" w:hAnsi="宋体"/>
          <w:sz w:val="24"/>
          <w:szCs w:val="24"/>
        </w:rPr>
        <w:t>　　为了克服有始无终的通病，检查规划落实情况，督促规划目标的成功实现，学校建立相应的目标考核制度。目标考核的内容，就是把学校各层面科研工作的目标到达程度列入</w:t>
      </w:r>
      <w:r>
        <w:rPr>
          <w:rFonts w:hint="eastAsia" w:ascii="宋体" w:hAnsi="宋体"/>
          <w:sz w:val="24"/>
          <w:szCs w:val="24"/>
          <w:lang w:eastAsia="zh-CN"/>
        </w:rPr>
        <w:t>课题组、</w:t>
      </w:r>
      <w:r>
        <w:rPr>
          <w:rFonts w:ascii="宋体" w:hAnsi="宋体"/>
          <w:sz w:val="24"/>
          <w:szCs w:val="24"/>
        </w:rPr>
        <w:t>教研组和教师个人业绩的考核指标之一。目标考核，可由</w:t>
      </w:r>
      <w:r>
        <w:rPr>
          <w:rFonts w:hint="eastAsia" w:ascii="宋体" w:hAnsi="宋体"/>
          <w:sz w:val="24"/>
          <w:szCs w:val="24"/>
          <w:lang w:eastAsia="zh-CN"/>
        </w:rPr>
        <w:t>学校</w:t>
      </w:r>
      <w:r>
        <w:rPr>
          <w:rFonts w:ascii="宋体" w:hAnsi="宋体"/>
          <w:sz w:val="24"/>
          <w:szCs w:val="24"/>
        </w:rPr>
        <w:t>拟订一个逐渐完善的通则，评出基础分；再由各教研组拟出细则，评出附加分；再由个人给自己评出自评分；最后再按30：40：30的权重计入教师业绩档案。</w:t>
      </w:r>
      <w:r>
        <w:rPr>
          <w:rFonts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rPr>
        <w:t>C、</w:t>
      </w:r>
      <w:r>
        <w:rPr>
          <w:rFonts w:ascii="宋体" w:hAnsi="宋体"/>
          <w:sz w:val="24"/>
          <w:szCs w:val="24"/>
        </w:rPr>
        <w:t>立项制度</w:t>
      </w:r>
      <w:r>
        <w:rPr>
          <w:rFonts w:ascii="宋体" w:hAnsi="宋体"/>
          <w:sz w:val="24"/>
          <w:szCs w:val="24"/>
        </w:rPr>
        <w:br w:type="textWrapping"/>
      </w:r>
      <w:r>
        <w:rPr>
          <w:rFonts w:ascii="宋体" w:hAnsi="宋体"/>
          <w:sz w:val="24"/>
          <w:szCs w:val="24"/>
        </w:rPr>
        <w:t>　　立项，就是发现问题，提出假说，确定课题，论证课题，最后将课题研究列入学校总体工作计划之中。在学校教育科研的活动中，要经过正式的申报、论证、立项手续，富于创新、意义较大或规格较高的课题，都应该</w:t>
      </w:r>
      <w:r>
        <w:rPr>
          <w:rFonts w:hint="eastAsia" w:ascii="宋体" w:hAnsi="宋体"/>
          <w:sz w:val="24"/>
          <w:szCs w:val="24"/>
        </w:rPr>
        <w:t>鼓励其</w:t>
      </w:r>
      <w:r>
        <w:rPr>
          <w:rFonts w:ascii="宋体" w:hAnsi="宋体"/>
          <w:sz w:val="24"/>
          <w:szCs w:val="24"/>
        </w:rPr>
        <w:t>积极向科研主管部门申报，争取得到立项</w:t>
      </w:r>
      <w:r>
        <w:rPr>
          <w:rFonts w:hint="eastAsia" w:ascii="宋体" w:hAnsi="宋体"/>
          <w:sz w:val="24"/>
          <w:szCs w:val="24"/>
        </w:rPr>
        <w:t>和</w:t>
      </w:r>
      <w:r>
        <w:rPr>
          <w:rFonts w:ascii="宋体" w:hAnsi="宋体"/>
          <w:sz w:val="24"/>
          <w:szCs w:val="24"/>
        </w:rPr>
        <w:t>指导。</w:t>
      </w:r>
      <w:r>
        <w:rPr>
          <w:rFonts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rPr>
        <w:t>D、</w:t>
      </w:r>
      <w:r>
        <w:rPr>
          <w:rFonts w:ascii="宋体" w:hAnsi="宋体"/>
          <w:sz w:val="24"/>
          <w:szCs w:val="24"/>
        </w:rPr>
        <w:t>监督检查制度</w:t>
      </w:r>
      <w:r>
        <w:rPr>
          <w:rFonts w:ascii="宋体" w:hAnsi="宋体"/>
          <w:sz w:val="24"/>
          <w:szCs w:val="24"/>
        </w:rPr>
        <w:br w:type="textWrapping"/>
      </w:r>
      <w:r>
        <w:rPr>
          <w:rFonts w:ascii="宋体" w:hAnsi="宋体"/>
          <w:sz w:val="24"/>
          <w:szCs w:val="24"/>
        </w:rPr>
        <w:t>　　为了避免“两端管理”即年初定计划，年终写总结，中间留空白的现象，</w:t>
      </w:r>
      <w:r>
        <w:rPr>
          <w:rFonts w:hint="eastAsia" w:ascii="宋体" w:hAnsi="宋体"/>
          <w:sz w:val="24"/>
          <w:szCs w:val="24"/>
        </w:rPr>
        <w:t>学校将</w:t>
      </w:r>
      <w:r>
        <w:rPr>
          <w:rFonts w:ascii="宋体" w:hAnsi="宋体"/>
          <w:sz w:val="24"/>
          <w:szCs w:val="24"/>
        </w:rPr>
        <w:t>加强科研过程的监督管理。监督管理的内容：对已立项的项目的科研过程、实施作用定期不定期的检查、督促；规定项目承担者作定期汇报，以利于科研管理中出现的问题及时解决，对方案或原计划中的不妥之处及时调整，对遇到的困难及时帮助解决。</w:t>
      </w:r>
      <w:r>
        <w:rPr>
          <w:rFonts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rPr>
        <w:t>E、</w:t>
      </w:r>
      <w:r>
        <w:rPr>
          <w:rFonts w:ascii="宋体" w:hAnsi="宋体"/>
          <w:sz w:val="24"/>
          <w:szCs w:val="24"/>
        </w:rPr>
        <w:t>经费投放制度</w:t>
      </w:r>
      <w:r>
        <w:rPr>
          <w:rFonts w:ascii="宋体" w:hAnsi="宋体"/>
          <w:sz w:val="24"/>
          <w:szCs w:val="24"/>
        </w:rPr>
        <w:br w:type="textWrapping"/>
      </w:r>
      <w:r>
        <w:rPr>
          <w:rFonts w:ascii="宋体" w:hAnsi="宋体"/>
          <w:sz w:val="24"/>
          <w:szCs w:val="24"/>
        </w:rPr>
        <w:t>　　科研经费，是一种为了满足开展教育科研的基本需求而设置的费用。</w:t>
      </w:r>
      <w:r>
        <w:rPr>
          <w:rFonts w:hint="eastAsia" w:ascii="宋体" w:hAnsi="宋体"/>
          <w:sz w:val="24"/>
          <w:szCs w:val="24"/>
        </w:rPr>
        <w:t>学校</w:t>
      </w:r>
      <w:r>
        <w:rPr>
          <w:rFonts w:ascii="宋体" w:hAnsi="宋体"/>
          <w:sz w:val="24"/>
          <w:szCs w:val="24"/>
        </w:rPr>
        <w:t>对教育科研所需要的资料、书刊、设备以及必要的会议、差旅费等等，应根据学校的需要与可能的原则予以资助。</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F、</w:t>
      </w:r>
      <w:r>
        <w:rPr>
          <w:rFonts w:ascii="宋体" w:hAnsi="宋体"/>
          <w:sz w:val="24"/>
          <w:szCs w:val="24"/>
        </w:rPr>
        <w:t>表彰奖励制度</w:t>
      </w:r>
      <w:r>
        <w:rPr>
          <w:rFonts w:ascii="宋体" w:hAnsi="宋体"/>
          <w:sz w:val="24"/>
          <w:szCs w:val="24"/>
        </w:rPr>
        <w:br w:type="textWrapping"/>
      </w:r>
      <w:r>
        <w:rPr>
          <w:rFonts w:ascii="宋体" w:hAnsi="宋体"/>
          <w:sz w:val="24"/>
          <w:szCs w:val="24"/>
        </w:rPr>
        <w:t>　　为了肯定老师们的教育科研成果，鼓励大家积极从事创造性劳动，学校</w:t>
      </w:r>
      <w:r>
        <w:rPr>
          <w:rFonts w:hint="eastAsia" w:ascii="宋体" w:hAnsi="宋体"/>
          <w:sz w:val="24"/>
          <w:szCs w:val="24"/>
        </w:rPr>
        <w:t>奖</w:t>
      </w:r>
      <w:r>
        <w:rPr>
          <w:rFonts w:ascii="宋体" w:hAnsi="宋体"/>
          <w:sz w:val="24"/>
          <w:szCs w:val="24"/>
        </w:rPr>
        <w:t>把老师们的教育科研成果与职务评聘、评比、晋升、获取科研资助等，以制度化的形式联系起来，完善起来。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ascii="宋体" w:hAnsi="宋体"/>
          <w:sz w:val="24"/>
          <w:szCs w:val="24"/>
        </w:rPr>
        <w:t>为了实现科研成果的价值，促进教育科研的健康发展，必须制定科学化的程序，对已取得的教育科研成果按“成果评估标准”进行验收、鉴定、评价，并采取必要的措施，如通过相应级别的会议、出版物、新闻媒体、上网等加以传播。尤其对经过鉴定，证明有推广价值的科研成果，要建立一定的组织形式和管理措施，予以大面积的交流推广和应用。</w:t>
      </w:r>
      <w:r>
        <w:rPr>
          <w:rFonts w:hint="eastAsia"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rPr>
        <w:t>H、</w:t>
      </w:r>
      <w:r>
        <w:rPr>
          <w:rFonts w:ascii="宋体" w:hAnsi="宋体"/>
          <w:sz w:val="24"/>
          <w:szCs w:val="24"/>
        </w:rPr>
        <w:t>论文</w:t>
      </w:r>
      <w:r>
        <w:rPr>
          <w:rFonts w:hint="eastAsia" w:ascii="宋体" w:hAnsi="宋体"/>
          <w:sz w:val="24"/>
          <w:szCs w:val="24"/>
        </w:rPr>
        <w:t>、案例的</w:t>
      </w:r>
      <w:r>
        <w:rPr>
          <w:rFonts w:ascii="宋体" w:hAnsi="宋体"/>
          <w:sz w:val="24"/>
          <w:szCs w:val="24"/>
        </w:rPr>
        <w:t>评选、交流与奖励制度</w:t>
      </w:r>
      <w:r>
        <w:rPr>
          <w:rFonts w:ascii="宋体" w:hAnsi="宋体"/>
          <w:sz w:val="24"/>
          <w:szCs w:val="24"/>
        </w:rPr>
        <w:br w:type="textWrapping"/>
      </w:r>
      <w:r>
        <w:rPr>
          <w:rFonts w:ascii="宋体" w:hAnsi="宋体"/>
          <w:sz w:val="24"/>
          <w:szCs w:val="24"/>
        </w:rPr>
        <w:t>　　科研论文</w:t>
      </w:r>
      <w:r>
        <w:rPr>
          <w:rFonts w:hint="eastAsia" w:ascii="宋体" w:hAnsi="宋体"/>
          <w:sz w:val="24"/>
          <w:szCs w:val="24"/>
        </w:rPr>
        <w:t>、教学案例</w:t>
      </w:r>
      <w:r>
        <w:rPr>
          <w:rFonts w:ascii="宋体" w:hAnsi="宋体"/>
          <w:sz w:val="24"/>
          <w:szCs w:val="24"/>
        </w:rPr>
        <w:t>是老师们在教育教学与管理的改革探索中的新发现、新见解、新经验的展示，学校要十分珍视。为了让大家的劳动成功实现其应有的价值，</w:t>
      </w:r>
      <w:r>
        <w:rPr>
          <w:rFonts w:hint="eastAsia" w:ascii="宋体" w:hAnsi="宋体"/>
          <w:sz w:val="24"/>
          <w:szCs w:val="24"/>
        </w:rPr>
        <w:t>学校将</w:t>
      </w:r>
      <w:r>
        <w:rPr>
          <w:rFonts w:ascii="宋体" w:hAnsi="宋体"/>
          <w:sz w:val="24"/>
          <w:szCs w:val="24"/>
        </w:rPr>
        <w:t>建立健全定期论文</w:t>
      </w:r>
      <w:r>
        <w:rPr>
          <w:rFonts w:hint="eastAsia" w:ascii="宋体" w:hAnsi="宋体"/>
          <w:sz w:val="24"/>
          <w:szCs w:val="24"/>
        </w:rPr>
        <w:t>、案例</w:t>
      </w:r>
      <w:r>
        <w:rPr>
          <w:rFonts w:ascii="宋体" w:hAnsi="宋体"/>
          <w:sz w:val="24"/>
          <w:szCs w:val="24"/>
        </w:rPr>
        <w:t>评选、交流与分等奖励以及把论文</w:t>
      </w:r>
      <w:r>
        <w:rPr>
          <w:rFonts w:hint="eastAsia" w:ascii="宋体" w:hAnsi="宋体"/>
          <w:sz w:val="24"/>
          <w:szCs w:val="24"/>
        </w:rPr>
        <w:t>、案例</w:t>
      </w:r>
      <w:r>
        <w:rPr>
          <w:rFonts w:ascii="宋体" w:hAnsi="宋体"/>
          <w:sz w:val="24"/>
          <w:szCs w:val="24"/>
        </w:rPr>
        <w:t>等级与晋级晋升挂钩、载入个人业务档案的制度。其中优秀的论文向上级相关级别报刊推荐。最后，将每学年的论文分等结集，作为学校办学质量考评指标之一存档。</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宋体" w:hAnsi="宋体"/>
          <w:b/>
          <w:bCs/>
          <w:sz w:val="32"/>
          <w:szCs w:val="32"/>
          <w:lang w:eastAsia="zh-CN"/>
        </w:rPr>
      </w:pPr>
      <w:r>
        <w:rPr>
          <w:rFonts w:hint="eastAsia" w:ascii="宋体" w:hAnsi="宋体"/>
          <w:b/>
          <w:bCs/>
          <w:sz w:val="32"/>
          <w:szCs w:val="32"/>
          <w:lang w:eastAsia="zh-CN"/>
        </w:rPr>
        <w:t>五、研究成果：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sz w:val="24"/>
          <w:szCs w:val="24"/>
        </w:rPr>
        <w:t>信息技术的学习，是属于综合的多方面的学习。能够培养学生的</w:t>
      </w:r>
      <w:r>
        <w:rPr>
          <w:rFonts w:hint="eastAsia" w:ascii="宋体" w:hAnsi="宋体"/>
          <w:sz w:val="24"/>
          <w:szCs w:val="24"/>
          <w:lang w:eastAsia="zh-CN"/>
        </w:rPr>
        <w:t>学科</w:t>
      </w:r>
      <w:r>
        <w:rPr>
          <w:rFonts w:hint="eastAsia" w:ascii="宋体" w:hAnsi="宋体"/>
          <w:sz w:val="24"/>
          <w:szCs w:val="24"/>
        </w:rPr>
        <w:t>核心素养，需要老师和学生之间相互配合。老手通过带领学生们学习信息技术，学生们有兴趣和耐心去学习。这样才能够养成核心素养。当然，信息技术教育不仅要表现出信息技术的一般特征，更要关注这些特征对人们的发展产生了什么影响。</w:t>
      </w:r>
      <w:r>
        <w:rPr>
          <w:rFonts w:hint="eastAsia" w:ascii="宋体" w:hAnsi="宋体"/>
          <w:sz w:val="24"/>
          <w:szCs w:val="24"/>
          <w:lang w:eastAsia="zh-CN"/>
        </w:rPr>
        <w:t>学科核心素养</w:t>
      </w:r>
      <w:r>
        <w:rPr>
          <w:rFonts w:hint="eastAsia" w:ascii="宋体" w:hAnsi="宋体"/>
          <w:sz w:val="24"/>
          <w:szCs w:val="24"/>
        </w:rPr>
        <w:t>的培养，是为了适应社会发展的需要，同时也是对学生未来发展提出的要个要求。学生只有从小接触核心素养，才能养成良好的习惯，培养优秀的的品的思想，这样才能长的以后成为一个有用的人，为以后建设国家做出应有的贡献。</w:t>
      </w:r>
      <w:r>
        <w:rPr>
          <w:rFonts w:hint="eastAsia" w:ascii="宋体" w:hAnsi="宋体"/>
          <w:b w:val="0"/>
          <w:bCs w:val="0"/>
          <w:sz w:val="24"/>
          <w:szCs w:val="24"/>
        </w:rPr>
        <w:t>整合从理念出发与活动结合，促进了新课标环境下教师观念的转变的同时，提高了教师的教学能力，培养了学生全新的学习方法。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4"/>
        </w:rPr>
      </w:pPr>
      <w:r>
        <w:rPr>
          <w:rFonts w:hint="eastAsia" w:ascii="宋体" w:hAnsi="宋体"/>
          <w:sz w:val="24"/>
          <w:szCs w:val="24"/>
        </w:rPr>
        <w:t>经过</w:t>
      </w:r>
      <w:r>
        <w:rPr>
          <w:rFonts w:hint="eastAsia" w:ascii="宋体" w:hAnsi="宋体"/>
          <w:sz w:val="24"/>
          <w:szCs w:val="24"/>
          <w:lang w:eastAsia="zh-CN"/>
        </w:rPr>
        <w:t>两年</w:t>
      </w:r>
      <w:r>
        <w:rPr>
          <w:rFonts w:hint="eastAsia" w:ascii="宋体" w:hAnsi="宋体"/>
          <w:sz w:val="24"/>
          <w:szCs w:val="24"/>
        </w:rPr>
        <w:t>的认真学习研究，特别是最近一年的努力实践与反思，我们的课题研究取得一系列成果。由于我们</w:t>
      </w:r>
      <w:r>
        <w:rPr>
          <w:rFonts w:hint="eastAsia" w:ascii="宋体" w:hAnsi="宋体" w:cs="宋体"/>
          <w:kern w:val="0"/>
          <w:sz w:val="24"/>
          <w:szCs w:val="24"/>
        </w:rPr>
        <w:t>踏踏实实开展课题活动工作，认认真真进行反思，积极主动地参加各级各类比赛，我校的整合水平已经进入</w:t>
      </w:r>
      <w:r>
        <w:rPr>
          <w:rFonts w:hint="eastAsia" w:ascii="宋体" w:hAnsi="宋体" w:cs="宋体"/>
          <w:kern w:val="0"/>
          <w:sz w:val="24"/>
          <w:szCs w:val="24"/>
          <w:lang w:eastAsia="zh-CN"/>
        </w:rPr>
        <w:t>一个新</w:t>
      </w:r>
      <w:r>
        <w:rPr>
          <w:rFonts w:hint="eastAsia" w:ascii="宋体" w:hAnsi="宋体" w:cs="宋体"/>
          <w:kern w:val="0"/>
          <w:sz w:val="24"/>
          <w:szCs w:val="24"/>
        </w:rPr>
        <w:t>层次，</w:t>
      </w:r>
      <w:r>
        <w:rPr>
          <w:rFonts w:hint="eastAsia" w:ascii="宋体" w:hAnsi="宋体" w:cs="宋体"/>
          <w:kern w:val="0"/>
          <w:sz w:val="24"/>
          <w:szCs w:val="24"/>
          <w:lang w:eastAsia="zh-CN"/>
        </w:rPr>
        <w:t>得到了校</w:t>
      </w:r>
      <w:r>
        <w:rPr>
          <w:rFonts w:hint="eastAsia" w:ascii="宋体" w:hAnsi="宋体" w:cs="宋体"/>
          <w:kern w:val="0"/>
          <w:sz w:val="24"/>
          <w:szCs w:val="24"/>
        </w:rPr>
        <w:t>领导的肯定。</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cs="宋体"/>
          <w:b/>
          <w:bCs/>
          <w:kern w:val="0"/>
          <w:sz w:val="24"/>
          <w:szCs w:val="24"/>
          <w:lang w:val="en-US" w:eastAsia="zh-CN"/>
        </w:rPr>
        <w:t>5.1</w:t>
      </w:r>
      <w:r>
        <w:rPr>
          <w:rFonts w:hint="eastAsia" w:ascii="宋体" w:hAnsi="宋体"/>
          <w:b/>
          <w:bCs/>
          <w:sz w:val="24"/>
          <w:szCs w:val="24"/>
        </w:rPr>
        <w:t>促进了新课标环境下教师观念的转变。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1.以乐趣的任务培养学生核心素养形成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在现代信息技术教育教学当中，小学生喜欢用电脑玩游戏，上课垂头丧气，注意力不集中。这样的学习状态对小学生的学科核心素养的养成造成了不利的影响。从学生的角度思考，我们要以正确的方法引导学生的学习乐趣。每一节课的开头都有任务，通过让学生去完成任务来掌握信息技术。能够让 学生在享受任务乐趣的同时，有达到了教学的意义，这样学生的学科核心素养的培养就可以循序渐进。例如在小学信息技术五年级下册《演示播放技巧多》教学当中，老师可以采用先演示幻灯片片的对象可以设置动画效果，然后让学生猜一猜到哪去设置幻灯片的切换方式，学生们可以带着学习任务自己去努力尝试，看到幻灯片设置的多姿多彩的效果，学生自然的就对这次教学充满着乐趣。并且学生通过自己的探索在老师协助下可以掌握幻灯片切换的设置方法。对于信息技术教育中，任务教学可以更好的引导同学参与，成功的将核心素养融入到信息技术课堂中。加深了学生对自己所学的知识深刻理解，另一方面也培养学生学科核心素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 以有效的配合培养学生核心素养形成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每一个学生的家庭条件会有所不同，学生在信息技术上的接触和学习水平就会有所差距。在平时上课学习当中，就会有所体现出来，信息技术学习和其他的学科对比起来，最大的区别就是学生们的个人基础，有的学生平时能够在家里接触计算机，在课堂上的有些知识，不用教就会了：有的学生却完全不知道如何操作，所以这些同学就会失去学习信息技术的耐心。这个时候我们就不难发现其中的问题，就是学生之间的差距，久而久之学生们之间的差距会越来越大。那么如何缩短和避免产生学生们之间这样的差距呢？简单有效的方式就是利用伙伴之间的相互配合，这既锻炼了同学之间的交流能力，也减轻了老师的教学负担，老师也更有精力的教学，学生能够学到更多东西。只有让学生们相互配合互相帮助，让那些计算机底子好的学生指导帮助底子那些较差的同学。信息技术的学习和掌握对学生可以来说是，是和学生的智力毫无联系的。只要学生们认真学习，每一个同学都会获取到知识。当然以有效的配合培养学生核心素养形成，需要让学生之间进行合作练习。例如在小学信息技术五年级下册《制作演示文稿》教学当中，可以让学生们之间配合制作演示文稿。演示文稿的制作过程有很多命令和操作，让基础好的学生和基础差的同学在一组，同学之间一起制作完成演示文稿。最后学生上台演示自己的作品，有些同学制作会比较简单，通过学生之间的相互合作，并且与其他小组之间相比较，各组之间互相吸取他人的长处，弥补自己的不足之处，达到了相互配合的目的。最后老师通过让学生之间相互配合来完成作业这样可以培养学生的学科核心素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3.以良好的自主培养学生核心素养形成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现代社会是一个信息技术发展的信息化社会，许多时候要求学生们能够自主的的汲取知识并且融会贯通。要顺应社会的发展，自主自立能力成为了关键。无论社会如何发展，都可以用自主能力去掌握有效的知识。学习是通过学生主动性，学生学习的好坏和学到了什么知识，取决于自己的自主学习能力。信息技术课堂上不积极要求了学生掌握了及时和技巧，更重要的是要获得知识的本领，以良好的自主能力培养学生核心素养形成。要靠自己的主动地学习，只是就能够牢固掌握。例如在小学信息技术六年级下册《制作电子小报》教学当中，老师可以通过预留作业的方式，让学生们自己预习准备资料。然后在课上，老师可以根据每个学生收集准备的材料不同，在老师讲解之后可以然后协助学生们自主完成电子小报。这样学生们制作我弄成的小报就会丰富多样，自主能力就会得到锻炼结合发展，有助于学科核心素养的形成。学生们的动手能力和分析能力得到了强化，所学到的内容也得到了强化。所以，以良好的自主培养学生核心素养形成成为了必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 以胜利的愉悦培养学生核心素养形成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对于胜利是每个人都渴望的。在信息技术教育教学中每个人都可以获得成功，但也有可能面临着失败。当学生在信息技术学习的时候，遇到困难的时候，有的同学就会马上失去了自信心，这样不利于学的学科核心素养的培养。所以在信息技术课堂中，要让努力让学生做到学习的成功。这样学生就可以获得更多的知识。学生感受到了胜利的喜悦，就会充满着兴趣继续学习。对于那些基础较差、自卑、缺乏自信的学生，老师通过激励学生的学习的方式，让他们发挥出自己的闪光点，竖立他们的信心，这样学生就能感受到胜利的愉悦的同时又培养了学科核心素养的养成。例如小学信息技术六年级下册《初识Scratch》教学当中，老师布置“Scratch”的作业时候，制作一个动画作品，虽然每个同学的作品有好有坏，当老师看到学生提交自己独立完成的动画作品，看见学生的作业想象丰富，及时表扬和鼓励学生。这样学生就会尝到胜利的甜头，下次就会加倍积极的完成作业。有利于培养学生学科核心素养的形成。</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Theme="minorEastAsia"/>
          <w:b/>
          <w:sz w:val="24"/>
          <w:lang w:val="en-US" w:eastAsia="zh-CN"/>
        </w:rPr>
      </w:pPr>
      <w:r>
        <w:rPr>
          <w:rFonts w:hint="eastAsia" w:ascii="楷体" w:hAnsi="楷体" w:eastAsia="楷体" w:cs="楷体"/>
          <w:b/>
          <w:i w:val="0"/>
          <w:caps w:val="0"/>
          <w:color w:val="464646"/>
          <w:spacing w:val="0"/>
          <w:sz w:val="24"/>
          <w:szCs w:val="24"/>
          <w:shd w:val="clear" w:fill="FFFFFF"/>
          <w:lang w:eastAsia="zh-CN"/>
        </w:rPr>
        <w:t>、</w:t>
      </w:r>
      <w:r>
        <w:rPr>
          <w:rFonts w:hint="eastAsia" w:ascii="宋体" w:hAnsi="宋体"/>
          <w:b/>
          <w:sz w:val="24"/>
          <w:lang w:val="en-US" w:eastAsia="zh-CN"/>
        </w:rPr>
        <w:t>5.4：课题研究成果：</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sz w:val="24"/>
        </w:rPr>
      </w:pPr>
      <w:r>
        <w:rPr>
          <w:rFonts w:hint="eastAsia" w:ascii="宋体" w:hAnsi="宋体"/>
          <w:b/>
          <w:sz w:val="24"/>
        </w:rPr>
        <w:t>课题研究的成果列表</w:t>
      </w:r>
      <w:r>
        <w:rPr>
          <w:rFonts w:hint="eastAsia" w:ascii="宋体" w:hAnsi="宋体"/>
          <w:b/>
          <w:sz w:val="24"/>
          <w:lang w:val="en-US" w:eastAsia="zh-CN"/>
        </w:rPr>
        <w:t xml:space="preserve"> </w:t>
      </w:r>
      <w:r>
        <w:rPr>
          <w:rFonts w:hint="eastAsia" w:ascii="宋体" w:hAnsi="宋体"/>
          <w:b/>
          <w:sz w:val="24"/>
        </w:rPr>
        <w:t>：</w:t>
      </w:r>
    </w:p>
    <w:tbl>
      <w:tblPr>
        <w:tblStyle w:val="4"/>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0"/>
        <w:gridCol w:w="927"/>
        <w:gridCol w:w="1215"/>
        <w:gridCol w:w="1260"/>
        <w:gridCol w:w="222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bCs/>
                <w:sz w:val="21"/>
                <w:szCs w:val="21"/>
              </w:rPr>
            </w:pPr>
            <w:r>
              <w:rPr>
                <w:rFonts w:hint="eastAsia" w:ascii="宋体" w:hAnsi="宋体"/>
                <w:b/>
                <w:bCs/>
                <w:sz w:val="21"/>
                <w:szCs w:val="21"/>
              </w:rPr>
              <w:t>具体研究成果名称</w:t>
            </w:r>
          </w:p>
        </w:tc>
        <w:tc>
          <w:tcPr>
            <w:tcW w:w="9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bCs/>
                <w:sz w:val="21"/>
                <w:szCs w:val="21"/>
              </w:rPr>
            </w:pPr>
            <w:r>
              <w:rPr>
                <w:rFonts w:hint="eastAsia" w:ascii="宋体" w:hAnsi="宋体"/>
                <w:b/>
                <w:bCs/>
                <w:sz w:val="21"/>
                <w:szCs w:val="21"/>
              </w:rPr>
              <w:t>形式</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bCs/>
                <w:sz w:val="21"/>
                <w:szCs w:val="21"/>
              </w:rPr>
            </w:pPr>
            <w:r>
              <w:rPr>
                <w:rFonts w:hint="eastAsia" w:ascii="宋体" w:hAnsi="宋体"/>
                <w:b/>
                <w:bCs/>
                <w:sz w:val="21"/>
                <w:szCs w:val="21"/>
              </w:rPr>
              <w:t>承担人</w:t>
            </w:r>
          </w:p>
        </w:tc>
        <w:tc>
          <w:tcPr>
            <w:tcW w:w="448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bCs/>
                <w:sz w:val="21"/>
                <w:szCs w:val="21"/>
              </w:rPr>
            </w:pPr>
            <w:r>
              <w:rPr>
                <w:rFonts w:hint="eastAsia" w:ascii="宋体" w:hAnsi="宋体"/>
                <w:b/>
                <w:bCs/>
                <w:sz w:val="21"/>
                <w:szCs w:val="21"/>
              </w:rPr>
              <w:t>发表（出版）情况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b/>
                <w:bCs/>
                <w:sz w:val="21"/>
                <w:szCs w:val="21"/>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b/>
                <w:bCs/>
                <w:sz w:val="21"/>
                <w:szCs w:val="21"/>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b/>
                <w:bCs/>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bCs/>
                <w:sz w:val="21"/>
                <w:szCs w:val="21"/>
              </w:rPr>
            </w:pPr>
            <w:r>
              <w:rPr>
                <w:rFonts w:hint="eastAsia" w:ascii="宋体" w:hAnsi="宋体"/>
                <w:b/>
                <w:bCs/>
                <w:sz w:val="21"/>
                <w:szCs w:val="21"/>
              </w:rPr>
              <w:t>发表时间</w:t>
            </w:r>
          </w:p>
        </w:tc>
        <w:tc>
          <w:tcPr>
            <w:tcW w:w="2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bCs/>
                <w:sz w:val="21"/>
                <w:szCs w:val="21"/>
              </w:rPr>
            </w:pPr>
            <w:r>
              <w:rPr>
                <w:rFonts w:hint="eastAsia" w:ascii="宋体" w:hAnsi="宋体"/>
                <w:b/>
                <w:bCs/>
                <w:sz w:val="21"/>
                <w:szCs w:val="21"/>
              </w:rPr>
              <w:t>发表刊物（出版部门）</w:t>
            </w: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bCs/>
                <w:sz w:val="21"/>
                <w:szCs w:val="21"/>
              </w:rPr>
            </w:pPr>
            <w:r>
              <w:rPr>
                <w:rFonts w:hint="eastAsia" w:ascii="宋体" w:hAnsi="宋体"/>
                <w:b/>
                <w:bCs/>
                <w:sz w:val="21"/>
                <w:szCs w:val="21"/>
              </w:rPr>
              <w:t>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bCs/>
                <w:sz w:val="21"/>
                <w:szCs w:val="21"/>
                <w:lang w:eastAsia="zh-CN"/>
              </w:rPr>
            </w:pPr>
            <w:r>
              <w:rPr>
                <w:rFonts w:hint="eastAsia" w:ascii="微软雅黑" w:hAnsi="微软雅黑" w:eastAsia="微软雅黑" w:cs="微软雅黑"/>
                <w:i w:val="0"/>
                <w:caps w:val="0"/>
                <w:color w:val="444444"/>
                <w:spacing w:val="0"/>
                <w:sz w:val="21"/>
                <w:szCs w:val="21"/>
                <w:shd w:val="clear" w:fill="FFFFFF"/>
                <w:lang w:eastAsia="zh-CN"/>
              </w:rPr>
              <w:t>《为教师装上艺术“芯”，让教学信息更智能</w:t>
            </w:r>
          </w:p>
        </w:tc>
        <w:tc>
          <w:tcPr>
            <w:tcW w:w="9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Cs/>
                <w:sz w:val="21"/>
                <w:szCs w:val="21"/>
              </w:rPr>
            </w:pPr>
            <w:r>
              <w:rPr>
                <w:rFonts w:hint="eastAsia" w:ascii="宋体" w:hAnsi="宋体"/>
                <w:bCs/>
                <w:sz w:val="21"/>
                <w:szCs w:val="21"/>
              </w:rPr>
              <w:t>论文</w:t>
            </w: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bCs/>
                <w:sz w:val="21"/>
                <w:szCs w:val="21"/>
                <w:lang w:eastAsia="zh-CN"/>
              </w:rPr>
            </w:pPr>
            <w:r>
              <w:rPr>
                <w:rFonts w:hint="eastAsia" w:ascii="宋体" w:hAnsi="宋体" w:eastAsia="宋体"/>
                <w:bCs/>
                <w:sz w:val="21"/>
                <w:szCs w:val="21"/>
                <w:lang w:eastAsia="zh-CN"/>
              </w:rPr>
              <w:t>王国娜</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bCs/>
                <w:sz w:val="21"/>
                <w:szCs w:val="21"/>
                <w:lang w:val="en-US" w:eastAsia="zh-CN"/>
              </w:rPr>
            </w:pPr>
            <w:r>
              <w:rPr>
                <w:rFonts w:hint="eastAsia" w:ascii="宋体" w:hAnsi="宋体"/>
                <w:bCs/>
                <w:sz w:val="21"/>
                <w:szCs w:val="21"/>
              </w:rPr>
              <w:t>20</w:t>
            </w:r>
            <w:r>
              <w:rPr>
                <w:rFonts w:hint="eastAsia" w:ascii="宋体" w:hAnsi="宋体"/>
                <w:bCs/>
                <w:sz w:val="21"/>
                <w:szCs w:val="21"/>
                <w:lang w:val="en-US" w:eastAsia="zh-CN"/>
              </w:rPr>
              <w:t>18年10月</w:t>
            </w:r>
          </w:p>
        </w:tc>
        <w:tc>
          <w:tcPr>
            <w:tcW w:w="2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bCs/>
                <w:sz w:val="21"/>
                <w:szCs w:val="21"/>
                <w:lang w:eastAsia="zh-CN"/>
              </w:rPr>
            </w:pPr>
            <w:r>
              <w:rPr>
                <w:rFonts w:hint="eastAsia" w:ascii="宋体" w:hAnsi="宋体"/>
                <w:bCs/>
                <w:sz w:val="21"/>
                <w:szCs w:val="21"/>
                <w:lang w:eastAsia="zh-CN"/>
              </w:rPr>
              <w:t>宝坻区电化教育指导中心</w:t>
            </w: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bCs/>
                <w:sz w:val="21"/>
                <w:szCs w:val="21"/>
                <w:lang w:val="en-US" w:eastAsia="zh-CN"/>
              </w:rPr>
            </w:pPr>
            <w:r>
              <w:rPr>
                <w:rFonts w:hint="eastAsia" w:ascii="宋体" w:hAnsi="宋体"/>
                <w:bCs/>
                <w:sz w:val="21"/>
                <w:szCs w:val="21"/>
                <w:lang w:val="en-US" w:eastAsia="zh-CN"/>
              </w:rPr>
              <w:t>3944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38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 w:val="21"/>
                <w:szCs w:val="21"/>
              </w:rPr>
            </w:pPr>
            <w:r>
              <w:rPr>
                <w:rFonts w:hint="eastAsia" w:ascii="宋体" w:hAnsi="宋体"/>
                <w:bCs/>
                <w:sz w:val="21"/>
                <w:szCs w:val="21"/>
                <w:lang w:eastAsia="zh-CN"/>
              </w:rPr>
              <w:t>《</w:t>
            </w:r>
            <w:r>
              <w:rPr>
                <w:rFonts w:hint="eastAsia" w:ascii="宋体" w:hAnsi="宋体"/>
                <w:sz w:val="21"/>
                <w:szCs w:val="21"/>
                <w:lang w:eastAsia="zh-CN"/>
              </w:rPr>
              <w:t>合理运用信息技术，提高小学生语文素养</w:t>
            </w:r>
            <w:r>
              <w:rPr>
                <w:rFonts w:hint="eastAsia" w:ascii="宋体" w:hAnsi="宋体"/>
                <w:bCs/>
                <w:sz w:val="21"/>
                <w:szCs w:val="21"/>
                <w:lang w:eastAsia="zh-CN"/>
              </w:rPr>
              <w:t>》</w:t>
            </w:r>
          </w:p>
        </w:tc>
        <w:tc>
          <w:tcPr>
            <w:tcW w:w="9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1"/>
                <w:szCs w:val="21"/>
                <w:lang w:eastAsia="zh-CN"/>
              </w:rPr>
            </w:pPr>
            <w:r>
              <w:rPr>
                <w:rFonts w:hint="eastAsia" w:ascii="宋体" w:hAnsi="宋体"/>
                <w:sz w:val="21"/>
                <w:szCs w:val="21"/>
                <w:lang w:eastAsia="zh-CN"/>
              </w:rPr>
              <w:t>论文</w:t>
            </w: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赵文瑄</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 w:val="21"/>
                <w:szCs w:val="21"/>
              </w:rPr>
            </w:pPr>
            <w:r>
              <w:rPr>
                <w:rFonts w:hint="eastAsia" w:ascii="宋体" w:hAnsi="宋体"/>
                <w:bCs/>
                <w:sz w:val="21"/>
                <w:szCs w:val="21"/>
              </w:rPr>
              <w:t>20</w:t>
            </w:r>
            <w:r>
              <w:rPr>
                <w:rFonts w:hint="eastAsia" w:ascii="宋体" w:hAnsi="宋体"/>
                <w:bCs/>
                <w:sz w:val="21"/>
                <w:szCs w:val="21"/>
                <w:lang w:val="en-US" w:eastAsia="zh-CN"/>
              </w:rPr>
              <w:t>18年10月</w:t>
            </w:r>
          </w:p>
        </w:tc>
        <w:tc>
          <w:tcPr>
            <w:tcW w:w="2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1"/>
                <w:szCs w:val="21"/>
                <w:lang w:eastAsia="zh-CN"/>
              </w:rPr>
            </w:pPr>
            <w:r>
              <w:rPr>
                <w:rFonts w:hint="eastAsia" w:ascii="宋体" w:hAnsi="宋体"/>
                <w:sz w:val="21"/>
                <w:szCs w:val="21"/>
                <w:lang w:eastAsia="zh-CN"/>
              </w:rPr>
              <w:t>宝坻区教育学会</w:t>
            </w: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Theme="minorEastAsia"/>
                <w:sz w:val="21"/>
                <w:szCs w:val="21"/>
                <w:lang w:eastAsia="zh-CN"/>
              </w:rPr>
            </w:pPr>
            <w:r>
              <w:rPr>
                <w:rFonts w:hint="eastAsia" w:ascii="宋体" w:hAnsi="宋体"/>
                <w:sz w:val="21"/>
                <w:szCs w:val="21"/>
                <w:lang w:eastAsia="zh-CN"/>
              </w:rPr>
              <w:t>《小学数学核心素养探究》</w:t>
            </w:r>
          </w:p>
        </w:tc>
        <w:tc>
          <w:tcPr>
            <w:tcW w:w="9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 w:val="21"/>
                <w:szCs w:val="21"/>
              </w:rPr>
            </w:pPr>
            <w:r>
              <w:rPr>
                <w:rFonts w:hint="eastAsia" w:ascii="宋体" w:hAnsi="宋体"/>
                <w:sz w:val="21"/>
                <w:szCs w:val="21"/>
              </w:rPr>
              <w:t>论文</w:t>
            </w: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沙会健</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1"/>
                <w:szCs w:val="21"/>
                <w:lang w:val="en-US" w:eastAsia="zh-CN"/>
              </w:rPr>
            </w:pPr>
            <w:r>
              <w:rPr>
                <w:rFonts w:hint="eastAsia" w:ascii="宋体" w:hAnsi="宋体"/>
                <w:sz w:val="21"/>
                <w:szCs w:val="21"/>
              </w:rPr>
              <w:t>20</w:t>
            </w:r>
            <w:r>
              <w:rPr>
                <w:rFonts w:hint="eastAsia" w:ascii="宋体" w:hAnsi="宋体"/>
                <w:sz w:val="21"/>
                <w:szCs w:val="21"/>
                <w:lang w:val="en-US" w:eastAsia="zh-CN"/>
              </w:rPr>
              <w:t>18</w:t>
            </w:r>
            <w:r>
              <w:rPr>
                <w:rFonts w:hint="eastAsia" w:ascii="宋体" w:hAnsi="宋体"/>
                <w:sz w:val="21"/>
                <w:szCs w:val="21"/>
              </w:rPr>
              <w:t>年</w:t>
            </w:r>
            <w:r>
              <w:rPr>
                <w:rFonts w:hint="eastAsia" w:ascii="宋体" w:hAnsi="宋体"/>
                <w:sz w:val="21"/>
                <w:szCs w:val="21"/>
                <w:lang w:val="en-US" w:eastAsia="zh-CN"/>
              </w:rPr>
              <w:t>3月</w:t>
            </w:r>
          </w:p>
        </w:tc>
        <w:tc>
          <w:tcPr>
            <w:tcW w:w="2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1"/>
                <w:szCs w:val="21"/>
                <w:lang w:eastAsia="zh-CN"/>
              </w:rPr>
            </w:pPr>
            <w:r>
              <w:rPr>
                <w:rFonts w:hint="eastAsia" w:ascii="宋体" w:hAnsi="宋体"/>
                <w:sz w:val="21"/>
                <w:szCs w:val="21"/>
                <w:lang w:eastAsia="zh-CN"/>
              </w:rPr>
              <w:t>宝坻区教育学会</w:t>
            </w: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sz w:val="21"/>
                <w:szCs w:val="21"/>
              </w:rPr>
            </w:pPr>
            <w:r>
              <w:rPr>
                <w:rFonts w:hint="eastAsia" w:ascii="宋体" w:hAnsi="宋体"/>
                <w:bCs/>
                <w:sz w:val="21"/>
                <w:szCs w:val="21"/>
                <w:lang w:eastAsia="zh-CN"/>
              </w:rPr>
              <w:t>《</w:t>
            </w:r>
            <w:r>
              <w:rPr>
                <w:rFonts w:hint="eastAsia" w:ascii="宋体" w:hAnsi="宋体"/>
                <w:sz w:val="21"/>
                <w:szCs w:val="21"/>
                <w:lang w:eastAsia="zh-CN"/>
              </w:rPr>
              <w:t>基于单元整体意识的小学英语语句教学探析</w:t>
            </w:r>
            <w:r>
              <w:rPr>
                <w:rFonts w:hint="eastAsia" w:ascii="宋体" w:hAnsi="宋体"/>
                <w:bCs/>
                <w:sz w:val="21"/>
                <w:szCs w:val="21"/>
                <w:lang w:eastAsia="zh-CN"/>
              </w:rPr>
              <w:t>》</w:t>
            </w:r>
          </w:p>
        </w:tc>
        <w:tc>
          <w:tcPr>
            <w:tcW w:w="9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1"/>
                <w:szCs w:val="21"/>
                <w:lang w:eastAsia="zh-CN"/>
              </w:rPr>
            </w:pPr>
            <w:r>
              <w:rPr>
                <w:rFonts w:hint="eastAsia" w:ascii="宋体" w:hAnsi="宋体"/>
                <w:sz w:val="21"/>
                <w:szCs w:val="21"/>
                <w:lang w:eastAsia="zh-CN"/>
              </w:rPr>
              <w:t>论文</w:t>
            </w: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1"/>
                <w:szCs w:val="21"/>
                <w:lang w:eastAsia="zh-CN"/>
              </w:rPr>
            </w:pPr>
            <w:r>
              <w:rPr>
                <w:rFonts w:hint="eastAsia" w:ascii="宋体" w:hAnsi="宋体"/>
                <w:sz w:val="21"/>
                <w:szCs w:val="21"/>
                <w:lang w:eastAsia="zh-CN"/>
              </w:rPr>
              <w:t>杨玉民</w:t>
            </w: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 w:val="21"/>
                <w:szCs w:val="21"/>
              </w:rPr>
            </w:pP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6</w:t>
            </w:r>
            <w:bookmarkStart w:id="0" w:name="_GoBack"/>
            <w:bookmarkEnd w:id="0"/>
            <w:r>
              <w:rPr>
                <w:rFonts w:hint="eastAsia" w:ascii="宋体" w:hAnsi="宋体"/>
                <w:sz w:val="21"/>
                <w:szCs w:val="21"/>
              </w:rPr>
              <w:t>月</w:t>
            </w:r>
          </w:p>
        </w:tc>
        <w:tc>
          <w:tcPr>
            <w:tcW w:w="2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1"/>
                <w:szCs w:val="21"/>
                <w:lang w:eastAsia="zh-CN"/>
              </w:rPr>
            </w:pPr>
            <w:r>
              <w:rPr>
                <w:rFonts w:hint="eastAsia" w:ascii="宋体" w:hAnsi="宋体"/>
                <w:sz w:val="21"/>
                <w:szCs w:val="21"/>
                <w:lang w:eastAsia="zh-CN"/>
              </w:rPr>
              <w:t>宝坻区教育学会</w:t>
            </w: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3202</w:t>
            </w: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1"/>
          <w:szCs w:val="21"/>
          <w:lang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120" w:leftChars="0" w:firstLine="0" w:firstLineChars="0"/>
        <w:textAlignment w:val="auto"/>
        <w:rPr>
          <w:rFonts w:hint="eastAsia" w:eastAsiaTheme="minorEastAsia"/>
          <w:b/>
          <w:bCs/>
          <w:sz w:val="21"/>
          <w:szCs w:val="21"/>
          <w:lang w:eastAsia="zh-CN"/>
        </w:rPr>
      </w:pPr>
      <w:r>
        <w:rPr>
          <w:rFonts w:hint="eastAsia"/>
          <w:b/>
          <w:bCs/>
          <w:sz w:val="24"/>
          <w:szCs w:val="24"/>
          <w:lang w:eastAsia="zh-CN"/>
        </w:rPr>
        <w:t>问题讨论：</w:t>
      </w:r>
      <w:r>
        <w:rPr>
          <w:rFonts w:hint="eastAsia"/>
          <w:b/>
          <w:bCs/>
          <w:sz w:val="30"/>
          <w:szCs w:val="30"/>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left="120" w:leftChars="0"/>
        <w:textAlignment w:val="auto"/>
        <w:rPr>
          <w:rFonts w:hint="eastAsia"/>
          <w:b/>
          <w:bCs/>
          <w:sz w:val="21"/>
          <w:szCs w:val="21"/>
          <w:lang w:eastAsia="zh-CN"/>
        </w:rPr>
      </w:pPr>
      <w:r>
        <w:rPr>
          <w:rFonts w:hint="eastAsia"/>
          <w:b/>
          <w:bCs/>
          <w:sz w:val="21"/>
          <w:szCs w:val="21"/>
          <w:lang w:val="en-US" w:eastAsia="zh-CN"/>
        </w:rPr>
        <w:t>6.1</w:t>
      </w:r>
      <w:r>
        <w:rPr>
          <w:rFonts w:hint="eastAsia"/>
          <w:b/>
          <w:bCs/>
          <w:sz w:val="21"/>
          <w:szCs w:val="21"/>
        </w:rPr>
        <w:t xml:space="preserve"> </w:t>
      </w:r>
      <w:r>
        <w:rPr>
          <w:rFonts w:hint="eastAsia"/>
          <w:b/>
          <w:bCs/>
          <w:sz w:val="21"/>
          <w:szCs w:val="21"/>
          <w:lang w:eastAsia="zh-CN"/>
        </w:rPr>
        <w:t>：有待于下一阶段研究问题：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（1）要有课程改革的大视野：信息技术与学科教学的整合必须要有课程改革的大视野，培养学生</w:t>
      </w:r>
      <w:r>
        <w:rPr>
          <w:rFonts w:hint="eastAsia"/>
          <w:sz w:val="24"/>
          <w:szCs w:val="24"/>
          <w:lang w:eastAsia="zh-CN"/>
        </w:rPr>
        <w:t>核心素养和</w:t>
      </w:r>
      <w:r>
        <w:rPr>
          <w:rFonts w:hint="eastAsia"/>
          <w:sz w:val="24"/>
          <w:szCs w:val="24"/>
        </w:rPr>
        <w:t>价值</w:t>
      </w:r>
      <w:r>
        <w:rPr>
          <w:rFonts w:hint="eastAsia"/>
          <w:sz w:val="24"/>
          <w:szCs w:val="24"/>
          <w:lang w:eastAsia="zh-CN"/>
        </w:rPr>
        <w:t>观</w:t>
      </w:r>
      <w:r>
        <w:rPr>
          <w:rFonts w:hint="eastAsia"/>
          <w:sz w:val="24"/>
          <w:szCs w:val="24"/>
        </w:rPr>
        <w:t>的判断力，通过教学应使学生能够根据解决问题的需要，自觉的寻找恰当的方式获取与处理信息，例如三年级的搜索课，能够分析自己所需要的东西，提炼关键字分析合适的文件类型，浏览不同的网页信息。搜索课“搜索技巧进阶”的课堂引入来培养学生信息意识，他的导入是这样的:这张照片风景特别优美，但是我不知道这是什么地方，谁能利用搜索引擎帮我查出这是哪里？我应该输入什么关键字进行搜索呢。一个导入中，包含了信息素养中的观察信息、分析信息、提炼关键字、选择搜索引擎、文件类型。而在五年级的Scratch教学中，通过对游戏作品逐步分析，也能达到培养学生信息意识的目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（2）要有全体师生的高素养：</w:t>
      </w:r>
      <w:r>
        <w:rPr>
          <w:rFonts w:hint="eastAsia"/>
          <w:sz w:val="24"/>
          <w:szCs w:val="24"/>
          <w:lang w:eastAsia="zh-CN"/>
        </w:rPr>
        <w:t>依托信息技术培养学生核心素养，</w:t>
      </w:r>
      <w:r>
        <w:rPr>
          <w:rFonts w:hint="eastAsia"/>
          <w:sz w:val="24"/>
          <w:szCs w:val="24"/>
        </w:rPr>
        <w:t xml:space="preserve">很大程度取决于师生的信息素养。有人讲，教师培训问题已成了教学的瓶颈，这是不无道理的。因此，要从教师培训机制、学校课程设置、人员经费投入等方面进行改革，切实扭转不利局面，为信息技术与学科课程的整合提供保障。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（3）要有智能便捷的新平台 </w:t>
      </w:r>
    </w:p>
    <w:p>
      <w:pPr>
        <w:keepNext w:val="0"/>
        <w:keepLines w:val="0"/>
        <w:pageBreakBefore w:val="0"/>
        <w:numPr>
          <w:ilvl w:val="0"/>
          <w:numId w:val="0"/>
        </w:numPr>
        <w:kinsoku/>
        <w:wordWrap/>
        <w:overflowPunct/>
        <w:topLinePunct w:val="0"/>
        <w:autoSpaceDE/>
        <w:autoSpaceDN/>
        <w:bidi w:val="0"/>
        <w:adjustRightInd/>
        <w:snapToGrid/>
        <w:spacing w:line="360" w:lineRule="auto"/>
        <w:ind w:left="120" w:leftChars="0"/>
        <w:textAlignment w:val="auto"/>
        <w:rPr>
          <w:rFonts w:hint="eastAsia"/>
          <w:sz w:val="24"/>
          <w:szCs w:val="24"/>
        </w:rPr>
      </w:pPr>
      <w:r>
        <w:rPr>
          <w:rFonts w:hint="eastAsia"/>
          <w:sz w:val="24"/>
          <w:szCs w:val="24"/>
        </w:rPr>
        <w:t xml:space="preserve">对每一个教师而言，朗读、演讲、板书、绘画等，都是传统的教学基本功。这是一笔宝贵的教育财富，应当继续保持和发扬。但随着课程改革发展的需要，教师必将要学习新的技能和方法。如搜集、筛选和处理信息的能力、课程开发和整合的能力、信息技术与教学有机结合的能力、有效整合课程要素、指导学生开展研究性学习和合作学习的能力等等。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（4）宏观建议</w:t>
      </w:r>
    </w:p>
    <w:p>
      <w:pPr>
        <w:keepNext w:val="0"/>
        <w:keepLines w:val="0"/>
        <w:pageBreakBefore w:val="0"/>
        <w:numPr>
          <w:ilvl w:val="0"/>
          <w:numId w:val="0"/>
        </w:numPr>
        <w:kinsoku/>
        <w:wordWrap/>
        <w:overflowPunct/>
        <w:topLinePunct w:val="0"/>
        <w:autoSpaceDE/>
        <w:autoSpaceDN/>
        <w:bidi w:val="0"/>
        <w:adjustRightInd/>
        <w:snapToGrid/>
        <w:spacing w:line="360" w:lineRule="auto"/>
        <w:ind w:left="120" w:leftChars="0"/>
        <w:textAlignment w:val="auto"/>
        <w:rPr>
          <w:rFonts w:hint="eastAsia"/>
          <w:sz w:val="24"/>
          <w:szCs w:val="24"/>
        </w:rPr>
      </w:pPr>
      <w:r>
        <w:rPr>
          <w:rFonts w:hint="eastAsia"/>
          <w:sz w:val="24"/>
          <w:szCs w:val="24"/>
        </w:rPr>
        <w:fldChar w:fldCharType="begin"/>
      </w:r>
      <w:r>
        <w:rPr>
          <w:rFonts w:hint="eastAsia"/>
          <w:sz w:val="24"/>
          <w:szCs w:val="24"/>
        </w:rPr>
        <w:instrText xml:space="preserve"> = 1 \* GB3 </w:instrText>
      </w:r>
      <w:r>
        <w:rPr>
          <w:rFonts w:hint="eastAsia"/>
          <w:sz w:val="24"/>
          <w:szCs w:val="24"/>
        </w:rPr>
        <w:fldChar w:fldCharType="separate"/>
      </w:r>
      <w:r>
        <w:rPr>
          <w:rFonts w:hint="eastAsia"/>
          <w:sz w:val="24"/>
          <w:szCs w:val="24"/>
        </w:rPr>
        <w:t>①</w:t>
      </w:r>
      <w:r>
        <w:rPr>
          <w:rFonts w:hint="eastAsia"/>
          <w:sz w:val="24"/>
          <w:szCs w:val="24"/>
        </w:rPr>
        <w:fldChar w:fldCharType="end"/>
      </w:r>
      <w:r>
        <w:rPr>
          <w:rFonts w:hint="eastAsia"/>
          <w:sz w:val="24"/>
          <w:szCs w:val="24"/>
        </w:rPr>
        <w:t>国家要在加大对中小学计算机硬件投入的同时，建立相关政策导向机制。如规定教师学习信息技术课时和等级、信息素养提升与评优晋职挂钩、信息技术考核列入教师评价体系等。</w:t>
      </w:r>
    </w:p>
    <w:p>
      <w:pPr>
        <w:keepNext w:val="0"/>
        <w:keepLines w:val="0"/>
        <w:pageBreakBefore w:val="0"/>
        <w:numPr>
          <w:ilvl w:val="0"/>
          <w:numId w:val="0"/>
        </w:numPr>
        <w:kinsoku/>
        <w:wordWrap/>
        <w:overflowPunct/>
        <w:topLinePunct w:val="0"/>
        <w:autoSpaceDE/>
        <w:autoSpaceDN/>
        <w:bidi w:val="0"/>
        <w:adjustRightInd/>
        <w:snapToGrid/>
        <w:spacing w:line="360" w:lineRule="auto"/>
        <w:ind w:left="120" w:leftChars="0"/>
        <w:textAlignment w:val="auto"/>
        <w:rPr>
          <w:rFonts w:hint="eastAsia"/>
          <w:sz w:val="24"/>
          <w:szCs w:val="24"/>
        </w:rPr>
      </w:pPr>
      <w:r>
        <w:rPr>
          <w:rFonts w:hint="eastAsia"/>
          <w:sz w:val="24"/>
          <w:szCs w:val="24"/>
        </w:rPr>
        <w:fldChar w:fldCharType="begin"/>
      </w:r>
      <w:r>
        <w:rPr>
          <w:rFonts w:hint="eastAsia"/>
          <w:sz w:val="24"/>
          <w:szCs w:val="24"/>
        </w:rPr>
        <w:instrText xml:space="preserve"> = 2 \* GB3 </w:instrText>
      </w:r>
      <w:r>
        <w:rPr>
          <w:rFonts w:hint="eastAsia"/>
          <w:sz w:val="24"/>
          <w:szCs w:val="24"/>
        </w:rPr>
        <w:fldChar w:fldCharType="separate"/>
      </w:r>
      <w:r>
        <w:rPr>
          <w:rFonts w:hint="eastAsia"/>
          <w:sz w:val="24"/>
          <w:szCs w:val="24"/>
        </w:rPr>
        <w:t>②</w:t>
      </w:r>
      <w:r>
        <w:rPr>
          <w:rFonts w:hint="eastAsia"/>
          <w:sz w:val="24"/>
          <w:szCs w:val="24"/>
        </w:rPr>
        <w:fldChar w:fldCharType="end"/>
      </w:r>
      <w:r>
        <w:rPr>
          <w:rFonts w:hint="eastAsia"/>
          <w:sz w:val="24"/>
          <w:szCs w:val="24"/>
        </w:rPr>
        <w:t>教育科研部门的专家要切实深入中小学课堂，加强调研，有针对性的对“整合”规律性进行研究，真正发挥指导学校课堂教学实践的作用。要特别要注意避免“整合”走入误区。</w:t>
      </w:r>
    </w:p>
    <w:p>
      <w:pPr>
        <w:keepNext w:val="0"/>
        <w:keepLines w:val="0"/>
        <w:pageBreakBefore w:val="0"/>
        <w:numPr>
          <w:ilvl w:val="0"/>
          <w:numId w:val="0"/>
        </w:numPr>
        <w:kinsoku/>
        <w:wordWrap/>
        <w:overflowPunct/>
        <w:topLinePunct w:val="0"/>
        <w:autoSpaceDE/>
        <w:autoSpaceDN/>
        <w:bidi w:val="0"/>
        <w:adjustRightInd/>
        <w:snapToGrid/>
        <w:spacing w:line="360" w:lineRule="auto"/>
        <w:ind w:left="120" w:leftChars="0"/>
        <w:textAlignment w:val="auto"/>
        <w:rPr>
          <w:rFonts w:hint="eastAsia"/>
          <w:sz w:val="24"/>
          <w:szCs w:val="24"/>
        </w:rPr>
      </w:pPr>
      <w:r>
        <w:rPr>
          <w:rFonts w:hint="eastAsia"/>
          <w:sz w:val="24"/>
          <w:szCs w:val="24"/>
        </w:rPr>
        <w:fldChar w:fldCharType="begin"/>
      </w:r>
      <w:r>
        <w:rPr>
          <w:rFonts w:hint="eastAsia"/>
          <w:sz w:val="24"/>
          <w:szCs w:val="24"/>
        </w:rPr>
        <w:instrText xml:space="preserve"> = 3 \* GB3 </w:instrText>
      </w:r>
      <w:r>
        <w:rPr>
          <w:rFonts w:hint="eastAsia"/>
          <w:sz w:val="24"/>
          <w:szCs w:val="24"/>
        </w:rPr>
        <w:fldChar w:fldCharType="separate"/>
      </w:r>
      <w:r>
        <w:rPr>
          <w:rFonts w:hint="eastAsia"/>
          <w:sz w:val="24"/>
          <w:szCs w:val="24"/>
        </w:rPr>
        <w:t>③</w:t>
      </w:r>
      <w:r>
        <w:rPr>
          <w:rFonts w:hint="eastAsia"/>
          <w:sz w:val="24"/>
          <w:szCs w:val="24"/>
        </w:rPr>
        <w:fldChar w:fldCharType="end"/>
      </w:r>
      <w:r>
        <w:rPr>
          <w:rFonts w:hint="eastAsia"/>
          <w:sz w:val="24"/>
          <w:szCs w:val="24"/>
        </w:rPr>
        <w:t>“整合”的最终目的是提高教育质量，促进学生的全面发展，为培养创新型人才打基础。但目前此实验的价值取向需要重新审视。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eastAsiaTheme="minorEastAsia"/>
          <w:b/>
          <w:bCs/>
          <w:sz w:val="24"/>
          <w:szCs w:val="24"/>
          <w:lang w:val="en-US" w:eastAsia="zh-CN"/>
        </w:rPr>
      </w:pPr>
      <w:r>
        <w:rPr>
          <w:rFonts w:hint="eastAsia"/>
          <w:b/>
          <w:bCs/>
          <w:sz w:val="24"/>
          <w:szCs w:val="24"/>
          <w:lang w:val="en-US" w:eastAsia="zh-CN"/>
        </w:rPr>
        <w:t>6.2思索与建议：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eastAsia="zh-CN"/>
        </w:rPr>
        <w:t>（一）</w:t>
      </w:r>
      <w:r>
        <w:rPr>
          <w:rFonts w:hint="eastAsia"/>
          <w:sz w:val="24"/>
          <w:szCs w:val="24"/>
        </w:rPr>
        <w:t>所谓核心素养是指学生适应个人终生发展和社会发展需要的必备品格和关键能力。通过继续教育学习，特别是学习赵得成老师的《核心素养的定义和愿景》内容，我明白了很多发展学生核心素养成为课程设计的依据和出发点,更成为课堂教学创新和变革的关键所在。作为道德与法治学科教师,我通过利用信息技术来完成教学任务，培养学生核心素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sz w:val="24"/>
          <w:szCs w:val="24"/>
        </w:rPr>
      </w:pPr>
      <w:r>
        <w:rPr>
          <w:rFonts w:hint="eastAsia"/>
          <w:sz w:val="24"/>
          <w:szCs w:val="24"/>
          <w:lang w:eastAsia="zh-CN"/>
        </w:rPr>
        <w:t>（二）</w:t>
      </w:r>
      <w:r>
        <w:rPr>
          <w:rFonts w:hint="eastAsia"/>
          <w:sz w:val="24"/>
          <w:szCs w:val="24"/>
        </w:rPr>
        <w:t>培养学生核心素养是提高</w:t>
      </w:r>
      <w:r>
        <w:rPr>
          <w:rFonts w:hint="eastAsia"/>
          <w:sz w:val="24"/>
          <w:szCs w:val="24"/>
          <w:lang w:eastAsia="zh-CN"/>
        </w:rPr>
        <w:t>学生</w:t>
      </w:r>
      <w:r>
        <w:rPr>
          <w:rFonts w:hint="eastAsia"/>
          <w:sz w:val="24"/>
          <w:szCs w:val="24"/>
        </w:rPr>
        <w:t>素质的有效途径。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eastAsia"/>
          <w:sz w:val="24"/>
          <w:szCs w:val="24"/>
        </w:rPr>
        <w:t>1、核心素养培养适应学生的成长规律。学生应具备适应终身发展和社会发展需要的必备品格和关键能力，课堂上我更加注重自主发展、合作参与、创新实践，突出强调个人修养、社会关爱、家国情怀。</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eastAsia"/>
          <w:sz w:val="24"/>
          <w:szCs w:val="24"/>
        </w:rPr>
        <w:t>2、核心素养培养是提高国民素质的有效途径。</w:t>
      </w:r>
      <w:r>
        <w:rPr>
          <w:rFonts w:hint="default"/>
          <w:sz w:val="24"/>
          <w:szCs w:val="24"/>
        </w:rPr>
        <w:t>时代和社会发展需要进一步提高国民的综合素质，核心素养培养是</w:t>
      </w:r>
      <w:r>
        <w:rPr>
          <w:rFonts w:hint="eastAsia"/>
          <w:sz w:val="24"/>
          <w:szCs w:val="24"/>
        </w:rPr>
        <w:t>提升人才培养质量、建立健全人才培养体系，实现国民素质的有效、长效提升的有效途径。</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eastAsia="zh-CN"/>
        </w:rPr>
        <w:t>六、附录：</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6.1：课题组人员名单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heme="minorEastAsia"/>
          <w:color w:val="000000"/>
          <w:sz w:val="24"/>
          <w:lang w:eastAsia="zh-CN"/>
        </w:rPr>
      </w:pPr>
      <w:r>
        <w:rPr>
          <w:rFonts w:hint="eastAsia" w:ascii="宋体" w:hAnsi="宋体"/>
          <w:b/>
          <w:color w:val="000000"/>
          <w:sz w:val="24"/>
        </w:rPr>
        <w:t>课题负责人：</w:t>
      </w:r>
      <w:r>
        <w:rPr>
          <w:rFonts w:hint="eastAsia" w:ascii="宋体" w:hAnsi="宋体"/>
          <w:b/>
          <w:color w:val="000000"/>
          <w:sz w:val="24"/>
          <w:lang w:eastAsia="zh-CN"/>
        </w:rPr>
        <w:t>杨玉民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sz w:val="24"/>
          <w:szCs w:val="24"/>
        </w:rPr>
      </w:pPr>
      <w:r>
        <w:rPr>
          <w:rFonts w:hint="eastAsia" w:ascii="宋体" w:hAnsi="宋体"/>
          <w:b/>
          <w:color w:val="000000"/>
          <w:sz w:val="24"/>
        </w:rPr>
        <w:t>主要研究人员</w:t>
      </w:r>
      <w:r>
        <w:rPr>
          <w:rFonts w:hint="eastAsia" w:ascii="宋体" w:hAnsi="宋体"/>
          <w:color w:val="000000"/>
          <w:sz w:val="24"/>
        </w:rPr>
        <w:t>：</w:t>
      </w:r>
      <w:r>
        <w:rPr>
          <w:rFonts w:hint="eastAsia" w:ascii="宋体" w:hAnsi="宋体"/>
          <w:color w:val="000000"/>
          <w:sz w:val="24"/>
          <w:lang w:eastAsia="zh-CN"/>
        </w:rPr>
        <w:t>王国娜</w:t>
      </w:r>
      <w:r>
        <w:rPr>
          <w:rFonts w:hint="eastAsia" w:ascii="宋体" w:hAnsi="宋体"/>
          <w:color w:val="000000"/>
          <w:sz w:val="24"/>
          <w:szCs w:val="24"/>
          <w:lang w:val="en-US" w:eastAsia="zh-CN"/>
        </w:rPr>
        <w:t xml:space="preserve"> 曹金海</w:t>
      </w:r>
      <w:r>
        <w:rPr>
          <w:rFonts w:hint="eastAsia" w:ascii="宋体" w:hAnsi="宋体"/>
          <w:color w:val="000000"/>
          <w:sz w:val="24"/>
          <w:szCs w:val="24"/>
        </w:rPr>
        <w:t xml:space="preserve"> </w:t>
      </w:r>
      <w:r>
        <w:rPr>
          <w:rFonts w:hint="eastAsia" w:ascii="宋体" w:hAnsi="宋体"/>
          <w:color w:val="000000"/>
          <w:sz w:val="24"/>
          <w:szCs w:val="24"/>
          <w:lang w:eastAsia="zh-CN"/>
        </w:rPr>
        <w:t>沙会健</w:t>
      </w: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赵文瑄</w:t>
      </w:r>
      <w:r>
        <w:rPr>
          <w:rFonts w:hint="eastAsia" w:ascii="宋体" w:hAnsi="宋体"/>
          <w:color w:val="000000"/>
          <w:sz w:val="24"/>
          <w:szCs w:val="24"/>
        </w:rPr>
        <w:t xml:space="preserve"> </w:t>
      </w:r>
      <w:r>
        <w:rPr>
          <w:rFonts w:hint="eastAsia" w:ascii="宋体" w:hAnsi="宋体"/>
          <w:color w:val="000000"/>
          <w:sz w:val="24"/>
          <w:szCs w:val="24"/>
          <w:lang w:eastAsia="zh-CN"/>
        </w:rPr>
        <w:t>顾旭东</w:t>
      </w:r>
      <w:r>
        <w:rPr>
          <w:rFonts w:hint="eastAsia" w:ascii="宋体" w:hAnsi="宋体"/>
          <w:color w:val="000000"/>
          <w:sz w:val="24"/>
          <w:szCs w:val="24"/>
          <w:lang w:val="en-US" w:eastAsia="zh-CN"/>
        </w:rPr>
        <w:t xml:space="preserve"> 李振秋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6.2：参考文献目录：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[1]辛涛, 姜宇, 王烨辉. 基于学生核心素养的课程体系建构[J]. 北京师范大学学报社会科学版, 2014(1):5-11.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[2]褚宏启, 张咏梅, 田一. 我国学生的核心素养及其培育[J]. 中小学管理, 2015(9):27-31.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[3]常珊珊, 李家清. 课程改革深化背景下的核心素养体系构建[J]. 课程.教材.教法, 2015(9):6-6.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[4]周庆宝. 关注课堂教学“五化”,培养学生英语核心素养[J]. 内蒙古教育:d, 2016(5):18-18.</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[5]曾德菊. 打造小学英语"灵动课堂"发展学生英语核心素养[J]. 科学咨询, 2016(46).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[6]吴佩佩. 多管齐下,培养学生英语核心素养[J]. 启迪:教育教学版, 2016(6):28-29.</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6.3 课题研究总结</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课题研究过程中，我们不搞一阵风，而是将信息技术应用常态化。核心素养是素质教育的一项重要内容,更是对素质教育内涵的一次拓展。核心素养指向的是必备品格与关键能力,是一种综合性和关键性的有助于帮助学生终身学习和健康成长成才的动力。核心素养教育已然成为了学校教育的重点,而不同学科在核心素养教育指导方面也有着一定的差异性。信息技术教师要把握学科核心,有针对性地对学生进行信息核心素养的培育,为学生提供一个更加广阔的人生发展平台。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通过课题研究，</w:t>
      </w:r>
      <w:r>
        <w:rPr>
          <w:rFonts w:hint="default"/>
          <w:sz w:val="24"/>
          <w:szCs w:val="24"/>
          <w:lang w:val="en-US" w:eastAsia="zh-CN"/>
        </w:rPr>
        <w:t>儿童注意力容易转移，学生学习积极性往往源于兴趣利用，学科内容抽象理论性强，利用信息技术教学能起到图文并茂丰富知识，激发学习兴趣，提供获取信息数量加深脑记忆延知识保持间。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1、在信息技术支持下，使课程的导入形式多样，易于激发学生学习的兴趣</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教学中激发学生的兴趣，吸引学生的注意力，可以借助计算机多媒体的运用。教师在教学中根据课文内容，利用多媒体展示、播放一些相关的图片、动画、视频、音频等，这些直观形象、富有吸引力的感性材料，往往能调动了学生学习的积极性。</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2、在信息技术支持下，增强教学的直观性，加深学生理解教学内容</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实践证明，教具或者实物比语言更有说服力和真切感。在信息技术教学过程中，教师如果能灵活地采用直观教学手段，不仅使学生对所学知识印象深刻，而且能更好地吸引学生的注意力，激发学生的求知欲望。加深学生理解教学内容。</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有利于提高分析、解决问题的能力，大大提高了教学效率和质量。</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E57AF"/>
    <w:multiLevelType w:val="singleLevel"/>
    <w:tmpl w:val="E58E57AF"/>
    <w:lvl w:ilvl="0" w:tentative="0">
      <w:start w:val="6"/>
      <w:numFmt w:val="chineseCounting"/>
      <w:suff w:val="nothing"/>
      <w:lvlText w:val="%1、"/>
      <w:lvlJc w:val="left"/>
      <w:pPr>
        <w:ind w:left="1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E540F"/>
    <w:rsid w:val="03B26146"/>
    <w:rsid w:val="0532656A"/>
    <w:rsid w:val="095C124E"/>
    <w:rsid w:val="0A101D53"/>
    <w:rsid w:val="0A4C106B"/>
    <w:rsid w:val="0C3531A6"/>
    <w:rsid w:val="0CCD5248"/>
    <w:rsid w:val="0E9E2416"/>
    <w:rsid w:val="139132B5"/>
    <w:rsid w:val="16087601"/>
    <w:rsid w:val="169D04B0"/>
    <w:rsid w:val="187D6FD1"/>
    <w:rsid w:val="1921683D"/>
    <w:rsid w:val="198F2ACE"/>
    <w:rsid w:val="1B7F42FC"/>
    <w:rsid w:val="1CAB282B"/>
    <w:rsid w:val="212F2F19"/>
    <w:rsid w:val="222571A0"/>
    <w:rsid w:val="23665CEF"/>
    <w:rsid w:val="29F745E1"/>
    <w:rsid w:val="2BCE631B"/>
    <w:rsid w:val="2CB34737"/>
    <w:rsid w:val="2E375A76"/>
    <w:rsid w:val="2E68112F"/>
    <w:rsid w:val="2EB15579"/>
    <w:rsid w:val="2F3B478D"/>
    <w:rsid w:val="3094271C"/>
    <w:rsid w:val="30A60DEE"/>
    <w:rsid w:val="35A81664"/>
    <w:rsid w:val="36AC13F8"/>
    <w:rsid w:val="36F62CA2"/>
    <w:rsid w:val="397E540F"/>
    <w:rsid w:val="399525F4"/>
    <w:rsid w:val="3D21730D"/>
    <w:rsid w:val="413676B1"/>
    <w:rsid w:val="429F7BE5"/>
    <w:rsid w:val="48CA28A5"/>
    <w:rsid w:val="4A9E78A9"/>
    <w:rsid w:val="4B906710"/>
    <w:rsid w:val="4E9A3497"/>
    <w:rsid w:val="579B496E"/>
    <w:rsid w:val="57BF3923"/>
    <w:rsid w:val="58F16344"/>
    <w:rsid w:val="59153553"/>
    <w:rsid w:val="5A58187F"/>
    <w:rsid w:val="5D027D5D"/>
    <w:rsid w:val="5D5F26E1"/>
    <w:rsid w:val="5F75019E"/>
    <w:rsid w:val="62681A06"/>
    <w:rsid w:val="631B3C39"/>
    <w:rsid w:val="648A2F93"/>
    <w:rsid w:val="65EF7EEF"/>
    <w:rsid w:val="67907364"/>
    <w:rsid w:val="67A26E41"/>
    <w:rsid w:val="68351943"/>
    <w:rsid w:val="6EAA2754"/>
    <w:rsid w:val="6FA34735"/>
    <w:rsid w:val="70CC525B"/>
    <w:rsid w:val="72773802"/>
    <w:rsid w:val="73414D7B"/>
    <w:rsid w:val="744D7A5C"/>
    <w:rsid w:val="76F362AF"/>
    <w:rsid w:val="790D3F56"/>
    <w:rsid w:val="7AA71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 w:type="character" w:styleId="8">
    <w:name w:val="Hyperlink"/>
    <w:basedOn w:val="5"/>
    <w:qFormat/>
    <w:uiPriority w:val="0"/>
    <w:rPr>
      <w:color w:val="325CBD"/>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2019-12-30T07:30:00Z</dcterms:created>
  <dc:creator>姜春来</dc:creator>
  <cp:lastModifiedBy>SJ</cp:lastModifiedBy>
  <dcterms:modified xsi:type="dcterms:W3CDTF">2020-06-10T07:46:33Z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