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课题成果公告</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现代信息技术进入</w:t>
      </w:r>
      <w:r>
        <w:rPr>
          <w:rFonts w:hint="eastAsia" w:ascii="宋体" w:hAnsi="宋体"/>
          <w:bCs/>
          <w:spacing w:val="-2"/>
          <w:sz w:val="28"/>
          <w:szCs w:val="28"/>
          <w:lang w:eastAsia="zh-CN"/>
        </w:rPr>
        <w:t>英语</w:t>
      </w:r>
      <w:r>
        <w:rPr>
          <w:rFonts w:hint="eastAsia" w:ascii="宋体" w:hAnsi="宋体"/>
          <w:bCs/>
          <w:spacing w:val="-2"/>
          <w:sz w:val="28"/>
          <w:szCs w:val="28"/>
        </w:rPr>
        <w:t>课堂教学改变了学生传统的知识获得模式。学生不仅可以通过教师的传授获得知识，还可以通过现代信息技术，利用网络，教师与同学进行交流、利用互联网搜索更多与学习内容相关的信息。信息化时代的到来促使传统的课堂教学模式进行相应的改革，传播媒体也从单一的粉笔加黑板向多媒体转化。</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本课题的研究旨在将微课应用于</w:t>
      </w:r>
      <w:r>
        <w:rPr>
          <w:rFonts w:hint="eastAsia" w:ascii="宋体" w:hAnsi="宋体"/>
          <w:bCs/>
          <w:spacing w:val="-2"/>
          <w:sz w:val="28"/>
          <w:szCs w:val="28"/>
          <w:lang w:eastAsia="zh-CN"/>
        </w:rPr>
        <w:t>英语</w:t>
      </w:r>
      <w:r>
        <w:rPr>
          <w:rFonts w:hint="eastAsia" w:ascii="宋体" w:hAnsi="宋体"/>
          <w:bCs/>
          <w:spacing w:val="-2"/>
          <w:sz w:val="28"/>
          <w:szCs w:val="28"/>
        </w:rPr>
        <w:t>教学中，形成在微课方面的生动案例、鲜活经验，激发学生学习的兴趣，提高学习效率，促进高校教学，并提高教师学科教学与信息技术的整合能力。</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经过三年来的认真学习研究，特别是最近一年的努力实践与反思，我们的课题研究取得一定成果。由于我们踏踏实实开展课题活动工作，认认真真进行反思，积极主动地参加各级各类比赛，使本课题的研究成果在以下几方面得到体现：</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一）教学观念的改变。课堂教学可以有丰富多彩的形式，可以有更加新颖的媒介。微课的出现让教师可以做到“以小取胜”。一节课中的重难点可以单独呈现给学生，集中、有效的讲清每一个知识点。耗时短，内容明确，真正做到了有的放矢，运用灵活。</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全体课题组成员在研究过程中边学习边思考，理论水平得到不断提高，较全面、系统地掌握了微课的理论知识及制作技巧，吸取了一批最新的教育成果，在课堂实践中不断研究微课的应用，逐步转变了教育观念。在课题研究的过程中，课题组成员根据实际经验撰写了多篇论文，并获得各级各类奖项。</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二）教学形式的改变。微课的特点就是微小，不必强求讲授的完整性，更不必苛求知识前后的衔接。以文字、图画、音乐等形式，在几分钟的时间内给学生呈现一个知识点，形式生动、灵活，画面感强，能够极大地调动学生的积极性。教师在微课制作时也不会花费太多的时间，点滴的体悟，片段的讲授都可以。</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 xml:space="preserve">（三）师生关系的改变。学生在学习中有了疑问，作业中出现的普遍问题，个别学生出现的个体疑惑等，以前都要靠教师的逐一解答，有了微课，教师就可以一劳永逸。通过制作微课，学生自主选择学习，解放了教师，方便了学生。改变了面对面解答的局限性，让师生关系从现实的教学中延伸到了更加广阔的虚拟世界。 </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（四）学生的积极性大幅度地提高。新的教学形式总会让学生眼前一亮，能够极大的调动学生的学习潜力。学生的学习更加有效</w:t>
      </w:r>
      <w:bookmarkStart w:id="0" w:name="_GoBack"/>
      <w:bookmarkEnd w:id="0"/>
      <w:r>
        <w:rPr>
          <w:rFonts w:hint="eastAsia" w:ascii="宋体" w:hAnsi="宋体"/>
          <w:bCs/>
          <w:spacing w:val="-2"/>
          <w:sz w:val="28"/>
          <w:szCs w:val="28"/>
        </w:rPr>
        <w:t xml:space="preserve">。因为知识点小，形式新奇，学生接受的就比较快，对知识的掌握也比较牢固。 再者，学生的学习渠道拓宽。即便离开了学校，离开了老师，学生有疑问的时候也可以通过观看微课及时的得以解答。不仅如此，学生还可以根据自己的时间随时随地的学习，甚至反复的学习其中的知识点，不受时间、地点、次数的影响。 最后，让学生的学习更长久、更持续。借助微课，学生可以自主预习、复习、课后检测、考前知识梳理。微课成了学生“活的百宝箱”，更是学生学习的源头活水。 总之，把微课不遗余力地做全、做精、做出特色，是我们努力的方向。作为学生借助微课的平台拓宽学习渠道的同时，养成爱学习、会学习、持久学习的习惯是我们期许的目标 </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（五）科研能力得到提高</w:t>
      </w:r>
    </w:p>
    <w:p>
      <w:pPr>
        <w:spacing w:line="480" w:lineRule="exact"/>
        <w:ind w:firstLine="552" w:firstLineChars="200"/>
        <w:rPr>
          <w:rFonts w:hint="eastAsia" w:ascii="宋体" w:hAnsi="宋体"/>
          <w:bCs/>
          <w:spacing w:val="-2"/>
          <w:sz w:val="28"/>
          <w:szCs w:val="28"/>
          <w:lang w:val="en-US" w:eastAsia="zh-CN"/>
        </w:rPr>
      </w:pPr>
      <w:r>
        <w:rPr>
          <w:rFonts w:hint="eastAsia" w:ascii="宋体" w:hAnsi="宋体"/>
          <w:bCs/>
          <w:spacing w:val="-2"/>
          <w:sz w:val="28"/>
          <w:szCs w:val="28"/>
        </w:rPr>
        <w:t xml:space="preserve">  </w:t>
      </w:r>
      <w:r>
        <w:rPr>
          <w:rFonts w:hint="eastAsia" w:ascii="宋体" w:hAnsi="宋体"/>
          <w:bCs/>
          <w:spacing w:val="-2"/>
          <w:sz w:val="28"/>
          <w:szCs w:val="28"/>
          <w:lang w:val="en-US" w:eastAsia="zh-CN"/>
        </w:rPr>
        <w:t>课题组的老师们积极参与到课题研究中，边学习边思考，理论水平得到不断提高，同时运用新型教育理念指导教学，构建高效课堂，提高了教师为学生创造“乐学”环境的意识。在课题研究的过程中，课题组成员根据实际经验撰写了多篇论文，并获得各级各类奖项。2018年金丽泽老师撰写的论文《助力翻转课堂 人人争做博主》荣获天津市基础教育创新论文区县级一等奖；2020年康伟老师撰写的论文《微课不微，小有作为--浅析微课在英语教学中的应用》在天津市基础教育“教育创新”论文评比中荣获区级三等奖；2020年9月康伟老师撰写的论文《利用微课打好课堂攻坚战》荣获东丽区“融合创新与发展--聚焦教育信息化2.0”教育信息化论文一等奖，2018年6月康伟老师撰写的《Module 9 Heroes Unit 2 There were few doctors, so he had to work very hard.》教学设计在教育科研论文、录课课例、教学设计评选活动中获得一等奖；2018年5月杨靖老师撰写的论文《基于“核心素养”理念下的初中英语课堂教学探讨》在东丽区第21届学术年会论文评选中获得一等奖。</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lang w:eastAsia="zh-CN"/>
        </w:rPr>
        <w:t>这一课题的研究，锻炼了我校教师队伍，课题组成员的课题意识、课改意识得到加强，科研水平得到显著提高。</w:t>
      </w:r>
      <w:r>
        <w:rPr>
          <w:rFonts w:hint="eastAsia" w:ascii="宋体" w:hAnsi="宋体"/>
          <w:bCs/>
          <w:spacing w:val="-2"/>
          <w:sz w:val="28"/>
          <w:szCs w:val="28"/>
          <w:lang w:val="en-US" w:eastAsia="zh-CN"/>
        </w:rPr>
        <w:t>2017年杨靖老师在一师一优课、一课一名师活动中，报送的课例《Unit 2 There were few doctors, so he had to work very hard on his own.》评为区级优课；李娜老师报送的课例《Unit1 We</w:t>
      </w:r>
      <w:r>
        <w:rPr>
          <w:rFonts w:hint="default" w:ascii="宋体" w:hAnsi="宋体"/>
          <w:bCs/>
          <w:spacing w:val="-2"/>
          <w:sz w:val="28"/>
          <w:szCs w:val="28"/>
          <w:lang w:val="en-US" w:eastAsia="zh-CN"/>
        </w:rPr>
        <w:t>’</w:t>
      </w:r>
      <w:r>
        <w:rPr>
          <w:rFonts w:hint="eastAsia" w:ascii="宋体" w:hAnsi="宋体"/>
          <w:bCs/>
          <w:spacing w:val="-2"/>
          <w:sz w:val="28"/>
          <w:szCs w:val="28"/>
          <w:lang w:val="en-US" w:eastAsia="zh-CN"/>
        </w:rPr>
        <w:t>ve got lots of apples.》评为区级优课；康伟老师报送的课例《</w:t>
      </w:r>
      <w:r>
        <w:rPr>
          <w:rFonts w:hint="default" w:ascii="宋体" w:hAnsi="宋体"/>
          <w:bCs/>
          <w:spacing w:val="-2"/>
          <w:sz w:val="28"/>
          <w:szCs w:val="28"/>
          <w:lang w:val="en-US" w:eastAsia="zh-CN"/>
        </w:rPr>
        <w:t>Module 5 Lao She Teahouse Unit 3 Language in use</w:t>
      </w:r>
      <w:r>
        <w:rPr>
          <w:rFonts w:hint="eastAsia" w:ascii="宋体" w:hAnsi="宋体"/>
          <w:bCs/>
          <w:spacing w:val="-2"/>
          <w:sz w:val="28"/>
          <w:szCs w:val="28"/>
          <w:lang w:val="en-US" w:eastAsia="zh-CN"/>
        </w:rPr>
        <w:t>》评为部级优课；《Unit3 Language in use》评为区级优课；李娜老师报送的作品《完成句子》获2017年东丽区信息化大赛微课项目三等奖；康伟老师报送的作品《Language in use》获东丽区信息化大赛课例二等奖；房旭老师报送的课例《Unit 2 Godilocks hurried out of the house.》评为区级优课，2018年康伟老师执教的《Module 5 My school day Unit 1 I love history.》获东丽区中学信息技术与教学深度融合优秀课评比二等奖；在东丽区第一届教师基本功大赛中康伟、杨靖老师分别获得微课二等奖；在东丽区第一届教师教学基本功大赛中康伟老师获课堂教学二等奖、杨靖老师获得三等奖；康伟老师在全国和谐杯“我的模式我的课高效教学模式博览会”大赛中获得一等奖；在一师一优课、一课一名师活动中，康伟老师报送的课例《Module 3 Making plans\Unit  What are you going to do at the weekend?》和杨靖老师报送的课例《Module 7 My past life \Unit  I was born in a small village.》均评为区级优课；李娜老师在共同体作课活动中做《M5 U2》展示课，受到领导的好评。金丽泽老师面向五区老师做了《七年级上册Module 10 Unit 2》研究课，金丽泽老师执教的《Module 5 Cartoons Unit 2》在东丽区中学信息技术与教学深度融合课优秀课评比中荣获三等奖，2019年康伟老师执教的《What are you going to do at the weekend?》获东丽</w:t>
      </w:r>
      <w:r>
        <w:rPr>
          <w:rFonts w:hint="eastAsia" w:cs="宋体"/>
          <w:sz w:val="28"/>
          <w:szCs w:val="28"/>
          <w:lang w:val="en-US" w:eastAsia="zh-CN"/>
        </w:rPr>
        <w:t>区信息技术与教学深度融合优秀课评比三等奖并在共同体活动中做优秀展示课，得到好评，康伟老师在“一师一优课 一课一名师”活动中报送的课例《Unit 2 We thought somebody was moving about.》评为区级优课。金丽泽老师在东丽区英语学科第六周期继续教育实践教学活动中做了《Module10 Unit 2》的研究课，并且制作的《外研版八下M6 U2》课件在东丽区教育教学信息化大赛课件类评比中荣获二等奖。金丽泽老师在全国第九届和谐杯“我的模式我的课高效课堂教学模式博览会”大赛中，评为一等奖。2020年康伟老师荣获东丽区青年教师教学基本功大赛英语组二等奖。</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（六）课题研究为我校教育科研和校本教研带来变化。</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随着典型课例的不断推出和研究课次数的增多，在争论中对课题研究中的问题的逐渐修正，现代信息技术及微课的操作能力日新月异，设计的不断完善，许多教师尤其是青年教师以及老中青的小组合已开始了满怀热情的尝试。在课题研究过程中，由于面临新任务、新要求，促使老师们认真学习、努力钻研、注重创新，水平提高很快。时至今日，有自己的教育教学思想并能在具体工作中予以体现，有娴熟的现代教育技术、独特教育风格，富有创新意识的骨干教师队伍已经形成。</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面对严峻的冠状病毒疫情，按照“停课不停学”的通知要求，我校</w:t>
      </w:r>
      <w:r>
        <w:rPr>
          <w:rFonts w:hint="eastAsia" w:ascii="宋体" w:hAnsi="宋体"/>
          <w:bCs/>
          <w:spacing w:val="-2"/>
          <w:sz w:val="28"/>
          <w:szCs w:val="28"/>
          <w:lang w:eastAsia="zh-CN"/>
        </w:rPr>
        <w:t>英语</w:t>
      </w:r>
      <w:r>
        <w:rPr>
          <w:rFonts w:hint="eastAsia" w:ascii="宋体" w:hAnsi="宋体"/>
          <w:bCs/>
          <w:spacing w:val="-2"/>
          <w:sz w:val="28"/>
          <w:szCs w:val="28"/>
        </w:rPr>
        <w:t>组积极部署各项教学工作，积极组织线上校本教研，分析学情，及时调整教学进度，充分考虑学生居家学习的特性，适时适度的调整教学方式等。</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如何运用微课辅助</w:t>
      </w:r>
      <w:r>
        <w:rPr>
          <w:rFonts w:hint="eastAsia" w:ascii="宋体" w:hAnsi="宋体"/>
          <w:bCs/>
          <w:spacing w:val="-2"/>
          <w:sz w:val="28"/>
          <w:szCs w:val="28"/>
          <w:lang w:eastAsia="zh-CN"/>
        </w:rPr>
        <w:t>英语</w:t>
      </w:r>
      <w:r>
        <w:rPr>
          <w:rFonts w:hint="eastAsia" w:ascii="宋体" w:hAnsi="宋体"/>
          <w:bCs/>
          <w:spacing w:val="-2"/>
          <w:sz w:val="28"/>
          <w:szCs w:val="28"/>
        </w:rPr>
        <w:t>教学，突破教学中的重难点，提高学习效率，是一个值得深入研究的主题。我们</w:t>
      </w:r>
      <w:r>
        <w:rPr>
          <w:rFonts w:hint="eastAsia" w:ascii="宋体" w:hAnsi="宋体"/>
          <w:bCs/>
          <w:spacing w:val="-2"/>
          <w:sz w:val="28"/>
          <w:szCs w:val="28"/>
          <w:lang w:eastAsia="zh-CN"/>
        </w:rPr>
        <w:t>会继续</w:t>
      </w:r>
      <w:r>
        <w:rPr>
          <w:rFonts w:hint="eastAsia" w:ascii="宋体" w:hAnsi="宋体"/>
          <w:bCs/>
          <w:spacing w:val="-2"/>
          <w:sz w:val="28"/>
          <w:szCs w:val="28"/>
        </w:rPr>
        <w:t>不断的进行研究。</w:t>
      </w:r>
    </w:p>
    <w:p>
      <w:pPr>
        <w:spacing w:line="480" w:lineRule="exact"/>
        <w:rPr>
          <w:rFonts w:hint="eastAsia" w:ascii="宋体" w:hAnsi="宋体"/>
          <w:bCs/>
          <w:spacing w:val="-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975F6"/>
    <w:rsid w:val="03164246"/>
    <w:rsid w:val="0E6562A1"/>
    <w:rsid w:val="33B13BF6"/>
    <w:rsid w:val="347429C8"/>
    <w:rsid w:val="3A2874E0"/>
    <w:rsid w:val="3CDC1B8F"/>
    <w:rsid w:val="3F4867F2"/>
    <w:rsid w:val="400A6FE7"/>
    <w:rsid w:val="44B975F6"/>
    <w:rsid w:val="581F4A2D"/>
    <w:rsid w:val="6D89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2020-10-01T05:38:00Z</dcterms:created>
  <dc:creator>馨月</dc:creator>
  <cp:lastModifiedBy>馨月</cp:lastModifiedBy>
  <dcterms:modified xsi:type="dcterms:W3CDTF">2020-10-02T01:07:59Z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