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ascii="黑体" w:hAnsi="黑体" w:eastAsia="黑体" w:cs="黑体"/>
          <w:sz w:val="36"/>
          <w:szCs w:val="36"/>
        </w:rPr>
      </w:pPr>
      <w:bookmarkStart w:id="0" w:name="_GoBack"/>
      <w:bookmarkEnd w:id="0"/>
      <w:r>
        <w:rPr>
          <w:rFonts w:hint="eastAsia" w:ascii="黑体" w:hAnsi="黑体" w:eastAsia="黑体" w:cs="黑体"/>
          <w:sz w:val="36"/>
          <w:szCs w:val="36"/>
        </w:rPr>
        <w:t>信息技术支持下初中语文分层差异化教学初探</w:t>
      </w:r>
    </w:p>
    <w:p>
      <w:pPr>
        <w:ind w:firstLine="960" w:firstLineChars="300"/>
        <w:rPr>
          <w:rFonts w:hint="eastAsia" w:ascii="黑体" w:hAnsi="黑体" w:eastAsia="黑体" w:cs="黑体"/>
          <w:sz w:val="32"/>
          <w:szCs w:val="32"/>
        </w:rPr>
      </w:pPr>
    </w:p>
    <w:p>
      <w:pPr>
        <w:ind w:firstLine="450" w:firstLineChars="150"/>
        <w:rPr>
          <w:rFonts w:ascii="仿宋_GB2312" w:hAnsi="仿宋" w:eastAsia="仿宋_GB2312"/>
          <w:sz w:val="30"/>
          <w:szCs w:val="30"/>
        </w:rPr>
      </w:pPr>
      <w:r>
        <w:rPr>
          <w:rFonts w:hint="eastAsia" w:ascii="楷体" w:hAnsi="楷体" w:eastAsia="楷体" w:cs="楷体"/>
          <w:sz w:val="30"/>
          <w:szCs w:val="30"/>
        </w:rPr>
        <w:t>【摘要】学生因家庭环境、个性特征、学习能力不同，所以不同的学生个体之间存在差异性。“因材施教”的教育思想一直被推崇，差异化教学是提升教学针对性，完善教学效果的重要教学方式，教师要承认并尊重学生的个体差异，充分利用差异化教学理念开展教学工作。信息技术的诞生与发展为差异化教学提供了更多的便利，在当前的初中语文教学中，利用信息技术开展差异化教学的模式是一种创新性的探索，也是培养学生创新思维和能力等综合素质的机遇，对学生的发展能起到良好的促进作用。</w:t>
      </w:r>
      <w:r>
        <w:rPr>
          <w:rFonts w:ascii="仿宋_GB2312" w:hAnsi="仿宋" w:eastAsia="仿宋_GB2312"/>
          <w:sz w:val="30"/>
          <w:szCs w:val="30"/>
        </w:rPr>
        <w:t xml:space="preserve">                                                                                                                                                                                                                                                                                                                                                                                                                                                                                                                                                                                                                        </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随着信息技术的蓬勃发展，初中语文教学与信息技术之间的联系日益紧密。在《新课程标准》的推进下，初中语文的教学模式正面临着复杂而深刻的变革形式。当前初中语文教学强调尊重学生的主体地位，发挥教师的主导作用，我们所说的差异化教学模式，是指针对不同个性的学生，开展不同的教育教学方式。通过这种教学活动，教师有计划、有针对性地引导学生积极自觉地学习，促进学生学习能力的提升，使不同的学生都能得到不同的发展、收获和成长。</w:t>
      </w:r>
    </w:p>
    <w:p>
      <w:pPr>
        <w:pStyle w:val="10"/>
        <w:ind w:firstLine="602"/>
        <w:rPr>
          <w:rFonts w:ascii="楷体" w:hAnsi="楷体" w:eastAsia="楷体" w:cs="楷体"/>
          <w:sz w:val="30"/>
          <w:szCs w:val="30"/>
        </w:rPr>
      </w:pPr>
      <w:r>
        <w:rPr>
          <w:rFonts w:hint="eastAsia" w:ascii="楷体" w:hAnsi="楷体" w:eastAsia="楷体" w:cs="楷体"/>
          <w:b/>
          <w:bCs/>
          <w:sz w:val="30"/>
          <w:szCs w:val="30"/>
        </w:rPr>
        <w:t>关键字：</w:t>
      </w:r>
      <w:r>
        <w:rPr>
          <w:rFonts w:hint="eastAsia" w:ascii="楷体" w:hAnsi="楷体" w:eastAsia="楷体" w:cs="楷体"/>
          <w:sz w:val="30"/>
          <w:szCs w:val="30"/>
        </w:rPr>
        <w:t>信息技术  分层教学  差异化</w:t>
      </w:r>
    </w:p>
    <w:p>
      <w:pPr>
        <w:pStyle w:val="10"/>
        <w:ind w:firstLine="600"/>
        <w:rPr>
          <w:rFonts w:ascii="黑体" w:hAnsi="黑体" w:eastAsia="黑体" w:cs="黑体"/>
          <w:sz w:val="30"/>
          <w:szCs w:val="30"/>
        </w:rPr>
      </w:pPr>
      <w:r>
        <w:rPr>
          <w:rFonts w:hint="eastAsia" w:ascii="黑体" w:hAnsi="黑体" w:eastAsia="黑体" w:cs="黑体"/>
          <w:sz w:val="30"/>
          <w:szCs w:val="30"/>
        </w:rPr>
        <w:t>一 信息化环境对差异化教学的支撑</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在目前的大环境下，大部分的学校都是以班级授课为主，一名教师面对几十名发展水平不一、学习特点各异的学生,差异化教学在日常教学活动中真正实施起来是很困难的，这就使差异化教学模式陷入了开展的困境。</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但是，随着社会经济的不断发展，科技水平的不断提高，尤其是信息技术的突飞猛进，差异化教学理念的实施逐步有了良好的技术环境支撑。近几年来，各种形式的教学软件、视频互动、在线学习等形成的网络教学环境日益构建，为我们开展信息化环境下的差异化教学模式提供了良好的基础。</w:t>
      </w:r>
    </w:p>
    <w:p>
      <w:pPr>
        <w:pStyle w:val="10"/>
        <w:ind w:left="420" w:firstLine="0" w:firstLineChars="0"/>
        <w:rPr>
          <w:rFonts w:ascii="楷体" w:hAnsi="楷体" w:eastAsia="楷体" w:cs="楷体"/>
          <w:sz w:val="30"/>
          <w:szCs w:val="30"/>
        </w:rPr>
      </w:pPr>
      <w:r>
        <w:rPr>
          <w:rFonts w:hint="eastAsia" w:ascii="楷体" w:hAnsi="楷体" w:eastAsia="楷体" w:cs="楷体"/>
          <w:sz w:val="30"/>
          <w:szCs w:val="30"/>
        </w:rPr>
        <w:t>（一）信息技术对学生的自主学习提供了更多支撑</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在信息技术的支持下，学生可以通过网络平台获取到丰富的学习资源，为自主学习创造了有利的前提条件。此外，学生可以借助信息化技术扩大学习的内容范围，让自主学习不再局限于课本。举个简单的例子，初中语文讲到《看云识天气时》时，课本只是语言描述加上简单的图片概括，课后有兴趣的学生就可以充分利用信息化技术，借助网络平台搜索更丰富、更专业的讲解和说明，也可以是更加形象的视频，生动深刻，根据学生自己不同的需要有选择地开展学习活动，开发学习的积极性，拓展学习的广度和深度。</w:t>
      </w:r>
    </w:p>
    <w:p>
      <w:pPr>
        <w:pStyle w:val="10"/>
        <w:ind w:left="420" w:firstLine="0" w:firstLineChars="0"/>
        <w:rPr>
          <w:rFonts w:ascii="楷体" w:hAnsi="楷体" w:eastAsia="楷体" w:cs="楷体"/>
          <w:sz w:val="30"/>
          <w:szCs w:val="30"/>
        </w:rPr>
      </w:pPr>
      <w:r>
        <w:rPr>
          <w:rFonts w:hint="eastAsia" w:ascii="楷体" w:hAnsi="楷体" w:eastAsia="楷体" w:cs="楷体"/>
          <w:sz w:val="30"/>
          <w:szCs w:val="30"/>
        </w:rPr>
        <w:t>（二）信息技术对教师的差异化教学设计提供了更多支撑</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信息化技术打破了教师纸质备课和手写板书的传统模式，对于初中语文教学来说，节省了备课和课堂教学时间，提高了教学效率，而且在多媒体技术的支撑下，教师可以利用信息技术制作形式多样的、适合于不同层次的课堂教学内容及课外教学资料，让学生感受到学习知识的便捷性和趣味性。比如在教授《智取生辰纲》这一篇目时，教师可以通过网络平台搜集相关视频材料，可以在课上播放或课后传输给学生，加深学生对故事情节的理解和记忆。</w:t>
      </w:r>
    </w:p>
    <w:p>
      <w:pPr>
        <w:pStyle w:val="10"/>
        <w:ind w:firstLine="600"/>
        <w:rPr>
          <w:rFonts w:ascii="黑体" w:hAnsi="黑体" w:eastAsia="黑体" w:cs="黑体"/>
          <w:sz w:val="30"/>
          <w:szCs w:val="30"/>
        </w:rPr>
      </w:pPr>
      <w:r>
        <w:rPr>
          <w:rFonts w:hint="eastAsia" w:ascii="黑体" w:hAnsi="黑体" w:eastAsia="黑体" w:cs="黑体"/>
          <w:sz w:val="30"/>
          <w:szCs w:val="30"/>
        </w:rPr>
        <w:t>二 信息技术支持下的初中语文差异化教学</w:t>
      </w:r>
    </w:p>
    <w:p>
      <w:pPr>
        <w:pStyle w:val="10"/>
        <w:ind w:firstLine="600"/>
        <w:rPr>
          <w:rFonts w:ascii="楷体" w:hAnsi="楷体" w:eastAsia="楷体" w:cs="楷体"/>
          <w:sz w:val="30"/>
          <w:szCs w:val="30"/>
        </w:rPr>
      </w:pPr>
      <w:r>
        <w:rPr>
          <w:rFonts w:hint="eastAsia" w:ascii="楷体" w:hAnsi="楷体" w:eastAsia="楷体" w:cs="楷体"/>
          <w:sz w:val="30"/>
          <w:szCs w:val="30"/>
        </w:rPr>
        <w:t>（一）利用信息技术手段进行差异化分层</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要想准确地给学生分层，就需要教师平时认真了解每个学生的具体情况，积累数据，可以使用办公软件如Word、Excel 表格等记录每位学生的学习数据，定期绘制图表，分析学生学习效果的波动情况，认真分析，形成报告材料，从而实现动态分层。教师通过对学生的基础情况、学习状态、学习效果等，再结合日常的测试成绩，备注栏中添加该生的学习习惯和语文某方面的强项和弱项，进行分层分组。例如，教师可以利用表格统计和图表分析将学生分为多个层次：一是A组，即语文基础知识牢固、学习水平、探究能力、领悟能力较强的学生，他们善于思考，考试发挥稳定，成绩优秀；二是B组，即语文基础知识掌握得比较扎实，但缺乏发散性思维，对于语言运用类的题目处理得不好，成绩中等；三是C组，即语文基础知识薄弱的学生，他们对初中语文课程的学习缺乏信心、不感兴趣，成绩较差。</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当面临新的事物或知识时，学生的认知能力和接受程度是不一样的，老师对学生进行分组以后，对他们的教学内容也应该不一样。教师在备课时可以充分利用网络平台资源，制作内容精炼的课件，在上课的时候给学生展示，课后传送给学生，这样学生可以反复观看学习，充分利用课件的教学资源，整理笔记、巩固重点。差异化课件还有一个好处是由于难点的不同，学生在理解适合他的课件时较为容易，顺势可以继续攻克较难的课件，这样可以培养学生的自主学习能力，有助于学生学习成绩的提高。对分层分组的学生，教师要合理运用信息化技术进行管理，随时调整分组和培养计划，进行分层指导和分层评价。</w:t>
      </w:r>
    </w:p>
    <w:p>
      <w:pPr>
        <w:ind w:firstLine="600" w:firstLineChars="200"/>
        <w:rPr>
          <w:rFonts w:ascii="楷体" w:hAnsi="楷体" w:eastAsia="楷体" w:cs="楷体"/>
          <w:sz w:val="30"/>
          <w:szCs w:val="30"/>
        </w:rPr>
      </w:pPr>
      <w:r>
        <w:rPr>
          <w:rFonts w:hint="eastAsia" w:ascii="楷体" w:hAnsi="楷体" w:eastAsia="楷体" w:cs="楷体"/>
          <w:sz w:val="30"/>
          <w:szCs w:val="30"/>
        </w:rPr>
        <w:t>（二）利用信息技术优化课堂差异化教学</w:t>
      </w:r>
    </w:p>
    <w:p>
      <w:pPr>
        <w:pStyle w:val="10"/>
        <w:ind w:firstLine="6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1、积极引导，引人入胜</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传统的语文教学依靠教师的语言表达及引导，但我们不能忽视，学生对语言的敏感程度和对文字的理解能力是存在差异的，所以单纯的语言教授难以针对学生间的差异进行差异化教学。但如果利用起多媒体课件的视频、动图、语音等技术，就可以将语言描述的内容更真实形象地展现出来，最大程度上降低了学生间的差异给教学活动带来的困难，便于实行差异化教学。拿《口技》这一篇目来说，教师可以搜集相关的音频材料，在课堂上播放一次，效果便事半功倍了。</w:t>
      </w:r>
    </w:p>
    <w:p>
      <w:pPr>
        <w:pStyle w:val="10"/>
        <w:tabs>
          <w:tab w:val="left" w:pos="5505"/>
        </w:tabs>
        <w:ind w:firstLine="6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2、深入浅出，化难为易</w:t>
      </w:r>
      <w:r>
        <w:rPr>
          <w:rFonts w:asciiTheme="majorEastAsia" w:hAnsiTheme="majorEastAsia" w:eastAsiaTheme="majorEastAsia" w:cstheme="majorEastAsia"/>
          <w:sz w:val="30"/>
          <w:szCs w:val="30"/>
        </w:rPr>
        <w:tab/>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在进行初中语文的课堂教学时，攻克一个又一个教学重难点是优化课堂教学的重要手段。针对不同的教学难点，教师应有不同的教学策略去针对，其中利用多媒体课件的演示播放功能，视频、声音、图象的处理技术，可以处理小学语文教学中很多的难点问题，是教学进行差异化教学时的常用手段。例如，在讲解课文《奇妙的克隆》时，到底克隆技术是什么？教师可以利用信息技术筛选视频资料，还可以进行技术处理，整合相关的动画放映，让不同学生都能有所收获，实现差异化教学的目的。</w:t>
      </w:r>
    </w:p>
    <w:p>
      <w:pPr>
        <w:pStyle w:val="10"/>
        <w:ind w:firstLine="6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3、生动形象，标新立异</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其实同一篇课文的内容不会发生变化，传统的教材在如今信息化的大时代，再精彩的语言讲授对于学生来说都显得有些枯燥。但网络资源确是日新月异，传输高效快捷，教师可以广泛听取学生的意见和建议，面对不同学生的兴趣爱好和学习需求，制定差异化教学内容，将课件传送给学生或者在课堂上向学生讲解，了解更容易被学生能够接受的多媒体教学方式，并不断加以改进。这样可以充分发挥学生的主观能动性，让学生有兴趣有激情、乐于学善于学！就《黄河颂》来说，教师可以搜集经典的朗诵范例，配之以气势磅礴的黄河奔腾之象，充分刺激学生的视觉和听觉。</w:t>
      </w:r>
    </w:p>
    <w:p>
      <w:pPr>
        <w:pStyle w:val="10"/>
        <w:ind w:firstLine="600"/>
        <w:rPr>
          <w:rFonts w:ascii="黑体" w:hAnsi="黑体" w:eastAsia="黑体" w:cs="黑体"/>
          <w:sz w:val="30"/>
          <w:szCs w:val="30"/>
        </w:rPr>
      </w:pPr>
      <w:r>
        <w:rPr>
          <w:rFonts w:hint="eastAsia" w:ascii="黑体" w:hAnsi="黑体" w:eastAsia="黑体" w:cs="黑体"/>
          <w:sz w:val="30"/>
          <w:szCs w:val="30"/>
        </w:rPr>
        <w:t>三 利用信息技术培养学生的语文学习能力</w:t>
      </w:r>
    </w:p>
    <w:p>
      <w:pPr>
        <w:pStyle w:val="10"/>
        <w:ind w:left="420" w:firstLine="0" w:firstLineChars="0"/>
        <w:rPr>
          <w:rFonts w:ascii="楷体" w:hAnsi="楷体" w:eastAsia="楷体" w:cs="楷体"/>
          <w:sz w:val="30"/>
          <w:szCs w:val="30"/>
        </w:rPr>
      </w:pPr>
      <w:r>
        <w:rPr>
          <w:rFonts w:hint="eastAsia" w:ascii="楷体" w:hAnsi="楷体" w:eastAsia="楷体" w:cs="楷体"/>
          <w:sz w:val="30"/>
          <w:szCs w:val="30"/>
        </w:rPr>
        <w:t>（一）思维能力</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在信息化技术的支持下，一些无法实际被触碰、被感知的事物，或是事物内在的发展变化规律、过程，都可以通过动画模拟在教学过程中向学生展现出来，增强学生的感知力和想象力。思维能力的培养是初中语文教学中一项基本的内容。对于学生而言，有些学生缺乏发散性思维、缺乏理解和独立思考的能力，这些在教学过程中出现的问题都可以借助信息化技术来辅助进行解决。举个简单的例子，在《苏州园林》这篇课文中，仅仅通过课文的语言描述难以让学生了解“巧夺天工”的概念，但是可以利用视频和图片让学生真切地接触和了解，得到与以往都不相同的收获，让思维能力上升到一个新的高度。</w:t>
      </w:r>
    </w:p>
    <w:p>
      <w:pPr>
        <w:pStyle w:val="10"/>
        <w:ind w:left="420" w:firstLine="0" w:firstLineChars="0"/>
        <w:rPr>
          <w:rFonts w:ascii="楷体" w:hAnsi="楷体" w:eastAsia="楷体" w:cs="楷体"/>
          <w:sz w:val="30"/>
          <w:szCs w:val="30"/>
        </w:rPr>
      </w:pPr>
      <w:r>
        <w:rPr>
          <w:rFonts w:hint="eastAsia" w:ascii="楷体" w:hAnsi="楷体" w:eastAsia="楷体" w:cs="楷体"/>
          <w:sz w:val="30"/>
          <w:szCs w:val="30"/>
        </w:rPr>
        <w:t>（二）创新能力</w:t>
      </w:r>
    </w:p>
    <w:p>
      <w:pPr>
        <w:ind w:firstLine="600" w:firstLineChars="20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在初中语文教学的过程中，要注重培养学生自己发现问题和解决问题的能力，有效的培养学生的创新思维和能力，信息技术对于培养学生的实践动手能力有着明显的辅助作用，通过信息化技术处理的教学图片、视频等对学生的感官刺激、对学生的心灵触动是常规的教育模式不能做到的，这样就大大开拓了学生的创新能力。同时根据不同的课程安排，教师可以布置一些开放性的作业内容，并对学生的作业成果进行有针对性的指导，实现差异化教学。</w:t>
      </w:r>
    </w:p>
    <w:p>
      <w:pPr>
        <w:ind w:firstLine="600" w:firstLineChars="200"/>
        <w:jc w:val="left"/>
        <w:rPr>
          <w:rFonts w:asciiTheme="majorEastAsia" w:hAnsiTheme="majorEastAsia" w:eastAsiaTheme="majorEastAsia" w:cstheme="majorEastAsia"/>
          <w:sz w:val="30"/>
          <w:szCs w:val="30"/>
        </w:rPr>
      </w:pPr>
    </w:p>
    <w:p>
      <w:pPr>
        <w:ind w:firstLine="600" w:firstLineChars="200"/>
        <w:jc w:val="left"/>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在初中语文教学中利用信息化技术进行分层差异化教学，这一举措承认并尊重了不同学生的个体性差异，把学生的发展摆在了第一位，促进了学生的健康成长。此外，提高了教学效率，增进了教学质量，促进了教育事业的蓬勃发展。我们相信通过广大教育工作者的共同努力，信息技术支持下初中语文分层差异化教学研究的模式定会迎来一个崭新的时代。</w:t>
      </w: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center"/>
        <w:rPr>
          <w:rFonts w:ascii="黑体" w:hAnsi="黑体" w:eastAsia="黑体" w:cs="黑体"/>
          <w:sz w:val="36"/>
          <w:szCs w:val="36"/>
        </w:rPr>
      </w:pPr>
    </w:p>
    <w:p>
      <w:pPr>
        <w:ind w:firstLine="1080" w:firstLineChars="300"/>
        <w:rPr>
          <w:rFonts w:ascii="黑体" w:hAnsi="黑体" w:eastAsia="黑体" w:cs="黑体"/>
          <w:sz w:val="36"/>
          <w:szCs w:val="36"/>
        </w:rPr>
      </w:pPr>
      <w:r>
        <w:rPr>
          <w:rFonts w:hint="eastAsia" w:ascii="黑体" w:hAnsi="黑体" w:eastAsia="黑体" w:cs="黑体"/>
          <w:sz w:val="36"/>
          <w:szCs w:val="36"/>
        </w:rPr>
        <w:t>信息技术支持下初中语文分层差异化教学初探</w:t>
      </w: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p>
    <w:p>
      <w:pPr>
        <w:ind w:firstLine="1080" w:firstLineChars="300"/>
        <w:jc w:val="center"/>
        <w:rPr>
          <w:rFonts w:ascii="黑体" w:hAnsi="黑体" w:eastAsia="黑体" w:cs="黑体"/>
          <w:sz w:val="36"/>
          <w:szCs w:val="36"/>
        </w:rPr>
      </w:pPr>
      <w:r>
        <w:rPr>
          <w:rFonts w:hint="eastAsia" w:ascii="黑体" w:hAnsi="黑体" w:eastAsia="黑体" w:cs="黑体"/>
          <w:sz w:val="36"/>
          <w:szCs w:val="36"/>
        </w:rPr>
        <w:t>宝坻二中</w:t>
      </w:r>
    </w:p>
    <w:p>
      <w:pPr>
        <w:ind w:firstLine="1080" w:firstLineChars="300"/>
        <w:jc w:val="center"/>
        <w:rPr>
          <w:rFonts w:ascii="黑体" w:hAnsi="黑体" w:eastAsia="黑体" w:cs="黑体"/>
          <w:sz w:val="36"/>
          <w:szCs w:val="36"/>
        </w:rPr>
      </w:pPr>
      <w:r>
        <w:rPr>
          <w:rFonts w:hint="eastAsia" w:ascii="黑体" w:hAnsi="黑体" w:eastAsia="黑体" w:cs="黑体"/>
          <w:sz w:val="36"/>
          <w:szCs w:val="36"/>
        </w:rPr>
        <w:t>张海艳</w:t>
      </w:r>
    </w:p>
    <w:p>
      <w:pPr>
        <w:jc w:val="center"/>
        <w:rPr>
          <w:rFonts w:ascii="仿宋" w:hAnsi="仿宋" w:eastAsia="仿宋"/>
          <w:sz w:val="36"/>
          <w:szCs w:val="36"/>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896677"/>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FA"/>
    <w:rsid w:val="00010C32"/>
    <w:rsid w:val="00010EC1"/>
    <w:rsid w:val="00011627"/>
    <w:rsid w:val="00014CB6"/>
    <w:rsid w:val="000157D7"/>
    <w:rsid w:val="00020B55"/>
    <w:rsid w:val="00025951"/>
    <w:rsid w:val="00036B91"/>
    <w:rsid w:val="00041702"/>
    <w:rsid w:val="0004403E"/>
    <w:rsid w:val="00052528"/>
    <w:rsid w:val="000606CA"/>
    <w:rsid w:val="0007281E"/>
    <w:rsid w:val="00080A78"/>
    <w:rsid w:val="00086B57"/>
    <w:rsid w:val="000873FB"/>
    <w:rsid w:val="000876ED"/>
    <w:rsid w:val="000941DB"/>
    <w:rsid w:val="00097A91"/>
    <w:rsid w:val="000A0704"/>
    <w:rsid w:val="000A229B"/>
    <w:rsid w:val="000A4456"/>
    <w:rsid w:val="000B2DFB"/>
    <w:rsid w:val="000B43F3"/>
    <w:rsid w:val="000C0EFD"/>
    <w:rsid w:val="000D53A6"/>
    <w:rsid w:val="000E1318"/>
    <w:rsid w:val="000E22C5"/>
    <w:rsid w:val="000F7248"/>
    <w:rsid w:val="000F780E"/>
    <w:rsid w:val="00105CB8"/>
    <w:rsid w:val="00107235"/>
    <w:rsid w:val="001369EA"/>
    <w:rsid w:val="00140F23"/>
    <w:rsid w:val="00141093"/>
    <w:rsid w:val="001575F3"/>
    <w:rsid w:val="001613C5"/>
    <w:rsid w:val="00166E1A"/>
    <w:rsid w:val="001809DC"/>
    <w:rsid w:val="001842BA"/>
    <w:rsid w:val="001955FF"/>
    <w:rsid w:val="001A190E"/>
    <w:rsid w:val="001A6E3F"/>
    <w:rsid w:val="001B1CD8"/>
    <w:rsid w:val="001B5C18"/>
    <w:rsid w:val="001B6D90"/>
    <w:rsid w:val="001B743E"/>
    <w:rsid w:val="001C2D99"/>
    <w:rsid w:val="001C4842"/>
    <w:rsid w:val="001E1DBB"/>
    <w:rsid w:val="001E22CD"/>
    <w:rsid w:val="001F39E0"/>
    <w:rsid w:val="001F4622"/>
    <w:rsid w:val="002051CC"/>
    <w:rsid w:val="0021231E"/>
    <w:rsid w:val="00216134"/>
    <w:rsid w:val="00220275"/>
    <w:rsid w:val="00221654"/>
    <w:rsid w:val="00226367"/>
    <w:rsid w:val="00231059"/>
    <w:rsid w:val="00231182"/>
    <w:rsid w:val="00234808"/>
    <w:rsid w:val="00236684"/>
    <w:rsid w:val="00250B2E"/>
    <w:rsid w:val="002549A7"/>
    <w:rsid w:val="0026073B"/>
    <w:rsid w:val="00263D18"/>
    <w:rsid w:val="00284DDE"/>
    <w:rsid w:val="00294694"/>
    <w:rsid w:val="002A3332"/>
    <w:rsid w:val="002A7DDF"/>
    <w:rsid w:val="002B0809"/>
    <w:rsid w:val="002C5A12"/>
    <w:rsid w:val="002D1C07"/>
    <w:rsid w:val="002E44AB"/>
    <w:rsid w:val="002F1ECD"/>
    <w:rsid w:val="002F27EC"/>
    <w:rsid w:val="00310F4F"/>
    <w:rsid w:val="00315B24"/>
    <w:rsid w:val="003172F5"/>
    <w:rsid w:val="0034439E"/>
    <w:rsid w:val="00350381"/>
    <w:rsid w:val="00355ABD"/>
    <w:rsid w:val="00367B2B"/>
    <w:rsid w:val="00367C52"/>
    <w:rsid w:val="003941E3"/>
    <w:rsid w:val="00394A20"/>
    <w:rsid w:val="003A19F7"/>
    <w:rsid w:val="003A1D19"/>
    <w:rsid w:val="003A2CEB"/>
    <w:rsid w:val="003A4718"/>
    <w:rsid w:val="003B5450"/>
    <w:rsid w:val="003C4DCD"/>
    <w:rsid w:val="003C60C5"/>
    <w:rsid w:val="003D08C2"/>
    <w:rsid w:val="003D6279"/>
    <w:rsid w:val="003E5120"/>
    <w:rsid w:val="003F3145"/>
    <w:rsid w:val="004000EB"/>
    <w:rsid w:val="004221C6"/>
    <w:rsid w:val="00432290"/>
    <w:rsid w:val="00440BA1"/>
    <w:rsid w:val="0044637C"/>
    <w:rsid w:val="004535BF"/>
    <w:rsid w:val="004563CC"/>
    <w:rsid w:val="00464682"/>
    <w:rsid w:val="004654A3"/>
    <w:rsid w:val="004706B0"/>
    <w:rsid w:val="00471BB4"/>
    <w:rsid w:val="004821A3"/>
    <w:rsid w:val="0048709E"/>
    <w:rsid w:val="00495E91"/>
    <w:rsid w:val="00496DFA"/>
    <w:rsid w:val="00497ED0"/>
    <w:rsid w:val="004A1C86"/>
    <w:rsid w:val="004B5F3B"/>
    <w:rsid w:val="004C5D46"/>
    <w:rsid w:val="004C6E64"/>
    <w:rsid w:val="004E04D3"/>
    <w:rsid w:val="004E0CF1"/>
    <w:rsid w:val="004F1AD9"/>
    <w:rsid w:val="00500995"/>
    <w:rsid w:val="00507DB6"/>
    <w:rsid w:val="00510556"/>
    <w:rsid w:val="00521BE1"/>
    <w:rsid w:val="00525937"/>
    <w:rsid w:val="00530152"/>
    <w:rsid w:val="00531963"/>
    <w:rsid w:val="005511C2"/>
    <w:rsid w:val="00552D94"/>
    <w:rsid w:val="00555658"/>
    <w:rsid w:val="005615BC"/>
    <w:rsid w:val="00561D5E"/>
    <w:rsid w:val="00563F92"/>
    <w:rsid w:val="005673E7"/>
    <w:rsid w:val="005824BC"/>
    <w:rsid w:val="005A332A"/>
    <w:rsid w:val="005A364E"/>
    <w:rsid w:val="005E1B00"/>
    <w:rsid w:val="005E3CE0"/>
    <w:rsid w:val="005F56E1"/>
    <w:rsid w:val="005F6EEB"/>
    <w:rsid w:val="006163FD"/>
    <w:rsid w:val="0062769E"/>
    <w:rsid w:val="00634563"/>
    <w:rsid w:val="00642A2F"/>
    <w:rsid w:val="0065467A"/>
    <w:rsid w:val="00663D08"/>
    <w:rsid w:val="00667986"/>
    <w:rsid w:val="00683869"/>
    <w:rsid w:val="006A0A07"/>
    <w:rsid w:val="006C5FB5"/>
    <w:rsid w:val="006C6A20"/>
    <w:rsid w:val="006D6B95"/>
    <w:rsid w:val="006E6E14"/>
    <w:rsid w:val="006F0D71"/>
    <w:rsid w:val="00700C84"/>
    <w:rsid w:val="00705570"/>
    <w:rsid w:val="0072339A"/>
    <w:rsid w:val="00727EE2"/>
    <w:rsid w:val="00733E0A"/>
    <w:rsid w:val="00741BAE"/>
    <w:rsid w:val="00743B32"/>
    <w:rsid w:val="00752AD9"/>
    <w:rsid w:val="00757957"/>
    <w:rsid w:val="00767171"/>
    <w:rsid w:val="00773143"/>
    <w:rsid w:val="00775352"/>
    <w:rsid w:val="00786983"/>
    <w:rsid w:val="00794FA7"/>
    <w:rsid w:val="007A6C71"/>
    <w:rsid w:val="007B292F"/>
    <w:rsid w:val="007B5C33"/>
    <w:rsid w:val="007E0611"/>
    <w:rsid w:val="007E0EEA"/>
    <w:rsid w:val="007E5FCF"/>
    <w:rsid w:val="007F7DC1"/>
    <w:rsid w:val="00806529"/>
    <w:rsid w:val="00810627"/>
    <w:rsid w:val="0081360E"/>
    <w:rsid w:val="00822A27"/>
    <w:rsid w:val="00822CEA"/>
    <w:rsid w:val="00830FC1"/>
    <w:rsid w:val="00831981"/>
    <w:rsid w:val="00836B97"/>
    <w:rsid w:val="00875E80"/>
    <w:rsid w:val="00877A6C"/>
    <w:rsid w:val="0088078E"/>
    <w:rsid w:val="008867B4"/>
    <w:rsid w:val="008934EF"/>
    <w:rsid w:val="00894A84"/>
    <w:rsid w:val="00897425"/>
    <w:rsid w:val="00897FD9"/>
    <w:rsid w:val="008A05CA"/>
    <w:rsid w:val="008A67ED"/>
    <w:rsid w:val="008B13E2"/>
    <w:rsid w:val="008B246C"/>
    <w:rsid w:val="008C1AE0"/>
    <w:rsid w:val="008C26F4"/>
    <w:rsid w:val="008C2DA3"/>
    <w:rsid w:val="008D5980"/>
    <w:rsid w:val="008D6EBE"/>
    <w:rsid w:val="008E3C58"/>
    <w:rsid w:val="00900E99"/>
    <w:rsid w:val="00937982"/>
    <w:rsid w:val="0094132F"/>
    <w:rsid w:val="00945D5D"/>
    <w:rsid w:val="00964D90"/>
    <w:rsid w:val="00967E6D"/>
    <w:rsid w:val="00991DFB"/>
    <w:rsid w:val="00993F1C"/>
    <w:rsid w:val="009A2C2C"/>
    <w:rsid w:val="009A4B8D"/>
    <w:rsid w:val="009A4BDD"/>
    <w:rsid w:val="009C5330"/>
    <w:rsid w:val="009D3FB7"/>
    <w:rsid w:val="009D72F2"/>
    <w:rsid w:val="009E1CB2"/>
    <w:rsid w:val="009E740F"/>
    <w:rsid w:val="009F3146"/>
    <w:rsid w:val="009F43B2"/>
    <w:rsid w:val="009F5EAC"/>
    <w:rsid w:val="00A01A38"/>
    <w:rsid w:val="00A079B6"/>
    <w:rsid w:val="00A24D81"/>
    <w:rsid w:val="00A43C0C"/>
    <w:rsid w:val="00A45C69"/>
    <w:rsid w:val="00A646DE"/>
    <w:rsid w:val="00A713EF"/>
    <w:rsid w:val="00A81905"/>
    <w:rsid w:val="00A832AA"/>
    <w:rsid w:val="00A84862"/>
    <w:rsid w:val="00A87B67"/>
    <w:rsid w:val="00AA152C"/>
    <w:rsid w:val="00AA457F"/>
    <w:rsid w:val="00AB03F4"/>
    <w:rsid w:val="00AB4542"/>
    <w:rsid w:val="00AB6315"/>
    <w:rsid w:val="00AB70BC"/>
    <w:rsid w:val="00AC1B26"/>
    <w:rsid w:val="00AC2A7E"/>
    <w:rsid w:val="00AE14CD"/>
    <w:rsid w:val="00AF6366"/>
    <w:rsid w:val="00B0599F"/>
    <w:rsid w:val="00B124F2"/>
    <w:rsid w:val="00B27CBF"/>
    <w:rsid w:val="00B31031"/>
    <w:rsid w:val="00B3530D"/>
    <w:rsid w:val="00B44482"/>
    <w:rsid w:val="00B45FAE"/>
    <w:rsid w:val="00B57898"/>
    <w:rsid w:val="00B61F68"/>
    <w:rsid w:val="00B66DA4"/>
    <w:rsid w:val="00B70B09"/>
    <w:rsid w:val="00B70E9C"/>
    <w:rsid w:val="00B715F5"/>
    <w:rsid w:val="00B74CAD"/>
    <w:rsid w:val="00B80CC3"/>
    <w:rsid w:val="00BA12EC"/>
    <w:rsid w:val="00BA440F"/>
    <w:rsid w:val="00BB2D31"/>
    <w:rsid w:val="00BB5467"/>
    <w:rsid w:val="00BC2B30"/>
    <w:rsid w:val="00BC6F30"/>
    <w:rsid w:val="00BC734D"/>
    <w:rsid w:val="00BE7243"/>
    <w:rsid w:val="00BE7250"/>
    <w:rsid w:val="00BF0BA9"/>
    <w:rsid w:val="00BF1B29"/>
    <w:rsid w:val="00BF27C1"/>
    <w:rsid w:val="00BF3FC4"/>
    <w:rsid w:val="00BF4611"/>
    <w:rsid w:val="00C00D9F"/>
    <w:rsid w:val="00C016C5"/>
    <w:rsid w:val="00C0628B"/>
    <w:rsid w:val="00C1059F"/>
    <w:rsid w:val="00C255CE"/>
    <w:rsid w:val="00C33433"/>
    <w:rsid w:val="00C36BA7"/>
    <w:rsid w:val="00C377F5"/>
    <w:rsid w:val="00C41A7F"/>
    <w:rsid w:val="00C47965"/>
    <w:rsid w:val="00C52DFA"/>
    <w:rsid w:val="00C67066"/>
    <w:rsid w:val="00C733BC"/>
    <w:rsid w:val="00C93DA9"/>
    <w:rsid w:val="00C94D48"/>
    <w:rsid w:val="00CA0377"/>
    <w:rsid w:val="00CA6A6B"/>
    <w:rsid w:val="00CA6C25"/>
    <w:rsid w:val="00CB6D84"/>
    <w:rsid w:val="00CD092C"/>
    <w:rsid w:val="00CE4978"/>
    <w:rsid w:val="00CE7F09"/>
    <w:rsid w:val="00D02DBA"/>
    <w:rsid w:val="00D043EB"/>
    <w:rsid w:val="00D049FA"/>
    <w:rsid w:val="00D0628A"/>
    <w:rsid w:val="00D12105"/>
    <w:rsid w:val="00D142C8"/>
    <w:rsid w:val="00D15CAC"/>
    <w:rsid w:val="00D207A9"/>
    <w:rsid w:val="00D207FB"/>
    <w:rsid w:val="00D31F34"/>
    <w:rsid w:val="00D46F55"/>
    <w:rsid w:val="00D50CC9"/>
    <w:rsid w:val="00D50F23"/>
    <w:rsid w:val="00D5747A"/>
    <w:rsid w:val="00D73534"/>
    <w:rsid w:val="00D8000A"/>
    <w:rsid w:val="00D93202"/>
    <w:rsid w:val="00D93637"/>
    <w:rsid w:val="00DB3412"/>
    <w:rsid w:val="00DC4717"/>
    <w:rsid w:val="00DC603D"/>
    <w:rsid w:val="00DD0B10"/>
    <w:rsid w:val="00DD3369"/>
    <w:rsid w:val="00DD4521"/>
    <w:rsid w:val="00DD5539"/>
    <w:rsid w:val="00DE146E"/>
    <w:rsid w:val="00DE33B0"/>
    <w:rsid w:val="00DF04BE"/>
    <w:rsid w:val="00DF6B2B"/>
    <w:rsid w:val="00E016C2"/>
    <w:rsid w:val="00E06E9A"/>
    <w:rsid w:val="00E100CB"/>
    <w:rsid w:val="00E129F0"/>
    <w:rsid w:val="00E16E29"/>
    <w:rsid w:val="00E21DE6"/>
    <w:rsid w:val="00E241F3"/>
    <w:rsid w:val="00E305F0"/>
    <w:rsid w:val="00E34A9F"/>
    <w:rsid w:val="00E37AEC"/>
    <w:rsid w:val="00E42733"/>
    <w:rsid w:val="00E605FD"/>
    <w:rsid w:val="00E61631"/>
    <w:rsid w:val="00E6289B"/>
    <w:rsid w:val="00E63D52"/>
    <w:rsid w:val="00E727EF"/>
    <w:rsid w:val="00E82C63"/>
    <w:rsid w:val="00E9121D"/>
    <w:rsid w:val="00E91AEB"/>
    <w:rsid w:val="00E972C1"/>
    <w:rsid w:val="00EC6158"/>
    <w:rsid w:val="00EC6A02"/>
    <w:rsid w:val="00EE3474"/>
    <w:rsid w:val="00EE4196"/>
    <w:rsid w:val="00F0019B"/>
    <w:rsid w:val="00F02B3A"/>
    <w:rsid w:val="00F03FD0"/>
    <w:rsid w:val="00F07461"/>
    <w:rsid w:val="00F1226C"/>
    <w:rsid w:val="00F15569"/>
    <w:rsid w:val="00F15BBA"/>
    <w:rsid w:val="00F213EE"/>
    <w:rsid w:val="00F51ECA"/>
    <w:rsid w:val="00F527D5"/>
    <w:rsid w:val="00F54C71"/>
    <w:rsid w:val="00F63834"/>
    <w:rsid w:val="00F651BF"/>
    <w:rsid w:val="00F73E49"/>
    <w:rsid w:val="00F853B4"/>
    <w:rsid w:val="00FA731D"/>
    <w:rsid w:val="00FA7E37"/>
    <w:rsid w:val="00FB0080"/>
    <w:rsid w:val="00FC3E15"/>
    <w:rsid w:val="00FC4914"/>
    <w:rsid w:val="00FC4D54"/>
    <w:rsid w:val="00FD6303"/>
    <w:rsid w:val="00FE2CF5"/>
    <w:rsid w:val="00FF180D"/>
    <w:rsid w:val="00FF4F08"/>
    <w:rsid w:val="17B675BB"/>
    <w:rsid w:val="3A771204"/>
    <w:rsid w:val="3B4932F8"/>
    <w:rsid w:val="3E816A1F"/>
    <w:rsid w:val="41B40FA8"/>
    <w:rsid w:val="48880CDC"/>
    <w:rsid w:val="4C11249C"/>
    <w:rsid w:val="63834369"/>
    <w:rsid w:val="691637F7"/>
    <w:rsid w:val="77535D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脚 Char"/>
    <w:basedOn w:val="6"/>
    <w:link w:val="3"/>
    <w:qFormat/>
    <w:locked/>
    <w:uiPriority w:val="99"/>
    <w:rPr>
      <w:rFonts w:cs="Times New Roman"/>
      <w:sz w:val="18"/>
      <w:szCs w:val="18"/>
    </w:rPr>
  </w:style>
  <w:style w:type="character" w:customStyle="1" w:styleId="9">
    <w:name w:val="页眉 Char"/>
    <w:basedOn w:val="6"/>
    <w:link w:val="4"/>
    <w:qFormat/>
    <w:locked/>
    <w:uiPriority w:val="99"/>
    <w:rPr>
      <w:rFonts w:cs="Times New Roman"/>
      <w:sz w:val="18"/>
      <w:szCs w:val="18"/>
    </w:rPr>
  </w:style>
  <w:style w:type="paragraph" w:styleId="10">
    <w:name w:val="List Paragraph"/>
    <w:basedOn w:val="1"/>
    <w:qFormat/>
    <w:uiPriority w:val="99"/>
    <w:pPr>
      <w:ind w:firstLine="420" w:firstLineChars="200"/>
    </w:pPr>
  </w:style>
  <w:style w:type="paragraph" w:styleId="11">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584</Words>
  <Characters>3330</Characters>
  <Lines>27</Lines>
  <Paragraphs>7</Paragraphs>
  <TotalTime>2</TotalTime>
  <ScaleCrop>false</ScaleCrop>
  <LinksUpToDate>false</LinksUpToDate>
  <CharactersWithSpaces>3907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2018-11-22T06:26:00Z</dcterms:created>
  <dc:creator>AutoBVT</dc:creator>
  <cp:lastModifiedBy>尹欣然14</cp:lastModifiedBy>
  <cp:lastPrinted>2019-11-07T08:06:00Z</cp:lastPrinted>
  <dcterms:modified xsi:type="dcterms:W3CDTF">2020-11-06T13:05:24Z</dcterms:modified>
  <dc:title>信息技术支持下初中语文分层差异化教学研究</dc:title>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