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9F" w:rsidRPr="00E06964" w:rsidRDefault="00D25CA7" w:rsidP="00E06964">
      <w:pPr>
        <w:ind w:firstLineChars="1200" w:firstLine="3360"/>
        <w:rPr>
          <w:rFonts w:asciiTheme="minorEastAsia" w:hAnsiTheme="minorEastAsia" w:hint="eastAsia"/>
          <w:sz w:val="28"/>
          <w:szCs w:val="28"/>
        </w:rPr>
      </w:pPr>
      <w:r w:rsidRPr="00E06964">
        <w:rPr>
          <w:rFonts w:asciiTheme="minorEastAsia" w:hAnsiTheme="minorEastAsia" w:hint="eastAsia"/>
          <w:sz w:val="28"/>
          <w:szCs w:val="28"/>
        </w:rPr>
        <w:t>工作报告</w:t>
      </w:r>
    </w:p>
    <w:p w:rsidR="00D25CA7" w:rsidRPr="00E06964" w:rsidRDefault="00D25CA7" w:rsidP="00E06964">
      <w:pPr>
        <w:pStyle w:val="a5"/>
        <w:shd w:val="clear" w:color="auto" w:fill="FFFFFF"/>
        <w:spacing w:before="0" w:beforeAutospacing="0" w:after="240" w:afterAutospacing="0"/>
        <w:ind w:firstLineChars="200" w:firstLine="56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E06964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《利用微课提高小学语文教学有效性的研究</w:t>
      </w:r>
      <w:r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》是我校结合教学实际于2017年1月提出并申报的课题。近3年来，在领导的精心指导下，学校坚持以新课程改革为突破口，以课题研究为切入点，全体课题组成员积极参与，认真实践，使教研工作负有一定成效，取得了一定的理论价值和实践价值的成果，尽管它是一只羽毛未丰，举步蹒跚的</w:t>
      </w:r>
      <w:r w:rsidR="001971DC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丑小鸭，但毕竟使研究工作取得了突破性进展，达到了预定目标。现将几</w:t>
      </w:r>
      <w:r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年来课题研究工作总结如下:</w:t>
      </w:r>
    </w:p>
    <w:p w:rsidR="00D25CA7" w:rsidRPr="00E06964" w:rsidRDefault="00D25CA7" w:rsidP="00D25CA7">
      <w:pPr>
        <w:pStyle w:val="a5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</w:pPr>
      <w:r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一、精心组织，扎实安排</w:t>
      </w:r>
    </w:p>
    <w:p w:rsidR="00D25CA7" w:rsidRPr="00E06964" w:rsidRDefault="00D25CA7" w:rsidP="00E06964">
      <w:pPr>
        <w:pStyle w:val="a5"/>
        <w:shd w:val="clear" w:color="auto" w:fill="FFFFFF"/>
        <w:spacing w:before="0" w:beforeAutospacing="0" w:after="240" w:afterAutospacing="0"/>
        <w:ind w:firstLineChars="200" w:firstLine="592"/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</w:pPr>
      <w:r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当研究课题申报后，我们成立了课题研究小组，认真做到研究课题、人员、奖惩三落实。确保课题研究工作有序开展。课题</w:t>
      </w:r>
      <w:proofErr w:type="gramStart"/>
      <w:r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研讨共</w:t>
      </w:r>
      <w:proofErr w:type="gramEnd"/>
      <w:r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划分为以下三个阶段进行:</w:t>
      </w:r>
    </w:p>
    <w:p w:rsidR="00D25CA7" w:rsidRPr="00E06964" w:rsidRDefault="00D25CA7" w:rsidP="00D25CA7">
      <w:pPr>
        <w:pStyle w:val="a5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</w:pPr>
      <w:r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1.课题研究准备筹划阶段(2017年5月——2018年6月)认真组织课题组成员，讨论搜集有关文献，确定研究内容，制定研究目标、途径、方法，撰写实验研究方案。</w:t>
      </w:r>
    </w:p>
    <w:p w:rsidR="00D25CA7" w:rsidRPr="00E06964" w:rsidRDefault="00D25CA7" w:rsidP="00D25CA7">
      <w:pPr>
        <w:pStyle w:val="a5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</w:pPr>
      <w:r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2.课题研究实施试验阶段 (2018年9月——2019年6月)组织教师根据研究方案指定的课题，积极开展形式多样的研讨活动，通过组织对有关文献的学习，撰写论文，交流心得、反思，开展教学设计，不断完善和创新在抓好典型引路的基础上，探索</w:t>
      </w:r>
      <w:proofErr w:type="gramStart"/>
      <w:r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出</w:t>
      </w:r>
      <w:r w:rsidR="00D6576D"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微课</w:t>
      </w:r>
      <w:r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教学</w:t>
      </w:r>
      <w:proofErr w:type="gramEnd"/>
      <w:r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的个性教学特点和规律。</w:t>
      </w:r>
    </w:p>
    <w:p w:rsidR="00D25CA7" w:rsidRPr="00E06964" w:rsidRDefault="00D25CA7" w:rsidP="00D25CA7">
      <w:pPr>
        <w:pStyle w:val="a5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</w:pPr>
      <w:r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lastRenderedPageBreak/>
        <w:t>3.课题研究完善总结阶段(2019年9月——2020年11月)通过在</w:t>
      </w:r>
    </w:p>
    <w:p w:rsidR="00D25CA7" w:rsidRPr="00E06964" w:rsidRDefault="00D25CA7" w:rsidP="00D25CA7">
      <w:pPr>
        <w:pStyle w:val="a5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</w:pPr>
      <w:r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第二阶段的教学时间上，要求课题组成员认真反思，理论与实践研究的成果整理档案，形成课题研究结题报告，接受上级验收评估。</w:t>
      </w:r>
      <w:r w:rsidR="00D6576D"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此阶段正遇上了2020年疫情，孩子们居家学习，</w:t>
      </w:r>
      <w:proofErr w:type="gramStart"/>
      <w:r w:rsidR="00D6576D"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微课被</w:t>
      </w:r>
      <w:proofErr w:type="gramEnd"/>
      <w:r w:rsidR="00D6576D"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充分从理论应用到了实践之中，在实践中不断被印证，同时在实践中不断发现新问题，进一步修改完善，形成了一套较为完整</w:t>
      </w:r>
      <w:proofErr w:type="gramStart"/>
      <w:r w:rsidR="00D6576D"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的微课体系</w:t>
      </w:r>
      <w:proofErr w:type="gramEnd"/>
      <w:r w:rsidR="00D6576D"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。从识字到课文理解到园地再到习作，不同的环节有不同的特点，</w:t>
      </w:r>
      <w:proofErr w:type="gramStart"/>
      <w:r w:rsidR="00D6576D"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那么微课的</w:t>
      </w:r>
      <w:proofErr w:type="gramEnd"/>
      <w:r w:rsidR="00D6576D"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设计使用的目的和方式也是不尽相同的。课题小组的侯静老师利用研究成果，积极配合教研室活动，制作出的</w:t>
      </w:r>
      <w:proofErr w:type="gramStart"/>
      <w:r w:rsidR="00D6576D"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微课获得</w:t>
      </w:r>
      <w:proofErr w:type="gramEnd"/>
      <w:r w:rsidR="00D6576D"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了较高评价。</w:t>
      </w:r>
    </w:p>
    <w:p w:rsidR="00D25CA7" w:rsidRPr="00E06964" w:rsidRDefault="00D25CA7" w:rsidP="00D25CA7">
      <w:pPr>
        <w:pStyle w:val="a5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</w:pPr>
      <w:r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二、认真探讨，抓好落实</w:t>
      </w:r>
    </w:p>
    <w:p w:rsidR="00D25CA7" w:rsidRPr="00E06964" w:rsidRDefault="00D25CA7" w:rsidP="00E06964">
      <w:pPr>
        <w:pStyle w:val="a5"/>
        <w:shd w:val="clear" w:color="auto" w:fill="FFFFFF"/>
        <w:spacing w:before="0" w:beforeAutospacing="0" w:after="240" w:afterAutospacing="0"/>
        <w:ind w:firstLineChars="150" w:firstLine="444"/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</w:pPr>
      <w:r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课题研究小组成员紧密围绕“教学反思与教育智慧生成的关系”这一主课题，广泛探索适应于新课程要求下的教学方法，认真做到了五个坚持:</w:t>
      </w:r>
    </w:p>
    <w:p w:rsidR="00D25CA7" w:rsidRPr="00E06964" w:rsidRDefault="00D25CA7" w:rsidP="00D25CA7">
      <w:pPr>
        <w:pStyle w:val="a5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</w:pPr>
      <w:r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一是坚持理论学习不放松，每个课题组成员坚持每周搜集资料，强化语文知识积累教学理论指导</w:t>
      </w:r>
      <w:r w:rsidR="00D6576D"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；</w:t>
      </w:r>
    </w:p>
    <w:p w:rsidR="00D6576D" w:rsidRPr="00E06964" w:rsidRDefault="00D25CA7" w:rsidP="00D25CA7">
      <w:pPr>
        <w:pStyle w:val="a5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</w:pPr>
      <w:r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 xml:space="preserve">二是坚持每学期上好一节公开课，在课堂教学中找规律; </w:t>
      </w:r>
    </w:p>
    <w:p w:rsidR="00D25CA7" w:rsidRPr="00E06964" w:rsidRDefault="00D25CA7" w:rsidP="00D25CA7">
      <w:pPr>
        <w:pStyle w:val="a5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</w:pPr>
      <w:r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三是坚持每学期写好一篇相关小论文或教学反思从理论与实践的</w:t>
      </w:r>
      <w:proofErr w:type="gramStart"/>
      <w:r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结合部创特色</w:t>
      </w:r>
      <w:proofErr w:type="gramEnd"/>
      <w:r w:rsidR="00D6576D"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；</w:t>
      </w:r>
    </w:p>
    <w:p w:rsidR="00D25CA7" w:rsidRPr="00E06964" w:rsidRDefault="00D25CA7" w:rsidP="00D25CA7">
      <w:pPr>
        <w:pStyle w:val="a5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</w:pPr>
      <w:r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lastRenderedPageBreak/>
        <w:t>四是在学生学习效果上求论证</w:t>
      </w:r>
      <w:r w:rsidR="00D6576D"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；</w:t>
      </w:r>
    </w:p>
    <w:p w:rsidR="00D25CA7" w:rsidRPr="00E06964" w:rsidRDefault="00D25CA7" w:rsidP="00D25CA7">
      <w:pPr>
        <w:pStyle w:val="a5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</w:pPr>
      <w:r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五是课题成员坚持在相互交流，研讨中提升自我。</w:t>
      </w:r>
    </w:p>
    <w:p w:rsidR="00D25CA7" w:rsidRPr="00E06964" w:rsidRDefault="00D25CA7" w:rsidP="00E06964">
      <w:pPr>
        <w:pStyle w:val="a5"/>
        <w:shd w:val="clear" w:color="auto" w:fill="FFFFFF"/>
        <w:spacing w:before="0" w:beforeAutospacing="0" w:after="240" w:afterAutospacing="0"/>
        <w:ind w:firstLineChars="200" w:firstLine="592"/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</w:pPr>
      <w:r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我们通过文献学习、课堂实践、调查反思，总结提高的课</w:t>
      </w:r>
      <w:proofErr w:type="gramStart"/>
      <w:r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研</w:t>
      </w:r>
      <w:proofErr w:type="gramEnd"/>
      <w:r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思路，组织看优质</w:t>
      </w:r>
      <w:r w:rsidR="00D6576D"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微课</w:t>
      </w:r>
      <w:r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，进行</w:t>
      </w:r>
      <w:proofErr w:type="gramStart"/>
      <w:r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优质</w:t>
      </w:r>
      <w:r w:rsidR="00D6576D"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微课</w:t>
      </w:r>
      <w:r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技能</w:t>
      </w:r>
      <w:proofErr w:type="gramEnd"/>
      <w:r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竞赛</w:t>
      </w:r>
      <w:r w:rsidR="00D6576D"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，撰写相关</w:t>
      </w:r>
      <w:r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论文反思等有效研究，使课题研究内容得到了全面落实，课题研究的目标基本实现，其成果主要体现在以下几个方面:</w:t>
      </w:r>
    </w:p>
    <w:p w:rsidR="00D25CA7" w:rsidRPr="00E06964" w:rsidRDefault="00D25CA7" w:rsidP="00D25CA7">
      <w:pPr>
        <w:pStyle w:val="a5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</w:pPr>
      <w:r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1.教师养成了良好的教学反思的习惯。</w:t>
      </w:r>
      <w:r w:rsidR="00D6576D"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课题小组成员坚持“有应用就有反思”</w:t>
      </w:r>
      <w:proofErr w:type="gramStart"/>
      <w:r w:rsidR="00E06964"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在</w:t>
      </w:r>
      <w:r w:rsidR="00D6576D"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微课教学</w:t>
      </w:r>
      <w:proofErr w:type="gramEnd"/>
      <w:r w:rsidR="00D6576D"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实践</w:t>
      </w:r>
      <w:r w:rsidR="00E06964"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中积极</w:t>
      </w:r>
      <w:r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反思，在反思中发现教育智慧，并运用教育智慧，不断提高教育教学质量。</w:t>
      </w:r>
      <w:r w:rsidR="00E06964"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在反思中改进微课，进而补充完善理论研究，又以理论来指导进一步的</w:t>
      </w:r>
      <w:proofErr w:type="gramStart"/>
      <w:r w:rsidR="00E06964"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微课制作</w:t>
      </w:r>
      <w:proofErr w:type="gramEnd"/>
      <w:r w:rsidR="00E06964"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与应用，最终服务于课堂教学，服务于学生自主学习。</w:t>
      </w:r>
    </w:p>
    <w:p w:rsidR="00D25CA7" w:rsidRPr="00E06964" w:rsidRDefault="00D25CA7" w:rsidP="00D25CA7">
      <w:pPr>
        <w:pStyle w:val="a5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</w:pPr>
      <w:r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2.教育智慧不断生成。通过交流对话、典型引路、个案跟踪、教科互动等方式，激活了教师群体的教学智慧，提高了</w:t>
      </w:r>
      <w:r w:rsidR="00E06964"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课题组</w:t>
      </w:r>
      <w:r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每位教师新课堂策略的构建能力。</w:t>
      </w:r>
    </w:p>
    <w:p w:rsidR="00D25CA7" w:rsidRPr="00E06964" w:rsidRDefault="00D25CA7" w:rsidP="00D25CA7">
      <w:pPr>
        <w:pStyle w:val="a5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</w:pPr>
      <w:r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3.</w:t>
      </w:r>
      <w:r w:rsidR="00E06964"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学生的学习兴趣普遍高涨，学习效率提高，尤其是居家学习期间，</w:t>
      </w:r>
      <w:proofErr w:type="gramStart"/>
      <w:r w:rsidR="00E06964"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在微课的</w:t>
      </w:r>
      <w:proofErr w:type="gramEnd"/>
      <w:r w:rsidR="00E06964"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指导下，自主学习能力明显提高。</w:t>
      </w:r>
    </w:p>
    <w:p w:rsidR="00D25CA7" w:rsidRPr="00E06964" w:rsidRDefault="00D25CA7" w:rsidP="00D25CA7">
      <w:pPr>
        <w:pStyle w:val="a5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</w:pPr>
      <w:r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4.</w:t>
      </w:r>
      <w:r w:rsidR="00E06964"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教师业务素质得到了提高。良好的教学环境，宽松和谐</w:t>
      </w:r>
      <w:r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的研究氛围，为师生搭建了展示自我的平台。</w:t>
      </w:r>
    </w:p>
    <w:p w:rsidR="00D25CA7" w:rsidRPr="00E06964" w:rsidRDefault="00D25CA7" w:rsidP="00D25CA7">
      <w:pPr>
        <w:pStyle w:val="a5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</w:pPr>
      <w:r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三、完善推广，深化教研</w:t>
      </w:r>
    </w:p>
    <w:p w:rsidR="00D25CA7" w:rsidRPr="00E06964" w:rsidRDefault="00D25CA7" w:rsidP="00E06964">
      <w:pPr>
        <w:pStyle w:val="a5"/>
        <w:shd w:val="clear" w:color="auto" w:fill="FFFFFF"/>
        <w:spacing w:before="0" w:beforeAutospacing="0" w:after="240" w:afterAutospacing="0"/>
        <w:ind w:firstLineChars="200" w:firstLine="592"/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</w:pPr>
      <w:r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lastRenderedPageBreak/>
        <w:t>本次课题研究极大地提高了教师研究教学的积极性，虽是“摸着石头过河”，但通过课题研究增强了教师的自信心。因为课题研究组成员在课题的研究中得到了成长。我们将认真总结经验，将研究成果在教学中推广应用。组织研究成果突出的研究者为全校教师上示范课。</w:t>
      </w:r>
    </w:p>
    <w:p w:rsidR="00D25CA7" w:rsidRPr="00E06964" w:rsidRDefault="00D25CA7" w:rsidP="00E06964">
      <w:pPr>
        <w:pStyle w:val="a5"/>
        <w:shd w:val="clear" w:color="auto" w:fill="FFFFFF"/>
        <w:spacing w:before="0" w:beforeAutospacing="0" w:after="240" w:afterAutospacing="0"/>
        <w:ind w:firstLineChars="200" w:firstLine="592"/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</w:pPr>
      <w:r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我们在完善已结题的课题基础上，围绕新课题改革的实际，紧密联系实际汲取成功经验，克服研究中的不足，确立新课题，使研究工作再上新台阶，以达到优化课堂结构，优化教学手段，提高课堂教学效益之目的。使广大教师由普通型向专业型、学者型教师转变，让我校</w:t>
      </w:r>
      <w:r w:rsidR="00E06964"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教师在课题研究工作上由“羽毛未丰”向展翅腾飞的大雁一样凌空翱翔，</w:t>
      </w:r>
      <w:r w:rsidRPr="00E06964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去拥抱又一个灿烂的科研春天!</w:t>
      </w:r>
    </w:p>
    <w:p w:rsidR="00D25CA7" w:rsidRPr="00E06964" w:rsidRDefault="00D25CA7">
      <w:pPr>
        <w:rPr>
          <w:rFonts w:asciiTheme="minorEastAsia" w:hAnsiTheme="minorEastAsia"/>
          <w:sz w:val="28"/>
          <w:szCs w:val="28"/>
        </w:rPr>
      </w:pPr>
    </w:p>
    <w:sectPr w:rsidR="00D25CA7" w:rsidRPr="00E06964" w:rsidSect="00702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475" w:rsidRDefault="008C1475" w:rsidP="00D25CA7">
      <w:r>
        <w:separator/>
      </w:r>
    </w:p>
  </w:endnote>
  <w:endnote w:type="continuationSeparator" w:id="0">
    <w:p w:rsidR="008C1475" w:rsidRDefault="008C1475" w:rsidP="00D25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475" w:rsidRDefault="008C1475" w:rsidP="00D25CA7">
      <w:r>
        <w:separator/>
      </w:r>
    </w:p>
  </w:footnote>
  <w:footnote w:type="continuationSeparator" w:id="0">
    <w:p w:rsidR="008C1475" w:rsidRDefault="008C1475" w:rsidP="00D25C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CA7"/>
    <w:rsid w:val="001971DC"/>
    <w:rsid w:val="0070269F"/>
    <w:rsid w:val="008C1475"/>
    <w:rsid w:val="00D25CA7"/>
    <w:rsid w:val="00D6576D"/>
    <w:rsid w:val="00E06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5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5C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5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5CA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25C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2020-10-28T04:07:00Z</dcterms:created>
  <dcterms:modified xsi:type="dcterms:W3CDTF">2020-10-28T04:34:00Z</dcterms:modified>
</cp:coreProperties>
</file>