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“农村英语微课堂教学创建的研究”研究报告</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一、问题提出</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1.本课题所说的“信息技术”主要指计算机技术、多媒体技术、网络技术和通讯技术进行呈现、传递、加工、处理的理论和实践。</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微课堂教学是指以视频为主要载体，记录教师在课堂内外教育教学过程，微课程中围绕某个知识点（重点难点疑点）或教学环节而开展的精彩教与学活动全过程。“微课”的核心组成内容是课堂教学视频（课例片段），同时还包含与该教学主题相关的教学设计、素材课件、教学反思、练习测试及学生反馈、教师点评等辅助性教学资源，它们以一定的组织关系和呈现方式共同“营造”了一个半结构化、主题式的资源单元应用“小环境”。因此，“微课”既有别于传统单一资源类型的教学课例、教学课件、教学设计、教学反思等教学资源，又是在其基础上继承和发展起来的一种新型教学资源。</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教学过程中利用信息技术，不是把信息技术仅仅作为辅助教或辅助学的工具，而是强调要把信息技术作为促进学生自主学习的认知工具和情感激励工具，利用信息技术所提供的自主探索、多重交互、合作学习、资源共享等学习环境，把学生的主动性、积极性充分调动起来，使学生的创新思维与实践能力在整合过程中得到有效的锻炼，这正是创新人才培养所需要的。当前由于受教材内容和教学方法等诸多因素的影响，在教学中利用信息技术</w:t>
      </w:r>
      <w:r>
        <w:rPr>
          <w:rFonts w:hint="eastAsia" w:ascii="仿宋_GB2312" w:hAnsi="仿宋_GB2312" w:eastAsia="仿宋_GB2312" w:cs="仿宋_GB2312"/>
          <w:sz w:val="30"/>
          <w:szCs w:val="30"/>
          <w:lang w:eastAsia="zh-CN"/>
        </w:rPr>
        <w:t>创设微课堂教学</w:t>
      </w:r>
      <w:r>
        <w:rPr>
          <w:rFonts w:hint="eastAsia" w:ascii="仿宋_GB2312" w:hAnsi="仿宋_GB2312" w:eastAsia="仿宋_GB2312" w:cs="仿宋_GB2312"/>
          <w:sz w:val="30"/>
          <w:szCs w:val="30"/>
        </w:rPr>
        <w:t>还存在许多问题:</w:t>
      </w:r>
    </w:p>
    <w:p>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现行的初中学科教材中的许多内容与学生生活实际跨度较大。</w:t>
      </w:r>
    </w:p>
    <w:p>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有的内容过于枯燥，学生不感兴趣。</w:t>
      </w:r>
    </w:p>
    <w:p>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“教师为主导、学生为主体”的教学结构模式还不完善。</w:t>
      </w:r>
    </w:p>
    <w:p>
      <w:pPr>
        <w:numPr>
          <w:numId w:val="0"/>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基于上述原因，我们结合学校实际情况，针对教学中存在的问题，确立了在教学中利用信息技术</w:t>
      </w:r>
      <w:r>
        <w:rPr>
          <w:rFonts w:hint="eastAsia" w:ascii="仿宋_GB2312" w:hAnsi="仿宋_GB2312" w:eastAsia="仿宋_GB2312" w:cs="仿宋_GB2312"/>
          <w:sz w:val="30"/>
          <w:szCs w:val="30"/>
          <w:lang w:eastAsia="zh-CN"/>
        </w:rPr>
        <w:t>创设微课堂</w:t>
      </w:r>
      <w:r>
        <w:rPr>
          <w:rFonts w:hint="eastAsia" w:ascii="仿宋_GB2312" w:hAnsi="仿宋_GB2312" w:eastAsia="仿宋_GB2312" w:cs="仿宋_GB2312"/>
          <w:sz w:val="30"/>
          <w:szCs w:val="30"/>
        </w:rPr>
        <w:t>的研究课题，重点探讨在教学过程中利用信息技术，把学生的主动性、积极性充分调动起来，使学生的创新思维与实践能力在教学过程中得到有效的锻炼。</w:t>
      </w:r>
    </w:p>
    <w:p>
      <w:pPr>
        <w:numPr>
          <w:numId w:val="0"/>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校从上世纪九十年代初开始了素质教育的探索。近年来，我校在教师队伍建设、学校管理、特色教育、薄弱校改造、课堂教学模式的构建等观念的指导下，抢占了教育制高点的信息技术，开展了研究与实践，积累了许多有益的经验。</w:t>
      </w:r>
    </w:p>
    <w:p>
      <w:pPr>
        <w:numPr>
          <w:ilvl w:val="0"/>
          <w:numId w:val="2"/>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我们的理解——课题简述</w:t>
      </w:r>
    </w:p>
    <w:p>
      <w:pPr>
        <w:numPr>
          <w:numId w:val="0"/>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农村英语微课堂教学创建的研究，它适应了时代发展和信息化社会的要求，以信息技术为载体，以学生为主体，充分运用多媒体技术构建创新课堂，提高学生知识运用能力的研究，有益于提高教育教学质量，有利于教师充分认识信息技术在教育教学中的地位和作用，不断提高教师的自身素质和信息教育技术业务能力，积极主动地改革传统的教育教学模式；体现了较高的规范性、科学性和创新性，为运用现代教育技术优化学生创新能力的培养提供了经验和理论总结，同时还有利于调动教师教的创造性和学生学的积极性；有利于合理配置原有和现有的教育资源，提高教学的整体效益；有利于激活教学活动主体的自主、能动、创新意识，促使其自觉地审视反思，改进教学目标和相应的过程，实现真正意义上的以学生发展为本。随着现代信息技术功能的开发，现代信息技术为教师展开更灵活多样的教学提供了方便，也为学生提供更为良好的学习环境。本课题的研究成果必然会对传统学习进行一次革新，从而改变过去那种重知识积累，轻能力培养；重课文理解、逻辑推理，轻质疑求新，发散求异；重概念内涵，轻形象直观的陈旧教学思想和教学模式，学生通过与各种现代信息技术的交互作用进行学习的教学形式有了些感性认识，以农村英语微课堂教学创建的研究为起点，来促进教学的有效性，指引并推动我校教学改革向深入发展，全面提高我校教师现代信息技术教学水平，教师整体的科研素质，使我校的教育教学质量进一步提高。</w:t>
      </w:r>
    </w:p>
    <w:p>
      <w:pPr>
        <w:numPr>
          <w:numId w:val="0"/>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实施的基本原则</w:t>
      </w:r>
    </w:p>
    <w:p>
      <w:pPr>
        <w:numPr>
          <w:numId w:val="0"/>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在课题研究过程中，我们以马列主义毛泽东思想为指导，以邓小平“三个面向”的理论，江泽民“三个代表”的重要思想和胡锦涛同志科学发展观</w:t>
      </w:r>
      <w:r>
        <w:rPr>
          <w:rFonts w:hint="eastAsia" w:ascii="仿宋_GB2312" w:hAnsi="仿宋_GB2312" w:eastAsia="仿宋_GB2312" w:cs="仿宋_GB2312"/>
          <w:sz w:val="30"/>
          <w:szCs w:val="30"/>
          <w:lang w:eastAsia="zh-CN"/>
        </w:rPr>
        <w:t>以及习近平新时代特色主义思想</w:t>
      </w:r>
      <w:r>
        <w:rPr>
          <w:rFonts w:hint="eastAsia" w:ascii="仿宋_GB2312" w:hAnsi="仿宋_GB2312" w:eastAsia="仿宋_GB2312" w:cs="仿宋_GB2312"/>
          <w:sz w:val="30"/>
          <w:szCs w:val="30"/>
        </w:rPr>
        <w:t>为指导方针，遵循教育要为满足社会发展需求和个性发展需要服务，为当地经济和社会发展服务的原则，为培养现代社会的具有创新精神和实践能力的劳动者、接班人和高科技后备人才打牢基础。</w:t>
      </w:r>
    </w:p>
    <w:p>
      <w:pPr>
        <w:numPr>
          <w:ilvl w:val="0"/>
          <w:numId w:val="3"/>
        </w:numPr>
        <w:ind w:left="0" w:leftChars="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、研究目标与主要内容</w:t>
      </w:r>
    </w:p>
    <w:p>
      <w:pPr>
        <w:numPr>
          <w:numId w:val="0"/>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本课题的研究，通过计算机多媒体教学实验，使学生扩展感知时空、激发质疑探索，有效地提高课堂的创新能力。通过课题的实验研究，来实现如下目标：</w:t>
      </w:r>
    </w:p>
    <w:p>
      <w:pPr>
        <w:numPr>
          <w:ilvl w:val="0"/>
          <w:numId w:val="4"/>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实现“农村英语微课堂教学创建的研究”过程中教与学方式的转变。</w:t>
      </w:r>
    </w:p>
    <w:p>
      <w:pPr>
        <w:numPr>
          <w:ilvl w:val="0"/>
          <w:numId w:val="4"/>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探索“农村英语微课堂教学创建的研究”的策略和途径。</w:t>
      </w:r>
    </w:p>
    <w:p>
      <w:pPr>
        <w:numPr>
          <w:ilvl w:val="0"/>
          <w:numId w:val="4"/>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探索“农村英语微课堂教学创建的研究”的教学模式。</w:t>
      </w:r>
    </w:p>
    <w:p>
      <w:pPr>
        <w:numPr>
          <w:ilvl w:val="0"/>
          <w:numId w:val="4"/>
        </w:num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整理、归纳、总结“农村英语微课堂教学创建的研究”的成果。</w:t>
      </w:r>
    </w:p>
    <w:p>
      <w:pPr>
        <w:numPr>
          <w:numId w:val="0"/>
        </w:num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内容：</w:t>
      </w:r>
    </w:p>
    <w:p>
      <w:pPr>
        <w:numPr>
          <w:numId w:val="0"/>
        </w:numPr>
        <w:ind w:firstLine="600" w:firstLineChars="20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bdr w:val="none" w:color="auto" w:sz="0" w:space="0"/>
          <w:shd w:val="clear" w:fill="FFFFFF"/>
        </w:rPr>
        <w:t>本课题对信息技术在教学方面对实现课堂微课进行研究。在初级中学教学中，充分发挥网络技术、多媒体技术、计算机技术等优势，利用信息技术资源多，传输速度快，方法灵活多样，具有交互性、超文本性等优点，使抽象的内容化为直观的教学信息，帮助学生思维形象化、具体化、多样化，从而培养学生的形象思维、发散思维、聚合思维、灵感思维、创新思维，最终达到实现农村英语微课堂教学创建的研究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firstLineChars="20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bdr w:val="none" w:color="auto" w:sz="0" w:space="0"/>
          <w:shd w:val="clear" w:fill="FFFFFF"/>
        </w:rPr>
        <w:t>1.充分发挥信息技术的功能，探索如何利用信息技术促进学生学习兴趣、提高学生学习技能，从而提高教育教学质量。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firstLineChars="20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bdr w:val="none" w:color="auto" w:sz="0" w:space="0"/>
          <w:shd w:val="clear" w:fill="FFFFFF"/>
        </w:rPr>
        <w:t>2.充分利用信息技术，探索新型的师生关系，充分发挥教师的主导作用，调动学生学习的积极性，拓宽学生解决问题的思路，培养学生的创造能力和实践能力，真正发挥信息技术对教育的变革性的推动作用。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firstLineChars="20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bdr w:val="none" w:color="auto" w:sz="0" w:space="0"/>
          <w:shd w:val="clear" w:fill="FFFFFF"/>
        </w:rPr>
        <w:t>3.利用信息技术，研究教法转化为学法，实现学生在教师指导下进行学法的优化，努力构建“互动式”、“实践启发式”、“自主学习、探究创新”等新的教学模式。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firstLineChars="200"/>
        <w:rPr>
          <w:rFonts w:hint="eastAsia" w:ascii="仿宋_GB2312" w:hAnsi="仿宋_GB2312" w:eastAsia="仿宋_GB2312" w:cs="仿宋_GB2312"/>
          <w:i w:val="0"/>
          <w:caps w:val="0"/>
          <w:color w:val="444444"/>
          <w:spacing w:val="0"/>
          <w:sz w:val="30"/>
          <w:szCs w:val="30"/>
          <w:bdr w:val="none" w:color="auto" w:sz="0" w:space="0"/>
          <w:shd w:val="clear" w:fill="FFFFFF"/>
        </w:rPr>
      </w:pPr>
      <w:r>
        <w:rPr>
          <w:rFonts w:hint="eastAsia" w:ascii="仿宋_GB2312" w:hAnsi="仿宋_GB2312" w:eastAsia="仿宋_GB2312" w:cs="仿宋_GB2312"/>
          <w:i w:val="0"/>
          <w:caps w:val="0"/>
          <w:color w:val="444444"/>
          <w:spacing w:val="0"/>
          <w:sz w:val="30"/>
          <w:szCs w:val="30"/>
          <w:bdr w:val="none" w:color="auto" w:sz="0" w:space="0"/>
          <w:shd w:val="clear" w:fill="FFFFFF"/>
        </w:rPr>
        <w:t>4.通过课题研究，改变教师陈旧的教育思想，提高教师自身水平。运用信息技术进行学科课程教学的能力，从而使用于课堂教学，提高学生的创新能力。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三、我们的尝试——课题实施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(一)、要分析，确立课题研究思路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在研究中，我们经过分析、归纳、分类、筛选</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课题组要能够发挥每位成员的主观能动性，根据课题组成员的特点，结合子课题对每个成员进行分工，责任到人，每个课题成员根据自己对主课题的理解，在结合主课题研究方向和内容的同时制定本子课题的研究方式、方法和以及方向和具体内容。然后课题组再定期召开子课题组成员会议，总结本阶段各课题组的研究内容，并讨论修正研究方向，避免在课题研究中的分发任务式研究方法。最终使学校以总课题为龙头，形成了各学科共同参与的课题研究网络，基本做到每个学科有课题，每位教师都参与的局面。</w:t>
      </w:r>
    </w:p>
    <w:p>
      <w:pPr>
        <w:numPr>
          <w:ilvl w:val="0"/>
          <w:numId w:val="5"/>
        </w:numPr>
        <w:ind w:left="623" w:leftChars="0"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、立足过程，在动态中进行研究</w:t>
      </w:r>
    </w:p>
    <w:p>
      <w:pPr>
        <w:numPr>
          <w:numId w:val="0"/>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把课题研究渗透到平时教学活动之中，让教师结合课题来进行理论学习、教材疏通、集体备课、公开教学、课堂教学等活动。各课题组成员在学期开始，以认真研究教材，针对学生实际为基础，拟定出课题研究计划;每位课题组成员必须按计划认真开展研究，并付之于课堂教学，定期总结。让教师能亲历“计划、行动——观察、反思——再行动、再观察、再反思</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rPr>
        <w:t>”的研究过程，真正做到:在行动中研究、为行动而研究、对行动进行研究、在动态中研究行动。</w:t>
      </w:r>
    </w:p>
    <w:p>
      <w:pPr>
        <w:numPr>
          <w:ilvl w:val="0"/>
          <w:numId w:val="6"/>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、加强培训，提高教师科研素质和信息技术能力</w:t>
      </w:r>
    </w:p>
    <w:p>
      <w:pPr>
        <w:numPr>
          <w:numId w:val="0"/>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课题研究离不开课题研究实施者——教师，那么教师的科研素质和实际应用能力就成为了课题研究成功与否的关键指标。课题组针对课题组成员和学科教师的实际情况开展了一系列的培训，保证了课题的顺利开展。</w:t>
      </w:r>
    </w:p>
    <w:p>
      <w:pPr>
        <w:numPr>
          <w:numId w:val="0"/>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借助信息技术</w:t>
      </w:r>
      <w:r>
        <w:rPr>
          <w:rFonts w:hint="eastAsia" w:ascii="仿宋_GB2312" w:hAnsi="仿宋_GB2312" w:eastAsia="仿宋_GB2312" w:cs="仿宋_GB2312"/>
          <w:sz w:val="30"/>
          <w:szCs w:val="30"/>
          <w:lang w:eastAsia="zh-CN"/>
        </w:rPr>
        <w:t>开设微课堂教学</w:t>
      </w:r>
      <w:r>
        <w:rPr>
          <w:rFonts w:hint="eastAsia" w:ascii="仿宋_GB2312" w:hAnsi="仿宋_GB2312" w:eastAsia="仿宋_GB2312" w:cs="仿宋_GB2312"/>
          <w:sz w:val="30"/>
          <w:szCs w:val="30"/>
        </w:rPr>
        <w:t>离不开教师对现代教育技术的掌握。课题组针对我校教师的实际情况，采用校本培训的模式结合课题研究方向和内容制定了现代教育技术培训的内容和目标。培训内容采用了分年龄、分层次、分模块、分目标的方式进行。A、全体教师:了解计算机的基础知识，掌握一般字表处理软件的使用、能利用计算机信息网络获取信息、会制作简易的教学课件并运用与教学。B、中青年教师:掌握基本软件操作技术，能熟练应用多媒体教学软件进行辅助教学，能运用计算机多媒体技术开发、制作辅助教学软件，能指导学生用计算机处理信息和学习，能运用计算机及信息网络进行教育科研。C、专业技术组教师:具有较系统的信息科学知识，对系统软件、常用工具软件能熟练安装调试和使用;能运用计算机及信息网络进行教育科研;能进行简单的网络管理和维护;充分开发和利用网络资源获取信息和交换信息;能熟练运用多媒体教学软件进行辅助教学，能综合运用计算机多媒体技术开发、制作多媒体辅助教学软件。</w:t>
      </w:r>
    </w:p>
    <w:p>
      <w:pPr>
        <w:numPr>
          <w:numId w:val="0"/>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现</w:t>
      </w:r>
      <w:bookmarkStart w:id="0" w:name="_GoBack"/>
      <w:bookmarkEnd w:id="0"/>
      <w:r>
        <w:rPr>
          <w:rFonts w:hint="eastAsia" w:ascii="仿宋_GB2312" w:hAnsi="仿宋_GB2312" w:eastAsia="仿宋_GB2312" w:cs="仿宋_GB2312"/>
          <w:sz w:val="30"/>
          <w:szCs w:val="30"/>
        </w:rPr>
        <w:t>代社会信息技术发展迅速，闭门造车只会让自己落后、与社会脱轨。课题研究要与时俱进，了解本课题研究动态消息，就必须要不断的学习。课题组多次安排课题组成员外出学习，参加各级各类培训、学术研讨、课题培训等活动。通过派出去，引进“外智”等方式使教师们掌握了教育发展的现状、更合理的安排和制定了本课题的研究方向和内容。</w:t>
      </w:r>
    </w:p>
    <w:p>
      <w:pPr>
        <w:numPr>
          <w:numId w:val="0"/>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rPr>
        <w:t>(四)、搜集数据、掌握研究对象材料</w:t>
      </w:r>
    </w:p>
    <w:p>
      <w:pPr>
        <w:numPr>
          <w:numId w:val="0"/>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课题研究涉及到教师和学生对信息技术掌握能力和对</w:t>
      </w:r>
      <w:r>
        <w:rPr>
          <w:rFonts w:hint="eastAsia" w:ascii="仿宋_GB2312" w:hAnsi="仿宋_GB2312" w:eastAsia="仿宋_GB2312" w:cs="仿宋_GB2312"/>
          <w:sz w:val="30"/>
          <w:szCs w:val="30"/>
          <w:lang w:eastAsia="zh-CN"/>
        </w:rPr>
        <w:t>微课堂</w:t>
      </w:r>
      <w:r>
        <w:rPr>
          <w:rFonts w:hint="eastAsia" w:ascii="仿宋_GB2312" w:hAnsi="仿宋_GB2312" w:eastAsia="仿宋_GB2312" w:cs="仿宋_GB2312"/>
          <w:sz w:val="30"/>
          <w:szCs w:val="30"/>
        </w:rPr>
        <w:t>的理解，所以在研究之前必须对教师和学生的情况有所了解，包括家庭拥有电脑的情况、电脑操作的熟练程度、教学和学习中的思维方式以及在教学和学习过程中对资源的应用情况等。为此，我们制作了分为教师和学生两个部分的《</w:t>
      </w:r>
      <w:r>
        <w:rPr>
          <w:rFonts w:hint="eastAsia" w:ascii="仿宋_GB2312" w:hAnsi="仿宋_GB2312" w:eastAsia="仿宋_GB2312" w:cs="仿宋_GB2312"/>
          <w:sz w:val="30"/>
          <w:szCs w:val="30"/>
        </w:rPr>
        <w:t>农村英语微课堂教学创建的研究</w:t>
      </w:r>
      <w:r>
        <w:rPr>
          <w:rFonts w:hint="eastAsia" w:ascii="仿宋_GB2312" w:hAnsi="仿宋_GB2312" w:eastAsia="仿宋_GB2312" w:cs="仿宋_GB2312"/>
          <w:sz w:val="30"/>
          <w:szCs w:val="30"/>
        </w:rPr>
        <w:t>》调查问卷，对相关情况做了全面的了解，并根据问卷调查结果撰写了详细的调查分析，为课题研究提供有力的数据参考，以便根据实际情况开展更进一步的培训和学习。同时，通过信息技术课，教师了解观摩了学生信息课的情况，对学生个体的现状(包括硬件条件:家庭拥有电脑比率、上网时间以及课外阅读情况;软件条件:是否具备相关网络知识，操作的熟练程度，发现问题及研究问题的能力以及研究的兴趣)有了充分的认识。</w:t>
      </w:r>
    </w:p>
    <w:p>
      <w:pPr>
        <w:numPr>
          <w:numId w:val="0"/>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四、我们的收获——阶段性成果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firstLineChars="20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bdr w:val="none" w:color="auto" w:sz="0" w:space="0"/>
          <w:shd w:val="clear" w:fill="FFFFFF"/>
        </w:rPr>
        <w:t>1.英语学科与信息技术深度融合的研究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firstLineChars="20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bdr w:val="none" w:color="auto" w:sz="0" w:space="0"/>
          <w:shd w:val="clear" w:fill="FFFFFF"/>
        </w:rPr>
        <w:t>2.体育学科与信息技术深度融合的研究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firstLineChars="20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bdr w:val="none" w:color="auto" w:sz="0" w:space="0"/>
          <w:shd w:val="clear" w:fill="FFFFFF"/>
        </w:rPr>
        <w:t>3.美术学科与信息技术深度融合的研究</w:t>
      </w:r>
    </w:p>
    <w:p>
      <w:pPr>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BDED46"/>
    <w:multiLevelType w:val="singleLevel"/>
    <w:tmpl w:val="8EBDED46"/>
    <w:lvl w:ilvl="0" w:tentative="0">
      <w:start w:val="3"/>
      <w:numFmt w:val="chineseCounting"/>
      <w:lvlText w:val="(%1)"/>
      <w:lvlJc w:val="left"/>
      <w:pPr>
        <w:tabs>
          <w:tab w:val="left" w:pos="312"/>
        </w:tabs>
      </w:pPr>
      <w:rPr>
        <w:rFonts w:hint="eastAsia"/>
      </w:rPr>
    </w:lvl>
  </w:abstractNum>
  <w:abstractNum w:abstractNumId="1">
    <w:nsid w:val="C2BA377E"/>
    <w:multiLevelType w:val="singleLevel"/>
    <w:tmpl w:val="C2BA377E"/>
    <w:lvl w:ilvl="0" w:tentative="0">
      <w:start w:val="2"/>
      <w:numFmt w:val="chineseCounting"/>
      <w:suff w:val="nothing"/>
      <w:lvlText w:val="%1、"/>
      <w:lvlJc w:val="left"/>
      <w:rPr>
        <w:rFonts w:hint="eastAsia"/>
      </w:rPr>
    </w:lvl>
  </w:abstractNum>
  <w:abstractNum w:abstractNumId="2">
    <w:nsid w:val="D1DC0BF2"/>
    <w:multiLevelType w:val="singleLevel"/>
    <w:tmpl w:val="D1DC0BF2"/>
    <w:lvl w:ilvl="0" w:tentative="0">
      <w:start w:val="2"/>
      <w:numFmt w:val="chineseCounting"/>
      <w:lvlText w:val="(%1)"/>
      <w:lvlJc w:val="left"/>
      <w:pPr>
        <w:tabs>
          <w:tab w:val="left" w:pos="312"/>
        </w:tabs>
      </w:pPr>
      <w:rPr>
        <w:rFonts w:hint="eastAsia"/>
      </w:rPr>
    </w:lvl>
  </w:abstractNum>
  <w:abstractNum w:abstractNumId="3">
    <w:nsid w:val="DF2AC5D2"/>
    <w:multiLevelType w:val="singleLevel"/>
    <w:tmpl w:val="DF2AC5D2"/>
    <w:lvl w:ilvl="0" w:tentative="0">
      <w:start w:val="1"/>
      <w:numFmt w:val="decimal"/>
      <w:lvlText w:val="%1."/>
      <w:lvlJc w:val="left"/>
      <w:pPr>
        <w:tabs>
          <w:tab w:val="left" w:pos="312"/>
        </w:tabs>
      </w:pPr>
    </w:lvl>
  </w:abstractNum>
  <w:abstractNum w:abstractNumId="4">
    <w:nsid w:val="F691848A"/>
    <w:multiLevelType w:val="singleLevel"/>
    <w:tmpl w:val="F691848A"/>
    <w:lvl w:ilvl="0" w:tentative="0">
      <w:start w:val="1"/>
      <w:numFmt w:val="decimal"/>
      <w:suff w:val="nothing"/>
      <w:lvlText w:val="%1、"/>
      <w:lvlJc w:val="left"/>
    </w:lvl>
  </w:abstractNum>
  <w:abstractNum w:abstractNumId="5">
    <w:nsid w:val="76FEB220"/>
    <w:multiLevelType w:val="singleLevel"/>
    <w:tmpl w:val="76FEB220"/>
    <w:lvl w:ilvl="0" w:tentative="0">
      <w:start w:val="2"/>
      <w:numFmt w:val="chineseCounting"/>
      <w:lvlText w:val="(%1)"/>
      <w:lvlJc w:val="left"/>
      <w:pPr>
        <w:tabs>
          <w:tab w:val="left" w:pos="312"/>
        </w:tabs>
        <w:ind w:left="623" w:leftChars="0" w:firstLine="0" w:firstLineChars="0"/>
      </w:pPr>
      <w:rPr>
        <w:rFonts w:hint="eastAsia"/>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1811779"/>
    <w:rsid w:val="000A3D0B"/>
    <w:rsid w:val="000E06DD"/>
    <w:rsid w:val="00271E54"/>
    <w:rsid w:val="002A5D7A"/>
    <w:rsid w:val="00454070"/>
    <w:rsid w:val="004A7228"/>
    <w:rsid w:val="00540C2C"/>
    <w:rsid w:val="005477AF"/>
    <w:rsid w:val="0080553B"/>
    <w:rsid w:val="00883A78"/>
    <w:rsid w:val="008B433F"/>
    <w:rsid w:val="00C83FEA"/>
    <w:rsid w:val="00D339EC"/>
    <w:rsid w:val="00D369D2"/>
    <w:rsid w:val="00DA452F"/>
    <w:rsid w:val="00DA7EFB"/>
    <w:rsid w:val="00EA2E74"/>
    <w:rsid w:val="00FA41E9"/>
    <w:rsid w:val="00FF713B"/>
    <w:rsid w:val="01811779"/>
    <w:rsid w:val="01C43594"/>
    <w:rsid w:val="0DA31871"/>
    <w:rsid w:val="130E650E"/>
    <w:rsid w:val="1E527E5F"/>
    <w:rsid w:val="1FB87E7C"/>
    <w:rsid w:val="5FE04F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701C9-6BB4-4F62-B208-2A34E350786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13968</Words>
  <Characters>13968</Characters>
  <Lines>537</Lines>
  <Paragraphs>214</Paragraphs>
  <TotalTime>11</TotalTime>
  <ScaleCrop>false</ScaleCrop>
  <LinksUpToDate>false</LinksUpToDate>
  <CharactersWithSpaces>27722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2019-12-09T07:16:00Z</dcterms:created>
  <dc:creator>刘小坏</dc:creator>
  <cp:lastModifiedBy>Administrator</cp:lastModifiedBy>
  <dcterms:modified xsi:type="dcterms:W3CDTF">2019-12-11T07:49:56Z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