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F2" w:rsidRPr="00297E42" w:rsidRDefault="00B979F8" w:rsidP="002423D7">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英语教学中智慧教育的渗透与实践</w:t>
      </w:r>
    </w:p>
    <w:p w:rsidR="00B468F2" w:rsidRPr="002423D7" w:rsidRDefault="00B468F2" w:rsidP="002423D7">
      <w:pPr>
        <w:jc w:val="left"/>
        <w:rPr>
          <w:rFonts w:ascii="仿宋_GB2312" w:eastAsia="仿宋_GB2312"/>
          <w:sz w:val="30"/>
          <w:szCs w:val="30"/>
        </w:rPr>
      </w:pPr>
      <w:r w:rsidRPr="00B468F2">
        <w:rPr>
          <w:rFonts w:hint="eastAsia"/>
          <w:sz w:val="24"/>
          <w:szCs w:val="24"/>
        </w:rPr>
        <w:t xml:space="preserve"> </w:t>
      </w:r>
      <w:r w:rsidR="00F65682">
        <w:rPr>
          <w:rFonts w:ascii="仿宋_GB2312" w:eastAsia="仿宋_GB2312" w:hint="eastAsia"/>
          <w:sz w:val="30"/>
          <w:szCs w:val="30"/>
        </w:rPr>
        <w:t xml:space="preserve">    摘要：英语</w:t>
      </w:r>
      <w:r w:rsidRPr="002423D7">
        <w:rPr>
          <w:rFonts w:ascii="仿宋_GB2312" w:eastAsia="仿宋_GB2312" w:hint="eastAsia"/>
          <w:sz w:val="30"/>
          <w:szCs w:val="30"/>
        </w:rPr>
        <w:t>作为一种交流的工具对每个人都是至关重要的。如何让学生对英语拥有浓厚的学习兴趣，让学生学习效率提高成为了教师面临的一个最需要解决的一个问题。为了在教学中达到更好的教学效果，我认为教师应该做到以下几点：首先，智慧教学内涵智慧是教育永恒的追求，智慧发展是当代教育变革的一种基本价值走向，人类对智慧。</w:t>
      </w:r>
      <w:r w:rsidRPr="002423D7">
        <w:rPr>
          <w:rFonts w:ascii="仿宋_GB2312" w:eastAsia="仿宋_GB2312" w:hAnsi="Times New Roman" w:cs="Times New Roman" w:hint="eastAsia"/>
          <w:color w:val="000000"/>
          <w:sz w:val="30"/>
          <w:szCs w:val="30"/>
        </w:rPr>
        <w:t>二 、</w:t>
      </w:r>
      <w:r w:rsidRPr="002423D7">
        <w:rPr>
          <w:rFonts w:ascii="仿宋_GB2312" w:eastAsia="仿宋_GB2312" w:hint="eastAsia"/>
          <w:sz w:val="30"/>
          <w:szCs w:val="30"/>
        </w:rPr>
        <w:t>智慧教育环境不是一个割裂的教育空间，而是通过网络将学校、家庭、社区、博物馆、图书馆、公园等各种场所连接起来的教育生态系统</w:t>
      </w:r>
      <w:r w:rsidR="00F65682">
        <w:rPr>
          <w:rFonts w:ascii="仿宋_GB2312" w:eastAsia="仿宋_GB2312" w:hint="eastAsia"/>
          <w:sz w:val="30"/>
          <w:szCs w:val="30"/>
        </w:rPr>
        <w:t>。</w:t>
      </w:r>
      <w:r w:rsidRPr="002423D7">
        <w:rPr>
          <w:rFonts w:ascii="仿宋_GB2312" w:eastAsia="仿宋_GB2312" w:hint="eastAsia"/>
          <w:sz w:val="30"/>
          <w:szCs w:val="30"/>
        </w:rPr>
        <w:t>三、培养教师自身智慧，将智慧运用在课堂教学之中。教师应该做到：充满智慧的导入,让学生充满好奇心；</w:t>
      </w:r>
      <w:r w:rsidR="00F65682">
        <w:rPr>
          <w:rFonts w:ascii="仿宋_GB2312" w:eastAsia="仿宋_GB2312" w:hAnsi="Calibri" w:cs="Times New Roman" w:hint="eastAsia"/>
          <w:sz w:val="30"/>
          <w:szCs w:val="30"/>
        </w:rPr>
        <w:t>培养</w:t>
      </w:r>
      <w:r w:rsidRPr="002423D7">
        <w:rPr>
          <w:rFonts w:ascii="仿宋_GB2312" w:eastAsia="仿宋_GB2312" w:hAnsi="Calibri" w:cs="Times New Roman" w:hint="eastAsia"/>
          <w:sz w:val="30"/>
          <w:szCs w:val="30"/>
        </w:rPr>
        <w:t>学生的兴趣，激发求知欲；用音乐来激发其兴趣，带入学习英语的情境</w:t>
      </w:r>
      <w:r w:rsidR="00F22784" w:rsidRPr="002423D7">
        <w:rPr>
          <w:rFonts w:ascii="仿宋_GB2312" w:eastAsia="仿宋_GB2312" w:hAnsi="Calibri" w:cs="Times New Roman" w:hint="eastAsia"/>
          <w:sz w:val="30"/>
          <w:szCs w:val="30"/>
        </w:rPr>
        <w:t>；将竞赛活动融入课堂教学。</w:t>
      </w:r>
    </w:p>
    <w:p w:rsidR="00F65682" w:rsidRDefault="004E7ABC" w:rsidP="00B468F2">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p>
    <w:p w:rsidR="00F65682" w:rsidRDefault="00F65682" w:rsidP="00B468F2">
      <w:pPr>
        <w:jc w:val="left"/>
        <w:rPr>
          <w:rFonts w:asciiTheme="majorEastAsia" w:eastAsiaTheme="majorEastAsia" w:hAnsiTheme="majorEastAsia"/>
          <w:sz w:val="36"/>
          <w:szCs w:val="36"/>
        </w:rPr>
      </w:pPr>
    </w:p>
    <w:p w:rsidR="00F65682" w:rsidRDefault="00F65682" w:rsidP="00B468F2">
      <w:pPr>
        <w:jc w:val="left"/>
        <w:rPr>
          <w:rFonts w:asciiTheme="majorEastAsia" w:eastAsiaTheme="majorEastAsia" w:hAnsiTheme="majorEastAsia"/>
          <w:sz w:val="36"/>
          <w:szCs w:val="36"/>
        </w:rPr>
      </w:pPr>
    </w:p>
    <w:p w:rsidR="00F65682" w:rsidRDefault="00F65682" w:rsidP="00B468F2">
      <w:pPr>
        <w:jc w:val="left"/>
        <w:rPr>
          <w:rFonts w:asciiTheme="majorEastAsia" w:eastAsiaTheme="majorEastAsia" w:hAnsiTheme="majorEastAsia"/>
          <w:sz w:val="36"/>
          <w:szCs w:val="36"/>
        </w:rPr>
      </w:pPr>
    </w:p>
    <w:p w:rsidR="00F65682" w:rsidRDefault="00F65682" w:rsidP="00B468F2">
      <w:pPr>
        <w:jc w:val="left"/>
        <w:rPr>
          <w:rFonts w:asciiTheme="majorEastAsia" w:eastAsiaTheme="majorEastAsia" w:hAnsiTheme="majorEastAsia"/>
          <w:sz w:val="36"/>
          <w:szCs w:val="36"/>
        </w:rPr>
      </w:pPr>
    </w:p>
    <w:p w:rsidR="00F65682" w:rsidRDefault="00F65682" w:rsidP="00B468F2">
      <w:pPr>
        <w:jc w:val="left"/>
        <w:rPr>
          <w:rFonts w:asciiTheme="majorEastAsia" w:eastAsiaTheme="majorEastAsia" w:hAnsiTheme="majorEastAsia"/>
          <w:sz w:val="36"/>
          <w:szCs w:val="36"/>
        </w:rPr>
      </w:pPr>
    </w:p>
    <w:p w:rsidR="00F65682" w:rsidRDefault="00F65682" w:rsidP="00B468F2">
      <w:pPr>
        <w:jc w:val="left"/>
        <w:rPr>
          <w:rFonts w:asciiTheme="majorEastAsia" w:eastAsiaTheme="majorEastAsia" w:hAnsiTheme="majorEastAsia"/>
          <w:sz w:val="36"/>
          <w:szCs w:val="36"/>
        </w:rPr>
      </w:pPr>
    </w:p>
    <w:p w:rsidR="00F65682" w:rsidRDefault="00F65682" w:rsidP="00B468F2">
      <w:pPr>
        <w:jc w:val="left"/>
        <w:rPr>
          <w:rFonts w:asciiTheme="majorEastAsia" w:eastAsiaTheme="majorEastAsia" w:hAnsiTheme="majorEastAsia"/>
          <w:sz w:val="36"/>
          <w:szCs w:val="36"/>
        </w:rPr>
      </w:pPr>
    </w:p>
    <w:p w:rsidR="00F65682" w:rsidRDefault="00F65682" w:rsidP="00B468F2">
      <w:pPr>
        <w:jc w:val="left"/>
        <w:rPr>
          <w:rFonts w:asciiTheme="majorEastAsia" w:eastAsiaTheme="majorEastAsia" w:hAnsiTheme="majorEastAsia"/>
          <w:sz w:val="36"/>
          <w:szCs w:val="36"/>
        </w:rPr>
      </w:pPr>
    </w:p>
    <w:p w:rsidR="008A5EF5" w:rsidRPr="00297E42" w:rsidRDefault="006717B4" w:rsidP="00297E42">
      <w:pPr>
        <w:ind w:firstLineChars="200" w:firstLine="600"/>
        <w:jc w:val="left"/>
        <w:rPr>
          <w:rFonts w:ascii="仿宋_GB2312" w:eastAsia="仿宋_GB2312"/>
          <w:sz w:val="30"/>
          <w:szCs w:val="30"/>
        </w:rPr>
      </w:pPr>
      <w:r w:rsidRPr="00297E42">
        <w:rPr>
          <w:rFonts w:ascii="仿宋_GB2312" w:eastAsia="仿宋_GB2312" w:hint="eastAsia"/>
          <w:sz w:val="30"/>
          <w:szCs w:val="30"/>
        </w:rPr>
        <w:lastRenderedPageBreak/>
        <w:t>随着社会的发展，人们对教育越来越</w:t>
      </w:r>
      <w:r w:rsidR="00600084" w:rsidRPr="00297E42">
        <w:rPr>
          <w:rFonts w:ascii="仿宋_GB2312" w:eastAsia="仿宋_GB2312" w:hint="eastAsia"/>
          <w:sz w:val="30"/>
          <w:szCs w:val="30"/>
        </w:rPr>
        <w:t>重视，</w:t>
      </w:r>
      <w:r w:rsidRPr="00297E42">
        <w:rPr>
          <w:rFonts w:ascii="仿宋_GB2312" w:eastAsia="仿宋_GB2312" w:hint="eastAsia"/>
          <w:sz w:val="30"/>
          <w:szCs w:val="30"/>
        </w:rPr>
        <w:t>英语作为一种交流的工具</w:t>
      </w:r>
      <w:r w:rsidR="002C42AA" w:rsidRPr="00297E42">
        <w:rPr>
          <w:rFonts w:ascii="仿宋_GB2312" w:eastAsia="仿宋_GB2312" w:hint="eastAsia"/>
          <w:sz w:val="30"/>
          <w:szCs w:val="30"/>
        </w:rPr>
        <w:t>对每个人都是至关重要的。如何让学生对英语拥有浓厚的学习兴趣，让学生学习效率提高成为了教师面临的一个最需要解决的一个问题。</w:t>
      </w:r>
      <w:r w:rsidR="00600084" w:rsidRPr="00297E42">
        <w:rPr>
          <w:rFonts w:ascii="仿宋_GB2312" w:eastAsia="仿宋_GB2312" w:hint="eastAsia"/>
          <w:sz w:val="30"/>
          <w:szCs w:val="30"/>
        </w:rPr>
        <w:t>由于新课改的推进和</w:t>
      </w:r>
      <w:r w:rsidR="001C204F" w:rsidRPr="00297E42">
        <w:rPr>
          <w:rFonts w:ascii="仿宋_GB2312" w:eastAsia="仿宋_GB2312" w:hint="eastAsia"/>
          <w:sz w:val="30"/>
          <w:szCs w:val="30"/>
        </w:rPr>
        <w:t>高考的改革，学生表现出更多的学习的主动性，智慧教育智慧教学成为教育教学的趋势。</w:t>
      </w:r>
      <w:r w:rsidR="003A5BF9" w:rsidRPr="00297E42">
        <w:rPr>
          <w:rFonts w:ascii="仿宋_GB2312" w:eastAsia="仿宋_GB2312" w:hint="eastAsia"/>
          <w:sz w:val="30"/>
          <w:szCs w:val="30"/>
        </w:rPr>
        <w:t>为了在教学中达到更好的教学效果，我认为教师应该做到以下几点：</w:t>
      </w:r>
    </w:p>
    <w:p w:rsidR="00202ACC" w:rsidRPr="00297E42" w:rsidRDefault="008C2D14" w:rsidP="00B468F2">
      <w:pPr>
        <w:pStyle w:val="a5"/>
        <w:numPr>
          <w:ilvl w:val="0"/>
          <w:numId w:val="12"/>
        </w:numPr>
        <w:ind w:firstLineChars="0"/>
        <w:jc w:val="left"/>
        <w:rPr>
          <w:rFonts w:ascii="仿宋_GB2312" w:eastAsia="仿宋_GB2312"/>
          <w:sz w:val="30"/>
          <w:szCs w:val="30"/>
        </w:rPr>
      </w:pPr>
      <w:r w:rsidRPr="00297E42">
        <w:rPr>
          <w:rFonts w:ascii="仿宋_GB2312" w:eastAsia="仿宋_GB2312" w:hint="eastAsia"/>
          <w:sz w:val="30"/>
          <w:szCs w:val="30"/>
        </w:rPr>
        <w:t>智慧</w:t>
      </w:r>
      <w:r w:rsidR="00A62813" w:rsidRPr="00297E42">
        <w:rPr>
          <w:rFonts w:ascii="仿宋_GB2312" w:eastAsia="仿宋_GB2312" w:hint="eastAsia"/>
          <w:sz w:val="30"/>
          <w:szCs w:val="30"/>
        </w:rPr>
        <w:t>教学</w:t>
      </w:r>
      <w:r w:rsidRPr="00297E42">
        <w:rPr>
          <w:rFonts w:ascii="仿宋_GB2312" w:eastAsia="仿宋_GB2312" w:hint="eastAsia"/>
          <w:sz w:val="30"/>
          <w:szCs w:val="30"/>
        </w:rPr>
        <w:t>内涵</w:t>
      </w:r>
    </w:p>
    <w:p w:rsidR="00D01349" w:rsidRPr="00297E42" w:rsidRDefault="005007A3" w:rsidP="00297E42">
      <w:pPr>
        <w:ind w:firstLineChars="200" w:firstLine="600"/>
        <w:jc w:val="left"/>
        <w:rPr>
          <w:rFonts w:ascii="仿宋_GB2312" w:eastAsia="仿宋_GB2312"/>
          <w:sz w:val="30"/>
          <w:szCs w:val="30"/>
        </w:rPr>
      </w:pPr>
      <w:r w:rsidRPr="00297E42">
        <w:rPr>
          <w:rFonts w:ascii="仿宋_GB2312" w:eastAsia="仿宋_GB2312" w:hint="eastAsia"/>
          <w:sz w:val="30"/>
          <w:szCs w:val="30"/>
        </w:rPr>
        <w:t>智慧是教育永恒的追求，智慧发展是当代教育变革的一种基本价值走向，人类对智</w:t>
      </w:r>
      <w:r w:rsidR="008A6EBA" w:rsidRPr="00297E42">
        <w:rPr>
          <w:rFonts w:ascii="仿宋_GB2312" w:eastAsia="仿宋_GB2312" w:hint="eastAsia"/>
          <w:sz w:val="30"/>
          <w:szCs w:val="30"/>
        </w:rPr>
        <w:t>慧</w:t>
      </w:r>
      <w:r w:rsidR="00B468F2" w:rsidRPr="00297E42">
        <w:rPr>
          <w:rFonts w:ascii="仿宋_GB2312" w:eastAsia="仿宋_GB2312" w:hint="eastAsia"/>
          <w:sz w:val="30"/>
          <w:szCs w:val="30"/>
        </w:rPr>
        <w:t>。</w:t>
      </w:r>
      <w:r w:rsidRPr="00297E42">
        <w:rPr>
          <w:rFonts w:ascii="仿宋_GB2312" w:eastAsia="仿宋_GB2312" w:hint="eastAsia"/>
          <w:sz w:val="30"/>
          <w:szCs w:val="30"/>
        </w:rPr>
        <w:t>教育的认识是一个逐步渐进的过程。智慧教育思想最早由哲学家提出并阐述，哲学视角下智慧教育的出发点和归宿点是唤醒、发展人类“智慧”</w:t>
      </w:r>
      <w:r w:rsidR="00202ACC" w:rsidRPr="00297E42">
        <w:rPr>
          <w:rFonts w:ascii="仿宋_GB2312" w:eastAsia="仿宋_GB2312" w:hint="eastAsia"/>
          <w:sz w:val="30"/>
          <w:szCs w:val="30"/>
        </w:rPr>
        <w:t>从心理学维度来看, 智慧属于“实践性能力”的范畴, 但它不是某种具体的能力, 而是人</w:t>
      </w:r>
      <w:r w:rsidR="008C2D14" w:rsidRPr="00297E42">
        <w:rPr>
          <w:rFonts w:ascii="仿宋_GB2312" w:eastAsia="仿宋_GB2312" w:hint="eastAsia"/>
          <w:sz w:val="30"/>
          <w:szCs w:val="30"/>
        </w:rPr>
        <w:t>的综合性的、高水准的可以自如运用的</w:t>
      </w:r>
      <w:r w:rsidR="00202ACC" w:rsidRPr="00297E42">
        <w:rPr>
          <w:rFonts w:ascii="仿宋_GB2312" w:eastAsia="仿宋_GB2312" w:hint="eastAsia"/>
          <w:sz w:val="30"/>
          <w:szCs w:val="30"/>
        </w:rPr>
        <w:t>综</w:t>
      </w:r>
      <w:r w:rsidR="008C2D14" w:rsidRPr="00297E42">
        <w:rPr>
          <w:rFonts w:ascii="仿宋_GB2312" w:eastAsia="仿宋_GB2312" w:hint="eastAsia"/>
          <w:sz w:val="30"/>
          <w:szCs w:val="30"/>
        </w:rPr>
        <w:t>合能力。</w:t>
      </w:r>
      <w:r w:rsidR="00202ACC" w:rsidRPr="00297E42">
        <w:rPr>
          <w:rFonts w:ascii="仿宋_GB2312" w:eastAsia="仿宋_GB2312" w:hint="eastAsia"/>
          <w:sz w:val="30"/>
          <w:szCs w:val="30"/>
        </w:rPr>
        <w:t>教学</w:t>
      </w:r>
      <w:r w:rsidR="008C2D14" w:rsidRPr="00297E42">
        <w:rPr>
          <w:rFonts w:ascii="仿宋_GB2312" w:eastAsia="仿宋_GB2312" w:hint="eastAsia"/>
          <w:sz w:val="30"/>
          <w:szCs w:val="30"/>
        </w:rPr>
        <w:t>智慧是教师个人</w:t>
      </w:r>
      <w:r w:rsidR="00202ACC" w:rsidRPr="00297E42">
        <w:rPr>
          <w:rFonts w:ascii="仿宋_GB2312" w:eastAsia="仿宋_GB2312" w:hint="eastAsia"/>
          <w:sz w:val="30"/>
          <w:szCs w:val="30"/>
        </w:rPr>
        <w:t xml:space="preserve">在教学实践中, 依据自身对教学现象和教学理论的感悟, 具体教学能力的综合运用, </w:t>
      </w:r>
      <w:r w:rsidR="00CA23E1" w:rsidRPr="00297E42">
        <w:rPr>
          <w:rFonts w:ascii="仿宋_GB2312" w:eastAsia="仿宋_GB2312" w:hint="eastAsia"/>
          <w:sz w:val="30"/>
          <w:szCs w:val="30"/>
        </w:rPr>
        <w:t>是教师有关教学活动的感知、思维、创新、实践等多种能力整合</w:t>
      </w:r>
      <w:r w:rsidR="008C2D14" w:rsidRPr="00297E42">
        <w:rPr>
          <w:rFonts w:ascii="仿宋_GB2312" w:eastAsia="仿宋_GB2312" w:hint="eastAsia"/>
          <w:sz w:val="30"/>
          <w:szCs w:val="30"/>
        </w:rPr>
        <w:t>。</w:t>
      </w:r>
      <w:r w:rsidR="00D01349" w:rsidRPr="00297E42">
        <w:rPr>
          <w:rStyle w:val="apple-converted-space"/>
          <w:rFonts w:ascii="Times New Roman" w:eastAsia="仿宋_GB2312" w:hAnsi="Times New Roman" w:cs="Times New Roman" w:hint="eastAsia"/>
          <w:color w:val="000000"/>
          <w:sz w:val="30"/>
          <w:szCs w:val="30"/>
        </w:rPr>
        <w:t> </w:t>
      </w:r>
      <w:r w:rsidR="00D01349" w:rsidRPr="00297E42">
        <w:rPr>
          <w:rFonts w:ascii="仿宋_GB2312" w:eastAsia="仿宋_GB2312" w:hAnsi="Times New Roman" w:cs="Times New Roman" w:hint="eastAsia"/>
          <w:color w:val="000000"/>
          <w:sz w:val="30"/>
          <w:szCs w:val="30"/>
        </w:rPr>
        <w:br/>
        <w:t xml:space="preserve">　　二 </w:t>
      </w:r>
      <w:r w:rsidR="00C01AD1" w:rsidRPr="00297E42">
        <w:rPr>
          <w:rFonts w:ascii="仿宋_GB2312" w:eastAsia="仿宋_GB2312" w:hAnsi="Times New Roman" w:cs="Times New Roman" w:hint="eastAsia"/>
          <w:color w:val="000000"/>
          <w:sz w:val="30"/>
          <w:szCs w:val="30"/>
        </w:rPr>
        <w:t>、</w:t>
      </w:r>
      <w:r w:rsidR="00BE2DF6" w:rsidRPr="00297E42">
        <w:rPr>
          <w:rFonts w:ascii="仿宋_GB2312" w:eastAsia="仿宋_GB2312" w:hint="eastAsia"/>
          <w:sz w:val="30"/>
          <w:szCs w:val="30"/>
        </w:rPr>
        <w:t>智慧教育环境不是一个割裂的教育空间，而是通过网络将学校、家庭、社区、博物馆、图书馆、公园等各种场所连接起来的教育生态系统。学习需求无处不在、学习无时无刻不在发生，云计算、物联网、移动通信等信息技术的发展为人类的学习提供了无限的可能。学习不应该固定在教室和学校，而应回归社</w:t>
      </w:r>
      <w:r w:rsidR="00BE2DF6" w:rsidRPr="00297E42">
        <w:rPr>
          <w:rFonts w:ascii="仿宋_GB2312" w:eastAsia="仿宋_GB2312" w:hint="eastAsia"/>
          <w:sz w:val="30"/>
          <w:szCs w:val="30"/>
        </w:rPr>
        <w:lastRenderedPageBreak/>
        <w:t>会和生活，发生在任何有学习需求的地方。智慧教育环境下的学习将走向泛在学习。泛在学习不是以某个个体（如传统学习中的教师）为核心的运转，而是点到点的、平面化的学习互联。“泛在”包含三个方面的内涵，即无处不在的学习资源、无处不在的学习服务和无处不在的学习伙伴[16]，最终形成一个技术完全融入“学习”的和谐教育信息生态</w:t>
      </w:r>
    </w:p>
    <w:p w:rsidR="00852179" w:rsidRPr="001A1B67" w:rsidRDefault="00852179" w:rsidP="001A1B67">
      <w:pPr>
        <w:pStyle w:val="a5"/>
        <w:numPr>
          <w:ilvl w:val="0"/>
          <w:numId w:val="12"/>
        </w:numPr>
        <w:ind w:firstLineChars="0"/>
        <w:jc w:val="left"/>
        <w:rPr>
          <w:rFonts w:ascii="仿宋_GB2312" w:eastAsia="仿宋_GB2312"/>
          <w:sz w:val="30"/>
          <w:szCs w:val="30"/>
        </w:rPr>
      </w:pPr>
      <w:r w:rsidRPr="001A1B67">
        <w:rPr>
          <w:rFonts w:ascii="仿宋_GB2312" w:eastAsia="仿宋_GB2312" w:hint="eastAsia"/>
          <w:sz w:val="30"/>
          <w:szCs w:val="30"/>
        </w:rPr>
        <w:t>培养教师</w:t>
      </w:r>
      <w:r w:rsidR="007209CE" w:rsidRPr="001A1B67">
        <w:rPr>
          <w:rFonts w:ascii="仿宋_GB2312" w:eastAsia="仿宋_GB2312" w:hint="eastAsia"/>
          <w:sz w:val="30"/>
          <w:szCs w:val="30"/>
        </w:rPr>
        <w:t>自身智慧，</w:t>
      </w:r>
      <w:r w:rsidR="004263D1" w:rsidRPr="001A1B67">
        <w:rPr>
          <w:rFonts w:ascii="仿宋_GB2312" w:eastAsia="仿宋_GB2312" w:hint="eastAsia"/>
          <w:sz w:val="30"/>
          <w:szCs w:val="30"/>
        </w:rPr>
        <w:t>将智慧</w:t>
      </w:r>
      <w:r w:rsidR="007209CE" w:rsidRPr="001A1B67">
        <w:rPr>
          <w:rFonts w:ascii="仿宋_GB2312" w:eastAsia="仿宋_GB2312" w:hint="eastAsia"/>
          <w:sz w:val="30"/>
          <w:szCs w:val="30"/>
        </w:rPr>
        <w:t>运用在课堂教学之中</w:t>
      </w:r>
    </w:p>
    <w:p w:rsidR="001A1B67" w:rsidRDefault="00400BAC" w:rsidP="001A1B67">
      <w:pPr>
        <w:ind w:firstLineChars="150" w:firstLine="450"/>
        <w:jc w:val="left"/>
        <w:rPr>
          <w:rFonts w:ascii="仿宋_GB2312" w:eastAsia="仿宋_GB2312"/>
          <w:sz w:val="30"/>
          <w:szCs w:val="30"/>
        </w:rPr>
      </w:pPr>
      <w:r w:rsidRPr="00297E42">
        <w:rPr>
          <w:rFonts w:ascii="仿宋_GB2312" w:eastAsia="仿宋_GB2312" w:hint="eastAsia"/>
          <w:sz w:val="30"/>
          <w:szCs w:val="30"/>
        </w:rPr>
        <w:t xml:space="preserve"> </w:t>
      </w:r>
      <w:r w:rsidR="00905894" w:rsidRPr="00297E42">
        <w:rPr>
          <w:rFonts w:ascii="仿宋_GB2312" w:eastAsia="仿宋_GB2312" w:hint="eastAsia"/>
          <w:sz w:val="30"/>
          <w:szCs w:val="30"/>
        </w:rPr>
        <w:t>教师的智慧教学体现在教学过程中的每一个环节，</w:t>
      </w:r>
      <w:r w:rsidR="00521686" w:rsidRPr="00297E42">
        <w:rPr>
          <w:rFonts w:ascii="仿宋_GB2312" w:eastAsia="仿宋_GB2312" w:hint="eastAsia"/>
          <w:sz w:val="30"/>
          <w:szCs w:val="30"/>
        </w:rPr>
        <w:t>尤其</w:t>
      </w:r>
      <w:r w:rsidR="00905894" w:rsidRPr="00297E42">
        <w:rPr>
          <w:rFonts w:ascii="仿宋_GB2312" w:eastAsia="仿宋_GB2312" w:hint="eastAsia"/>
          <w:sz w:val="30"/>
          <w:szCs w:val="30"/>
        </w:rPr>
        <w:t>体现在</w:t>
      </w:r>
      <w:r w:rsidR="00521686" w:rsidRPr="00297E42">
        <w:rPr>
          <w:rFonts w:ascii="仿宋_GB2312" w:eastAsia="仿宋_GB2312" w:hint="eastAsia"/>
          <w:sz w:val="30"/>
          <w:szCs w:val="30"/>
        </w:rPr>
        <w:t>课堂教学之中。让学生成为课堂教学的主体，教师处于主导地位，这样能为学生创造生动活泼的情景和丰富多彩的资源。</w:t>
      </w:r>
      <w:r w:rsidR="003D2799" w:rsidRPr="00297E42">
        <w:rPr>
          <w:rFonts w:ascii="仿宋_GB2312" w:eastAsia="仿宋_GB2312" w:hint="eastAsia"/>
          <w:sz w:val="30"/>
          <w:szCs w:val="30"/>
        </w:rPr>
        <w:t>教学的每一个环节都体现出教师的智慧，对提高课堂教学效率起着重要的作用。</w:t>
      </w:r>
    </w:p>
    <w:p w:rsidR="00A91C6F" w:rsidRPr="001A1B67" w:rsidRDefault="001A1B67" w:rsidP="001A1B67">
      <w:pPr>
        <w:ind w:firstLineChars="150" w:firstLine="450"/>
        <w:jc w:val="left"/>
        <w:rPr>
          <w:rFonts w:ascii="仿宋_GB2312" w:eastAsia="仿宋_GB2312"/>
          <w:sz w:val="30"/>
          <w:szCs w:val="30"/>
        </w:rPr>
      </w:pPr>
      <w:r>
        <w:rPr>
          <w:rFonts w:ascii="仿宋_GB2312" w:eastAsia="仿宋_GB2312" w:hint="eastAsia"/>
          <w:sz w:val="30"/>
          <w:szCs w:val="30"/>
        </w:rPr>
        <w:t xml:space="preserve"> 1、</w:t>
      </w:r>
      <w:r w:rsidR="00511D1B" w:rsidRPr="001A1B67">
        <w:rPr>
          <w:rFonts w:ascii="仿宋_GB2312" w:eastAsia="仿宋_GB2312" w:hint="eastAsia"/>
          <w:sz w:val="30"/>
          <w:szCs w:val="30"/>
        </w:rPr>
        <w:t>充满智慧的导入,</w:t>
      </w:r>
      <w:r w:rsidR="00D14027" w:rsidRPr="001A1B67">
        <w:rPr>
          <w:rFonts w:ascii="仿宋_GB2312" w:eastAsia="仿宋_GB2312" w:hint="eastAsia"/>
          <w:sz w:val="30"/>
          <w:szCs w:val="30"/>
        </w:rPr>
        <w:t>让学生充满好奇心。</w:t>
      </w:r>
    </w:p>
    <w:p w:rsidR="00475333" w:rsidRPr="00297E42" w:rsidRDefault="002C4B67" w:rsidP="00297E42">
      <w:pPr>
        <w:ind w:firstLineChars="150" w:firstLine="450"/>
        <w:jc w:val="left"/>
        <w:rPr>
          <w:rFonts w:ascii="仿宋_GB2312" w:eastAsia="仿宋_GB2312" w:hAnsi="Verdana"/>
          <w:color w:val="444444"/>
          <w:sz w:val="30"/>
          <w:szCs w:val="30"/>
          <w:shd w:val="clear" w:color="auto" w:fill="FFFFFF"/>
        </w:rPr>
      </w:pPr>
      <w:r w:rsidRPr="00297E42">
        <w:rPr>
          <w:rFonts w:ascii="仿宋_GB2312" w:eastAsia="仿宋_GB2312" w:hint="eastAsia"/>
          <w:sz w:val="30"/>
          <w:szCs w:val="30"/>
        </w:rPr>
        <w:t xml:space="preserve"> </w:t>
      </w:r>
      <w:r w:rsidR="009C5F65" w:rsidRPr="00297E42">
        <w:rPr>
          <w:rFonts w:ascii="仿宋_GB2312" w:eastAsia="仿宋_GB2312" w:hint="eastAsia"/>
          <w:sz w:val="30"/>
          <w:szCs w:val="30"/>
        </w:rPr>
        <w:t>教师智慧体现在教学的整个过程</w:t>
      </w:r>
      <w:r w:rsidR="001A3853" w:rsidRPr="00297E42">
        <w:rPr>
          <w:rFonts w:ascii="仿宋_GB2312" w:eastAsia="仿宋_GB2312" w:hint="eastAsia"/>
          <w:sz w:val="30"/>
          <w:szCs w:val="30"/>
        </w:rPr>
        <w:t>,一个充满智慧的导入能激发学生的学习兴趣与欲望,让学生在充满新鲜感的情况下主动参与教学,帮助他们</w:t>
      </w:r>
      <w:r w:rsidR="001D6E3C" w:rsidRPr="00297E42">
        <w:rPr>
          <w:rFonts w:ascii="仿宋_GB2312" w:eastAsia="仿宋_GB2312" w:hint="eastAsia"/>
          <w:sz w:val="30"/>
          <w:szCs w:val="30"/>
        </w:rPr>
        <w:t>自主学习,提高英语学习效率.</w:t>
      </w:r>
      <w:r w:rsidR="00475333" w:rsidRPr="00297E42">
        <w:rPr>
          <w:rFonts w:ascii="仿宋_GB2312" w:eastAsia="仿宋_GB2312" w:hAnsi="Verdana" w:hint="eastAsia"/>
          <w:color w:val="444444"/>
          <w:sz w:val="30"/>
          <w:szCs w:val="30"/>
          <w:shd w:val="clear" w:color="auto" w:fill="FFFFFF"/>
        </w:rPr>
        <w:t>导入是一节课的开始，也是教师进行教学活动的开端</w:t>
      </w:r>
      <w:r w:rsidR="00D14027" w:rsidRPr="00297E42">
        <w:rPr>
          <w:rFonts w:ascii="仿宋_GB2312" w:eastAsia="仿宋_GB2312" w:hAnsi="Verdana" w:hint="eastAsia"/>
          <w:color w:val="444444"/>
          <w:sz w:val="30"/>
          <w:szCs w:val="30"/>
          <w:shd w:val="clear" w:color="auto" w:fill="FFFFFF"/>
        </w:rPr>
        <w:t>，它</w:t>
      </w:r>
      <w:r w:rsidR="00475333" w:rsidRPr="00297E42">
        <w:rPr>
          <w:rFonts w:ascii="仿宋_GB2312" w:eastAsia="仿宋_GB2312" w:hAnsi="Verdana" w:hint="eastAsia"/>
          <w:color w:val="444444"/>
          <w:sz w:val="30"/>
          <w:szCs w:val="30"/>
          <w:shd w:val="clear" w:color="auto" w:fill="FFFFFF"/>
        </w:rPr>
        <w:t>的好坏</w:t>
      </w:r>
      <w:r w:rsidR="00D14027" w:rsidRPr="00297E42">
        <w:rPr>
          <w:rFonts w:ascii="仿宋_GB2312" w:eastAsia="仿宋_GB2312" w:hAnsi="Verdana" w:hint="eastAsia"/>
          <w:color w:val="444444"/>
          <w:sz w:val="30"/>
          <w:szCs w:val="30"/>
          <w:shd w:val="clear" w:color="auto" w:fill="FFFFFF"/>
        </w:rPr>
        <w:t>直接影响到整节课的效率</w:t>
      </w:r>
      <w:r w:rsidR="00475333" w:rsidRPr="00297E42">
        <w:rPr>
          <w:rFonts w:ascii="仿宋_GB2312" w:eastAsia="仿宋_GB2312" w:hAnsi="Verdana" w:hint="eastAsia"/>
          <w:color w:val="444444"/>
          <w:sz w:val="30"/>
          <w:szCs w:val="30"/>
          <w:shd w:val="clear" w:color="auto" w:fill="FFFFFF"/>
        </w:rPr>
        <w:t>的高低</w:t>
      </w:r>
      <w:r w:rsidR="00D14027" w:rsidRPr="00297E42">
        <w:rPr>
          <w:rFonts w:ascii="仿宋_GB2312" w:eastAsia="仿宋_GB2312" w:hAnsi="Verdana" w:hint="eastAsia"/>
          <w:color w:val="444444"/>
          <w:sz w:val="30"/>
          <w:szCs w:val="30"/>
          <w:shd w:val="clear" w:color="auto" w:fill="FFFFFF"/>
        </w:rPr>
        <w:t>。</w:t>
      </w:r>
      <w:r w:rsidR="00475333" w:rsidRPr="00297E42">
        <w:rPr>
          <w:rFonts w:ascii="仿宋_GB2312" w:eastAsia="仿宋_GB2312" w:hAnsi="Verdana" w:hint="eastAsia"/>
          <w:color w:val="444444"/>
          <w:sz w:val="30"/>
          <w:szCs w:val="30"/>
          <w:shd w:val="clear" w:color="auto" w:fill="FFFFFF"/>
        </w:rPr>
        <w:t>它</w:t>
      </w:r>
      <w:r w:rsidR="00D14027" w:rsidRPr="00297E42">
        <w:rPr>
          <w:rFonts w:ascii="仿宋_GB2312" w:eastAsia="仿宋_GB2312" w:hAnsi="Verdana" w:hint="eastAsia"/>
          <w:color w:val="444444"/>
          <w:sz w:val="30"/>
          <w:szCs w:val="30"/>
          <w:shd w:val="clear" w:color="auto" w:fill="FFFFFF"/>
        </w:rPr>
        <w:t>在课堂教学中起着重要的作用，导入恰当与否，直接关系到教学效果的好坏</w:t>
      </w:r>
      <w:r w:rsidR="00475333" w:rsidRPr="00297E42">
        <w:rPr>
          <w:rFonts w:ascii="仿宋_GB2312" w:eastAsia="仿宋_GB2312" w:hAnsi="Verdana" w:hint="eastAsia"/>
          <w:color w:val="444444"/>
          <w:sz w:val="30"/>
          <w:szCs w:val="30"/>
          <w:shd w:val="clear" w:color="auto" w:fill="FFFFFF"/>
        </w:rPr>
        <w:t>。一堂课如果导入得当，就能</w:t>
      </w:r>
      <w:r w:rsidR="00D14027" w:rsidRPr="00297E42">
        <w:rPr>
          <w:rFonts w:ascii="仿宋_GB2312" w:eastAsia="仿宋_GB2312" w:hAnsi="Verdana" w:hint="eastAsia"/>
          <w:color w:val="444444"/>
          <w:sz w:val="30"/>
          <w:szCs w:val="30"/>
          <w:shd w:val="clear" w:color="auto" w:fill="FFFFFF"/>
        </w:rPr>
        <w:t>引起学生</w:t>
      </w:r>
      <w:r w:rsidR="00475333" w:rsidRPr="00297E42">
        <w:rPr>
          <w:rFonts w:ascii="仿宋_GB2312" w:eastAsia="仿宋_GB2312" w:hAnsi="Verdana" w:hint="eastAsia"/>
          <w:color w:val="444444"/>
          <w:sz w:val="30"/>
          <w:szCs w:val="30"/>
          <w:shd w:val="clear" w:color="auto" w:fill="FFFFFF"/>
        </w:rPr>
        <w:t>的注意，从而使其产生好的学习动机，</w:t>
      </w:r>
      <w:r w:rsidR="00D14027" w:rsidRPr="00297E42">
        <w:rPr>
          <w:rFonts w:ascii="仿宋_GB2312" w:eastAsia="仿宋_GB2312" w:hAnsi="Verdana" w:hint="eastAsia"/>
          <w:color w:val="444444"/>
          <w:sz w:val="30"/>
          <w:szCs w:val="30"/>
          <w:shd w:val="clear" w:color="auto" w:fill="FFFFFF"/>
        </w:rPr>
        <w:t>调</w:t>
      </w:r>
      <w:r w:rsidR="00475333" w:rsidRPr="00297E42">
        <w:rPr>
          <w:rFonts w:ascii="仿宋_GB2312" w:eastAsia="仿宋_GB2312" w:hAnsi="Verdana" w:hint="eastAsia"/>
          <w:color w:val="444444"/>
          <w:sz w:val="30"/>
          <w:szCs w:val="30"/>
          <w:shd w:val="clear" w:color="auto" w:fill="FFFFFF"/>
        </w:rPr>
        <w:t>动学生学习的积极性。</w:t>
      </w:r>
      <w:r w:rsidR="00D14027" w:rsidRPr="00297E42">
        <w:rPr>
          <w:rFonts w:ascii="仿宋_GB2312" w:eastAsia="仿宋_GB2312" w:hAnsi="Verdana" w:hint="eastAsia"/>
          <w:color w:val="444444"/>
          <w:sz w:val="30"/>
          <w:szCs w:val="30"/>
          <w:shd w:val="clear" w:color="auto" w:fill="FFFFFF"/>
        </w:rPr>
        <w:t>课堂气氛变得轻松活泼，课堂活动</w:t>
      </w:r>
      <w:r w:rsidR="00475333" w:rsidRPr="00297E42">
        <w:rPr>
          <w:rFonts w:ascii="仿宋_GB2312" w:eastAsia="仿宋_GB2312" w:hAnsi="Verdana" w:hint="eastAsia"/>
          <w:color w:val="444444"/>
          <w:sz w:val="30"/>
          <w:szCs w:val="30"/>
          <w:shd w:val="clear" w:color="auto" w:fill="FFFFFF"/>
        </w:rPr>
        <w:t>也能</w:t>
      </w:r>
      <w:r w:rsidR="00D14027" w:rsidRPr="00297E42">
        <w:rPr>
          <w:rFonts w:ascii="仿宋_GB2312" w:eastAsia="仿宋_GB2312" w:hAnsi="Verdana" w:hint="eastAsia"/>
          <w:color w:val="444444"/>
          <w:sz w:val="30"/>
          <w:szCs w:val="30"/>
          <w:shd w:val="clear" w:color="auto" w:fill="FFFFFF"/>
        </w:rPr>
        <w:t>顺利进行，提高课堂效率。</w:t>
      </w:r>
      <w:r w:rsidR="00475333" w:rsidRPr="00297E42">
        <w:rPr>
          <w:rFonts w:ascii="仿宋_GB2312" w:eastAsia="仿宋_GB2312" w:hAnsi="Verdana" w:hint="eastAsia"/>
          <w:color w:val="444444"/>
          <w:sz w:val="30"/>
          <w:szCs w:val="30"/>
          <w:shd w:val="clear" w:color="auto" w:fill="FFFFFF"/>
        </w:rPr>
        <w:t>我在教学时常常通过图片、录像、影片幻灯片等手段。</w:t>
      </w:r>
      <w:r w:rsidR="00475333" w:rsidRPr="00297E42">
        <w:rPr>
          <w:rFonts w:ascii="仿宋_GB2312" w:eastAsia="仿宋_GB2312" w:hAnsi="Verdana" w:hint="eastAsia"/>
          <w:color w:val="444444"/>
          <w:sz w:val="30"/>
          <w:szCs w:val="30"/>
          <w:shd w:val="clear" w:color="auto" w:fill="FFFFFF"/>
        </w:rPr>
        <w:lastRenderedPageBreak/>
        <w:t>这样可以立即吸引学生的注意力，让他们活跃起来参与课堂的讨论</w:t>
      </w:r>
      <w:r w:rsidR="00BE0930" w:rsidRPr="00297E42">
        <w:rPr>
          <w:rFonts w:ascii="仿宋_GB2312" w:eastAsia="仿宋_GB2312" w:hAnsi="Verdana" w:hint="eastAsia"/>
          <w:color w:val="444444"/>
          <w:sz w:val="30"/>
          <w:szCs w:val="30"/>
          <w:shd w:val="clear" w:color="auto" w:fill="FFFFFF"/>
        </w:rPr>
        <w:t>。学生在轻松的环境下自主的学会了课堂的知识。</w:t>
      </w:r>
    </w:p>
    <w:p w:rsidR="009C5F65" w:rsidRPr="00297E42" w:rsidRDefault="002C4B67" w:rsidP="00297E42">
      <w:pPr>
        <w:ind w:firstLineChars="150" w:firstLine="450"/>
        <w:jc w:val="left"/>
        <w:rPr>
          <w:rFonts w:ascii="仿宋_GB2312" w:eastAsia="仿宋_GB2312" w:hAnsi="Verdana"/>
          <w:color w:val="444444"/>
          <w:sz w:val="30"/>
          <w:szCs w:val="30"/>
          <w:shd w:val="clear" w:color="auto" w:fill="FFFFFF"/>
        </w:rPr>
      </w:pPr>
      <w:r w:rsidRPr="00297E42">
        <w:rPr>
          <w:rFonts w:ascii="仿宋_GB2312" w:eastAsia="仿宋_GB2312" w:hAnsi="Verdana" w:hint="eastAsia"/>
          <w:color w:val="444444"/>
          <w:sz w:val="30"/>
          <w:szCs w:val="30"/>
          <w:shd w:val="clear" w:color="auto" w:fill="FFFFFF"/>
        </w:rPr>
        <w:t xml:space="preserve"> </w:t>
      </w:r>
      <w:r w:rsidR="00BE0930" w:rsidRPr="00297E42">
        <w:rPr>
          <w:rFonts w:ascii="仿宋_GB2312" w:eastAsia="仿宋_GB2312" w:hAnsi="Verdana" w:hint="eastAsia"/>
          <w:color w:val="444444"/>
          <w:sz w:val="30"/>
          <w:szCs w:val="30"/>
          <w:shd w:val="clear" w:color="auto" w:fill="FFFFFF"/>
        </w:rPr>
        <w:t>比如在英语外</w:t>
      </w:r>
      <w:proofErr w:type="gramStart"/>
      <w:r w:rsidR="00BE0930" w:rsidRPr="00297E42">
        <w:rPr>
          <w:rFonts w:ascii="仿宋_GB2312" w:eastAsia="仿宋_GB2312" w:hAnsi="Verdana" w:hint="eastAsia"/>
          <w:color w:val="444444"/>
          <w:sz w:val="30"/>
          <w:szCs w:val="30"/>
          <w:shd w:val="clear" w:color="auto" w:fill="FFFFFF"/>
        </w:rPr>
        <w:t>研</w:t>
      </w:r>
      <w:proofErr w:type="gramEnd"/>
      <w:r w:rsidR="00BE0930" w:rsidRPr="00297E42">
        <w:rPr>
          <w:rFonts w:ascii="仿宋_GB2312" w:eastAsia="仿宋_GB2312" w:hAnsi="Verdana" w:hint="eastAsia"/>
          <w:color w:val="444444"/>
          <w:sz w:val="30"/>
          <w:szCs w:val="30"/>
          <w:shd w:val="clear" w:color="auto" w:fill="FFFFFF"/>
        </w:rPr>
        <w:t>版选修六第六模块学习之前，我用影片让学生了解二战的背景，观看D日登陆的真实场景，让他们身临其境的去感受战争的场面。学生就对文章有了初步了解，产生了兴趣，会更加渴望去学习文章，达到了事半功倍的效果。</w:t>
      </w:r>
      <w:r w:rsidR="00D14027" w:rsidRPr="00297E42">
        <w:rPr>
          <w:rFonts w:ascii="仿宋_GB2312" w:eastAsia="仿宋_GB2312" w:hAnsi="Verdana" w:hint="eastAsia"/>
          <w:color w:val="444444"/>
          <w:sz w:val="30"/>
          <w:szCs w:val="30"/>
          <w:shd w:val="clear" w:color="auto" w:fill="FFFFFF"/>
        </w:rPr>
        <w:t>因此，我们应对于不同单元的课题选用不同的导入手段，激发学生学习的兴趣，使学生能主动参与教学过程，为整节课作好准备与铺垫。</w:t>
      </w:r>
    </w:p>
    <w:p w:rsidR="002C4B67" w:rsidRPr="00297E42" w:rsidRDefault="002C4B67" w:rsidP="002C4B67">
      <w:pPr>
        <w:jc w:val="left"/>
        <w:rPr>
          <w:rFonts w:ascii="仿宋_GB2312" w:eastAsia="仿宋_GB2312" w:hAnsi="Calibri" w:cs="Times New Roman"/>
          <w:sz w:val="30"/>
          <w:szCs w:val="30"/>
        </w:rPr>
      </w:pPr>
      <w:r w:rsidRPr="00297E42">
        <w:rPr>
          <w:rFonts w:ascii="仿宋_GB2312" w:eastAsia="仿宋_GB2312" w:hint="eastAsia"/>
          <w:sz w:val="30"/>
          <w:szCs w:val="30"/>
        </w:rPr>
        <w:t xml:space="preserve">    </w:t>
      </w:r>
      <w:r w:rsidR="00C44E9F" w:rsidRPr="00297E42">
        <w:rPr>
          <w:rFonts w:ascii="仿宋_GB2312" w:eastAsia="仿宋_GB2312" w:hint="eastAsia"/>
          <w:sz w:val="30"/>
          <w:szCs w:val="30"/>
        </w:rPr>
        <w:t>2.</w:t>
      </w:r>
      <w:r w:rsidR="00C44E9F" w:rsidRPr="00297E42">
        <w:rPr>
          <w:rFonts w:ascii="仿宋_GB2312" w:eastAsia="仿宋_GB2312" w:hAnsi="宋体" w:cs="Times New Roman" w:hint="eastAsia"/>
          <w:kern w:val="0"/>
          <w:sz w:val="30"/>
          <w:szCs w:val="30"/>
        </w:rPr>
        <w:t xml:space="preserve"> </w:t>
      </w:r>
      <w:r w:rsidR="00C44E9F" w:rsidRPr="00297E42">
        <w:rPr>
          <w:rFonts w:ascii="仿宋_GB2312" w:eastAsia="仿宋_GB2312" w:hAnsi="Calibri" w:cs="Times New Roman" w:hint="eastAsia"/>
          <w:sz w:val="30"/>
          <w:szCs w:val="30"/>
        </w:rPr>
        <w:t>迁移学生的兴趣，激发求知欲。</w:t>
      </w:r>
    </w:p>
    <w:p w:rsidR="005D6BA6" w:rsidRPr="00297E42" w:rsidRDefault="002C4B67" w:rsidP="002C4B67">
      <w:pPr>
        <w:jc w:val="left"/>
        <w:rPr>
          <w:rFonts w:ascii="仿宋_GB2312" w:eastAsia="仿宋_GB2312" w:hAnsi="Calibri" w:cs="Times New Roman"/>
          <w:sz w:val="30"/>
          <w:szCs w:val="30"/>
        </w:rPr>
      </w:pPr>
      <w:r w:rsidRPr="00297E42">
        <w:rPr>
          <w:rFonts w:ascii="仿宋_GB2312" w:eastAsia="仿宋_GB2312" w:hAnsi="Times New Roman" w:cs="Times New Roman" w:hint="eastAsia"/>
          <w:color w:val="000000"/>
          <w:kern w:val="0"/>
          <w:sz w:val="30"/>
          <w:szCs w:val="30"/>
        </w:rPr>
        <w:t xml:space="preserve">    由于英语本身是一种枯燥的语言,学生又缺乏足够的英语环境,因此教师要深钻教材,研究教法。如上课前,让学生唱唱歌或做个游戏,进行竞赛或表演,可使学生精神振奋,也可给学生放英语歌曲或者让值日生用简单流利的英语报告当天情况,优美的歌声、逼真的表演、流利的英语使学生心情舒畅,产生强烈的学习愿望</w:t>
      </w:r>
      <w:r w:rsidRPr="00297E42">
        <w:rPr>
          <w:rFonts w:ascii="仿宋_GB2312" w:eastAsia="仿宋_GB2312" w:hAnsi="Calibri" w:cs="Times New Roman" w:hint="eastAsia"/>
          <w:sz w:val="30"/>
          <w:szCs w:val="30"/>
        </w:rPr>
        <w:t>。</w:t>
      </w:r>
      <w:r w:rsidR="00C44E9F" w:rsidRPr="00297E42">
        <w:rPr>
          <w:rFonts w:ascii="仿宋_GB2312" w:eastAsia="仿宋_GB2312" w:hAnsi="Calibri" w:cs="Times New Roman" w:hint="eastAsia"/>
          <w:sz w:val="30"/>
          <w:szCs w:val="30"/>
        </w:rPr>
        <w:t>英语基础比较薄弱的学生学英语是让很多老师头痛的事。由于基础差、自身知识有限对一些阅读资料很难理解。这样就导致上课听不懂、看不懂、作</w:t>
      </w:r>
      <w:proofErr w:type="gramStart"/>
      <w:r w:rsidR="00C44E9F" w:rsidRPr="00297E42">
        <w:rPr>
          <w:rFonts w:ascii="仿宋_GB2312" w:eastAsia="仿宋_GB2312" w:hAnsi="Calibri" w:cs="Times New Roman" w:hint="eastAsia"/>
          <w:sz w:val="30"/>
          <w:szCs w:val="30"/>
        </w:rPr>
        <w:t>题缺乏</w:t>
      </w:r>
      <w:proofErr w:type="gramEnd"/>
      <w:r w:rsidR="00C44E9F" w:rsidRPr="00297E42">
        <w:rPr>
          <w:rFonts w:ascii="仿宋_GB2312" w:eastAsia="仿宋_GB2312" w:hAnsi="Calibri" w:cs="Times New Roman" w:hint="eastAsia"/>
          <w:sz w:val="30"/>
          <w:szCs w:val="30"/>
        </w:rPr>
        <w:t>自信心和求知欲望。因此，教师应该从基础抓起。如，让学生每天复习一定数量的单词和短语来巩固其基础。做一些简单有趣的阅读来提高学生的兴趣、增加其自信心。有的学生虽然有自信但缺乏持之以恒的毅力，学好英语需要持之以恒的毅力，而英语基础薄弱的学生缺乏的往往就是这种锲而不舍的精神。教师应该向他们介绍学英语的好处与作用</w:t>
      </w:r>
      <w:r w:rsidR="00C44E9F" w:rsidRPr="00297E42">
        <w:rPr>
          <w:rFonts w:ascii="仿宋_GB2312" w:eastAsia="仿宋_GB2312" w:hAnsi="Calibri" w:cs="Times New Roman" w:hint="eastAsia"/>
          <w:sz w:val="30"/>
          <w:szCs w:val="30"/>
        </w:rPr>
        <w:lastRenderedPageBreak/>
        <w:t>和英语的重要性来增加其求知的欲望。如果能把这些学生在其它方面的兴趣，迁移到学英语中来，则可事半功倍。</w:t>
      </w:r>
    </w:p>
    <w:p w:rsidR="005D6BA6" w:rsidRPr="00297E42" w:rsidRDefault="002C4B67" w:rsidP="002C4B67">
      <w:pPr>
        <w:jc w:val="left"/>
        <w:rPr>
          <w:rFonts w:ascii="仿宋_GB2312" w:eastAsia="仿宋_GB2312" w:hAnsi="Calibri" w:cs="Times New Roman"/>
          <w:sz w:val="30"/>
          <w:szCs w:val="30"/>
        </w:rPr>
      </w:pPr>
      <w:r w:rsidRPr="00297E42">
        <w:rPr>
          <w:rFonts w:ascii="仿宋_GB2312" w:eastAsia="仿宋_GB2312" w:hAnsi="Calibri" w:cs="Times New Roman" w:hint="eastAsia"/>
          <w:sz w:val="30"/>
          <w:szCs w:val="30"/>
        </w:rPr>
        <w:t xml:space="preserve">    </w:t>
      </w:r>
      <w:r w:rsidR="005D6BA6" w:rsidRPr="00297E42">
        <w:rPr>
          <w:rFonts w:ascii="仿宋_GB2312" w:eastAsia="仿宋_GB2312" w:hAnsi="Calibri" w:cs="Times New Roman" w:hint="eastAsia"/>
          <w:sz w:val="30"/>
          <w:szCs w:val="30"/>
        </w:rPr>
        <w:t>3、用音乐来激发其兴趣，带入学</w:t>
      </w:r>
      <w:r w:rsidR="00A56E98" w:rsidRPr="00297E42">
        <w:rPr>
          <w:rFonts w:ascii="仿宋_GB2312" w:eastAsia="仿宋_GB2312" w:hAnsi="Calibri" w:cs="Times New Roman" w:hint="eastAsia"/>
          <w:sz w:val="30"/>
          <w:szCs w:val="30"/>
        </w:rPr>
        <w:t>习</w:t>
      </w:r>
      <w:r w:rsidR="005D6BA6" w:rsidRPr="00297E42">
        <w:rPr>
          <w:rFonts w:ascii="仿宋_GB2312" w:eastAsia="仿宋_GB2312" w:hAnsi="Calibri" w:cs="Times New Roman" w:hint="eastAsia"/>
          <w:sz w:val="30"/>
          <w:szCs w:val="30"/>
        </w:rPr>
        <w:t>英语的情境。</w:t>
      </w:r>
    </w:p>
    <w:p w:rsidR="00A70879" w:rsidRPr="00297E42" w:rsidRDefault="00FA528F" w:rsidP="002C4B67">
      <w:pPr>
        <w:jc w:val="left"/>
        <w:rPr>
          <w:rFonts w:ascii="仿宋_GB2312" w:eastAsia="仿宋_GB2312" w:hAnsi="Calibri" w:cs="Times New Roman"/>
          <w:sz w:val="30"/>
          <w:szCs w:val="30"/>
        </w:rPr>
      </w:pPr>
      <w:r w:rsidRPr="00297E42">
        <w:rPr>
          <w:rFonts w:ascii="仿宋_GB2312" w:eastAsia="仿宋_GB2312" w:hAnsi="Calibri" w:cs="Times New Roman" w:hint="eastAsia"/>
          <w:sz w:val="30"/>
          <w:szCs w:val="30"/>
        </w:rPr>
        <w:t xml:space="preserve">    </w:t>
      </w:r>
      <w:r w:rsidR="005D6BA6" w:rsidRPr="00297E42">
        <w:rPr>
          <w:rFonts w:ascii="仿宋_GB2312" w:eastAsia="仿宋_GB2312" w:hAnsi="Calibri" w:cs="Times New Roman" w:hint="eastAsia"/>
          <w:sz w:val="30"/>
          <w:szCs w:val="30"/>
        </w:rPr>
        <w:t>一首歌曲或一段音乐会使人有无尽的遐想和心灵的震颤。有人曾经说过“教育和教学的技巧和艺术就在于，要使每一个学生的力量进可能的发挥出来，是他享受到脑力劳动中成功的乐趣”。如果我们能抓住这一特点，把握住他们的情感所需，将音乐至于英语课堂教学并融入阅读之中，二者相融会迅速激起强烈的感情，在音乐中享受学习的乐趣。音乐往往能唤起学生对美好事物的憧憬，在感动的状态下，思维和情感变的积极活跃，所有的知识和潜力得到激活。学生就会将他们所学的运用到英语的学习当中，从而提高他们的感受力、欣赏力和理解力。因此，在教学中，教师可以适当运用音乐来激发情感、兴趣，从而获得良好的教学效果。</w:t>
      </w:r>
    </w:p>
    <w:p w:rsidR="00A70879" w:rsidRPr="00297E42" w:rsidRDefault="002C4B67" w:rsidP="002C4B67">
      <w:pPr>
        <w:jc w:val="left"/>
        <w:rPr>
          <w:rFonts w:ascii="仿宋_GB2312" w:eastAsia="仿宋_GB2312" w:hAnsi="Calibri" w:cs="Times New Roman"/>
          <w:sz w:val="30"/>
          <w:szCs w:val="30"/>
        </w:rPr>
      </w:pPr>
      <w:r w:rsidRPr="00297E42">
        <w:rPr>
          <w:rFonts w:ascii="仿宋_GB2312" w:eastAsia="仿宋_GB2312" w:hAnsi="Calibri" w:cs="Times New Roman" w:hint="eastAsia"/>
          <w:sz w:val="30"/>
          <w:szCs w:val="30"/>
        </w:rPr>
        <w:t xml:space="preserve">   </w:t>
      </w:r>
      <w:r w:rsidR="00A70879" w:rsidRPr="00297E42">
        <w:rPr>
          <w:rFonts w:ascii="仿宋_GB2312" w:eastAsia="仿宋_GB2312" w:hAnsi="Calibri" w:cs="Times New Roman" w:hint="eastAsia"/>
          <w:sz w:val="30"/>
          <w:szCs w:val="30"/>
        </w:rPr>
        <w:t xml:space="preserve">4. </w:t>
      </w:r>
      <w:r w:rsidR="001E3121" w:rsidRPr="00297E42">
        <w:rPr>
          <w:rFonts w:ascii="仿宋_GB2312" w:eastAsia="仿宋_GB2312" w:hAnsi="Calibri" w:cs="Times New Roman" w:hint="eastAsia"/>
          <w:sz w:val="30"/>
          <w:szCs w:val="30"/>
        </w:rPr>
        <w:t>将竞赛活动融入课堂教学</w:t>
      </w:r>
      <w:r w:rsidR="00A70879" w:rsidRPr="00297E42">
        <w:rPr>
          <w:rFonts w:ascii="仿宋_GB2312" w:eastAsia="仿宋_GB2312" w:hAnsi="Calibri" w:cs="Times New Roman" w:hint="eastAsia"/>
          <w:sz w:val="30"/>
          <w:szCs w:val="30"/>
        </w:rPr>
        <w:t>。</w:t>
      </w:r>
    </w:p>
    <w:p w:rsidR="002C4B67" w:rsidRPr="00297E42" w:rsidRDefault="0065422A" w:rsidP="002C4B67">
      <w:pPr>
        <w:jc w:val="left"/>
        <w:rPr>
          <w:rFonts w:ascii="仿宋_GB2312" w:eastAsia="仿宋_GB2312"/>
          <w:sz w:val="30"/>
          <w:szCs w:val="30"/>
        </w:rPr>
      </w:pPr>
      <w:r w:rsidRPr="00297E42">
        <w:rPr>
          <w:rFonts w:ascii="仿宋_GB2312" w:eastAsia="仿宋_GB2312" w:hAnsi="Calibri" w:cs="Times New Roman" w:hint="eastAsia"/>
          <w:sz w:val="30"/>
          <w:szCs w:val="30"/>
        </w:rPr>
        <w:t xml:space="preserve">   </w:t>
      </w:r>
      <w:r w:rsidR="001E3121" w:rsidRPr="00297E42">
        <w:rPr>
          <w:rFonts w:ascii="仿宋_GB2312" w:eastAsia="仿宋_GB2312" w:hAnsi="Calibri" w:cs="Times New Roman" w:hint="eastAsia"/>
          <w:sz w:val="30"/>
          <w:szCs w:val="30"/>
        </w:rPr>
        <w:t>英语课堂教学过程中，</w:t>
      </w:r>
      <w:r w:rsidR="00480499" w:rsidRPr="00297E42">
        <w:rPr>
          <w:rFonts w:ascii="仿宋_GB2312" w:eastAsia="仿宋_GB2312" w:hAnsi="Calibri" w:cs="Times New Roman" w:hint="eastAsia"/>
          <w:sz w:val="30"/>
          <w:szCs w:val="30"/>
        </w:rPr>
        <w:t>可以将全班同学分为不同的小组，对各个小组同学的不同表现进行</w:t>
      </w:r>
      <w:r w:rsidR="00E7723E" w:rsidRPr="00297E42">
        <w:rPr>
          <w:rFonts w:ascii="仿宋_GB2312" w:eastAsia="仿宋_GB2312" w:hAnsi="Calibri" w:cs="Times New Roman" w:hint="eastAsia"/>
          <w:sz w:val="30"/>
          <w:szCs w:val="30"/>
        </w:rPr>
        <w:t>记分。</w:t>
      </w:r>
      <w:r w:rsidR="002C4B67" w:rsidRPr="00297E42">
        <w:rPr>
          <w:rFonts w:ascii="仿宋_GB2312" w:eastAsia="仿宋_GB2312" w:hint="eastAsia"/>
          <w:sz w:val="30"/>
          <w:szCs w:val="30"/>
        </w:rPr>
        <w:t>例如在竞猜和抢答过程中，学生</w:t>
      </w:r>
      <w:r w:rsidR="00E7723E" w:rsidRPr="00297E42">
        <w:rPr>
          <w:rFonts w:ascii="仿宋_GB2312" w:eastAsia="仿宋_GB2312" w:hint="eastAsia"/>
          <w:sz w:val="30"/>
          <w:szCs w:val="30"/>
        </w:rPr>
        <w:t>听清楚老师和同学</w:t>
      </w:r>
      <w:r w:rsidR="002C4B67" w:rsidRPr="00297E42">
        <w:rPr>
          <w:rFonts w:ascii="仿宋_GB2312" w:eastAsia="仿宋_GB2312" w:hint="eastAsia"/>
          <w:sz w:val="30"/>
          <w:szCs w:val="30"/>
        </w:rPr>
        <w:t>在说什么，才</w:t>
      </w:r>
      <w:r w:rsidR="00E7723E" w:rsidRPr="00297E42">
        <w:rPr>
          <w:rFonts w:ascii="仿宋_GB2312" w:eastAsia="仿宋_GB2312" w:hint="eastAsia"/>
          <w:sz w:val="30"/>
          <w:szCs w:val="30"/>
        </w:rPr>
        <w:t>能做出反应行动，表达自己的思想，参与到活动中来。例如在讲虚拟语气</w:t>
      </w:r>
      <w:r w:rsidR="002C4B67" w:rsidRPr="00297E42">
        <w:rPr>
          <w:rFonts w:ascii="仿宋_GB2312" w:eastAsia="仿宋_GB2312" w:hint="eastAsia"/>
          <w:sz w:val="30"/>
          <w:szCs w:val="30"/>
        </w:rPr>
        <w:t>时，</w:t>
      </w:r>
      <w:r w:rsidR="00E7723E" w:rsidRPr="00297E42">
        <w:rPr>
          <w:rFonts w:ascii="仿宋_GB2312" w:eastAsia="仿宋_GB2312" w:hint="eastAsia"/>
          <w:sz w:val="30"/>
          <w:szCs w:val="30"/>
        </w:rPr>
        <w:t>让几个学生给出情景，更好地运用到学生的实践当中。对于应用正确的学生给予更多的奖励，达到学以致用的目的，也培养了学生的想象力。也可以将教材中课文</w:t>
      </w:r>
      <w:r w:rsidR="002C4B67" w:rsidRPr="00297E42">
        <w:rPr>
          <w:rFonts w:ascii="仿宋_GB2312" w:eastAsia="仿宋_GB2312" w:hint="eastAsia"/>
          <w:sz w:val="30"/>
          <w:szCs w:val="30"/>
        </w:rPr>
        <w:t>情景作为剧本，组织学</w:t>
      </w:r>
      <w:r w:rsidR="00E7723E" w:rsidRPr="00297E42">
        <w:rPr>
          <w:rFonts w:ascii="仿宋_GB2312" w:eastAsia="仿宋_GB2312" w:hint="eastAsia"/>
          <w:sz w:val="30"/>
          <w:szCs w:val="30"/>
        </w:rPr>
        <w:t>生进行表演赛，可分</w:t>
      </w:r>
      <w:r w:rsidR="00E7723E" w:rsidRPr="00297E42">
        <w:rPr>
          <w:rFonts w:ascii="仿宋_GB2312" w:eastAsia="仿宋_GB2312" w:hint="eastAsia"/>
          <w:sz w:val="30"/>
          <w:szCs w:val="30"/>
        </w:rPr>
        <w:lastRenderedPageBreak/>
        <w:t>组合作扮演对话、课文中的人物，也可以自编自演，</w:t>
      </w:r>
      <w:r w:rsidR="002C4B67" w:rsidRPr="00297E42">
        <w:rPr>
          <w:rFonts w:ascii="仿宋_GB2312" w:eastAsia="仿宋_GB2312" w:hint="eastAsia"/>
          <w:sz w:val="30"/>
          <w:szCs w:val="30"/>
        </w:rPr>
        <w:t>从而更好地激发学生的热情及创造性。</w:t>
      </w:r>
    </w:p>
    <w:p w:rsidR="00BA5CBE" w:rsidRDefault="00362139" w:rsidP="00BA5CBE">
      <w:pPr>
        <w:jc w:val="left"/>
        <w:rPr>
          <w:rFonts w:ascii="仿宋_GB2312" w:eastAsia="仿宋_GB2312"/>
          <w:sz w:val="30"/>
          <w:szCs w:val="30"/>
        </w:rPr>
      </w:pPr>
      <w:r w:rsidRPr="00297E42">
        <w:rPr>
          <w:rFonts w:ascii="仿宋_GB2312" w:eastAsia="仿宋_GB2312" w:hint="eastAsia"/>
          <w:sz w:val="30"/>
          <w:szCs w:val="30"/>
        </w:rPr>
        <w:t xml:space="preserve"> </w:t>
      </w:r>
      <w:r w:rsidR="00373668">
        <w:rPr>
          <w:rFonts w:ascii="仿宋_GB2312" w:eastAsia="仿宋_GB2312" w:hint="eastAsia"/>
          <w:sz w:val="30"/>
          <w:szCs w:val="30"/>
        </w:rPr>
        <w:t xml:space="preserve"> </w:t>
      </w:r>
      <w:r w:rsidRPr="00297E42">
        <w:rPr>
          <w:rFonts w:ascii="仿宋_GB2312" w:eastAsia="仿宋_GB2312" w:hint="eastAsia"/>
          <w:sz w:val="30"/>
          <w:szCs w:val="30"/>
        </w:rPr>
        <w:t xml:space="preserve"> 总之，教育智慧是教育科学、现代化教学手段与教师智慧的高度融合的产物，</w:t>
      </w:r>
      <w:r w:rsidR="00E8773C" w:rsidRPr="00297E42">
        <w:rPr>
          <w:rFonts w:ascii="仿宋_GB2312" w:eastAsia="仿宋_GB2312" w:hint="eastAsia"/>
          <w:sz w:val="30"/>
          <w:szCs w:val="30"/>
        </w:rPr>
        <w:t>是教师在教育教学过程中的实践、感悟、反思的结果，也是教师的知识素质、教学理念和教学风格等多方面的</w:t>
      </w:r>
      <w:r w:rsidR="002D4E4D" w:rsidRPr="00297E42">
        <w:rPr>
          <w:rFonts w:ascii="仿宋_GB2312" w:eastAsia="仿宋_GB2312" w:hint="eastAsia"/>
          <w:sz w:val="30"/>
          <w:szCs w:val="30"/>
        </w:rPr>
        <w:t>综合体现。</w:t>
      </w:r>
      <w:r w:rsidR="00205A66" w:rsidRPr="00297E42">
        <w:rPr>
          <w:rFonts w:ascii="仿宋_GB2312" w:eastAsia="仿宋_GB2312" w:hint="eastAsia"/>
          <w:sz w:val="30"/>
          <w:szCs w:val="30"/>
        </w:rPr>
        <w:t>今后的教育教学中，我会让我的教学课堂变成一个充满灵动与智慧的课堂</w:t>
      </w:r>
      <w:r w:rsidR="00E0552F" w:rsidRPr="00297E42">
        <w:rPr>
          <w:rFonts w:ascii="仿宋_GB2312" w:eastAsia="仿宋_GB2312" w:hint="eastAsia"/>
          <w:sz w:val="30"/>
          <w:szCs w:val="30"/>
        </w:rPr>
        <w:t xml:space="preserve">，给学上创设一个轻松自由的环境，让他们发挥自己的智慧，积极主动地参与教学，达到提高教学效果的目的。 </w:t>
      </w:r>
    </w:p>
    <w:p w:rsidR="004A6EB4" w:rsidRPr="00BA5CBE" w:rsidRDefault="00D01349" w:rsidP="00BA5CBE">
      <w:pPr>
        <w:jc w:val="left"/>
        <w:rPr>
          <w:rFonts w:ascii="仿宋_GB2312" w:eastAsia="仿宋_GB2312"/>
          <w:sz w:val="30"/>
          <w:szCs w:val="30"/>
        </w:rPr>
      </w:pPr>
      <w:r w:rsidRPr="00297E42">
        <w:rPr>
          <w:rFonts w:ascii="仿宋_GB2312" w:eastAsia="仿宋_GB2312" w:hAnsi="Times New Roman" w:cs="Times New Roman" w:hint="eastAsia"/>
          <w:color w:val="000000"/>
          <w:kern w:val="0"/>
          <w:sz w:val="30"/>
          <w:szCs w:val="30"/>
        </w:rPr>
        <w:t xml:space="preserve"> </w:t>
      </w:r>
      <w:r w:rsidR="00BA5CBE">
        <w:rPr>
          <w:rFonts w:ascii="仿宋_GB2312" w:eastAsia="仿宋_GB2312" w:hAnsi="Times New Roman" w:cs="Times New Roman" w:hint="eastAsia"/>
          <w:color w:val="000000"/>
          <w:kern w:val="0"/>
          <w:sz w:val="30"/>
          <w:szCs w:val="30"/>
        </w:rPr>
        <w:t>参考文献</w:t>
      </w:r>
      <w:r w:rsidR="00BA5CBE" w:rsidRPr="00BA5CBE">
        <w:rPr>
          <w:rFonts w:ascii="仿宋_GB2312" w:eastAsia="仿宋_GB2312" w:hAnsi="Times New Roman" w:cs="Times New Roman" w:hint="eastAsia"/>
          <w:color w:val="000000"/>
          <w:kern w:val="0"/>
          <w:sz w:val="30"/>
          <w:szCs w:val="30"/>
        </w:rPr>
        <w:t>智慧课堂：</w:t>
      </w:r>
      <w:r w:rsidR="00BA5CBE">
        <w:rPr>
          <w:rFonts w:ascii="仿宋_GB2312" w:eastAsia="仿宋_GB2312" w:hAnsi="Times New Roman" w:cs="Times New Roman" w:hint="eastAsia"/>
          <w:color w:val="000000"/>
          <w:kern w:val="0"/>
          <w:sz w:val="30"/>
          <w:szCs w:val="30"/>
        </w:rPr>
        <w:t>《</w:t>
      </w:r>
      <w:r w:rsidR="00BA5CBE" w:rsidRPr="00BA5CBE">
        <w:rPr>
          <w:rFonts w:ascii="仿宋_GB2312" w:eastAsia="仿宋_GB2312" w:hAnsi="Times New Roman" w:cs="Times New Roman" w:hint="eastAsia"/>
          <w:color w:val="000000"/>
          <w:kern w:val="0"/>
          <w:sz w:val="30"/>
          <w:szCs w:val="30"/>
        </w:rPr>
        <w:t>互联网</w:t>
      </w:r>
      <w:r w:rsidR="00BA5CBE" w:rsidRPr="00BA5CBE">
        <w:rPr>
          <w:rFonts w:ascii="仿宋_GB2312" w:eastAsia="仿宋_GB2312" w:hAnsi="Times New Roman" w:cs="Times New Roman"/>
          <w:color w:val="000000"/>
          <w:kern w:val="0"/>
          <w:sz w:val="30"/>
          <w:szCs w:val="30"/>
        </w:rPr>
        <w:t>+</w:t>
      </w:r>
      <w:r w:rsidR="00BA5CBE" w:rsidRPr="00BA5CBE">
        <w:rPr>
          <w:rFonts w:ascii="仿宋_GB2312" w:eastAsia="仿宋_GB2312" w:hAnsi="Times New Roman" w:cs="Times New Roman" w:hint="eastAsia"/>
          <w:color w:val="000000"/>
          <w:kern w:val="0"/>
          <w:sz w:val="30"/>
          <w:szCs w:val="30"/>
        </w:rPr>
        <w:t>”时代未来学校课堂发展新路向</w:t>
      </w:r>
      <w:r w:rsidR="00BA5CBE">
        <w:rPr>
          <w:rFonts w:ascii="仿宋_GB2312" w:eastAsia="仿宋_GB2312" w:hAnsi="Times New Roman" w:cs="Times New Roman" w:hint="eastAsia"/>
          <w:color w:val="000000"/>
          <w:kern w:val="0"/>
          <w:sz w:val="30"/>
          <w:szCs w:val="30"/>
        </w:rPr>
        <w:t>》</w:t>
      </w:r>
    </w:p>
    <w:p w:rsidR="00202ACC" w:rsidRPr="00297E42" w:rsidRDefault="00F46C6A" w:rsidP="002C4B67">
      <w:pPr>
        <w:jc w:val="left"/>
        <w:rPr>
          <w:rFonts w:ascii="仿宋_GB2312" w:eastAsia="仿宋_GB2312"/>
          <w:sz w:val="30"/>
          <w:szCs w:val="30"/>
        </w:rPr>
      </w:pPr>
      <w:r>
        <w:rPr>
          <w:rFonts w:ascii="仿宋_GB2312" w:eastAsia="仿宋_GB2312" w:hint="eastAsia"/>
          <w:sz w:val="30"/>
          <w:szCs w:val="30"/>
        </w:rPr>
        <w:t xml:space="preserve"> </w:t>
      </w:r>
    </w:p>
    <w:sectPr w:rsidR="00202ACC" w:rsidRPr="00297E42" w:rsidSect="008A5E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B7" w:rsidRDefault="00433EB7" w:rsidP="00A33234">
      <w:r>
        <w:separator/>
      </w:r>
    </w:p>
  </w:endnote>
  <w:endnote w:type="continuationSeparator" w:id="1">
    <w:p w:rsidR="00433EB7" w:rsidRDefault="00433EB7" w:rsidP="00A33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B7" w:rsidRDefault="00433EB7" w:rsidP="00A33234">
      <w:r>
        <w:separator/>
      </w:r>
    </w:p>
  </w:footnote>
  <w:footnote w:type="continuationSeparator" w:id="1">
    <w:p w:rsidR="00433EB7" w:rsidRDefault="00433EB7" w:rsidP="00A33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337"/>
    <w:multiLevelType w:val="hybridMultilevel"/>
    <w:tmpl w:val="A04E701E"/>
    <w:lvl w:ilvl="0" w:tplc="6F2EC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AB4A4C"/>
    <w:multiLevelType w:val="hybridMultilevel"/>
    <w:tmpl w:val="A1D28942"/>
    <w:lvl w:ilvl="0" w:tplc="E0B4E17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D3D1C10"/>
    <w:multiLevelType w:val="hybridMultilevel"/>
    <w:tmpl w:val="0928C086"/>
    <w:lvl w:ilvl="0" w:tplc="17C403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C3659E"/>
    <w:multiLevelType w:val="hybridMultilevel"/>
    <w:tmpl w:val="AD1EED70"/>
    <w:lvl w:ilvl="0" w:tplc="8E889CE6">
      <w:start w:val="1"/>
      <w:numFmt w:val="japaneseCounting"/>
      <w:lvlText w:val="%1、"/>
      <w:lvlJc w:val="left"/>
      <w:pPr>
        <w:ind w:left="864" w:hanging="432"/>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4">
    <w:nsid w:val="1B414492"/>
    <w:multiLevelType w:val="hybridMultilevel"/>
    <w:tmpl w:val="AD9A591C"/>
    <w:lvl w:ilvl="0" w:tplc="33F499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1E4FB0"/>
    <w:multiLevelType w:val="hybridMultilevel"/>
    <w:tmpl w:val="9398A4F6"/>
    <w:lvl w:ilvl="0" w:tplc="A786396E">
      <w:start w:val="1"/>
      <w:numFmt w:val="decimal"/>
      <w:lvlText w:val="%1、"/>
      <w:lvlJc w:val="left"/>
      <w:pPr>
        <w:ind w:left="864" w:hanging="360"/>
      </w:pPr>
      <w:rPr>
        <w:rFonts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6">
    <w:nsid w:val="279416A7"/>
    <w:multiLevelType w:val="hybridMultilevel"/>
    <w:tmpl w:val="F510ED8E"/>
    <w:lvl w:ilvl="0" w:tplc="84D8B5B8">
      <w:start w:val="1"/>
      <w:numFmt w:val="decimal"/>
      <w:lvlText w:val="%1、"/>
      <w:lvlJc w:val="left"/>
      <w:pPr>
        <w:ind w:left="1008" w:hanging="72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7">
    <w:nsid w:val="3B557DE3"/>
    <w:multiLevelType w:val="hybridMultilevel"/>
    <w:tmpl w:val="C9B6C9C6"/>
    <w:lvl w:ilvl="0" w:tplc="FFA882F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715B39"/>
    <w:multiLevelType w:val="hybridMultilevel"/>
    <w:tmpl w:val="C1124004"/>
    <w:lvl w:ilvl="0" w:tplc="00D0936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8B934ED"/>
    <w:multiLevelType w:val="hybridMultilevel"/>
    <w:tmpl w:val="5790B730"/>
    <w:lvl w:ilvl="0" w:tplc="DC66EA3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2235FC"/>
    <w:multiLevelType w:val="hybridMultilevel"/>
    <w:tmpl w:val="B17212C2"/>
    <w:lvl w:ilvl="0" w:tplc="23665A6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E00733"/>
    <w:multiLevelType w:val="hybridMultilevel"/>
    <w:tmpl w:val="F578B382"/>
    <w:lvl w:ilvl="0" w:tplc="1A78D294">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nsid w:val="6D4077BF"/>
    <w:multiLevelType w:val="hybridMultilevel"/>
    <w:tmpl w:val="DB0CD784"/>
    <w:lvl w:ilvl="0" w:tplc="6A10876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FE76F3"/>
    <w:multiLevelType w:val="hybridMultilevel"/>
    <w:tmpl w:val="DAA0B634"/>
    <w:lvl w:ilvl="0" w:tplc="A7ECB7E2">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2"/>
  </w:num>
  <w:num w:numId="2">
    <w:abstractNumId w:val="10"/>
  </w:num>
  <w:num w:numId="3">
    <w:abstractNumId w:val="7"/>
  </w:num>
  <w:num w:numId="4">
    <w:abstractNumId w:val="9"/>
  </w:num>
  <w:num w:numId="5">
    <w:abstractNumId w:val="1"/>
  </w:num>
  <w:num w:numId="6">
    <w:abstractNumId w:val="0"/>
  </w:num>
  <w:num w:numId="7">
    <w:abstractNumId w:val="3"/>
  </w:num>
  <w:num w:numId="8">
    <w:abstractNumId w:val="8"/>
  </w:num>
  <w:num w:numId="9">
    <w:abstractNumId w:val="11"/>
  </w:num>
  <w:num w:numId="10">
    <w:abstractNumId w:val="5"/>
  </w:num>
  <w:num w:numId="11">
    <w:abstractNumId w:val="2"/>
  </w:num>
  <w:num w:numId="12">
    <w:abstractNumId w:val="13"/>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731"/>
    <w:rsid w:val="000628F5"/>
    <w:rsid w:val="00080CBA"/>
    <w:rsid w:val="000E3E84"/>
    <w:rsid w:val="0010459A"/>
    <w:rsid w:val="00162513"/>
    <w:rsid w:val="0017134D"/>
    <w:rsid w:val="00172A4F"/>
    <w:rsid w:val="0019602C"/>
    <w:rsid w:val="001A1B67"/>
    <w:rsid w:val="001A3853"/>
    <w:rsid w:val="001C204F"/>
    <w:rsid w:val="001D23FB"/>
    <w:rsid w:val="001D6E3C"/>
    <w:rsid w:val="001E3121"/>
    <w:rsid w:val="001F54B3"/>
    <w:rsid w:val="00202ACC"/>
    <w:rsid w:val="00205A66"/>
    <w:rsid w:val="002423D7"/>
    <w:rsid w:val="00261603"/>
    <w:rsid w:val="002753A3"/>
    <w:rsid w:val="00297E42"/>
    <w:rsid w:val="002B5063"/>
    <w:rsid w:val="002C42AA"/>
    <w:rsid w:val="002C4B67"/>
    <w:rsid w:val="002C6731"/>
    <w:rsid w:val="002D127C"/>
    <w:rsid w:val="002D4E4D"/>
    <w:rsid w:val="00362139"/>
    <w:rsid w:val="00373668"/>
    <w:rsid w:val="003A5BF9"/>
    <w:rsid w:val="003D2799"/>
    <w:rsid w:val="00400BAC"/>
    <w:rsid w:val="00421107"/>
    <w:rsid w:val="004263D1"/>
    <w:rsid w:val="004338D2"/>
    <w:rsid w:val="00433EB7"/>
    <w:rsid w:val="00475333"/>
    <w:rsid w:val="00480499"/>
    <w:rsid w:val="004A6EB4"/>
    <w:rsid w:val="004B2B37"/>
    <w:rsid w:val="004E7ABC"/>
    <w:rsid w:val="005007A3"/>
    <w:rsid w:val="00511D1B"/>
    <w:rsid w:val="00521686"/>
    <w:rsid w:val="00536F9B"/>
    <w:rsid w:val="00537C3F"/>
    <w:rsid w:val="005B5589"/>
    <w:rsid w:val="005D6BA6"/>
    <w:rsid w:val="00600084"/>
    <w:rsid w:val="0065422A"/>
    <w:rsid w:val="006717B4"/>
    <w:rsid w:val="00703BC7"/>
    <w:rsid w:val="007209CE"/>
    <w:rsid w:val="007F4B50"/>
    <w:rsid w:val="00802405"/>
    <w:rsid w:val="00852179"/>
    <w:rsid w:val="008A5EF5"/>
    <w:rsid w:val="008A6EBA"/>
    <w:rsid w:val="008C2D14"/>
    <w:rsid w:val="008C5B97"/>
    <w:rsid w:val="00905894"/>
    <w:rsid w:val="00961911"/>
    <w:rsid w:val="009B67A0"/>
    <w:rsid w:val="009C5F65"/>
    <w:rsid w:val="00A33234"/>
    <w:rsid w:val="00A56E98"/>
    <w:rsid w:val="00A62813"/>
    <w:rsid w:val="00A70879"/>
    <w:rsid w:val="00A91C6F"/>
    <w:rsid w:val="00AB4030"/>
    <w:rsid w:val="00B468F2"/>
    <w:rsid w:val="00B979F8"/>
    <w:rsid w:val="00BA5CBE"/>
    <w:rsid w:val="00BC4330"/>
    <w:rsid w:val="00BE0930"/>
    <w:rsid w:val="00BE2DF6"/>
    <w:rsid w:val="00C01AD1"/>
    <w:rsid w:val="00C10A34"/>
    <w:rsid w:val="00C44E9F"/>
    <w:rsid w:val="00C95CAA"/>
    <w:rsid w:val="00CA1CB6"/>
    <w:rsid w:val="00CA23E1"/>
    <w:rsid w:val="00CC2633"/>
    <w:rsid w:val="00CD7B7A"/>
    <w:rsid w:val="00CE030F"/>
    <w:rsid w:val="00D01349"/>
    <w:rsid w:val="00D14027"/>
    <w:rsid w:val="00D5129D"/>
    <w:rsid w:val="00D645B8"/>
    <w:rsid w:val="00D65119"/>
    <w:rsid w:val="00D72527"/>
    <w:rsid w:val="00DB2395"/>
    <w:rsid w:val="00E037CF"/>
    <w:rsid w:val="00E0552F"/>
    <w:rsid w:val="00E7723E"/>
    <w:rsid w:val="00E8773C"/>
    <w:rsid w:val="00E9605E"/>
    <w:rsid w:val="00F22784"/>
    <w:rsid w:val="00F46C6A"/>
    <w:rsid w:val="00F65682"/>
    <w:rsid w:val="00F84875"/>
    <w:rsid w:val="00FA5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3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3234"/>
    <w:rPr>
      <w:sz w:val="18"/>
      <w:szCs w:val="18"/>
    </w:rPr>
  </w:style>
  <w:style w:type="paragraph" w:styleId="a4">
    <w:name w:val="footer"/>
    <w:basedOn w:val="a"/>
    <w:link w:val="Char0"/>
    <w:uiPriority w:val="99"/>
    <w:semiHidden/>
    <w:unhideWhenUsed/>
    <w:rsid w:val="00A332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3234"/>
    <w:rPr>
      <w:sz w:val="18"/>
      <w:szCs w:val="18"/>
    </w:rPr>
  </w:style>
  <w:style w:type="paragraph" w:styleId="a5">
    <w:name w:val="List Paragraph"/>
    <w:basedOn w:val="a"/>
    <w:uiPriority w:val="34"/>
    <w:qFormat/>
    <w:rsid w:val="00A62813"/>
    <w:pPr>
      <w:ind w:firstLineChars="200" w:firstLine="420"/>
    </w:pPr>
  </w:style>
  <w:style w:type="paragraph" w:styleId="a6">
    <w:name w:val="Normal (Web)"/>
    <w:basedOn w:val="a"/>
    <w:uiPriority w:val="99"/>
    <w:semiHidden/>
    <w:unhideWhenUsed/>
    <w:rsid w:val="00C44E9F"/>
    <w:rPr>
      <w:rFonts w:ascii="Times New Roman" w:hAnsi="Times New Roman" w:cs="Times New Roman"/>
      <w:sz w:val="24"/>
      <w:szCs w:val="24"/>
    </w:rPr>
  </w:style>
  <w:style w:type="character" w:customStyle="1" w:styleId="apple-converted-space">
    <w:name w:val="apple-converted-space"/>
    <w:basedOn w:val="a0"/>
    <w:rsid w:val="00D013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EEDC-BF87-4F47-B433-661E3531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2017-12-18T07:09:00Z</dcterms:created>
  <dcterms:modified xsi:type="dcterms:W3CDTF">2018-11-23T02:21:00Z</dcterms:modified>
</cp:coreProperties>
</file>