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D0" w:rsidRDefault="005260BB" w:rsidP="001B0DD0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5260BB">
        <w:rPr>
          <w:rFonts w:ascii="Arial" w:hAnsi="Arial" w:cs="Arial" w:hint="eastAsia"/>
          <w:b/>
          <w:color w:val="000000"/>
          <w:sz w:val="36"/>
          <w:szCs w:val="36"/>
          <w:shd w:val="clear" w:color="auto" w:fill="FFFFFF"/>
        </w:rPr>
        <w:t>让“微课”更好的为课堂教学服务</w:t>
      </w:r>
    </w:p>
    <w:p w:rsidR="005260BB" w:rsidRPr="00CE48FD" w:rsidRDefault="00444F10" w:rsidP="001B0DD0">
      <w:pPr>
        <w:spacing w:line="360" w:lineRule="auto"/>
        <w:jc w:val="center"/>
        <w:rPr>
          <w:rFonts w:ascii="仿宋_GB2312" w:eastAsia="仿宋_GB2312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宝坻区电教中心 李林阳</w:t>
      </w:r>
    </w:p>
    <w:p w:rsidR="003D00C1" w:rsidRDefault="007E0DEE" w:rsidP="00CE48FD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 xml:space="preserve">【摘 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要】微课作为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新兴的一种学习资源，其蕴涵的价值很大，适宜在各学科中推广，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而且目前在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教学中已经具备了实施、应用</w:t>
      </w:r>
      <w:r w:rsid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的基础。本文论述了微课在学生不同的学习时段的作用，为广大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教师合理使用微课提供了借鉴。但微课虽好，仍然需要教师合理调控。</w:t>
      </w:r>
    </w:p>
    <w:p w:rsidR="007E0DEE" w:rsidRPr="00CE48FD" w:rsidRDefault="00CE48FD" w:rsidP="00CE48FD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【关键词】微课 教学 服务</w:t>
      </w:r>
      <w:r w:rsidR="007E0DEE"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</w:p>
    <w:p w:rsidR="007E0DEE" w:rsidRPr="00CE48FD" w:rsidRDefault="003D00C1" w:rsidP="00CE48FD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随着互联网+等新概念的普及和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中国</w:t>
      </w:r>
      <w:r w:rsid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微课大赛活动的开展，微课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已</w:t>
      </w:r>
      <w:r w:rsid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成为教育界关注的热点。广大教师在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日常教学中也反复尝试运用微课改变教学活动的组织模式，对微课的教学运用有了一些粗浅的体会。</w:t>
      </w:r>
      <w:r w:rsidR="007E0DEE"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</w:p>
    <w:p w:rsidR="007E0DEE" w:rsidRPr="00444F10" w:rsidRDefault="00CE48FD" w:rsidP="007E0DEE">
      <w:pPr>
        <w:spacing w:line="360" w:lineRule="auto"/>
        <w:ind w:firstLineChars="200" w:firstLine="562"/>
        <w:rPr>
          <w:rStyle w:val="apple-converted-space"/>
          <w:rFonts w:ascii="仿宋_GB2312" w:eastAsia="仿宋_GB2312" w:hAnsi="Arial" w:cs="Arial"/>
          <w:b/>
          <w:color w:val="000000"/>
          <w:sz w:val="28"/>
          <w:szCs w:val="28"/>
          <w:shd w:val="clear" w:color="auto" w:fill="FFFFFF"/>
        </w:rPr>
      </w:pPr>
      <w:r w:rsidRPr="00444F10"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一</w:t>
      </w:r>
      <w:r w:rsidR="00266639" w:rsidRPr="00444F10"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、信息化的深度应用为微课进课堂创造了条件</w:t>
      </w:r>
    </w:p>
    <w:p w:rsidR="007E0DEE" w:rsidRPr="00CE48FD" w:rsidRDefault="007E0DEE" w:rsidP="003D00C1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“微课”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的定义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：以视频为主要载体，记录教师在课堂内外教育教学过程中围绕某个知识点（重点、难点、疑点）或教学环节而开展的精彩教学活动全过程。对于学生</w:t>
      </w:r>
      <w:r w:rsid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而言，微课能更好地满足学生对学科知识点的个性化学习需求。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随着数码产品和宽带网络的普及，基于微课的在线学习必将成为一种新型的学习方式。</w:t>
      </w:r>
      <w:r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</w:rPr>
        <w:br/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 xml:space="preserve">　　</w:t>
      </w:r>
      <w:r w:rsidR="00266639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1.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信息化设备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水平的快速提升为微课应用提供了便利</w:t>
      </w:r>
      <w:r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</w:p>
    <w:p w:rsidR="00CE48FD" w:rsidRDefault="00CE48FD" w:rsidP="00CE48FD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近年来，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我区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所有学校全部建有校园网，实现宽带接入区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教育城域网，大部分学校完成了宽带网络“班班通”建设，</w:t>
      </w:r>
      <w:r w:rsidR="00ED2EA5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教师人人配备笔记本电脑。随着居民生活水平的提高、数码产品的普及以及网络资费的降低，大多数学生都具备了在家利用宽带上网的条件。加上</w:t>
      </w:r>
      <w:r w:rsidR="00B57BCB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各种实用的录屏软件操作简单、界面亲切，使教师自己录制微课成为一件容易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的事情。这些都极大地方便了微课的录制、传播和使用。</w:t>
      </w:r>
      <w:r w:rsidR="007E0DEE"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</w:p>
    <w:p w:rsidR="00CE48FD" w:rsidRPr="00CE48FD" w:rsidRDefault="001B0DD0" w:rsidP="00CE48FD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2</w:t>
      </w:r>
      <w:r w:rsid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.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现代</w:t>
      </w:r>
      <w:r w:rsid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课堂更适合使用微课</w:t>
      </w:r>
    </w:p>
    <w:p w:rsidR="007E0DEE" w:rsidRPr="00CE48FD" w:rsidRDefault="00ED2EA5" w:rsidP="00CE48FD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可以借助微课将一些有趣味的故事与知识、概念加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以有机的整合，在活跃课堂气氛的同时，也可以达到进一步提高学生学习兴趣的作用。但是，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教师不可将微课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lastRenderedPageBreak/>
        <w:t>教学模式作为课堂教学的主要方式，只能充当辅助性和补充性的“教”、“学”模式。教师更应引导、鼓励学生自主学习，将微课的‘碎片化’知识加以自主建构，形成属于自己的“新知识”。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教学氛围会对整个课堂教</w:t>
      </w:r>
      <w:r w:rsidR="00F77CA6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学活动的实施与教学有效性产生极为重要的影响。相对轻松愉悦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的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课堂教学氛围，既可以调</w:t>
      </w:r>
      <w:r w:rsidR="00F77CA6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动学生积极</w:t>
      </w:r>
      <w:r w:rsid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参与课堂教学的积极兴，也利于提高学生学习专注度。由于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很多学科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具有一定的抽象性，单纯依靠教师的板书也无法让学生理解更多的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知识与抽象的概念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，进而也就无法达到预期的教学效果。微课所独具的“短”、“精”、“小”的教学优势，既可以利用微课将</w:t>
      </w:r>
      <w:r w:rsidR="00F12B98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更多的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教学内容加以“浓缩”，也可以提高学生对“碎片化”的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知识教学产生更高的专注度，加速其对各种“碎片”的学习与记忆。</w:t>
      </w:r>
    </w:p>
    <w:p w:rsidR="007E0DEE" w:rsidRPr="00444F10" w:rsidRDefault="00CE48FD" w:rsidP="00CE48FD">
      <w:pPr>
        <w:spacing w:line="360" w:lineRule="auto"/>
        <w:ind w:firstLineChars="200" w:firstLine="562"/>
        <w:rPr>
          <w:rStyle w:val="apple-converted-space"/>
          <w:rFonts w:ascii="仿宋_GB2312" w:eastAsia="仿宋_GB2312" w:hAnsi="Arial" w:cs="Arial"/>
          <w:b/>
          <w:color w:val="000000"/>
          <w:sz w:val="28"/>
          <w:szCs w:val="28"/>
          <w:shd w:val="clear" w:color="auto" w:fill="FFFFFF"/>
        </w:rPr>
      </w:pPr>
      <w:r w:rsidRPr="00444F10"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二、</w:t>
      </w:r>
      <w:r w:rsidR="00457A60" w:rsidRPr="00444F10"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微课有助于实施</w:t>
      </w:r>
      <w:r w:rsidR="003D00C1" w:rsidRPr="00444F10"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课堂教学改革</w:t>
      </w:r>
      <w:r w:rsidR="003D00C1" w:rsidRPr="00444F10">
        <w:rPr>
          <w:rStyle w:val="apple-converted-space"/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7E0DEE" w:rsidRPr="00CE48FD" w:rsidRDefault="007E0DEE" w:rsidP="007E0DEE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以课堂为中心，在不同的学习阶段，发挥微课的不同作用，让课内、课外学习联系更加紧密，使教学时间与空间得到拓展，教学的面貌将焕然一新。</w:t>
      </w:r>
      <w:r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</w:p>
    <w:p w:rsidR="00514B08" w:rsidRDefault="00514B08" w:rsidP="007E0DEE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  <w:t>.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互联网+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背景下，各类网络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教学资源也在不断增加、丰富;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因此，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教师也要及时对自身教学模式加以不断优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化与创新，更要通过再学习、再进培训来不断给自己“充电”。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教师在全面丰富自己教学知识体系过程中，也要结合教学大纲及教学内容，借助微课教学模式将更多的教学资源加以应用，以此来丰富课堂教学内容，让学生在课堂学习过程中能够</w:t>
      </w:r>
      <w:r w:rsidR="003D00C1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学习、了解到一些教材中没有的</w:t>
      </w:r>
      <w:r w:rsidR="00CE48FD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知识。教师既可以利用微课的形式将更多的知识进行“简要”教学，使学生能够全面了解、掌握更多的知识。教师也可以结合学生对的学习需求，制作成不同内容、不同难度的微课内容，让学生可以自主选择学习内容，进而实现“按需”学习的个性化教学，这对提高教学质量具有重要意义。</w:t>
      </w:r>
    </w:p>
    <w:p w:rsidR="007E0DEE" w:rsidRPr="00CE48FD" w:rsidRDefault="00514B08" w:rsidP="007E0DEE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  <w:t>.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借助优质资源，让名师“帮我”教学。教师课前对网络共享的微课资源进行筛选、甄别，选择优秀微课“为我所用”。在学生学习的不同阶段，有针对性地推荐给学生观看，让普通学校、普通家庭的学生能够方便地得到全国各地名师的指导，有效解决了农村学校优质师资短缺的难题。</w:t>
      </w:r>
      <w:r w:rsidR="007E0DEE"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  <w:r w:rsidR="003D00C1" w:rsidRPr="003D00C1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同时，微课还作为一种教学模式，能够培养学生</w:t>
      </w:r>
      <w:r w:rsidR="003D00C1" w:rsidRPr="003D00C1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lastRenderedPageBreak/>
        <w:t>借助各个“碎片”加以重新建构而提高学生自主学习、建构新知识的能力;</w:t>
      </w:r>
      <w:r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使之在轻松的学习氛围中，不断进行着新、旧</w:t>
      </w:r>
      <w:r w:rsidR="003D00C1" w:rsidRPr="003D00C1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知识的“交融”与建构，进而达到有效提升学生学习效率的目的。</w:t>
      </w:r>
      <w:r w:rsidRPr="00514B08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微课教学，既能够全面丰富学生的知识，也可以将更多的生活化问题引入到形象思维中去，使学生能够将知识应用到生活之中，去解释自己在现实生活中所看到的自然现象;这对提升学生学习兴趣与应用能力均具积极作用。</w:t>
      </w:r>
    </w:p>
    <w:p w:rsidR="007E0DEE" w:rsidRPr="00444F10" w:rsidRDefault="00622568" w:rsidP="00622568">
      <w:pPr>
        <w:spacing w:line="360" w:lineRule="auto"/>
        <w:ind w:firstLineChars="200" w:firstLine="562"/>
        <w:rPr>
          <w:rStyle w:val="apple-converted-space"/>
          <w:rFonts w:ascii="仿宋_GB2312" w:eastAsia="仿宋_GB2312" w:hAnsi="Arial" w:cs="Arial"/>
          <w:b/>
          <w:color w:val="000000"/>
          <w:sz w:val="28"/>
          <w:szCs w:val="28"/>
          <w:shd w:val="clear" w:color="auto" w:fill="FFFFFF"/>
        </w:rPr>
      </w:pPr>
      <w:r w:rsidRPr="00444F10">
        <w:rPr>
          <w:rFonts w:ascii="仿宋_GB2312" w:eastAsia="仿宋_GB2312" w:hAnsi="Arial" w:cs="Arial"/>
          <w:b/>
          <w:color w:val="000000"/>
          <w:sz w:val="28"/>
          <w:szCs w:val="28"/>
          <w:shd w:val="clear" w:color="auto" w:fill="FFFFFF"/>
        </w:rPr>
        <w:t>三</w:t>
      </w:r>
      <w:r w:rsidRPr="00444F10"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、</w:t>
      </w:r>
      <w:r w:rsidR="007E0DEE" w:rsidRPr="00444F10">
        <w:rPr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微课为教师教学组织带来了新要求</w:t>
      </w:r>
      <w:r w:rsidR="007E0DEE" w:rsidRPr="00444F10">
        <w:rPr>
          <w:rStyle w:val="apple-converted-space"/>
          <w:rFonts w:ascii="仿宋_GB2312" w:eastAsia="仿宋_GB2312" w:hAnsi="Arial" w:cs="Arial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7E0DEE" w:rsidRPr="00CE48FD" w:rsidRDefault="007E0DEE" w:rsidP="007E0DEE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微课应用范围广、使用效果好，自然会受到越来越多师生及家长的青睐。但微课也仅仅是有别于传统教学课例、教学课件、教学设计、教学反思等的一种新型教学资源。如何让其更好地发挥作用，这对教师教学活动的组织提出了新的要求。</w:t>
      </w:r>
      <w:r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</w:p>
    <w:p w:rsidR="00705BFE" w:rsidRDefault="00457A60" w:rsidP="00457A60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.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教师要对</w:t>
      </w:r>
      <w:r w:rsidR="00705BFE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教学进行微课式设计</w:t>
      </w:r>
    </w:p>
    <w:p w:rsidR="00457A60" w:rsidRPr="00CE48FD" w:rsidRDefault="00BB1BA2" w:rsidP="00457A6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微课更多的是预设，师生无实际的互动，课堂上则应注重生成，强调在师生互动中解决问题；微课把一部分活动由课堂搬到了家庭，</w:t>
      </w:r>
      <w:r w:rsidR="00457A60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也把相关的巩固与拓展由校外移到了校内。这些都是微课给课堂教学活动带来的新变化，教师在进行课堂结构设计时必须根据这些变化做出合适的调整，科学安排活动内容和活动形式。微课打破了传统课堂的框框，学生在课堂之外观看在线课程，在课堂上回顾和进行课堂活动，教师在需要的时候提供帮助。</w:t>
      </w:r>
    </w:p>
    <w:p w:rsidR="007E0DEE" w:rsidRPr="00CE48FD" w:rsidRDefault="00457A60" w:rsidP="00514B08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  <w:t>2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.制作微课要</w:t>
      </w: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美观、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精练、实用</w:t>
      </w:r>
    </w:p>
    <w:p w:rsidR="007E0DEE" w:rsidRPr="00CE48FD" w:rsidRDefault="00457A60" w:rsidP="00514B08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美观就是教师在设计微课时要注意动静结合，图文并茂，字体、字号、颜色、图片、声音、动画等合理搭配，错落有致，录制时要使整个视频简洁、清新、流畅。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精练就是要求教师在录制微课之前，准确把握教材，全面分析班级学生情况，从</w:t>
      </w:r>
      <w:r w:rsidR="00004882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全体学生的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基础</w:t>
      </w:r>
      <w:r w:rsidR="00004882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知识与容易出现的问题为切入点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，通过典型例题使学生迅速达成教学目标。微课中的讲解要通俗易懂、语言简洁。一节微课的播放时间一般控制在10分钟左右。</w:t>
      </w:r>
      <w:r w:rsidR="007E0DEE"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实用就是教师要做到心中有学生，在微课设计时不仅要考虑到教学的重难点，更要关注本班学生的基础、兴趣、习惯等，制作的微课要能适合自己的学生。</w:t>
      </w:r>
    </w:p>
    <w:p w:rsidR="007E0DEE" w:rsidRPr="00CE48FD" w:rsidRDefault="00496362" w:rsidP="00514B08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  <w:lastRenderedPageBreak/>
        <w:t>3</w:t>
      </w:r>
      <w:r w:rsidR="007E0DEE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.教师要重视培养学生使用微课的习惯和能力</w:t>
      </w:r>
      <w:r w:rsidR="007E0DEE"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</w:p>
    <w:p w:rsidR="007258F9" w:rsidRDefault="007E0DEE" w:rsidP="00457A60">
      <w:pPr>
        <w:spacing w:line="360" w:lineRule="auto"/>
        <w:ind w:firstLineChars="200" w:firstLine="560"/>
        <w:rPr>
          <w:rStyle w:val="apple-converted-space"/>
          <w:rFonts w:ascii="仿宋_GB2312" w:eastAsia="仿宋_GB2312" w:hAnsi="Arial" w:cs="Arial"/>
          <w:color w:val="000000"/>
          <w:sz w:val="28"/>
          <w:szCs w:val="28"/>
          <w:shd w:val="clear" w:color="auto" w:fill="FFFFFF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使用微课学习师生都要有一个适应的过程，需要发挥教师的主导作用，逐步培养学生使用微课的习惯和能力。一是要及时提醒，及时检查、督促，让学生逐步形成习惯，变被动学习为主动学习。二是要根据学生学习实际指导学生选择观看合适的微课内容，让学生在通过观看微课解决自身学习问题的过程中，逐步形成自主选择合适内容的能力。</w:t>
      </w:r>
      <w:r w:rsidR="00416A6F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三</w:t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要加强师生的即时沟通，充分发挥教师在学生学习过程中的点拨、指导作用。</w:t>
      </w:r>
      <w:r w:rsidRPr="00CE48FD">
        <w:rPr>
          <w:rStyle w:val="apple-converted-space"/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 </w:t>
      </w:r>
      <w:r w:rsidR="00416A6F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四要加强家校沟通，让教师和家长</w:t>
      </w:r>
      <w:r w:rsidR="00416A6F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在学</w:t>
      </w:r>
      <w:bookmarkStart w:id="0" w:name="_GoBack"/>
      <w:bookmarkEnd w:id="0"/>
      <w:r w:rsidR="00416A6F"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生的习惯和能力的培养中发挥作用。</w:t>
      </w:r>
    </w:p>
    <w:p w:rsidR="00162B4E" w:rsidRPr="00CE48FD" w:rsidRDefault="007E0DEE" w:rsidP="00457A6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E48FD">
        <w:rPr>
          <w:rFonts w:ascii="仿宋_GB2312" w:eastAsia="仿宋_GB2312" w:hAnsi="Arial" w:cs="Arial" w:hint="eastAsia"/>
          <w:color w:val="000000"/>
          <w:sz w:val="28"/>
          <w:szCs w:val="28"/>
        </w:rPr>
        <w:br/>
      </w:r>
      <w:r w:rsidRPr="00CE48FD"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 xml:space="preserve">　　</w:t>
      </w:r>
    </w:p>
    <w:sectPr w:rsidR="00162B4E" w:rsidRPr="00CE48FD" w:rsidSect="00444F10">
      <w:pgSz w:w="11906" w:h="16838"/>
      <w:pgMar w:top="720" w:right="720" w:bottom="720" w:left="72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94" w:rsidRDefault="00723594" w:rsidP="007E0DEE">
      <w:r>
        <w:separator/>
      </w:r>
    </w:p>
  </w:endnote>
  <w:endnote w:type="continuationSeparator" w:id="0">
    <w:p w:rsidR="00723594" w:rsidRDefault="00723594" w:rsidP="007E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94" w:rsidRDefault="00723594" w:rsidP="007E0DEE">
      <w:r>
        <w:separator/>
      </w:r>
    </w:p>
  </w:footnote>
  <w:footnote w:type="continuationSeparator" w:id="0">
    <w:p w:rsidR="00723594" w:rsidRDefault="00723594" w:rsidP="007E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F08"/>
    <w:multiLevelType w:val="hybridMultilevel"/>
    <w:tmpl w:val="0E08AE92"/>
    <w:lvl w:ilvl="0" w:tplc="EEDC0C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85E20E9"/>
    <w:multiLevelType w:val="hybridMultilevel"/>
    <w:tmpl w:val="9614191E"/>
    <w:lvl w:ilvl="0" w:tplc="1624AD72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28"/>
    <w:rsid w:val="00004882"/>
    <w:rsid w:val="00162B4E"/>
    <w:rsid w:val="001B0DD0"/>
    <w:rsid w:val="00225D5A"/>
    <w:rsid w:val="002428AE"/>
    <w:rsid w:val="00266639"/>
    <w:rsid w:val="003706CA"/>
    <w:rsid w:val="003D00C1"/>
    <w:rsid w:val="00416A6F"/>
    <w:rsid w:val="00444F10"/>
    <w:rsid w:val="00457A60"/>
    <w:rsid w:val="00496362"/>
    <w:rsid w:val="00514B08"/>
    <w:rsid w:val="005260BB"/>
    <w:rsid w:val="005A64A3"/>
    <w:rsid w:val="00622568"/>
    <w:rsid w:val="006A4528"/>
    <w:rsid w:val="006B43AB"/>
    <w:rsid w:val="00705BFE"/>
    <w:rsid w:val="00723594"/>
    <w:rsid w:val="007258F9"/>
    <w:rsid w:val="007E0DEE"/>
    <w:rsid w:val="007F0292"/>
    <w:rsid w:val="00A656CB"/>
    <w:rsid w:val="00B57BCB"/>
    <w:rsid w:val="00BB1BA2"/>
    <w:rsid w:val="00BD2F66"/>
    <w:rsid w:val="00CE48FD"/>
    <w:rsid w:val="00D36C88"/>
    <w:rsid w:val="00D96894"/>
    <w:rsid w:val="00ED2EA5"/>
    <w:rsid w:val="00F12B98"/>
    <w:rsid w:val="00F77CA6"/>
    <w:rsid w:val="00F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FB92A7-1505-46A6-87CE-2E4AF0D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DEE"/>
    <w:rPr>
      <w:kern w:val="2"/>
      <w:sz w:val="18"/>
      <w:szCs w:val="18"/>
    </w:rPr>
  </w:style>
  <w:style w:type="paragraph" w:styleId="a4">
    <w:name w:val="footer"/>
    <w:basedOn w:val="a"/>
    <w:link w:val="Char0"/>
    <w:rsid w:val="007E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DEE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E0DEE"/>
  </w:style>
  <w:style w:type="character" w:styleId="a5">
    <w:name w:val="Hyperlink"/>
    <w:basedOn w:val="a0"/>
    <w:rsid w:val="007E0DE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E0D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385</Words>
  <Characters>2200</Characters>
  <Application>Microsoft Office Word</Application>
  <DocSecurity>0</DocSecurity>
  <Lines>18</Lines>
  <Paragraphs>5</Paragraphs>
  <ScaleCrop>false</ScaleCrop>
  <Company>微软中国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</cp:lastModifiedBy>
  <cp:revision>24</cp:revision>
  <dcterms:created xsi:type="dcterms:W3CDTF">2016-01-22T03:04:00Z</dcterms:created>
  <dcterms:modified xsi:type="dcterms:W3CDTF">2019-11-07T07:52:00Z</dcterms:modified>
</cp:coreProperties>
</file>