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2C" w:rsidRPr="00295FE9" w:rsidRDefault="0081612C" w:rsidP="0081612C">
      <w:pPr>
        <w:tabs>
          <w:tab w:val="center" w:pos="4153"/>
          <w:tab w:val="left" w:pos="7425"/>
        </w:tabs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295FE9">
        <w:rPr>
          <w:rFonts w:asciiTheme="minorEastAsia" w:eastAsiaTheme="minorEastAsia" w:hAnsiTheme="minorEastAsia"/>
          <w:b/>
          <w:sz w:val="32"/>
          <w:szCs w:val="32"/>
        </w:rPr>
        <w:t>第六单元</w:t>
      </w:r>
      <w:r w:rsidRPr="00295FE9">
        <w:rPr>
          <w:rFonts w:asciiTheme="minorEastAsia" w:eastAsiaTheme="minorEastAsia" w:hAnsiTheme="minorEastAsia" w:hint="eastAsia"/>
          <w:b/>
          <w:sz w:val="32"/>
          <w:szCs w:val="32"/>
        </w:rPr>
        <w:t xml:space="preserve">  碳和碳的氧化物  导学案</w:t>
      </w:r>
    </w:p>
    <w:p w:rsidR="007228B8" w:rsidRPr="00295FE9" w:rsidRDefault="0081612C" w:rsidP="0081612C">
      <w:pPr>
        <w:tabs>
          <w:tab w:val="center" w:pos="4153"/>
          <w:tab w:val="left" w:pos="7425"/>
        </w:tabs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295FE9">
        <w:rPr>
          <w:rFonts w:asciiTheme="minorEastAsia" w:eastAsiaTheme="minorEastAsia" w:hAnsiTheme="minorEastAsia"/>
          <w:b/>
          <w:sz w:val="32"/>
          <w:szCs w:val="32"/>
        </w:rPr>
        <w:t>课题1  金刚石  石墨和C</w:t>
      </w:r>
      <w:r w:rsidRPr="00295FE9">
        <w:rPr>
          <w:rFonts w:asciiTheme="minorEastAsia" w:eastAsiaTheme="minorEastAsia" w:hAnsiTheme="minorEastAsia"/>
          <w:b/>
          <w:sz w:val="32"/>
          <w:szCs w:val="32"/>
          <w:vertAlign w:val="subscript"/>
        </w:rPr>
        <w:t>60</w:t>
      </w:r>
      <w:r w:rsidRPr="00295FE9">
        <w:rPr>
          <w:rFonts w:asciiTheme="minorEastAsia" w:eastAsiaTheme="minorEastAsia" w:hAnsiTheme="minorEastAsia" w:hint="eastAsia"/>
          <w:b/>
          <w:sz w:val="32"/>
          <w:szCs w:val="32"/>
        </w:rPr>
        <w:t>(</w:t>
      </w:r>
      <w:r w:rsidRPr="00295FE9">
        <w:rPr>
          <w:rFonts w:asciiTheme="minorEastAsia" w:eastAsiaTheme="minorEastAsia" w:hAnsiTheme="minorEastAsia"/>
          <w:b/>
          <w:sz w:val="32"/>
          <w:szCs w:val="32"/>
        </w:rPr>
        <w:t>第1课时）</w:t>
      </w:r>
    </w:p>
    <w:tbl>
      <w:tblPr>
        <w:tblStyle w:val="a5"/>
        <w:tblW w:w="8823" w:type="dxa"/>
        <w:tblLook w:val="04A0"/>
      </w:tblPr>
      <w:tblGrid>
        <w:gridCol w:w="1727"/>
        <w:gridCol w:w="7096"/>
      </w:tblGrid>
      <w:tr w:rsidR="003A2671" w:rsidRPr="003A2671" w:rsidTr="0081612C">
        <w:trPr>
          <w:trHeight w:val="1015"/>
        </w:trPr>
        <w:tc>
          <w:tcPr>
            <w:tcW w:w="1727" w:type="dxa"/>
          </w:tcPr>
          <w:p w:rsidR="00344E54" w:rsidRPr="00295FE9" w:rsidRDefault="00344E54" w:rsidP="0081612C">
            <w:pPr>
              <w:spacing w:line="240" w:lineRule="atLeas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3A2671" w:rsidRPr="00295FE9" w:rsidRDefault="003A2671" w:rsidP="0081612C">
            <w:pPr>
              <w:spacing w:line="240" w:lineRule="atLeas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295FE9">
              <w:rPr>
                <w:rFonts w:hint="eastAsia"/>
                <w:b/>
                <w:sz w:val="28"/>
                <w:szCs w:val="28"/>
              </w:rPr>
              <w:t>学习目标</w:t>
            </w:r>
          </w:p>
        </w:tc>
        <w:tc>
          <w:tcPr>
            <w:tcW w:w="7096" w:type="dxa"/>
          </w:tcPr>
          <w:p w:rsidR="00344E54" w:rsidRPr="00295FE9" w:rsidRDefault="00344E54" w:rsidP="0081612C">
            <w:pPr>
              <w:spacing w:line="240" w:lineRule="atLeast"/>
              <w:rPr>
                <w:rFonts w:ascii="楷体" w:eastAsia="楷体" w:hAnsi="楷体"/>
                <w:sz w:val="28"/>
                <w:szCs w:val="28"/>
              </w:rPr>
            </w:pPr>
            <w:r w:rsidRPr="00295FE9">
              <w:rPr>
                <w:rFonts w:ascii="楷体" w:eastAsia="楷体" w:hAnsi="楷体"/>
                <w:sz w:val="28"/>
                <w:szCs w:val="28"/>
              </w:rPr>
              <w:t>1.了解金刚石和石墨的物理性质和主要用途。</w:t>
            </w:r>
          </w:p>
          <w:p w:rsidR="00344E54" w:rsidRPr="00295FE9" w:rsidRDefault="00344E54" w:rsidP="0081612C">
            <w:pPr>
              <w:spacing w:line="240" w:lineRule="atLeast"/>
              <w:rPr>
                <w:rFonts w:ascii="楷体" w:eastAsia="楷体" w:hAnsi="楷体"/>
                <w:sz w:val="28"/>
                <w:szCs w:val="28"/>
              </w:rPr>
            </w:pPr>
            <w:r w:rsidRPr="00295FE9">
              <w:rPr>
                <w:rFonts w:ascii="楷体" w:eastAsia="楷体" w:hAnsi="楷体"/>
                <w:sz w:val="28"/>
                <w:szCs w:val="28"/>
              </w:rPr>
              <w:t>2.知道同一元素也可以组成不同物质。</w:t>
            </w:r>
          </w:p>
          <w:p w:rsidR="003A2671" w:rsidRPr="00295FE9" w:rsidRDefault="00344E54" w:rsidP="00653A74">
            <w:pPr>
              <w:spacing w:line="240" w:lineRule="atLeast"/>
              <w:rPr>
                <w:rFonts w:ascii="楷体" w:eastAsia="楷体" w:hAnsi="楷体"/>
                <w:sz w:val="28"/>
                <w:szCs w:val="28"/>
              </w:rPr>
            </w:pPr>
            <w:r w:rsidRPr="00295FE9">
              <w:rPr>
                <w:rFonts w:ascii="楷体" w:eastAsia="楷体" w:hAnsi="楷体"/>
                <w:sz w:val="28"/>
                <w:szCs w:val="28"/>
              </w:rPr>
              <w:t>3.以碳单质为载体，形成性质决定用途的</w:t>
            </w:r>
            <w:r w:rsidR="00653A74">
              <w:rPr>
                <w:rFonts w:ascii="楷体" w:eastAsia="楷体" w:hAnsi="楷体" w:hint="eastAsia"/>
                <w:sz w:val="28"/>
                <w:szCs w:val="28"/>
              </w:rPr>
              <w:t>思想</w:t>
            </w:r>
            <w:r w:rsidRPr="00295FE9">
              <w:rPr>
                <w:rFonts w:ascii="楷体" w:eastAsia="楷体" w:hAnsi="楷体"/>
                <w:sz w:val="28"/>
                <w:szCs w:val="28"/>
              </w:rPr>
              <w:t>。</w:t>
            </w:r>
          </w:p>
        </w:tc>
      </w:tr>
      <w:tr w:rsidR="0081612C" w:rsidRPr="003A2671" w:rsidTr="0081612C">
        <w:trPr>
          <w:trHeight w:val="564"/>
        </w:trPr>
        <w:tc>
          <w:tcPr>
            <w:tcW w:w="8823" w:type="dxa"/>
            <w:gridSpan w:val="2"/>
          </w:tcPr>
          <w:p w:rsidR="0081612C" w:rsidRPr="003A2671" w:rsidRDefault="0081612C" w:rsidP="0081612C">
            <w:pPr>
              <w:jc w:val="center"/>
              <w:rPr>
                <w:sz w:val="28"/>
                <w:szCs w:val="28"/>
              </w:rPr>
            </w:pPr>
            <w:r w:rsidRPr="00344E54">
              <w:rPr>
                <w:rFonts w:hint="eastAsia"/>
                <w:b/>
                <w:sz w:val="28"/>
                <w:szCs w:val="28"/>
              </w:rPr>
              <w:t>导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44E54"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44E54">
              <w:rPr>
                <w:rFonts w:hint="eastAsia"/>
                <w:b/>
                <w:sz w:val="28"/>
                <w:szCs w:val="28"/>
              </w:rPr>
              <w:t>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44E54">
              <w:rPr>
                <w:rFonts w:hint="eastAsia"/>
                <w:b/>
                <w:sz w:val="28"/>
                <w:szCs w:val="28"/>
              </w:rPr>
              <w:t>程</w:t>
            </w:r>
          </w:p>
        </w:tc>
      </w:tr>
      <w:tr w:rsidR="0081612C" w:rsidRPr="003A2671" w:rsidTr="00AF41B3">
        <w:trPr>
          <w:trHeight w:val="659"/>
        </w:trPr>
        <w:tc>
          <w:tcPr>
            <w:tcW w:w="8823" w:type="dxa"/>
            <w:gridSpan w:val="2"/>
          </w:tcPr>
          <w:p w:rsidR="0081612C" w:rsidRDefault="0081612C" w:rsidP="008161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【金刚石】</w:t>
            </w:r>
          </w:p>
          <w:p w:rsidR="0081612C" w:rsidRDefault="0081612C" w:rsidP="003A26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纯净的金刚石是</w:t>
            </w:r>
            <w:r w:rsidRPr="00344E54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7F6D6F" w:rsidRPr="007F6D6F">
              <w:rPr>
                <w:rFonts w:hint="eastAsia"/>
                <w:sz w:val="28"/>
                <w:szCs w:val="28"/>
              </w:rPr>
              <w:t>色</w:t>
            </w:r>
            <w:r w:rsidRPr="00344E54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344E54"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的固体。</w:t>
            </w:r>
          </w:p>
          <w:p w:rsidR="0081612C" w:rsidRDefault="0081612C" w:rsidP="003A26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金刚石是</w:t>
            </w:r>
            <w:r w:rsidRPr="0081612C">
              <w:rPr>
                <w:rFonts w:hint="eastAsia"/>
                <w:sz w:val="28"/>
                <w:szCs w:val="28"/>
              </w:rPr>
              <w:t>天然存在</w:t>
            </w:r>
            <w:r w:rsidRPr="00344E54"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的物质。</w:t>
            </w:r>
          </w:p>
          <w:p w:rsidR="0081612C" w:rsidRDefault="0081612C" w:rsidP="003A26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金刚石的用途：</w:t>
            </w:r>
            <w:r w:rsidRPr="00344E54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344E54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7F6D6F" w:rsidRPr="00344E54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7F6D6F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7F6D6F" w:rsidRPr="00344E54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7F6D6F">
              <w:rPr>
                <w:rFonts w:hint="eastAsia"/>
                <w:sz w:val="28"/>
                <w:szCs w:val="28"/>
              </w:rPr>
              <w:t>、</w:t>
            </w:r>
            <w:r w:rsidRPr="00344E54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等。</w:t>
            </w:r>
          </w:p>
          <w:p w:rsidR="0081612C" w:rsidRDefault="0081612C" w:rsidP="008161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【石墨】</w:t>
            </w:r>
          </w:p>
          <w:p w:rsidR="0081612C" w:rsidRPr="0081612C" w:rsidRDefault="0081612C" w:rsidP="00295FE9">
            <w:pPr>
              <w:jc w:val="left"/>
              <w:rPr>
                <w:sz w:val="28"/>
                <w:szCs w:val="28"/>
                <w:bdr w:val="single" w:sz="4" w:space="0" w:color="auto"/>
              </w:rPr>
            </w:pPr>
            <w:r w:rsidRPr="00910E79">
              <w:rPr>
                <w:rFonts w:hint="eastAsia"/>
                <w:sz w:val="28"/>
                <w:szCs w:val="28"/>
                <w:bdr w:val="single" w:sz="4" w:space="0" w:color="auto"/>
              </w:rPr>
              <w:t>任务清单</w:t>
            </w:r>
            <w:r>
              <w:rPr>
                <w:rFonts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2800350</wp:posOffset>
                  </wp:positionH>
                  <wp:positionV relativeFrom="paragraph">
                    <wp:posOffset>736600</wp:posOffset>
                  </wp:positionV>
                  <wp:extent cx="1447800" cy="752475"/>
                  <wp:effectExtent l="19050" t="0" r="0" b="0"/>
                  <wp:wrapNone/>
                  <wp:docPr id="2" name="图片 1" descr="C:\Users\ADMINI~1\AppData\Local\Temp\WeChat Files\56da4ca95c608eb9c65c331a694aa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56da4ca95c608eb9c65c331a694aa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t>①观察石墨棒的颜色、状态、用小刀刮掉一点石墨，用手摸摸石墨粉。②把石墨棒和导线连接在一起（如图），接通电源后，灯泡是否发亮？这个实验说明什么？</w:t>
            </w:r>
          </w:p>
          <w:p w:rsidR="0081612C" w:rsidRPr="00AF41B3" w:rsidRDefault="0081612C" w:rsidP="003A26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石墨的物理性质和用途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4296"/>
              <w:gridCol w:w="4296"/>
            </w:tblGrid>
            <w:tr w:rsidR="0081612C" w:rsidTr="00AF41B3">
              <w:tc>
                <w:tcPr>
                  <w:tcW w:w="4296" w:type="dxa"/>
                </w:tcPr>
                <w:p w:rsidR="0081612C" w:rsidRDefault="0081612C" w:rsidP="00AF41B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石墨的物理性质</w:t>
                  </w:r>
                </w:p>
              </w:tc>
              <w:tc>
                <w:tcPr>
                  <w:tcW w:w="4296" w:type="dxa"/>
                </w:tcPr>
                <w:p w:rsidR="0081612C" w:rsidRDefault="0081612C" w:rsidP="00AF41B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石墨的用途</w:t>
                  </w:r>
                </w:p>
              </w:tc>
            </w:tr>
            <w:tr w:rsidR="0081612C" w:rsidTr="00AF41B3">
              <w:tc>
                <w:tcPr>
                  <w:tcW w:w="4296" w:type="dxa"/>
                </w:tcPr>
                <w:p w:rsidR="0081612C" w:rsidRDefault="0081612C" w:rsidP="003A267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96" w:type="dxa"/>
                </w:tcPr>
                <w:p w:rsidR="0081612C" w:rsidRDefault="0081612C" w:rsidP="003A267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12C" w:rsidTr="00AF41B3">
              <w:tc>
                <w:tcPr>
                  <w:tcW w:w="4296" w:type="dxa"/>
                </w:tcPr>
                <w:p w:rsidR="0081612C" w:rsidRDefault="0081612C" w:rsidP="003A267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96" w:type="dxa"/>
                </w:tcPr>
                <w:p w:rsidR="0081612C" w:rsidRDefault="0081612C" w:rsidP="003A267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12C" w:rsidTr="00AF41B3">
              <w:tc>
                <w:tcPr>
                  <w:tcW w:w="4296" w:type="dxa"/>
                </w:tcPr>
                <w:p w:rsidR="0081612C" w:rsidRDefault="0081612C" w:rsidP="003A267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96" w:type="dxa"/>
                </w:tcPr>
                <w:p w:rsidR="0081612C" w:rsidRDefault="0081612C" w:rsidP="003A267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1612C" w:rsidRDefault="0081612C" w:rsidP="003A2671">
            <w:pPr>
              <w:rPr>
                <w:sz w:val="28"/>
                <w:szCs w:val="28"/>
              </w:rPr>
            </w:pPr>
            <w:r w:rsidRPr="00AF41B3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物质的性质和用途之间的联系</w:t>
            </w:r>
            <w:r>
              <w:rPr>
                <w:rFonts w:hint="eastAsia"/>
                <w:sz w:val="28"/>
                <w:szCs w:val="28"/>
              </w:rPr>
              <w:t>:</w:t>
            </w:r>
            <w:r w:rsidRPr="00AF41B3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 w:rsidRPr="00AF41B3"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8E6FF9" w:rsidRDefault="0081612C" w:rsidP="003A2671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★</w:t>
            </w:r>
            <w:r>
              <w:rPr>
                <w:rFonts w:hint="eastAsia"/>
                <w:sz w:val="28"/>
                <w:szCs w:val="28"/>
              </w:rPr>
              <w:t>金刚石和石墨为什么物理性质差异大？</w:t>
            </w:r>
            <w:r w:rsidRPr="00AF41B3"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81612C" w:rsidRDefault="0081612C" w:rsidP="003A26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81612C" w:rsidRPr="00AF41B3" w:rsidRDefault="0081612C" w:rsidP="008161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【活性炭和木炭】</w:t>
            </w:r>
          </w:p>
          <w:p w:rsidR="0081612C" w:rsidRDefault="0081612C" w:rsidP="003A2671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1.</w:t>
            </w:r>
            <w:r w:rsidRPr="00AF41B3">
              <w:rPr>
                <w:rFonts w:ascii="Times New Roman"/>
                <w:sz w:val="28"/>
                <w:szCs w:val="28"/>
              </w:rPr>
              <w:t>活性炭和木炭</w:t>
            </w:r>
            <w:r>
              <w:rPr>
                <w:rFonts w:ascii="Times New Roman" w:hint="eastAsia"/>
                <w:sz w:val="28"/>
                <w:szCs w:val="28"/>
              </w:rPr>
              <w:t>都是由</w:t>
            </w:r>
            <w:r w:rsidRPr="0081612C">
              <w:rPr>
                <w:rFonts w:ascii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int="eastAsia"/>
                <w:sz w:val="28"/>
                <w:szCs w:val="28"/>
                <w:u w:val="single"/>
              </w:rPr>
              <w:t xml:space="preserve">    </w:t>
            </w:r>
            <w:r w:rsidRPr="0081612C">
              <w:rPr>
                <w:rFonts w:ascii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int="eastAsia"/>
                <w:sz w:val="28"/>
                <w:szCs w:val="28"/>
              </w:rPr>
              <w:t>构成的</w:t>
            </w:r>
            <w:r>
              <w:rPr>
                <w:rFonts w:ascii="Times New Roman" w:hint="eastAsia"/>
                <w:sz w:val="28"/>
                <w:szCs w:val="28"/>
              </w:rPr>
              <w:t>,</w:t>
            </w:r>
            <w:r w:rsidRPr="00AF41B3">
              <w:rPr>
                <w:rFonts w:ascii="Times New Roman"/>
                <w:sz w:val="28"/>
                <w:szCs w:val="28"/>
              </w:rPr>
              <w:t>都具有</w:t>
            </w:r>
            <w:r w:rsidRPr="00AF4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41B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</w:t>
            </w:r>
            <w:r w:rsidRPr="00AF41B3">
              <w:rPr>
                <w:rFonts w:ascii="Times New Roman"/>
                <w:sz w:val="28"/>
                <w:szCs w:val="28"/>
              </w:rPr>
              <w:t>结构，</w:t>
            </w:r>
          </w:p>
          <w:p w:rsidR="0081612C" w:rsidRDefault="0081612C" w:rsidP="003A2671">
            <w:pPr>
              <w:rPr>
                <w:rFonts w:ascii="Times New Roman"/>
                <w:sz w:val="28"/>
                <w:szCs w:val="28"/>
              </w:rPr>
            </w:pPr>
            <w:r w:rsidRPr="00AF41B3">
              <w:rPr>
                <w:rFonts w:ascii="Times New Roman"/>
                <w:sz w:val="28"/>
                <w:szCs w:val="28"/>
              </w:rPr>
              <w:t>具有</w:t>
            </w:r>
            <w:r w:rsidRPr="00AF41B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</w:t>
            </w:r>
            <w:r w:rsidRPr="00AF41B3">
              <w:rPr>
                <w:rFonts w:ascii="Times New Roman"/>
                <w:sz w:val="28"/>
                <w:szCs w:val="28"/>
              </w:rPr>
              <w:t>作用（</w:t>
            </w:r>
            <w:r>
              <w:rPr>
                <w:rFonts w:ascii="Times New Roman" w:hint="eastAsia"/>
                <w:sz w:val="28"/>
                <w:szCs w:val="28"/>
              </w:rPr>
              <w:t>属于</w:t>
            </w:r>
            <w:r w:rsidRPr="00AF41B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  <w:u w:val="single"/>
              </w:rPr>
              <w:t xml:space="preserve">  </w:t>
            </w:r>
            <w:r w:rsidRPr="00AF41B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AF41B3">
              <w:rPr>
                <w:rFonts w:ascii="Times New Roman"/>
                <w:sz w:val="28"/>
                <w:szCs w:val="28"/>
              </w:rPr>
              <w:t>变化）。</w:t>
            </w:r>
          </w:p>
          <w:p w:rsidR="0081612C" w:rsidRPr="00AF41B3" w:rsidRDefault="0081612C" w:rsidP="003A2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2.</w:t>
            </w:r>
            <w:r>
              <w:rPr>
                <w:rFonts w:ascii="Times New Roman" w:hAnsi="Times New Roman" w:hint="eastAsia"/>
                <w:sz w:val="28"/>
                <w:szCs w:val="28"/>
              </w:rPr>
              <w:t>活性炭的用途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: </w:t>
            </w:r>
            <w:r w:rsidRPr="0081612C">
              <w:rPr>
                <w:rFonts w:ascii="Times New Roman" w:hAnsi="Times New Roman" w:hint="eastAsia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.</w:t>
            </w:r>
          </w:p>
          <w:p w:rsidR="0081612C" w:rsidRDefault="0081612C" w:rsidP="0081612C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AF41B3">
              <w:rPr>
                <w:rFonts w:ascii="Times New Roman"/>
                <w:sz w:val="28"/>
                <w:szCs w:val="28"/>
              </w:rPr>
              <w:t>【</w:t>
            </w:r>
            <w:r w:rsidRPr="00AF41B3">
              <w:rPr>
                <w:rFonts w:ascii="Times New Roman" w:hAnsi="Times New Roman"/>
                <w:sz w:val="28"/>
                <w:szCs w:val="28"/>
              </w:rPr>
              <w:t>C</w:t>
            </w:r>
            <w:r w:rsidRPr="00AF41B3">
              <w:rPr>
                <w:rFonts w:ascii="Times New Roman" w:hAnsi="Times New Roman"/>
                <w:sz w:val="28"/>
                <w:szCs w:val="28"/>
                <w:vertAlign w:val="subscript"/>
              </w:rPr>
              <w:t>60</w:t>
            </w:r>
            <w:r w:rsidRPr="00AF41B3">
              <w:rPr>
                <w:rFonts w:ascii="Times New Roman"/>
                <w:sz w:val="28"/>
                <w:szCs w:val="28"/>
              </w:rPr>
              <w:t>】</w:t>
            </w:r>
          </w:p>
          <w:p w:rsidR="0081612C" w:rsidRPr="00AF41B3" w:rsidRDefault="0081612C" w:rsidP="003A2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1.</w:t>
            </w:r>
            <w:r w:rsidRPr="00AF41B3">
              <w:rPr>
                <w:rFonts w:ascii="Times New Roman" w:hAnsi="Times New Roman"/>
                <w:sz w:val="28"/>
                <w:szCs w:val="28"/>
              </w:rPr>
              <w:t>C</w:t>
            </w:r>
            <w:r w:rsidRPr="00AF41B3">
              <w:rPr>
                <w:rFonts w:ascii="Times New Roman" w:hAnsi="Times New Roman"/>
                <w:sz w:val="28"/>
                <w:szCs w:val="28"/>
                <w:vertAlign w:val="subscript"/>
              </w:rPr>
              <w:t>60</w:t>
            </w:r>
            <w:r w:rsidRPr="00AF41B3">
              <w:rPr>
                <w:rFonts w:ascii="Times New Roman"/>
                <w:sz w:val="28"/>
                <w:szCs w:val="28"/>
              </w:rPr>
              <w:t>由</w:t>
            </w:r>
            <w:r w:rsidRPr="00AF41B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</w:t>
            </w:r>
            <w:r w:rsidRPr="00AF41B3">
              <w:rPr>
                <w:rFonts w:ascii="Times New Roman"/>
                <w:sz w:val="28"/>
                <w:szCs w:val="28"/>
              </w:rPr>
              <w:t>构成。</w:t>
            </w:r>
          </w:p>
          <w:p w:rsidR="0081612C" w:rsidRDefault="0081612C" w:rsidP="003A267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2.</w:t>
            </w:r>
            <w:r w:rsidRPr="00AF41B3">
              <w:rPr>
                <w:rFonts w:ascii="Times New Roman" w:hAnsi="Times New Roman"/>
                <w:sz w:val="28"/>
                <w:szCs w:val="28"/>
              </w:rPr>
              <w:t>C</w:t>
            </w:r>
            <w:r w:rsidRPr="00AF41B3">
              <w:rPr>
                <w:rFonts w:ascii="Times New Roman" w:hAnsi="Times New Roman"/>
                <w:sz w:val="28"/>
                <w:szCs w:val="28"/>
                <w:vertAlign w:val="subscript"/>
              </w:rPr>
              <w:t>60</w:t>
            </w:r>
            <w:r>
              <w:rPr>
                <w:rFonts w:hint="eastAsia"/>
                <w:sz w:val="28"/>
                <w:szCs w:val="28"/>
              </w:rPr>
              <w:t>的用途</w:t>
            </w:r>
            <w:r>
              <w:rPr>
                <w:rFonts w:hint="eastAsia"/>
                <w:sz w:val="28"/>
                <w:szCs w:val="28"/>
              </w:rPr>
              <w:t xml:space="preserve">: </w:t>
            </w:r>
            <w:r w:rsidRPr="0081612C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  <w:r>
              <w:rPr>
                <w:rFonts w:hint="eastAsia"/>
                <w:sz w:val="28"/>
                <w:szCs w:val="28"/>
              </w:rPr>
              <w:t>.</w:t>
            </w:r>
          </w:p>
          <w:p w:rsidR="0081612C" w:rsidRDefault="0081612C" w:rsidP="003A2671">
            <w:pPr>
              <w:rPr>
                <w:sz w:val="28"/>
                <w:szCs w:val="28"/>
              </w:rPr>
            </w:pPr>
          </w:p>
          <w:p w:rsidR="0081612C" w:rsidRDefault="008E6FF9" w:rsidP="003A26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小结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本节学习的物质中由碳原子构成的物质是</w:t>
            </w:r>
            <w:r>
              <w:rPr>
                <w:rFonts w:hint="eastAsia"/>
                <w:sz w:val="28"/>
                <w:szCs w:val="28"/>
              </w:rPr>
              <w:t>:</w:t>
            </w:r>
            <w:r w:rsidRPr="0081612C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81612C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.</w:t>
            </w:r>
          </w:p>
          <w:p w:rsidR="0081612C" w:rsidRDefault="0081612C" w:rsidP="003A26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学完本节课的思维导图：</w:t>
            </w:r>
          </w:p>
          <w:p w:rsidR="0081612C" w:rsidRDefault="00E31C6E" w:rsidP="003A267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oundrect id="_x0000_s2051" style="position:absolute;left:0;text-align:left;margin-left:11.25pt;margin-top:-1.05pt;width:410.25pt;height:328pt;z-index:251661312" arcsize="10923f"/>
              </w:pict>
            </w:r>
          </w:p>
          <w:p w:rsidR="0081612C" w:rsidRDefault="0081612C" w:rsidP="003A2671">
            <w:pPr>
              <w:rPr>
                <w:sz w:val="28"/>
                <w:szCs w:val="28"/>
              </w:rPr>
            </w:pPr>
          </w:p>
          <w:p w:rsidR="0081612C" w:rsidRDefault="0081612C" w:rsidP="003A2671">
            <w:pPr>
              <w:rPr>
                <w:sz w:val="28"/>
                <w:szCs w:val="28"/>
              </w:rPr>
            </w:pPr>
          </w:p>
          <w:p w:rsidR="0081612C" w:rsidRDefault="0081612C" w:rsidP="003A2671">
            <w:pPr>
              <w:rPr>
                <w:sz w:val="28"/>
                <w:szCs w:val="28"/>
              </w:rPr>
            </w:pPr>
          </w:p>
          <w:p w:rsidR="0081612C" w:rsidRDefault="0081612C" w:rsidP="003A2671">
            <w:pPr>
              <w:rPr>
                <w:sz w:val="28"/>
                <w:szCs w:val="28"/>
              </w:rPr>
            </w:pPr>
          </w:p>
          <w:p w:rsidR="0081612C" w:rsidRDefault="0081612C" w:rsidP="003A2671">
            <w:pPr>
              <w:rPr>
                <w:sz w:val="28"/>
                <w:szCs w:val="28"/>
              </w:rPr>
            </w:pPr>
          </w:p>
          <w:p w:rsidR="0081612C" w:rsidRDefault="0081612C" w:rsidP="003A2671">
            <w:pPr>
              <w:rPr>
                <w:sz w:val="28"/>
                <w:szCs w:val="28"/>
              </w:rPr>
            </w:pPr>
          </w:p>
          <w:p w:rsidR="0081612C" w:rsidRDefault="0081612C" w:rsidP="003A2671">
            <w:pPr>
              <w:rPr>
                <w:sz w:val="28"/>
                <w:szCs w:val="28"/>
              </w:rPr>
            </w:pPr>
          </w:p>
          <w:p w:rsidR="0081612C" w:rsidRDefault="0081612C" w:rsidP="003A2671">
            <w:pPr>
              <w:rPr>
                <w:sz w:val="28"/>
                <w:szCs w:val="28"/>
              </w:rPr>
            </w:pPr>
          </w:p>
          <w:p w:rsidR="0081612C" w:rsidRDefault="0081612C" w:rsidP="003A2671">
            <w:pPr>
              <w:rPr>
                <w:sz w:val="28"/>
                <w:szCs w:val="28"/>
              </w:rPr>
            </w:pPr>
          </w:p>
          <w:p w:rsidR="0081612C" w:rsidRPr="0081612C" w:rsidRDefault="0081612C" w:rsidP="003A2671">
            <w:pPr>
              <w:rPr>
                <w:sz w:val="28"/>
                <w:szCs w:val="28"/>
              </w:rPr>
            </w:pPr>
          </w:p>
        </w:tc>
      </w:tr>
    </w:tbl>
    <w:p w:rsidR="003A2671" w:rsidRDefault="003A2671" w:rsidP="003A2671"/>
    <w:sectPr w:rsidR="003A2671" w:rsidSect="00AF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CF5" w:rsidRDefault="00124CF5" w:rsidP="003A2671">
      <w:r>
        <w:separator/>
      </w:r>
    </w:p>
  </w:endnote>
  <w:endnote w:type="continuationSeparator" w:id="1">
    <w:p w:rsidR="00124CF5" w:rsidRDefault="00124CF5" w:rsidP="003A2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CF5" w:rsidRDefault="00124CF5" w:rsidP="003A2671">
      <w:r>
        <w:separator/>
      </w:r>
    </w:p>
  </w:footnote>
  <w:footnote w:type="continuationSeparator" w:id="1">
    <w:p w:rsidR="00124CF5" w:rsidRDefault="00124CF5" w:rsidP="003A2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671"/>
    <w:rsid w:val="00011EEC"/>
    <w:rsid w:val="00124CF5"/>
    <w:rsid w:val="00130C89"/>
    <w:rsid w:val="00295FE9"/>
    <w:rsid w:val="00344E54"/>
    <w:rsid w:val="003A2671"/>
    <w:rsid w:val="00653A74"/>
    <w:rsid w:val="00700DDE"/>
    <w:rsid w:val="007228B8"/>
    <w:rsid w:val="00750EF8"/>
    <w:rsid w:val="007F6D6F"/>
    <w:rsid w:val="0081612C"/>
    <w:rsid w:val="008E6FF9"/>
    <w:rsid w:val="00910E79"/>
    <w:rsid w:val="00A47DD4"/>
    <w:rsid w:val="00A6541E"/>
    <w:rsid w:val="00AF41B3"/>
    <w:rsid w:val="00E209A0"/>
    <w:rsid w:val="00E3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7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26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2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2671"/>
    <w:rPr>
      <w:sz w:val="18"/>
      <w:szCs w:val="18"/>
    </w:rPr>
  </w:style>
  <w:style w:type="table" w:styleId="a5">
    <w:name w:val="Table Grid"/>
    <w:basedOn w:val="a1"/>
    <w:uiPriority w:val="59"/>
    <w:rsid w:val="003A26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10E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0E7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108</Words>
  <Characters>621</Characters>
  <Application>Microsoft Office Word</Application>
  <DocSecurity>0</DocSecurity>
  <Lines>5</Lines>
  <Paragraphs>1</Paragraphs>
  <ScaleCrop>false</ScaleCrop>
  <Company>微软中国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2019-10-20T06:23:00Z</dcterms:created>
  <dcterms:modified xsi:type="dcterms:W3CDTF">2019-10-31T00:35:00Z</dcterms:modified>
</cp:coreProperties>
</file>