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p>
    <w:p w:rsidR="00E660F1" w:rsidRDefault="003F2A7F" w:rsidP="004B15E5">
      <w:pPr>
        <w:spacing w:before="100" w:beforeAutospacing="1" w:after="100" w:afterAutospacing="1"/>
        <w:jc w:val="center"/>
        <w:rPr>
          <w:rFonts w:hint="eastAsia"/>
          <w:b/>
          <w:sz w:val="36"/>
          <w:szCs w:val="36"/>
        </w:rPr>
      </w:pPr>
      <w:r w:rsidRPr="004B15E5">
        <w:rPr>
          <w:rFonts w:hint="eastAsia"/>
          <w:b/>
          <w:sz w:val="36"/>
          <w:szCs w:val="36"/>
        </w:rPr>
        <w:t>浅谈核心素养在信息技术课堂教学中的落实</w:t>
      </w: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r>
        <w:rPr>
          <w:rFonts w:hint="eastAsia"/>
          <w:b/>
          <w:sz w:val="36"/>
          <w:szCs w:val="36"/>
        </w:rPr>
        <w:t>天津市第五十四中学</w:t>
      </w:r>
    </w:p>
    <w:p w:rsidR="004B15E5" w:rsidRDefault="004B15E5" w:rsidP="004B15E5">
      <w:pPr>
        <w:spacing w:before="100" w:beforeAutospacing="1" w:after="100" w:afterAutospacing="1"/>
        <w:jc w:val="center"/>
        <w:rPr>
          <w:rFonts w:hint="eastAsia"/>
          <w:b/>
          <w:sz w:val="36"/>
          <w:szCs w:val="36"/>
        </w:rPr>
      </w:pPr>
    </w:p>
    <w:p w:rsidR="004B15E5" w:rsidRDefault="004B15E5" w:rsidP="004B15E5">
      <w:pPr>
        <w:spacing w:before="100" w:beforeAutospacing="1" w:after="100" w:afterAutospacing="1"/>
        <w:jc w:val="center"/>
        <w:rPr>
          <w:rFonts w:hint="eastAsia"/>
          <w:b/>
          <w:sz w:val="36"/>
          <w:szCs w:val="36"/>
        </w:rPr>
      </w:pPr>
      <w:r>
        <w:rPr>
          <w:rFonts w:hint="eastAsia"/>
          <w:b/>
          <w:sz w:val="36"/>
          <w:szCs w:val="36"/>
        </w:rPr>
        <w:t>张莹</w:t>
      </w:r>
    </w:p>
    <w:p w:rsidR="004B15E5" w:rsidRPr="004B15E5" w:rsidRDefault="004B15E5" w:rsidP="004B15E5">
      <w:pPr>
        <w:spacing w:before="100" w:beforeAutospacing="1" w:after="100" w:afterAutospacing="1"/>
        <w:jc w:val="center"/>
        <w:rPr>
          <w:b/>
          <w:sz w:val="36"/>
          <w:szCs w:val="36"/>
        </w:rPr>
      </w:pPr>
    </w:p>
    <w:p w:rsidR="00E660F1" w:rsidRDefault="00E660F1" w:rsidP="004B15E5">
      <w:pPr>
        <w:spacing w:before="100" w:beforeAutospacing="1" w:after="100" w:afterAutospacing="1"/>
        <w:ind w:firstLineChars="200" w:firstLine="600"/>
        <w:rPr>
          <w:rFonts w:hint="eastAsia"/>
          <w:sz w:val="30"/>
        </w:rPr>
      </w:pPr>
    </w:p>
    <w:p w:rsidR="004B15E5" w:rsidRDefault="004B15E5" w:rsidP="004B15E5">
      <w:pPr>
        <w:spacing w:before="100" w:beforeAutospacing="1" w:after="100" w:afterAutospacing="1"/>
        <w:ind w:firstLineChars="200" w:firstLine="600"/>
        <w:rPr>
          <w:rFonts w:hint="eastAsia"/>
          <w:sz w:val="30"/>
        </w:rPr>
      </w:pPr>
    </w:p>
    <w:p w:rsidR="004B15E5" w:rsidRDefault="004B15E5" w:rsidP="004B15E5">
      <w:pPr>
        <w:spacing w:before="100" w:beforeAutospacing="1" w:after="100" w:afterAutospacing="1"/>
        <w:ind w:firstLineChars="200" w:firstLine="600"/>
        <w:rPr>
          <w:rFonts w:hint="eastAsia"/>
          <w:sz w:val="30"/>
        </w:rPr>
      </w:pPr>
    </w:p>
    <w:p w:rsidR="004B15E5" w:rsidRDefault="004B15E5" w:rsidP="004B15E5">
      <w:pPr>
        <w:spacing w:before="100" w:beforeAutospacing="1" w:after="100" w:afterAutospacing="1"/>
        <w:jc w:val="center"/>
        <w:rPr>
          <w:rFonts w:hint="eastAsia"/>
          <w:sz w:val="30"/>
        </w:rPr>
      </w:pPr>
      <w:r w:rsidRPr="004B15E5">
        <w:rPr>
          <w:rFonts w:hint="eastAsia"/>
          <w:b/>
          <w:sz w:val="36"/>
          <w:szCs w:val="36"/>
        </w:rPr>
        <w:lastRenderedPageBreak/>
        <w:t>浅谈核心素养在信息技术课堂教学中的落实</w:t>
      </w:r>
    </w:p>
    <w:p w:rsidR="00E660F1" w:rsidRPr="004B15E5" w:rsidRDefault="004B15E5" w:rsidP="004B15E5">
      <w:pPr>
        <w:spacing w:before="100" w:beforeAutospacing="1" w:after="100" w:afterAutospacing="1"/>
        <w:rPr>
          <w:rFonts w:ascii="仿宋_GB2312" w:eastAsia="仿宋_GB2312" w:hint="eastAsia"/>
          <w:sz w:val="30"/>
          <w:szCs w:val="30"/>
        </w:rPr>
      </w:pPr>
      <w:r>
        <w:rPr>
          <w:rFonts w:ascii="仿宋_GB2312" w:eastAsia="仿宋_GB2312" w:hint="eastAsia"/>
          <w:sz w:val="30"/>
          <w:szCs w:val="30"/>
        </w:rPr>
        <w:t>【</w:t>
      </w:r>
      <w:r w:rsidRPr="004B15E5">
        <w:rPr>
          <w:rFonts w:ascii="仿宋_GB2312" w:eastAsia="仿宋_GB2312" w:hint="eastAsia"/>
          <w:sz w:val="30"/>
          <w:szCs w:val="30"/>
        </w:rPr>
        <w:t>摘要</w:t>
      </w:r>
      <w:r>
        <w:rPr>
          <w:rFonts w:ascii="仿宋_GB2312" w:eastAsia="仿宋_GB2312" w:hint="eastAsia"/>
          <w:sz w:val="30"/>
          <w:szCs w:val="30"/>
        </w:rPr>
        <w:t>】</w:t>
      </w:r>
      <w:r w:rsidR="003F2A7F" w:rsidRPr="004B15E5">
        <w:rPr>
          <w:rFonts w:ascii="仿宋_GB2312" w:eastAsia="仿宋_GB2312" w:hint="eastAsia"/>
          <w:sz w:val="30"/>
          <w:szCs w:val="30"/>
        </w:rPr>
        <w:t>随着现代化科学技术的发展，人工智能、无人驾驶、共享单车从概念走向现实……我们正在热情拥抱“互联网</w:t>
      </w:r>
      <w:r w:rsidR="003F2A7F" w:rsidRPr="004B15E5">
        <w:rPr>
          <w:rFonts w:ascii="仿宋_GB2312" w:eastAsia="仿宋_GB2312" w:hint="eastAsia"/>
          <w:sz w:val="30"/>
          <w:szCs w:val="30"/>
        </w:rPr>
        <w:t>+</w:t>
      </w:r>
      <w:r w:rsidR="003F2A7F" w:rsidRPr="004B15E5">
        <w:rPr>
          <w:rFonts w:ascii="仿宋_GB2312" w:eastAsia="仿宋_GB2312" w:hint="eastAsia"/>
          <w:sz w:val="30"/>
          <w:szCs w:val="30"/>
        </w:rPr>
        <w:t>”，被大数据包围，社会已经进入了信息化的发展时代。在这样的背景下，为了应对国际竞争发展，培养合格数字公民、提高学科地位，高中学生的信息技术课程标准做了全面的修订。新一轮课改将我国基础教育的总目标落实到“学生发展核心素养”，如何在信息技术课堂教学中落实核心素养，是摆在信息技术教师面前一个重要课题。本文从解决问题出发，在课堂教学中落实信息技术核心素养。</w:t>
      </w:r>
    </w:p>
    <w:p w:rsidR="00E660F1" w:rsidRPr="004B15E5" w:rsidRDefault="004B15E5" w:rsidP="004B15E5">
      <w:pPr>
        <w:spacing w:before="100" w:beforeAutospacing="1" w:after="100" w:afterAutospacing="1"/>
        <w:rPr>
          <w:rFonts w:ascii="仿宋_GB2312" w:eastAsia="仿宋_GB2312" w:hAnsi="黑体" w:cs="黑体" w:hint="eastAsia"/>
          <w:b/>
          <w:sz w:val="30"/>
          <w:szCs w:val="30"/>
        </w:rPr>
      </w:pPr>
      <w:r>
        <w:rPr>
          <w:rFonts w:ascii="仿宋_GB2312" w:eastAsia="仿宋_GB2312" w:hint="eastAsia"/>
          <w:sz w:val="30"/>
          <w:szCs w:val="30"/>
        </w:rPr>
        <w:t>【关键词】</w:t>
      </w:r>
      <w:r w:rsidR="003F2A7F" w:rsidRPr="004B15E5">
        <w:rPr>
          <w:rFonts w:ascii="仿宋_GB2312" w:eastAsia="仿宋_GB2312" w:hint="eastAsia"/>
          <w:sz w:val="30"/>
          <w:szCs w:val="30"/>
        </w:rPr>
        <w:t>信息技术</w:t>
      </w:r>
      <w:r w:rsidR="003F2A7F" w:rsidRPr="004B15E5">
        <w:rPr>
          <w:rFonts w:ascii="仿宋_GB2312" w:eastAsia="仿宋_GB2312" w:hint="eastAsia"/>
          <w:sz w:val="30"/>
          <w:szCs w:val="30"/>
        </w:rPr>
        <w:t xml:space="preserve"> </w:t>
      </w:r>
      <w:r w:rsidR="003F2A7F" w:rsidRPr="004B15E5">
        <w:rPr>
          <w:rFonts w:ascii="仿宋_GB2312" w:eastAsia="仿宋_GB2312" w:hint="eastAsia"/>
          <w:sz w:val="30"/>
          <w:szCs w:val="30"/>
        </w:rPr>
        <w:t>核心素养</w:t>
      </w:r>
      <w:r w:rsidR="003F2A7F" w:rsidRPr="004B15E5">
        <w:rPr>
          <w:rFonts w:ascii="仿宋_GB2312" w:eastAsia="仿宋_GB2312" w:hint="eastAsia"/>
          <w:sz w:val="30"/>
          <w:szCs w:val="30"/>
        </w:rPr>
        <w:t xml:space="preserve"> </w:t>
      </w:r>
      <w:r w:rsidR="003F2A7F" w:rsidRPr="004B15E5">
        <w:rPr>
          <w:rFonts w:ascii="仿宋_GB2312" w:eastAsia="仿宋_GB2312" w:hint="eastAsia"/>
          <w:sz w:val="30"/>
          <w:szCs w:val="30"/>
        </w:rPr>
        <w:t>解决问题</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随着现代化科学技术的发展，，拥有一部可以上网的智能手机或是电脑就可以解决衣食住行。我们正在热情拥抱“互联网</w:t>
      </w:r>
      <w:r w:rsidRPr="004B15E5">
        <w:rPr>
          <w:rFonts w:ascii="仿宋_GB2312" w:eastAsia="仿宋_GB2312" w:hAnsiTheme="majorEastAsia" w:cstheme="majorEastAsia" w:hint="eastAsia"/>
          <w:sz w:val="30"/>
          <w:szCs w:val="30"/>
        </w:rPr>
        <w:t>+</w:t>
      </w:r>
      <w:r w:rsidRPr="004B15E5">
        <w:rPr>
          <w:rFonts w:ascii="仿宋_GB2312" w:eastAsia="仿宋_GB2312" w:hAnsiTheme="majorEastAsia" w:cstheme="majorEastAsia" w:hint="eastAsia"/>
          <w:sz w:val="30"/>
          <w:szCs w:val="30"/>
        </w:rPr>
        <w:t>”，被大数据包围，社会已经进入了信息化的发展时代。在这样的背景下，为了应对国际竞争发展，培养合格数字公民、提高学科地位，高中学生的信息技术课程标准做了全面的修订。新一轮课改将我国基础教育的总目标落实到“学生发展核心素养”，如何在信息技术课堂教学中落实核心素养，是摆在信息技术教师面前一个重要课题。本文从课堂教学出发探寻如何落实信息技术学科核心素养，谈一些体会。</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b/>
          <w:sz w:val="30"/>
          <w:szCs w:val="30"/>
        </w:rPr>
      </w:pPr>
      <w:r w:rsidRPr="004B15E5">
        <w:rPr>
          <w:rFonts w:ascii="仿宋_GB2312" w:eastAsia="仿宋_GB2312" w:hAnsiTheme="majorEastAsia" w:cstheme="majorEastAsia" w:hint="eastAsia"/>
          <w:b/>
          <w:sz w:val="30"/>
          <w:szCs w:val="30"/>
        </w:rPr>
        <w:lastRenderedPageBreak/>
        <w:t>一</w:t>
      </w:r>
      <w:r w:rsidRPr="004B15E5">
        <w:rPr>
          <w:rFonts w:ascii="仿宋_GB2312" w:eastAsia="仿宋_GB2312" w:hAnsiTheme="majorEastAsia" w:cstheme="majorEastAsia" w:hint="eastAsia"/>
          <w:b/>
          <w:sz w:val="30"/>
          <w:szCs w:val="30"/>
        </w:rPr>
        <w:t>、信息技术与信息技术学科核心素养</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信息技术是指获取、表示、传输、存储和加工信息的各种技术总和。信息技术的快速发展，打破了传统时间和空间的概念，不断改变人们的思维与交往模式，深刻影响人们的生活、工作与学习，已经超越单纯的技术工具价值，为当代社会注入了新的思想与文化内涵。</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高中信息技术课程是一门旨在全面提升学生信息素养，帮助学生掌握信息技术基本知识与技能、增强信息意识、发展计算思维、提高数字化学习与创新能力，树立正确信息社会价值观和责任感的基础课程。简单来说，高中信息技术的学科核心素养包括了“信息意识”、“计算</w:t>
      </w:r>
      <w:r w:rsidRPr="004B15E5">
        <w:rPr>
          <w:rFonts w:ascii="仿宋_GB2312" w:eastAsia="仿宋_GB2312" w:hAnsiTheme="majorEastAsia" w:cstheme="majorEastAsia" w:hint="eastAsia"/>
          <w:sz w:val="30"/>
          <w:szCs w:val="30"/>
        </w:rPr>
        <w:t>思维”、“数字化学习”和“信息责任”四个方面。</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信息技术学科核心素养直接指向的是“人”的素养，人们在信息技术方面的核心能力和必备品质。</w:t>
      </w:r>
      <w:r w:rsidRPr="004B15E5">
        <w:rPr>
          <w:rFonts w:ascii="仿宋_GB2312" w:eastAsia="仿宋_GB2312" w:hAnsiTheme="majorEastAsia" w:cstheme="majorEastAsia" w:hint="eastAsia"/>
          <w:sz w:val="30"/>
          <w:szCs w:val="30"/>
        </w:rPr>
        <w:t xml:space="preserve"> </w:t>
      </w:r>
      <w:r w:rsidRPr="004B15E5">
        <w:rPr>
          <w:rFonts w:ascii="仿宋_GB2312" w:eastAsia="仿宋_GB2312" w:hAnsiTheme="majorEastAsia" w:cstheme="majorEastAsia" w:hint="eastAsia"/>
          <w:sz w:val="30"/>
          <w:szCs w:val="30"/>
        </w:rPr>
        <w:t>强调的是人、技术、社会之间的关系，通过这种素养，人们可以更好地生存在信息社会中。</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b/>
          <w:sz w:val="30"/>
          <w:szCs w:val="30"/>
        </w:rPr>
      </w:pPr>
      <w:r w:rsidRPr="004B15E5">
        <w:rPr>
          <w:rFonts w:ascii="仿宋_GB2312" w:eastAsia="仿宋_GB2312" w:hAnsiTheme="majorEastAsia" w:cstheme="majorEastAsia" w:hint="eastAsia"/>
          <w:b/>
          <w:sz w:val="30"/>
          <w:szCs w:val="30"/>
        </w:rPr>
        <w:t>二</w:t>
      </w:r>
      <w:r w:rsidRPr="004B15E5">
        <w:rPr>
          <w:rFonts w:ascii="仿宋_GB2312" w:eastAsia="仿宋_GB2312" w:hAnsiTheme="majorEastAsia" w:cstheme="majorEastAsia" w:hint="eastAsia"/>
          <w:b/>
          <w:sz w:val="30"/>
          <w:szCs w:val="30"/>
        </w:rPr>
        <w:t>、基于信息技术学科核心素养的课堂教学面临的问题和挑战。</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当前，高中阶段学生高考升学压力较大，高中信息技术课程则不被学生重视，被看成是一门可学可不学的课程。高一学生应</w:t>
      </w:r>
      <w:r w:rsidRPr="004B15E5">
        <w:rPr>
          <w:rFonts w:ascii="仿宋_GB2312" w:eastAsia="仿宋_GB2312" w:hAnsiTheme="majorEastAsia" w:cstheme="majorEastAsia" w:hint="eastAsia"/>
          <w:sz w:val="30"/>
          <w:szCs w:val="30"/>
        </w:rPr>
        <w:lastRenderedPageBreak/>
        <w:t>用信息技术的能力参差不齐，在教学中教师更多的是强调实际操作和技术的应用，信息技术</w:t>
      </w:r>
      <w:proofErr w:type="gramStart"/>
      <w:r w:rsidRPr="004B15E5">
        <w:rPr>
          <w:rFonts w:ascii="仿宋_GB2312" w:eastAsia="仿宋_GB2312" w:hAnsiTheme="majorEastAsia" w:cstheme="majorEastAsia" w:hint="eastAsia"/>
          <w:sz w:val="30"/>
          <w:szCs w:val="30"/>
        </w:rPr>
        <w:t>课很多</w:t>
      </w:r>
      <w:proofErr w:type="gramEnd"/>
      <w:r w:rsidRPr="004B15E5">
        <w:rPr>
          <w:rFonts w:ascii="仿宋_GB2312" w:eastAsia="仿宋_GB2312" w:hAnsiTheme="majorEastAsia" w:cstheme="majorEastAsia" w:hint="eastAsia"/>
          <w:sz w:val="30"/>
          <w:szCs w:val="30"/>
        </w:rPr>
        <w:t>时候上成了软件说明书解读课，对学生信息素养</w:t>
      </w:r>
      <w:r w:rsidRPr="004B15E5">
        <w:rPr>
          <w:rFonts w:ascii="仿宋_GB2312" w:eastAsia="仿宋_GB2312" w:hAnsiTheme="majorEastAsia" w:cstheme="majorEastAsia" w:hint="eastAsia"/>
          <w:sz w:val="30"/>
          <w:szCs w:val="30"/>
        </w:rPr>
        <w:t>、信息意识的培养往往弱化。会考效能不足，知识相对落后，学生有学而无用的感觉。面对这样的状况，如何用新课程理念指导教学，将信息技术学科核心素养融入到课堂教学，如何处理好人、技术和社会的关系，作为信息技术教师的我们面临以下挑战：</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挑战</w:t>
      </w:r>
      <w:r w:rsidRPr="004B15E5">
        <w:rPr>
          <w:rFonts w:ascii="仿宋_GB2312" w:eastAsia="仿宋_GB2312" w:hAnsiTheme="majorEastAsia" w:cstheme="majorEastAsia" w:hint="eastAsia"/>
          <w:sz w:val="30"/>
          <w:szCs w:val="30"/>
        </w:rPr>
        <w:t>1</w:t>
      </w:r>
      <w:r w:rsidRPr="004B15E5">
        <w:rPr>
          <w:rFonts w:ascii="仿宋_GB2312" w:eastAsia="仿宋_GB2312" w:hAnsiTheme="majorEastAsia" w:cstheme="majorEastAsia" w:hint="eastAsia"/>
          <w:sz w:val="30"/>
          <w:szCs w:val="30"/>
        </w:rPr>
        <w:t>：如何转变学生的认知，提高学生信息意识。</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挑战</w:t>
      </w:r>
      <w:r w:rsidRPr="004B15E5">
        <w:rPr>
          <w:rFonts w:ascii="仿宋_GB2312" w:eastAsia="仿宋_GB2312" w:hAnsiTheme="majorEastAsia" w:cstheme="majorEastAsia" w:hint="eastAsia"/>
          <w:sz w:val="30"/>
          <w:szCs w:val="30"/>
        </w:rPr>
        <w:t>2</w:t>
      </w:r>
      <w:r w:rsidRPr="004B15E5">
        <w:rPr>
          <w:rFonts w:ascii="仿宋_GB2312" w:eastAsia="仿宋_GB2312" w:hAnsiTheme="majorEastAsia" w:cstheme="majorEastAsia" w:hint="eastAsia"/>
          <w:sz w:val="30"/>
          <w:szCs w:val="30"/>
        </w:rPr>
        <w:t>：如何摆脱软件说明书解读式教学，让学生建立计算思维。</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挑战</w:t>
      </w:r>
      <w:r w:rsidRPr="004B15E5">
        <w:rPr>
          <w:rFonts w:ascii="仿宋_GB2312" w:eastAsia="仿宋_GB2312" w:hAnsiTheme="majorEastAsia" w:cstheme="majorEastAsia" w:hint="eastAsia"/>
          <w:sz w:val="30"/>
          <w:szCs w:val="30"/>
        </w:rPr>
        <w:t>3</w:t>
      </w:r>
      <w:r w:rsidRPr="004B15E5">
        <w:rPr>
          <w:rFonts w:ascii="仿宋_GB2312" w:eastAsia="仿宋_GB2312" w:hAnsiTheme="majorEastAsia" w:cstheme="majorEastAsia" w:hint="eastAsia"/>
          <w:sz w:val="30"/>
          <w:szCs w:val="30"/>
        </w:rPr>
        <w:t>：如何改变僵化保守的教学方法，带领学生创造性的展开学习。</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b/>
          <w:sz w:val="30"/>
          <w:szCs w:val="30"/>
        </w:rPr>
      </w:pPr>
      <w:r w:rsidRPr="004B15E5">
        <w:rPr>
          <w:rFonts w:ascii="仿宋_GB2312" w:eastAsia="仿宋_GB2312" w:hAnsiTheme="majorEastAsia" w:cstheme="majorEastAsia" w:hint="eastAsia"/>
          <w:b/>
          <w:sz w:val="30"/>
          <w:szCs w:val="30"/>
        </w:rPr>
        <w:t>三</w:t>
      </w:r>
      <w:r w:rsidRPr="004B15E5">
        <w:rPr>
          <w:rFonts w:ascii="仿宋_GB2312" w:eastAsia="仿宋_GB2312" w:hAnsiTheme="majorEastAsia" w:cstheme="majorEastAsia" w:hint="eastAsia"/>
          <w:b/>
          <w:sz w:val="30"/>
          <w:szCs w:val="30"/>
        </w:rPr>
        <w:t>、从解决问题出发在信息技术课堂教学中落实核心素养</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1</w:t>
      </w:r>
      <w:r w:rsidRPr="004B15E5">
        <w:rPr>
          <w:rFonts w:ascii="仿宋_GB2312" w:eastAsia="仿宋_GB2312" w:hAnsiTheme="majorEastAsia" w:cstheme="majorEastAsia" w:hint="eastAsia"/>
          <w:sz w:val="30"/>
          <w:szCs w:val="30"/>
        </w:rPr>
        <w:t>．找回学习的本质——解决问题</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为什么学习信息技术？学习信息技</w:t>
      </w:r>
      <w:r w:rsidRPr="004B15E5">
        <w:rPr>
          <w:rFonts w:ascii="仿宋_GB2312" w:eastAsia="仿宋_GB2312" w:hAnsiTheme="majorEastAsia" w:cstheme="majorEastAsia" w:hint="eastAsia"/>
          <w:sz w:val="30"/>
          <w:szCs w:val="30"/>
        </w:rPr>
        <w:t>术有何用？这是高中信息技术</w:t>
      </w:r>
      <w:proofErr w:type="gramStart"/>
      <w:r w:rsidRPr="004B15E5">
        <w:rPr>
          <w:rFonts w:ascii="仿宋_GB2312" w:eastAsia="仿宋_GB2312" w:hAnsiTheme="majorEastAsia" w:cstheme="majorEastAsia" w:hint="eastAsia"/>
          <w:sz w:val="30"/>
          <w:szCs w:val="30"/>
        </w:rPr>
        <w:t>课首先</w:t>
      </w:r>
      <w:proofErr w:type="gramEnd"/>
      <w:r w:rsidRPr="004B15E5">
        <w:rPr>
          <w:rFonts w:ascii="仿宋_GB2312" w:eastAsia="仿宋_GB2312" w:hAnsiTheme="majorEastAsia" w:cstheme="majorEastAsia" w:hint="eastAsia"/>
          <w:sz w:val="30"/>
          <w:szCs w:val="30"/>
        </w:rPr>
        <w:t>要学生弄明白的问题。信息社会，掌握信息技术是解决问题的重要手段。因此，学习信息技术是为了解决问题的。让学生明白这一点至关重要。离开了问题解决，信息技术将失去意义，离开了信息技术，产生于信息时代的问题也难以解决。让</w:t>
      </w:r>
      <w:r w:rsidRPr="004B15E5">
        <w:rPr>
          <w:rFonts w:ascii="仿宋_GB2312" w:eastAsia="仿宋_GB2312" w:hAnsiTheme="majorEastAsia" w:cstheme="majorEastAsia" w:hint="eastAsia"/>
          <w:sz w:val="30"/>
          <w:szCs w:val="30"/>
        </w:rPr>
        <w:lastRenderedPageBreak/>
        <w:t>学生经历用信息技术解决问题的过程，掌握问题解决过程中的有关规划、设计、创作的基本思想与方法是信息技术课程的核心所在。</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对于中学生来说，信息技术问题解决并不一定要解决前人未提出或未解决的具有创造性的问题，而是要帮助学生灵活地运用信息及信息技术的知识去解决身边的问题。例如</w:t>
      </w:r>
      <w:r w:rsidRPr="004B15E5">
        <w:rPr>
          <w:rFonts w:ascii="仿宋_GB2312" w:eastAsia="仿宋_GB2312" w:hAnsiTheme="majorEastAsia" w:cstheme="majorEastAsia" w:hint="eastAsia"/>
          <w:sz w:val="30"/>
          <w:szCs w:val="30"/>
        </w:rPr>
        <w:t>：学生要规划搜集一次暑期旅游所需的信息问题；利用程序设计解决排序的问题；良莠并存的信息世界，如何判断信息真伪等问题。</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学生需要解决的问题可以归纳为信息问题、技术问题和社会问题。从核心素养的内容构成上看，信息问题主要将重点放在信息意识和信息获取能力的培养上；技术问题偏向于计算思维，信息技术的操作能力和问题解决能力；社会问题主要将重点放在信息责任上。从课程教学中，教师要根据不同的问题类型，采用不用信息技术手段，帮助学生通过判断、分析与综合各种信息资源，运用合理的算法形成解决问题的方案。</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2</w:t>
      </w:r>
      <w:r w:rsidRPr="004B15E5">
        <w:rPr>
          <w:rFonts w:ascii="仿宋_GB2312" w:eastAsia="仿宋_GB2312" w:hAnsiTheme="majorEastAsia" w:cstheme="majorEastAsia" w:hint="eastAsia"/>
          <w:sz w:val="30"/>
          <w:szCs w:val="30"/>
        </w:rPr>
        <w:t>．改变学习方式——问题</w:t>
      </w:r>
      <w:r w:rsidRPr="004B15E5">
        <w:rPr>
          <w:rFonts w:ascii="仿宋_GB2312" w:eastAsia="仿宋_GB2312" w:hAnsiTheme="majorEastAsia" w:cstheme="majorEastAsia" w:hint="eastAsia"/>
          <w:sz w:val="30"/>
          <w:szCs w:val="30"/>
        </w:rPr>
        <w:t>式学习</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从以教师讲授为中心转变为以学生学习为中心的课堂，学生学习的过程就是一个个问题解决的过程，我把这样的学习过程称为</w:t>
      </w:r>
      <w:r w:rsidRPr="004B15E5">
        <w:rPr>
          <w:rFonts w:ascii="仿宋_GB2312" w:eastAsia="仿宋_GB2312" w:hAnsiTheme="majorEastAsia" w:cstheme="majorEastAsia" w:hint="eastAsia"/>
          <w:sz w:val="30"/>
          <w:szCs w:val="30"/>
        </w:rPr>
        <w:t xml:space="preserve"> </w:t>
      </w:r>
      <w:r w:rsidRPr="004B15E5">
        <w:rPr>
          <w:rFonts w:ascii="仿宋_GB2312" w:eastAsia="仿宋_GB2312" w:hAnsiTheme="majorEastAsia" w:cstheme="majorEastAsia" w:hint="eastAsia"/>
          <w:sz w:val="30"/>
          <w:szCs w:val="30"/>
        </w:rPr>
        <w:t>“问题式学习”。“问题式学习”所有的教学必须以学生学习为主线去解决实际问题，必须让学生通过解决实际问题，感受真</w:t>
      </w:r>
      <w:r w:rsidRPr="004B15E5">
        <w:rPr>
          <w:rFonts w:ascii="仿宋_GB2312" w:eastAsia="仿宋_GB2312" w:hAnsiTheme="majorEastAsia" w:cstheme="majorEastAsia" w:hint="eastAsia"/>
          <w:sz w:val="30"/>
          <w:szCs w:val="30"/>
        </w:rPr>
        <w:lastRenderedPageBreak/>
        <w:t>实的学习过程。例如：在讲解“大数据”这个知识点时，我没有直接去讲大数据的概念，而是给学生提供一些经典案例，学生进行分组，每个小组分析一个案例，并制作演示文稿进行演示。学生通过分析案例，明白了大数据的概念。</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从解决问题出发，以真实的问题形成问题链、问题矩阵，让学生在学习中，在对问题的</w:t>
      </w:r>
      <w:r w:rsidRPr="004B15E5">
        <w:rPr>
          <w:rFonts w:ascii="仿宋_GB2312" w:eastAsia="仿宋_GB2312" w:hAnsiTheme="majorEastAsia" w:cstheme="majorEastAsia" w:hint="eastAsia"/>
          <w:sz w:val="30"/>
          <w:szCs w:val="30"/>
        </w:rPr>
        <w:t>追寻中，从抽象的知识到真实的世界，从而掌握抽象的知识。学生问题解决能力的培养是学习的高层次目标，学生在分析问题与解决问题的过程，就是培养学生思维能力的过程。</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3.</w:t>
      </w:r>
      <w:r w:rsidRPr="004B15E5">
        <w:rPr>
          <w:rFonts w:ascii="仿宋_GB2312" w:eastAsia="仿宋_GB2312" w:hAnsiTheme="majorEastAsia" w:cstheme="majorEastAsia" w:hint="eastAsia"/>
          <w:sz w:val="30"/>
          <w:szCs w:val="30"/>
        </w:rPr>
        <w:t>学习的方法与策略——问题情境创设法</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问题情境创设是教师向学生提供探究的背景信息，引导学生发现问题、分析问题，进而提出有价值信息的关键环节。问题往往产生于情境，真实的生活情境在落实核心素养的课堂教学中具有重要地位。</w:t>
      </w:r>
    </w:p>
    <w:p w:rsidR="00E660F1" w:rsidRPr="004B15E5" w:rsidRDefault="003F2A7F" w:rsidP="004B15E5">
      <w:pPr>
        <w:spacing w:before="100" w:beforeAutospacing="1" w:after="100" w:afterAutospacing="1"/>
        <w:ind w:firstLine="600"/>
        <w:jc w:val="left"/>
        <w:rPr>
          <w:rFonts w:ascii="仿宋_GB2312" w:eastAsia="仿宋_GB2312" w:hAnsiTheme="majorEastAsia" w:cstheme="majorEastAsia" w:hint="eastAsia"/>
          <w:sz w:val="30"/>
          <w:szCs w:val="30"/>
        </w:rPr>
      </w:pPr>
      <w:r w:rsidRPr="004B15E5">
        <w:rPr>
          <w:rFonts w:ascii="仿宋_GB2312" w:eastAsia="仿宋_GB2312" w:hAnsiTheme="majorEastAsia" w:cstheme="majorEastAsia" w:hint="eastAsia"/>
          <w:sz w:val="30"/>
          <w:szCs w:val="30"/>
        </w:rPr>
        <w:t>根据高中学生的认知特点，教师在创设教学情境上，要考虑到高中学生学习兴趣的多样性，为学生提供一些选择性学习的机会。几乎所有的学生都不喜欢学</w:t>
      </w:r>
      <w:r w:rsidRPr="004B15E5">
        <w:rPr>
          <w:rFonts w:ascii="仿宋_GB2312" w:eastAsia="仿宋_GB2312" w:hAnsiTheme="majorEastAsia" w:cstheme="majorEastAsia" w:hint="eastAsia"/>
          <w:sz w:val="30"/>
          <w:szCs w:val="30"/>
        </w:rPr>
        <w:t>习算法和程序设计，既难学又枯燥。教师要想解决这个难题最好的办法就是创设有效的教学情境，</w:t>
      </w:r>
      <w:proofErr w:type="gramStart"/>
      <w:r w:rsidRPr="004B15E5">
        <w:rPr>
          <w:rFonts w:ascii="仿宋_GB2312" w:eastAsia="仿宋_GB2312" w:hAnsiTheme="majorEastAsia" w:cstheme="majorEastAsia" w:hint="eastAsia"/>
          <w:sz w:val="30"/>
          <w:szCs w:val="30"/>
        </w:rPr>
        <w:t>运用创客思维</w:t>
      </w:r>
      <w:proofErr w:type="gramEnd"/>
      <w:r w:rsidRPr="004B15E5">
        <w:rPr>
          <w:rFonts w:ascii="仿宋_GB2312" w:eastAsia="仿宋_GB2312" w:hAnsiTheme="majorEastAsia" w:cstheme="majorEastAsia" w:hint="eastAsia"/>
          <w:sz w:val="30"/>
          <w:szCs w:val="30"/>
        </w:rPr>
        <w:t>，为学生搭建活动场景，学生在创作和体验游戏中，掌握算法和程序设计知识。</w:t>
      </w:r>
    </w:p>
    <w:p w:rsidR="00E660F1" w:rsidRDefault="003F2A7F" w:rsidP="004B15E5">
      <w:pPr>
        <w:spacing w:before="100" w:beforeAutospacing="1" w:after="100" w:afterAutospacing="1"/>
        <w:ind w:firstLine="600"/>
        <w:jc w:val="left"/>
        <w:rPr>
          <w:rFonts w:asciiTheme="majorEastAsia" w:eastAsiaTheme="majorEastAsia" w:hAnsiTheme="majorEastAsia" w:cstheme="majorEastAsia"/>
          <w:sz w:val="24"/>
          <w:szCs w:val="24"/>
        </w:rPr>
      </w:pPr>
      <w:r w:rsidRPr="004B15E5">
        <w:rPr>
          <w:rFonts w:ascii="仿宋_GB2312" w:eastAsia="仿宋_GB2312" w:hAnsiTheme="majorEastAsia" w:cstheme="majorEastAsia" w:hint="eastAsia"/>
          <w:sz w:val="30"/>
          <w:szCs w:val="30"/>
        </w:rPr>
        <w:lastRenderedPageBreak/>
        <w:t>总之，新一轮课程改革刚刚起步，从解决实际问题出发在信息技术课堂教学中落实核心素养是我的一点点尝试，通过理论学习和不断教学实践，在教学中有针对性提升课堂教学实施的有效性，科学合理地落实核心素养的要求，帮助学生形成核心素养所要求的品格和能力。</w:t>
      </w:r>
    </w:p>
    <w:sectPr w:rsidR="00E660F1" w:rsidSect="00E660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F1" w:rsidRDefault="00E660F1" w:rsidP="00E660F1">
      <w:r>
        <w:separator/>
      </w:r>
    </w:p>
  </w:endnote>
  <w:endnote w:type="continuationSeparator" w:id="1">
    <w:p w:rsidR="00E660F1" w:rsidRDefault="00E660F1" w:rsidP="00E66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F1" w:rsidRDefault="00E660F1" w:rsidP="00E660F1">
      <w:r>
        <w:separator/>
      </w:r>
    </w:p>
  </w:footnote>
  <w:footnote w:type="continuationSeparator" w:id="1">
    <w:p w:rsidR="00E660F1" w:rsidRDefault="00E660F1" w:rsidP="00E66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CF3"/>
    <w:rsid w:val="00074046"/>
    <w:rsid w:val="00082F9F"/>
    <w:rsid w:val="000F564E"/>
    <w:rsid w:val="001140B5"/>
    <w:rsid w:val="0012632E"/>
    <w:rsid w:val="00174B76"/>
    <w:rsid w:val="001D5A14"/>
    <w:rsid w:val="00236EB1"/>
    <w:rsid w:val="002862A6"/>
    <w:rsid w:val="003715A2"/>
    <w:rsid w:val="003C1317"/>
    <w:rsid w:val="003F2A7F"/>
    <w:rsid w:val="004B15E5"/>
    <w:rsid w:val="004C7182"/>
    <w:rsid w:val="004D4754"/>
    <w:rsid w:val="004F1537"/>
    <w:rsid w:val="00564C89"/>
    <w:rsid w:val="00640527"/>
    <w:rsid w:val="006461DC"/>
    <w:rsid w:val="00655B28"/>
    <w:rsid w:val="006E46BA"/>
    <w:rsid w:val="006F429B"/>
    <w:rsid w:val="006F58FD"/>
    <w:rsid w:val="007B6D6F"/>
    <w:rsid w:val="007C0EE1"/>
    <w:rsid w:val="007C336C"/>
    <w:rsid w:val="008072CB"/>
    <w:rsid w:val="0082772D"/>
    <w:rsid w:val="00862BEA"/>
    <w:rsid w:val="0086372E"/>
    <w:rsid w:val="00892CF3"/>
    <w:rsid w:val="008C4AD5"/>
    <w:rsid w:val="00974FBF"/>
    <w:rsid w:val="009B4AB4"/>
    <w:rsid w:val="009F476B"/>
    <w:rsid w:val="009F4A53"/>
    <w:rsid w:val="00A23A26"/>
    <w:rsid w:val="00BC20A8"/>
    <w:rsid w:val="00BC486B"/>
    <w:rsid w:val="00BE07F8"/>
    <w:rsid w:val="00C945C3"/>
    <w:rsid w:val="00CB035D"/>
    <w:rsid w:val="00D635CD"/>
    <w:rsid w:val="00D71D31"/>
    <w:rsid w:val="00DB3D7D"/>
    <w:rsid w:val="00E374EA"/>
    <w:rsid w:val="00E64546"/>
    <w:rsid w:val="00E660F1"/>
    <w:rsid w:val="00E8339D"/>
    <w:rsid w:val="00F422D5"/>
    <w:rsid w:val="00F44EB6"/>
    <w:rsid w:val="00FA7184"/>
    <w:rsid w:val="1AA024D0"/>
    <w:rsid w:val="51551AD7"/>
    <w:rsid w:val="598E0697"/>
    <w:rsid w:val="781D1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60F1"/>
    <w:pPr>
      <w:tabs>
        <w:tab w:val="center" w:pos="4153"/>
        <w:tab w:val="right" w:pos="8306"/>
      </w:tabs>
      <w:snapToGrid w:val="0"/>
      <w:jc w:val="left"/>
    </w:pPr>
    <w:rPr>
      <w:sz w:val="18"/>
      <w:szCs w:val="18"/>
    </w:rPr>
  </w:style>
  <w:style w:type="paragraph" w:styleId="a4">
    <w:name w:val="header"/>
    <w:basedOn w:val="a"/>
    <w:link w:val="Char0"/>
    <w:uiPriority w:val="99"/>
    <w:unhideWhenUsed/>
    <w:rsid w:val="00E660F1"/>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E660F1"/>
    <w:pPr>
      <w:ind w:firstLineChars="200" w:firstLine="420"/>
    </w:pPr>
  </w:style>
  <w:style w:type="character" w:customStyle="1" w:styleId="Char0">
    <w:name w:val="页眉 Char"/>
    <w:basedOn w:val="a0"/>
    <w:link w:val="a4"/>
    <w:uiPriority w:val="99"/>
    <w:rsid w:val="00E660F1"/>
    <w:rPr>
      <w:sz w:val="18"/>
      <w:szCs w:val="18"/>
    </w:rPr>
  </w:style>
  <w:style w:type="character" w:customStyle="1" w:styleId="Char">
    <w:name w:val="页脚 Char"/>
    <w:basedOn w:val="a0"/>
    <w:link w:val="a3"/>
    <w:uiPriority w:val="99"/>
    <w:qFormat/>
    <w:rsid w:val="00E660F1"/>
    <w:rPr>
      <w:sz w:val="18"/>
      <w:szCs w:val="18"/>
    </w:rPr>
  </w:style>
  <w:style w:type="paragraph" w:styleId="a6">
    <w:name w:val="Balloon Text"/>
    <w:basedOn w:val="a"/>
    <w:link w:val="Char1"/>
    <w:uiPriority w:val="99"/>
    <w:semiHidden/>
    <w:unhideWhenUsed/>
    <w:rsid w:val="004B15E5"/>
    <w:rPr>
      <w:sz w:val="18"/>
      <w:szCs w:val="18"/>
    </w:rPr>
  </w:style>
  <w:style w:type="character" w:customStyle="1" w:styleId="Char1">
    <w:name w:val="批注框文本 Char"/>
    <w:basedOn w:val="a0"/>
    <w:link w:val="a6"/>
    <w:uiPriority w:val="99"/>
    <w:semiHidden/>
    <w:rsid w:val="004B15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2496</Words>
  <Characters>2503</Characters>
  <Application>Microsoft Office Word</Application>
  <DocSecurity>0</DocSecurity>
  <Lines>119</Lines>
  <Paragraphs>28</Paragraphs>
  <ScaleCrop>false</ScaleCrop>
  <Company>MS User</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KaniEDU</dc:creator>
  <cp:lastModifiedBy>MS User</cp:lastModifiedBy>
  <cp:revision>4</cp:revision>
  <dcterms:created xsi:type="dcterms:W3CDTF">2018-05-10T13:17:00Z</dcterms:created>
  <dcterms:modified xsi:type="dcterms:W3CDTF">2018-12-12T09:33:00Z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