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7FE" w:rsidRPr="009A17FE" w:rsidRDefault="00E557D4" w:rsidP="009A17FE">
      <w:pPr>
        <w:jc w:val="center"/>
        <w:rPr>
          <w:rFonts w:ascii="Tahoma" w:hAnsi="Tahoma" w:cs="Tahoma"/>
          <w:b/>
          <w:bCs/>
          <w:color w:val="444444"/>
          <w:sz w:val="32"/>
          <w:szCs w:val="21"/>
          <w:shd w:val="clear" w:color="auto" w:fill="FFFFFF"/>
        </w:rPr>
      </w:pPr>
      <w:r w:rsidRPr="009A17FE">
        <w:rPr>
          <w:rFonts w:ascii="Tahoma" w:hAnsi="Tahoma" w:cs="Tahoma" w:hint="eastAsia"/>
          <w:b/>
          <w:bCs/>
          <w:color w:val="444444"/>
          <w:sz w:val="32"/>
          <w:szCs w:val="21"/>
          <w:shd w:val="clear" w:color="auto" w:fill="FFFFFF"/>
        </w:rPr>
        <w:t>天津市教育信息技术研究课题——课题成果公告</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
        <w:gridCol w:w="725"/>
        <w:gridCol w:w="772"/>
        <w:gridCol w:w="1399"/>
        <w:gridCol w:w="1269"/>
        <w:gridCol w:w="956"/>
        <w:gridCol w:w="1738"/>
        <w:gridCol w:w="1303"/>
      </w:tblGrid>
      <w:tr w:rsidR="00E557D4" w:rsidRPr="00600435" w:rsidTr="00B85431">
        <w:trPr>
          <w:trHeight w:val="651"/>
          <w:jc w:val="center"/>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107B89">
            <w:pPr>
              <w:spacing w:line="360" w:lineRule="auto"/>
              <w:jc w:val="center"/>
              <w:rPr>
                <w:rFonts w:ascii="Times New Roman" w:eastAsia="宋体" w:hAnsi="Times New Roman" w:cs="Times New Roman"/>
                <w:sz w:val="24"/>
                <w:szCs w:val="24"/>
              </w:rPr>
            </w:pPr>
            <w:r w:rsidRPr="00600435">
              <w:rPr>
                <w:rFonts w:ascii="Times New Roman" w:eastAsia="宋体" w:hAnsi="Times New Roman" w:cs="Times New Roman" w:hint="eastAsia"/>
                <w:sz w:val="24"/>
                <w:szCs w:val="24"/>
              </w:rPr>
              <w:t>课题名称</w:t>
            </w:r>
          </w:p>
        </w:tc>
        <w:tc>
          <w:tcPr>
            <w:tcW w:w="7437" w:type="dxa"/>
            <w:gridSpan w:val="6"/>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107B89">
            <w:pPr>
              <w:spacing w:line="400" w:lineRule="exact"/>
              <w:ind w:firstLineChars="200" w:firstLine="480"/>
              <w:jc w:val="center"/>
              <w:rPr>
                <w:rFonts w:ascii="Times New Roman" w:eastAsia="宋体" w:hAnsi="Times New Roman" w:cs="Times New Roman"/>
                <w:sz w:val="24"/>
                <w:szCs w:val="24"/>
              </w:rPr>
            </w:pPr>
            <w:r w:rsidRPr="000E7F45">
              <w:rPr>
                <w:rFonts w:ascii="Times New Roman" w:eastAsia="宋体" w:hAnsi="Times New Roman" w:cs="Times New Roman" w:hint="eastAsia"/>
                <w:sz w:val="24"/>
                <w:szCs w:val="24"/>
              </w:rPr>
              <w:t>在移动教育环境下开展交互式学习的创新研究</w:t>
            </w:r>
          </w:p>
        </w:tc>
      </w:tr>
      <w:tr w:rsidR="00E557D4" w:rsidRPr="00600435" w:rsidTr="00B85431">
        <w:trPr>
          <w:trHeight w:val="420"/>
          <w:jc w:val="center"/>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107B89">
            <w:pPr>
              <w:spacing w:line="360" w:lineRule="auto"/>
              <w:jc w:val="center"/>
              <w:rPr>
                <w:rFonts w:ascii="Times New Roman" w:eastAsia="宋体" w:hAnsi="Times New Roman" w:cs="Times New Roman"/>
                <w:sz w:val="24"/>
                <w:szCs w:val="24"/>
              </w:rPr>
            </w:pPr>
            <w:r>
              <w:rPr>
                <w:rFonts w:ascii="Tahoma" w:hAnsi="Tahoma" w:cs="Tahoma"/>
                <w:color w:val="444444"/>
                <w:szCs w:val="21"/>
                <w:shd w:val="clear" w:color="auto" w:fill="FFFFFF"/>
              </w:rPr>
              <w:t>课题承担单位</w:t>
            </w:r>
          </w:p>
        </w:tc>
        <w:tc>
          <w:tcPr>
            <w:tcW w:w="2171"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9A17FE" w:rsidP="00107B89">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河西区湘江道小学</w:t>
            </w:r>
          </w:p>
        </w:tc>
        <w:tc>
          <w:tcPr>
            <w:tcW w:w="2225"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E557D4">
            <w:pPr>
              <w:spacing w:line="360" w:lineRule="auto"/>
              <w:jc w:val="center"/>
              <w:rPr>
                <w:rFonts w:ascii="Times New Roman" w:eastAsia="宋体" w:hAnsi="Times New Roman" w:cs="Times New Roman"/>
                <w:sz w:val="24"/>
                <w:szCs w:val="24"/>
              </w:rPr>
            </w:pPr>
            <w:r>
              <w:rPr>
                <w:rFonts w:ascii="Tahoma" w:hAnsi="Tahoma" w:cs="Tahoma"/>
                <w:color w:val="444444"/>
                <w:szCs w:val="21"/>
                <w:shd w:val="clear" w:color="auto" w:fill="FFFFFF"/>
              </w:rPr>
              <w:t>课题类别</w:t>
            </w:r>
          </w:p>
        </w:tc>
        <w:tc>
          <w:tcPr>
            <w:tcW w:w="3041"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9A17FE" w:rsidP="00107B89">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专项课题</w:t>
            </w:r>
          </w:p>
        </w:tc>
      </w:tr>
      <w:tr w:rsidR="00E557D4" w:rsidRPr="00600435" w:rsidTr="00B85431">
        <w:trPr>
          <w:trHeight w:val="420"/>
          <w:jc w:val="center"/>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B97293">
            <w:pPr>
              <w:spacing w:line="360" w:lineRule="auto"/>
              <w:jc w:val="center"/>
              <w:rPr>
                <w:rFonts w:ascii="Times New Roman" w:eastAsia="宋体" w:hAnsi="Times New Roman" w:cs="Times New Roman"/>
                <w:sz w:val="24"/>
                <w:szCs w:val="24"/>
              </w:rPr>
            </w:pPr>
            <w:r w:rsidRPr="00600435">
              <w:rPr>
                <w:rFonts w:ascii="Times New Roman" w:eastAsia="宋体" w:hAnsi="Times New Roman" w:cs="Times New Roman" w:hint="eastAsia"/>
                <w:sz w:val="24"/>
                <w:szCs w:val="24"/>
              </w:rPr>
              <w:t>负责人</w:t>
            </w:r>
          </w:p>
        </w:tc>
        <w:tc>
          <w:tcPr>
            <w:tcW w:w="2171"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B97293">
            <w:pPr>
              <w:spacing w:line="360" w:lineRule="auto"/>
              <w:jc w:val="center"/>
              <w:rPr>
                <w:rFonts w:ascii="Times New Roman" w:eastAsia="宋体" w:hAnsi="Times New Roman" w:cs="Times New Roman"/>
                <w:sz w:val="24"/>
                <w:szCs w:val="24"/>
              </w:rPr>
            </w:pPr>
            <w:proofErr w:type="gramStart"/>
            <w:r w:rsidRPr="0010412E">
              <w:rPr>
                <w:rFonts w:ascii="Tahoma" w:eastAsia="宋体" w:hAnsi="Tahoma" w:cs="Tahoma" w:hint="eastAsia"/>
                <w:kern w:val="0"/>
                <w:szCs w:val="21"/>
              </w:rPr>
              <w:t>郑兆燕</w:t>
            </w:r>
            <w:proofErr w:type="gramEnd"/>
          </w:p>
        </w:tc>
        <w:tc>
          <w:tcPr>
            <w:tcW w:w="2225"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B97293">
            <w:pPr>
              <w:spacing w:line="360" w:lineRule="auto"/>
              <w:jc w:val="center"/>
              <w:rPr>
                <w:rFonts w:ascii="Times New Roman" w:eastAsia="宋体" w:hAnsi="Times New Roman" w:cs="Times New Roman"/>
                <w:sz w:val="24"/>
                <w:szCs w:val="24"/>
              </w:rPr>
            </w:pPr>
            <w:r>
              <w:rPr>
                <w:rFonts w:ascii="Tahoma" w:hAnsi="Tahoma" w:cs="Tahoma"/>
                <w:color w:val="444444"/>
                <w:szCs w:val="21"/>
                <w:shd w:val="clear" w:color="auto" w:fill="FFFFFF"/>
              </w:rPr>
              <w:t>专业技术职务</w:t>
            </w:r>
          </w:p>
        </w:tc>
        <w:tc>
          <w:tcPr>
            <w:tcW w:w="3041"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B97293">
            <w:pPr>
              <w:spacing w:line="360" w:lineRule="auto"/>
              <w:jc w:val="center"/>
              <w:rPr>
                <w:rFonts w:ascii="Times New Roman" w:eastAsia="宋体" w:hAnsi="Times New Roman" w:cs="Times New Roman"/>
                <w:sz w:val="24"/>
                <w:szCs w:val="24"/>
              </w:rPr>
            </w:pPr>
            <w:r w:rsidRPr="0010412E">
              <w:rPr>
                <w:rFonts w:ascii="Tahoma" w:eastAsia="宋体" w:hAnsi="Tahoma" w:cs="Tahoma"/>
                <w:kern w:val="0"/>
                <w:szCs w:val="21"/>
              </w:rPr>
              <w:t>13820326905</w:t>
            </w:r>
          </w:p>
        </w:tc>
      </w:tr>
      <w:tr w:rsidR="00E557D4" w:rsidRPr="00600435" w:rsidTr="00B85431">
        <w:trPr>
          <w:trHeight w:val="420"/>
          <w:jc w:val="center"/>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107B89">
            <w:pPr>
              <w:spacing w:line="360" w:lineRule="auto"/>
              <w:jc w:val="center"/>
              <w:rPr>
                <w:rFonts w:ascii="Times New Roman" w:eastAsia="宋体" w:hAnsi="Times New Roman" w:cs="Times New Roman"/>
                <w:sz w:val="24"/>
                <w:szCs w:val="24"/>
              </w:rPr>
            </w:pPr>
            <w:r w:rsidRPr="00600435">
              <w:rPr>
                <w:rFonts w:ascii="Times New Roman" w:eastAsia="宋体" w:hAnsi="Times New Roman" w:cs="Times New Roman" w:hint="eastAsia"/>
                <w:sz w:val="24"/>
                <w:szCs w:val="24"/>
              </w:rPr>
              <w:t>立项号</w:t>
            </w:r>
          </w:p>
        </w:tc>
        <w:tc>
          <w:tcPr>
            <w:tcW w:w="2171"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107B89">
            <w:pPr>
              <w:spacing w:line="360" w:lineRule="auto"/>
              <w:jc w:val="center"/>
              <w:rPr>
                <w:rFonts w:ascii="Times New Roman" w:eastAsia="宋体" w:hAnsi="Times New Roman" w:cs="Times New Roman"/>
                <w:sz w:val="24"/>
                <w:szCs w:val="24"/>
              </w:rPr>
            </w:pPr>
            <w:r w:rsidRPr="004413F2">
              <w:rPr>
                <w:rFonts w:ascii="Tahoma" w:eastAsia="宋体" w:hAnsi="Tahoma" w:cs="Tahoma"/>
                <w:kern w:val="0"/>
                <w:szCs w:val="21"/>
              </w:rPr>
              <w:t>171201030110</w:t>
            </w:r>
          </w:p>
        </w:tc>
        <w:tc>
          <w:tcPr>
            <w:tcW w:w="2225"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107B89">
            <w:pPr>
              <w:spacing w:line="360" w:lineRule="auto"/>
              <w:jc w:val="center"/>
              <w:rPr>
                <w:rFonts w:ascii="Times New Roman" w:eastAsia="宋体" w:hAnsi="Times New Roman" w:cs="Times New Roman"/>
                <w:sz w:val="24"/>
                <w:szCs w:val="24"/>
              </w:rPr>
            </w:pPr>
            <w:r w:rsidRPr="00600435">
              <w:rPr>
                <w:rFonts w:ascii="Times New Roman" w:eastAsia="宋体" w:hAnsi="Times New Roman" w:cs="Times New Roman" w:hint="eastAsia"/>
                <w:sz w:val="24"/>
                <w:szCs w:val="24"/>
              </w:rPr>
              <w:t>电子邮件</w:t>
            </w:r>
          </w:p>
        </w:tc>
        <w:tc>
          <w:tcPr>
            <w:tcW w:w="3041" w:type="dxa"/>
            <w:gridSpan w:val="2"/>
            <w:tcBorders>
              <w:top w:val="single" w:sz="4" w:space="0" w:color="auto"/>
              <w:left w:val="single" w:sz="4" w:space="0" w:color="auto"/>
              <w:bottom w:val="single" w:sz="4" w:space="0" w:color="auto"/>
              <w:right w:val="single" w:sz="4" w:space="0" w:color="auto"/>
            </w:tcBorders>
            <w:vAlign w:val="center"/>
          </w:tcPr>
          <w:p w:rsidR="00E557D4" w:rsidRPr="00600435" w:rsidRDefault="00E557D4" w:rsidP="00107B89">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xjdxxjs@163.com</w:t>
            </w:r>
          </w:p>
        </w:tc>
      </w:tr>
      <w:tr w:rsidR="00E557D4" w:rsidRPr="00600435" w:rsidTr="00B85431">
        <w:trPr>
          <w:trHeight w:val="591"/>
          <w:jc w:val="center"/>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107B89">
            <w:pPr>
              <w:spacing w:line="360" w:lineRule="auto"/>
              <w:jc w:val="center"/>
              <w:rPr>
                <w:rFonts w:ascii="Times New Roman" w:eastAsia="宋体" w:hAnsi="Times New Roman" w:cs="Times New Roman"/>
                <w:sz w:val="24"/>
                <w:szCs w:val="24"/>
              </w:rPr>
            </w:pPr>
            <w:r w:rsidRPr="00600435">
              <w:rPr>
                <w:rFonts w:ascii="Times New Roman" w:eastAsia="宋体" w:hAnsi="Times New Roman" w:cs="Times New Roman" w:hint="eastAsia"/>
                <w:sz w:val="24"/>
                <w:szCs w:val="24"/>
              </w:rPr>
              <w:t>所在单位</w:t>
            </w:r>
          </w:p>
        </w:tc>
        <w:tc>
          <w:tcPr>
            <w:tcW w:w="2171"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107B89">
            <w:pPr>
              <w:spacing w:line="340" w:lineRule="exact"/>
              <w:rPr>
                <w:rFonts w:ascii="Times New Roman" w:eastAsia="宋体" w:hAnsi="Times New Roman" w:cs="Times New Roman"/>
                <w:sz w:val="24"/>
                <w:szCs w:val="24"/>
              </w:rPr>
            </w:pPr>
            <w:r w:rsidRPr="0010412E">
              <w:rPr>
                <w:rFonts w:ascii="Tahoma" w:eastAsia="宋体" w:hAnsi="Tahoma" w:cs="Tahoma" w:hint="eastAsia"/>
                <w:kern w:val="0"/>
                <w:szCs w:val="21"/>
              </w:rPr>
              <w:t>河西区湘江道小学</w:t>
            </w:r>
          </w:p>
        </w:tc>
        <w:tc>
          <w:tcPr>
            <w:tcW w:w="2225"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107B89">
            <w:pPr>
              <w:spacing w:line="360" w:lineRule="auto"/>
              <w:jc w:val="center"/>
              <w:rPr>
                <w:rFonts w:ascii="Times New Roman" w:eastAsia="宋体" w:hAnsi="Times New Roman" w:cs="Times New Roman"/>
                <w:sz w:val="24"/>
                <w:szCs w:val="24"/>
              </w:rPr>
            </w:pPr>
            <w:r w:rsidRPr="00600435">
              <w:rPr>
                <w:rFonts w:ascii="Times New Roman" w:eastAsia="宋体" w:hAnsi="Times New Roman" w:cs="Times New Roman" w:hint="eastAsia"/>
                <w:sz w:val="24"/>
                <w:szCs w:val="24"/>
              </w:rPr>
              <w:t>通讯地址</w:t>
            </w:r>
          </w:p>
        </w:tc>
        <w:tc>
          <w:tcPr>
            <w:tcW w:w="3041"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107B89">
            <w:pPr>
              <w:spacing w:line="360" w:lineRule="auto"/>
              <w:jc w:val="center"/>
              <w:rPr>
                <w:rFonts w:ascii="Times New Roman" w:eastAsia="宋体" w:hAnsi="Times New Roman" w:cs="Times New Roman"/>
                <w:sz w:val="24"/>
                <w:szCs w:val="24"/>
              </w:rPr>
            </w:pPr>
            <w:r w:rsidRPr="0010412E">
              <w:rPr>
                <w:rFonts w:ascii="Tahoma" w:eastAsia="宋体" w:hAnsi="Tahoma" w:cs="Tahoma" w:hint="eastAsia"/>
                <w:kern w:val="0"/>
                <w:szCs w:val="21"/>
              </w:rPr>
              <w:t>天津市河西区湘江道小学</w:t>
            </w:r>
            <w:r w:rsidRPr="0010412E">
              <w:rPr>
                <w:rFonts w:ascii="Tahoma" w:eastAsia="宋体" w:hAnsi="Tahoma" w:cs="Tahoma" w:hint="eastAsia"/>
                <w:kern w:val="0"/>
                <w:szCs w:val="21"/>
              </w:rPr>
              <w:t>50</w:t>
            </w:r>
            <w:r w:rsidRPr="0010412E">
              <w:rPr>
                <w:rFonts w:ascii="Tahoma" w:eastAsia="宋体" w:hAnsi="Tahoma" w:cs="Tahoma" w:hint="eastAsia"/>
                <w:kern w:val="0"/>
                <w:szCs w:val="21"/>
              </w:rPr>
              <w:t>号</w:t>
            </w:r>
          </w:p>
        </w:tc>
      </w:tr>
      <w:tr w:rsidR="00E557D4" w:rsidRPr="00600435" w:rsidTr="00B85431">
        <w:trPr>
          <w:trHeight w:val="467"/>
          <w:jc w:val="center"/>
        </w:trPr>
        <w:tc>
          <w:tcPr>
            <w:tcW w:w="8996" w:type="dxa"/>
            <w:gridSpan w:val="8"/>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107B89">
            <w:pPr>
              <w:spacing w:line="360" w:lineRule="auto"/>
              <w:jc w:val="center"/>
              <w:rPr>
                <w:rFonts w:ascii="Times New Roman" w:eastAsia="宋体" w:hAnsi="Times New Roman" w:cs="Times New Roman"/>
                <w:sz w:val="24"/>
                <w:szCs w:val="24"/>
              </w:rPr>
            </w:pPr>
            <w:r w:rsidRPr="00600435">
              <w:rPr>
                <w:rFonts w:ascii="Times New Roman" w:eastAsia="宋体" w:hAnsi="Times New Roman" w:cs="Times New Roman" w:hint="eastAsia"/>
                <w:sz w:val="24"/>
                <w:szCs w:val="24"/>
              </w:rPr>
              <w:t>主要研究人员</w:t>
            </w:r>
          </w:p>
        </w:tc>
      </w:tr>
      <w:tr w:rsidR="00E557D4" w:rsidRPr="00600435" w:rsidTr="00B85431">
        <w:trPr>
          <w:trHeight w:val="417"/>
          <w:jc w:val="center"/>
        </w:trPr>
        <w:tc>
          <w:tcPr>
            <w:tcW w:w="834" w:type="dxa"/>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107B89">
            <w:pPr>
              <w:spacing w:line="360" w:lineRule="auto"/>
              <w:jc w:val="center"/>
              <w:rPr>
                <w:rFonts w:ascii="Times New Roman" w:eastAsia="宋体" w:hAnsi="Times New Roman" w:cs="Times New Roman"/>
                <w:sz w:val="24"/>
                <w:szCs w:val="24"/>
              </w:rPr>
            </w:pPr>
            <w:r w:rsidRPr="00600435">
              <w:rPr>
                <w:rFonts w:ascii="Times New Roman" w:eastAsia="宋体" w:hAnsi="Times New Roman" w:cs="Times New Roman" w:hint="eastAsia"/>
                <w:sz w:val="24"/>
                <w:szCs w:val="24"/>
              </w:rPr>
              <w:t>序号</w:t>
            </w:r>
          </w:p>
        </w:tc>
        <w:tc>
          <w:tcPr>
            <w:tcW w:w="1497"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107B89">
            <w:pPr>
              <w:spacing w:line="360" w:lineRule="auto"/>
              <w:jc w:val="center"/>
              <w:rPr>
                <w:rFonts w:ascii="Times New Roman" w:eastAsia="宋体" w:hAnsi="Times New Roman" w:cs="Times New Roman"/>
                <w:sz w:val="24"/>
                <w:szCs w:val="24"/>
              </w:rPr>
            </w:pPr>
            <w:r w:rsidRPr="001E1FBC">
              <w:rPr>
                <w:rFonts w:ascii="Times New Roman" w:eastAsia="宋体" w:hAnsi="Times New Roman" w:cs="Times New Roman"/>
                <w:sz w:val="24"/>
                <w:szCs w:val="24"/>
              </w:rPr>
              <w:t>参加者类型</w:t>
            </w:r>
          </w:p>
        </w:tc>
        <w:tc>
          <w:tcPr>
            <w:tcW w:w="1399" w:type="dxa"/>
            <w:tcBorders>
              <w:top w:val="single" w:sz="4" w:space="0" w:color="auto"/>
              <w:left w:val="single" w:sz="4" w:space="0" w:color="auto"/>
              <w:bottom w:val="single" w:sz="4" w:space="0" w:color="auto"/>
              <w:right w:val="single" w:sz="4" w:space="0" w:color="auto"/>
            </w:tcBorders>
            <w:vAlign w:val="center"/>
          </w:tcPr>
          <w:p w:rsidR="00E557D4" w:rsidRPr="00600435" w:rsidRDefault="00E557D4" w:rsidP="00107B89">
            <w:pPr>
              <w:spacing w:line="360" w:lineRule="auto"/>
              <w:jc w:val="center"/>
              <w:rPr>
                <w:rFonts w:ascii="Times New Roman" w:eastAsia="宋体" w:hAnsi="Times New Roman" w:cs="Times New Roman"/>
                <w:sz w:val="24"/>
                <w:szCs w:val="24"/>
              </w:rPr>
            </w:pPr>
            <w:r w:rsidRPr="00600435">
              <w:rPr>
                <w:rFonts w:ascii="Times New Roman" w:eastAsia="宋体" w:hAnsi="Times New Roman" w:cs="Times New Roman" w:hint="eastAsia"/>
                <w:sz w:val="24"/>
                <w:szCs w:val="24"/>
              </w:rPr>
              <w:t>姓名</w:t>
            </w:r>
          </w:p>
        </w:tc>
        <w:tc>
          <w:tcPr>
            <w:tcW w:w="1269" w:type="dxa"/>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107B89">
            <w:pPr>
              <w:spacing w:line="360" w:lineRule="auto"/>
              <w:jc w:val="center"/>
              <w:rPr>
                <w:rFonts w:ascii="Times New Roman" w:eastAsia="宋体" w:hAnsi="Times New Roman" w:cs="Times New Roman"/>
                <w:sz w:val="24"/>
                <w:szCs w:val="24"/>
              </w:rPr>
            </w:pPr>
            <w:r w:rsidRPr="00600435">
              <w:rPr>
                <w:rFonts w:ascii="Times New Roman" w:eastAsia="宋体" w:hAnsi="Times New Roman" w:cs="Times New Roman" w:hint="eastAsia"/>
                <w:sz w:val="24"/>
                <w:szCs w:val="24"/>
              </w:rPr>
              <w:t>职称</w:t>
            </w:r>
            <w:r w:rsidRPr="00600435">
              <w:rPr>
                <w:rFonts w:ascii="Times New Roman" w:eastAsia="宋体" w:hAnsi="Times New Roman" w:cs="Times New Roman"/>
                <w:sz w:val="24"/>
                <w:szCs w:val="24"/>
              </w:rPr>
              <w:t>/</w:t>
            </w:r>
            <w:r w:rsidRPr="00600435">
              <w:rPr>
                <w:rFonts w:ascii="Times New Roman" w:eastAsia="宋体" w:hAnsi="Times New Roman" w:cs="Times New Roman" w:hint="eastAsia"/>
                <w:sz w:val="24"/>
                <w:szCs w:val="24"/>
              </w:rPr>
              <w:t>职务</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E557D4" w:rsidRPr="00600435" w:rsidRDefault="00E557D4" w:rsidP="00107B89">
            <w:pPr>
              <w:spacing w:line="360" w:lineRule="auto"/>
              <w:jc w:val="center"/>
              <w:rPr>
                <w:rFonts w:ascii="Times New Roman" w:eastAsia="宋体" w:hAnsi="Times New Roman" w:cs="Times New Roman"/>
                <w:sz w:val="24"/>
                <w:szCs w:val="24"/>
              </w:rPr>
            </w:pPr>
            <w:r w:rsidRPr="00600435">
              <w:rPr>
                <w:rFonts w:ascii="Times New Roman" w:eastAsia="宋体" w:hAnsi="Times New Roman" w:cs="Times New Roman" w:hint="eastAsia"/>
                <w:sz w:val="24"/>
                <w:szCs w:val="24"/>
              </w:rPr>
              <w:t>工作单位</w:t>
            </w:r>
          </w:p>
        </w:tc>
        <w:tc>
          <w:tcPr>
            <w:tcW w:w="1303" w:type="dxa"/>
            <w:tcBorders>
              <w:top w:val="single" w:sz="4" w:space="0" w:color="auto"/>
              <w:left w:val="single" w:sz="4" w:space="0" w:color="auto"/>
              <w:bottom w:val="single" w:sz="4" w:space="0" w:color="auto"/>
              <w:right w:val="single" w:sz="4" w:space="0" w:color="auto"/>
            </w:tcBorders>
            <w:vAlign w:val="center"/>
          </w:tcPr>
          <w:p w:rsidR="00E557D4" w:rsidRPr="00600435" w:rsidRDefault="00E557D4" w:rsidP="00107B89">
            <w:pPr>
              <w:spacing w:line="360" w:lineRule="auto"/>
              <w:jc w:val="center"/>
              <w:rPr>
                <w:rFonts w:ascii="Times New Roman" w:eastAsia="宋体" w:hAnsi="Times New Roman" w:cs="Times New Roman"/>
                <w:sz w:val="24"/>
                <w:szCs w:val="24"/>
              </w:rPr>
            </w:pPr>
            <w:r w:rsidRPr="000A2D98">
              <w:rPr>
                <w:rFonts w:ascii="Times New Roman" w:eastAsia="宋体" w:hAnsi="Times New Roman" w:cs="Times New Roman"/>
                <w:sz w:val="24"/>
                <w:szCs w:val="24"/>
              </w:rPr>
              <w:t>排位顺序</w:t>
            </w:r>
          </w:p>
        </w:tc>
      </w:tr>
      <w:tr w:rsidR="00E557D4" w:rsidRPr="00600435" w:rsidTr="00B85431">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 w:val="22"/>
                <w:szCs w:val="18"/>
              </w:rPr>
            </w:pPr>
            <w:bookmarkStart w:id="0" w:name="_GoBack"/>
            <w:bookmarkEnd w:id="0"/>
            <w:r w:rsidRPr="001E1FBC">
              <w:rPr>
                <w:rFonts w:ascii="宋体" w:eastAsia="宋体" w:hAnsi="宋体" w:cs="宋体"/>
                <w:kern w:val="0"/>
                <w:sz w:val="22"/>
                <w:szCs w:val="18"/>
              </w:rPr>
              <w:t>1</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r w:rsidRPr="001E1FBC">
              <w:rPr>
                <w:rFonts w:ascii="宋体" w:eastAsia="宋体" w:hAnsi="宋体" w:cs="宋体"/>
                <w:kern w:val="0"/>
                <w:szCs w:val="18"/>
              </w:rPr>
              <w:t>主要研究人员</w:t>
            </w:r>
          </w:p>
        </w:tc>
        <w:tc>
          <w:tcPr>
            <w:tcW w:w="1399"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r w:rsidRPr="001E1FBC">
              <w:rPr>
                <w:rFonts w:ascii="宋体" w:eastAsia="宋体" w:hAnsi="宋体" w:cs="宋体"/>
                <w:kern w:val="0"/>
                <w:szCs w:val="18"/>
              </w:rPr>
              <w:t>周颖</w:t>
            </w:r>
          </w:p>
        </w:tc>
        <w:tc>
          <w:tcPr>
            <w:tcW w:w="1269" w:type="dxa"/>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小学一级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E557D4" w:rsidRPr="00FE65FD" w:rsidRDefault="00E557D4" w:rsidP="00107B89">
            <w:pPr>
              <w:widowControl/>
              <w:jc w:val="center"/>
              <w:rPr>
                <w:rFonts w:ascii="宋体" w:eastAsia="宋体" w:hAnsi="宋体" w:cs="宋体"/>
                <w:kern w:val="0"/>
                <w:szCs w:val="18"/>
              </w:rPr>
            </w:pPr>
            <w:r w:rsidRPr="00FE65FD">
              <w:rPr>
                <w:rFonts w:ascii="宋体" w:eastAsia="宋体" w:hAnsi="宋体" w:cs="宋体"/>
                <w:kern w:val="0"/>
                <w:szCs w:val="18"/>
              </w:rPr>
              <w:t>1</w:t>
            </w:r>
          </w:p>
        </w:tc>
      </w:tr>
      <w:tr w:rsidR="00E557D4" w:rsidRPr="00600435" w:rsidTr="00B85431">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 w:val="22"/>
                <w:szCs w:val="18"/>
              </w:rPr>
            </w:pPr>
            <w:r w:rsidRPr="001E1FBC">
              <w:rPr>
                <w:rFonts w:ascii="宋体" w:eastAsia="宋体" w:hAnsi="宋体" w:cs="宋体"/>
                <w:kern w:val="0"/>
                <w:sz w:val="22"/>
                <w:szCs w:val="18"/>
              </w:rPr>
              <w:t>2</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r w:rsidRPr="001E1FBC">
              <w:rPr>
                <w:rFonts w:ascii="宋体" w:eastAsia="宋体" w:hAnsi="宋体" w:cs="宋体"/>
                <w:kern w:val="0"/>
                <w:szCs w:val="18"/>
              </w:rPr>
              <w:t>主要研究人员</w:t>
            </w:r>
          </w:p>
        </w:tc>
        <w:tc>
          <w:tcPr>
            <w:tcW w:w="1399"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proofErr w:type="gramStart"/>
            <w:r w:rsidRPr="001E1FBC">
              <w:rPr>
                <w:rFonts w:ascii="宋体" w:eastAsia="宋体" w:hAnsi="宋体" w:cs="宋体"/>
                <w:kern w:val="0"/>
                <w:szCs w:val="18"/>
              </w:rPr>
              <w:t>曹延军</w:t>
            </w:r>
            <w:proofErr w:type="gramEnd"/>
          </w:p>
        </w:tc>
        <w:tc>
          <w:tcPr>
            <w:tcW w:w="1269" w:type="dxa"/>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小学一级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E557D4" w:rsidRPr="00FE65FD" w:rsidRDefault="00E557D4" w:rsidP="00107B89">
            <w:pPr>
              <w:widowControl/>
              <w:jc w:val="center"/>
              <w:rPr>
                <w:rFonts w:ascii="宋体" w:eastAsia="宋体" w:hAnsi="宋体" w:cs="宋体"/>
                <w:kern w:val="0"/>
                <w:szCs w:val="18"/>
              </w:rPr>
            </w:pPr>
            <w:r w:rsidRPr="00FE65FD">
              <w:rPr>
                <w:rFonts w:ascii="宋体" w:eastAsia="宋体" w:hAnsi="宋体" w:cs="宋体"/>
                <w:kern w:val="0"/>
                <w:szCs w:val="18"/>
              </w:rPr>
              <w:t>2</w:t>
            </w:r>
          </w:p>
        </w:tc>
      </w:tr>
      <w:tr w:rsidR="00E557D4" w:rsidRPr="00600435" w:rsidTr="00B85431">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 w:val="22"/>
                <w:szCs w:val="18"/>
              </w:rPr>
            </w:pPr>
            <w:r w:rsidRPr="001E1FBC">
              <w:rPr>
                <w:rFonts w:ascii="宋体" w:eastAsia="宋体" w:hAnsi="宋体" w:cs="宋体"/>
                <w:kern w:val="0"/>
                <w:sz w:val="22"/>
                <w:szCs w:val="18"/>
              </w:rPr>
              <w:t>3</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r w:rsidRPr="001E1FBC">
              <w:rPr>
                <w:rFonts w:ascii="宋体" w:eastAsia="宋体" w:hAnsi="宋体" w:cs="宋体"/>
                <w:kern w:val="0"/>
                <w:szCs w:val="18"/>
              </w:rPr>
              <w:t>主要研究人员</w:t>
            </w:r>
          </w:p>
        </w:tc>
        <w:tc>
          <w:tcPr>
            <w:tcW w:w="1399"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proofErr w:type="gramStart"/>
            <w:r w:rsidRPr="001E1FBC">
              <w:rPr>
                <w:rFonts w:ascii="宋体" w:eastAsia="宋体" w:hAnsi="宋体" w:cs="宋体"/>
                <w:kern w:val="0"/>
                <w:szCs w:val="18"/>
              </w:rPr>
              <w:t>盛梦晨</w:t>
            </w:r>
            <w:proofErr w:type="gramEnd"/>
          </w:p>
        </w:tc>
        <w:tc>
          <w:tcPr>
            <w:tcW w:w="1269" w:type="dxa"/>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小学一级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E557D4" w:rsidRPr="00FE65FD" w:rsidRDefault="00E557D4" w:rsidP="00107B89">
            <w:pPr>
              <w:widowControl/>
              <w:jc w:val="center"/>
              <w:rPr>
                <w:rFonts w:ascii="宋体" w:eastAsia="宋体" w:hAnsi="宋体" w:cs="宋体"/>
                <w:kern w:val="0"/>
                <w:szCs w:val="18"/>
              </w:rPr>
            </w:pPr>
            <w:r w:rsidRPr="00FE65FD">
              <w:rPr>
                <w:rFonts w:ascii="宋体" w:eastAsia="宋体" w:hAnsi="宋体" w:cs="宋体"/>
                <w:kern w:val="0"/>
                <w:szCs w:val="18"/>
              </w:rPr>
              <w:t>3</w:t>
            </w:r>
          </w:p>
        </w:tc>
      </w:tr>
      <w:tr w:rsidR="00E557D4" w:rsidRPr="00600435" w:rsidTr="00B85431">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 w:val="22"/>
                <w:szCs w:val="18"/>
              </w:rPr>
            </w:pPr>
            <w:r w:rsidRPr="001E1FBC">
              <w:rPr>
                <w:rFonts w:ascii="宋体" w:eastAsia="宋体" w:hAnsi="宋体" w:cs="宋体"/>
                <w:kern w:val="0"/>
                <w:sz w:val="22"/>
                <w:szCs w:val="18"/>
              </w:rPr>
              <w:t>4</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r w:rsidRPr="001E1FBC">
              <w:rPr>
                <w:rFonts w:ascii="宋体" w:eastAsia="宋体" w:hAnsi="宋体" w:cs="宋体"/>
                <w:kern w:val="0"/>
                <w:szCs w:val="18"/>
              </w:rPr>
              <w:t>其他参与人员</w:t>
            </w:r>
          </w:p>
        </w:tc>
        <w:tc>
          <w:tcPr>
            <w:tcW w:w="1399"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r w:rsidRPr="001E1FBC">
              <w:rPr>
                <w:rFonts w:ascii="宋体" w:eastAsia="宋体" w:hAnsi="宋体" w:cs="宋体"/>
                <w:kern w:val="0"/>
                <w:szCs w:val="18"/>
              </w:rPr>
              <w:t>刘洪</w:t>
            </w:r>
          </w:p>
        </w:tc>
        <w:tc>
          <w:tcPr>
            <w:tcW w:w="1269" w:type="dxa"/>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小学高级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E557D4" w:rsidRPr="00FE65FD" w:rsidRDefault="00E557D4" w:rsidP="00107B89">
            <w:pPr>
              <w:widowControl/>
              <w:jc w:val="center"/>
              <w:rPr>
                <w:rFonts w:ascii="宋体" w:eastAsia="宋体" w:hAnsi="宋体" w:cs="宋体"/>
                <w:kern w:val="0"/>
                <w:szCs w:val="18"/>
              </w:rPr>
            </w:pPr>
            <w:r w:rsidRPr="00FE65FD">
              <w:rPr>
                <w:rFonts w:ascii="宋体" w:eastAsia="宋体" w:hAnsi="宋体" w:cs="宋体"/>
                <w:kern w:val="0"/>
                <w:szCs w:val="18"/>
              </w:rPr>
              <w:t>4</w:t>
            </w:r>
          </w:p>
        </w:tc>
      </w:tr>
      <w:tr w:rsidR="00E557D4" w:rsidRPr="00600435" w:rsidTr="00B85431">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 w:val="22"/>
                <w:szCs w:val="18"/>
              </w:rPr>
            </w:pPr>
            <w:r w:rsidRPr="001E1FBC">
              <w:rPr>
                <w:rFonts w:ascii="宋体" w:eastAsia="宋体" w:hAnsi="宋体" w:cs="宋体"/>
                <w:kern w:val="0"/>
                <w:sz w:val="22"/>
                <w:szCs w:val="18"/>
              </w:rPr>
              <w:t>5</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r w:rsidRPr="001E1FBC">
              <w:rPr>
                <w:rFonts w:ascii="宋体" w:eastAsia="宋体" w:hAnsi="宋体" w:cs="宋体"/>
                <w:kern w:val="0"/>
                <w:szCs w:val="18"/>
              </w:rPr>
              <w:t>其他参与人员</w:t>
            </w:r>
          </w:p>
        </w:tc>
        <w:tc>
          <w:tcPr>
            <w:tcW w:w="1399"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r w:rsidRPr="001E1FBC">
              <w:rPr>
                <w:rFonts w:ascii="宋体" w:eastAsia="宋体" w:hAnsi="宋体" w:cs="宋体"/>
                <w:kern w:val="0"/>
                <w:szCs w:val="18"/>
              </w:rPr>
              <w:t>刘娟</w:t>
            </w:r>
          </w:p>
        </w:tc>
        <w:tc>
          <w:tcPr>
            <w:tcW w:w="1269" w:type="dxa"/>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小学一级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E557D4" w:rsidRPr="00FE65FD" w:rsidRDefault="00E557D4" w:rsidP="00107B89">
            <w:pPr>
              <w:widowControl/>
              <w:jc w:val="center"/>
              <w:rPr>
                <w:rFonts w:ascii="宋体" w:eastAsia="宋体" w:hAnsi="宋体" w:cs="宋体"/>
                <w:kern w:val="0"/>
                <w:szCs w:val="18"/>
              </w:rPr>
            </w:pPr>
            <w:r w:rsidRPr="00FE65FD">
              <w:rPr>
                <w:rFonts w:ascii="宋体" w:eastAsia="宋体" w:hAnsi="宋体" w:cs="宋体"/>
                <w:kern w:val="0"/>
                <w:szCs w:val="18"/>
              </w:rPr>
              <w:t>5</w:t>
            </w:r>
          </w:p>
        </w:tc>
      </w:tr>
      <w:tr w:rsidR="00E557D4" w:rsidRPr="00600435" w:rsidTr="00B85431">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 w:val="22"/>
                <w:szCs w:val="18"/>
              </w:rPr>
            </w:pPr>
            <w:r w:rsidRPr="001E1FBC">
              <w:rPr>
                <w:rFonts w:ascii="宋体" w:eastAsia="宋体" w:hAnsi="宋体" w:cs="宋体"/>
                <w:kern w:val="0"/>
                <w:sz w:val="22"/>
                <w:szCs w:val="18"/>
              </w:rPr>
              <w:t>6</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r w:rsidRPr="001E1FBC">
              <w:rPr>
                <w:rFonts w:ascii="宋体" w:eastAsia="宋体" w:hAnsi="宋体" w:cs="宋体"/>
                <w:kern w:val="0"/>
                <w:szCs w:val="18"/>
              </w:rPr>
              <w:t>其他参与人员</w:t>
            </w:r>
          </w:p>
        </w:tc>
        <w:tc>
          <w:tcPr>
            <w:tcW w:w="1399"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r w:rsidRPr="001E1FBC">
              <w:rPr>
                <w:rFonts w:ascii="宋体" w:eastAsia="宋体" w:hAnsi="宋体" w:cs="宋体"/>
                <w:kern w:val="0"/>
                <w:szCs w:val="18"/>
              </w:rPr>
              <w:t>岳秋玮</w:t>
            </w:r>
          </w:p>
        </w:tc>
        <w:tc>
          <w:tcPr>
            <w:tcW w:w="1269" w:type="dxa"/>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小学高级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E557D4" w:rsidRPr="00FE65FD" w:rsidRDefault="00E557D4" w:rsidP="00107B89">
            <w:pPr>
              <w:widowControl/>
              <w:jc w:val="center"/>
              <w:rPr>
                <w:rFonts w:ascii="宋体" w:eastAsia="宋体" w:hAnsi="宋体" w:cs="宋体"/>
                <w:kern w:val="0"/>
                <w:szCs w:val="18"/>
              </w:rPr>
            </w:pPr>
            <w:r w:rsidRPr="00FE65FD">
              <w:rPr>
                <w:rFonts w:ascii="宋体" w:eastAsia="宋体" w:hAnsi="宋体" w:cs="宋体"/>
                <w:kern w:val="0"/>
                <w:szCs w:val="18"/>
              </w:rPr>
              <w:t>6</w:t>
            </w:r>
          </w:p>
        </w:tc>
      </w:tr>
      <w:tr w:rsidR="00E557D4" w:rsidRPr="00600435" w:rsidTr="00B85431">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 w:val="22"/>
                <w:szCs w:val="18"/>
              </w:rPr>
            </w:pPr>
            <w:r w:rsidRPr="001E1FBC">
              <w:rPr>
                <w:rFonts w:ascii="宋体" w:eastAsia="宋体" w:hAnsi="宋体" w:cs="宋体"/>
                <w:kern w:val="0"/>
                <w:sz w:val="22"/>
                <w:szCs w:val="18"/>
              </w:rPr>
              <w:t>7</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r w:rsidRPr="001E1FBC">
              <w:rPr>
                <w:rFonts w:ascii="宋体" w:eastAsia="宋体" w:hAnsi="宋体" w:cs="宋体"/>
                <w:kern w:val="0"/>
                <w:szCs w:val="18"/>
              </w:rPr>
              <w:t>其他参与人员</w:t>
            </w:r>
          </w:p>
        </w:tc>
        <w:tc>
          <w:tcPr>
            <w:tcW w:w="1399"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proofErr w:type="gramStart"/>
            <w:r w:rsidRPr="001E1FBC">
              <w:rPr>
                <w:rFonts w:ascii="宋体" w:eastAsia="宋体" w:hAnsi="宋体" w:cs="宋体"/>
                <w:kern w:val="0"/>
                <w:szCs w:val="18"/>
              </w:rPr>
              <w:t>梁瑜</w:t>
            </w:r>
            <w:proofErr w:type="gramEnd"/>
          </w:p>
        </w:tc>
        <w:tc>
          <w:tcPr>
            <w:tcW w:w="1269" w:type="dxa"/>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小学一级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E557D4" w:rsidRPr="00FE65FD" w:rsidRDefault="00E557D4" w:rsidP="00107B89">
            <w:pPr>
              <w:widowControl/>
              <w:jc w:val="center"/>
              <w:rPr>
                <w:rFonts w:ascii="宋体" w:eastAsia="宋体" w:hAnsi="宋体" w:cs="宋体"/>
                <w:kern w:val="0"/>
                <w:szCs w:val="18"/>
              </w:rPr>
            </w:pPr>
            <w:r w:rsidRPr="00FE65FD">
              <w:rPr>
                <w:rFonts w:ascii="宋体" w:eastAsia="宋体" w:hAnsi="宋体" w:cs="宋体"/>
                <w:kern w:val="0"/>
                <w:szCs w:val="18"/>
              </w:rPr>
              <w:t>7</w:t>
            </w:r>
          </w:p>
        </w:tc>
      </w:tr>
      <w:tr w:rsidR="00E557D4" w:rsidRPr="00600435" w:rsidTr="00B85431">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 w:val="22"/>
                <w:szCs w:val="18"/>
              </w:rPr>
            </w:pPr>
            <w:r w:rsidRPr="001E1FBC">
              <w:rPr>
                <w:rFonts w:ascii="宋体" w:eastAsia="宋体" w:hAnsi="宋体" w:cs="宋体"/>
                <w:kern w:val="0"/>
                <w:sz w:val="22"/>
                <w:szCs w:val="18"/>
              </w:rPr>
              <w:t>8</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r w:rsidRPr="001E1FBC">
              <w:rPr>
                <w:rFonts w:ascii="宋体" w:eastAsia="宋体" w:hAnsi="宋体" w:cs="宋体"/>
                <w:kern w:val="0"/>
                <w:szCs w:val="18"/>
              </w:rPr>
              <w:t>其他参与人员</w:t>
            </w:r>
          </w:p>
        </w:tc>
        <w:tc>
          <w:tcPr>
            <w:tcW w:w="1399"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r w:rsidRPr="001E1FBC">
              <w:rPr>
                <w:rFonts w:ascii="宋体" w:eastAsia="宋体" w:hAnsi="宋体" w:cs="宋体"/>
                <w:kern w:val="0"/>
                <w:szCs w:val="18"/>
              </w:rPr>
              <w:t>张娟</w:t>
            </w:r>
          </w:p>
        </w:tc>
        <w:tc>
          <w:tcPr>
            <w:tcW w:w="1269" w:type="dxa"/>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小学一级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E557D4" w:rsidRPr="00FE65FD" w:rsidRDefault="00E557D4" w:rsidP="00107B89">
            <w:pPr>
              <w:widowControl/>
              <w:jc w:val="center"/>
              <w:rPr>
                <w:rFonts w:ascii="宋体" w:eastAsia="宋体" w:hAnsi="宋体" w:cs="宋体"/>
                <w:kern w:val="0"/>
                <w:szCs w:val="18"/>
              </w:rPr>
            </w:pPr>
            <w:r w:rsidRPr="00FE65FD">
              <w:rPr>
                <w:rFonts w:ascii="宋体" w:eastAsia="宋体" w:hAnsi="宋体" w:cs="宋体"/>
                <w:kern w:val="0"/>
                <w:szCs w:val="18"/>
              </w:rPr>
              <w:t>8</w:t>
            </w:r>
          </w:p>
        </w:tc>
      </w:tr>
      <w:tr w:rsidR="00E557D4" w:rsidRPr="00600435" w:rsidTr="00B85431">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 w:val="22"/>
                <w:szCs w:val="18"/>
              </w:rPr>
            </w:pPr>
            <w:r w:rsidRPr="001E1FBC">
              <w:rPr>
                <w:rFonts w:ascii="宋体" w:eastAsia="宋体" w:hAnsi="宋体" w:cs="宋体"/>
                <w:kern w:val="0"/>
                <w:sz w:val="22"/>
                <w:szCs w:val="18"/>
              </w:rPr>
              <w:t>9</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r w:rsidRPr="001E1FBC">
              <w:rPr>
                <w:rFonts w:ascii="宋体" w:eastAsia="宋体" w:hAnsi="宋体" w:cs="宋体"/>
                <w:kern w:val="0"/>
                <w:szCs w:val="18"/>
              </w:rPr>
              <w:t>其他参与人员</w:t>
            </w:r>
          </w:p>
        </w:tc>
        <w:tc>
          <w:tcPr>
            <w:tcW w:w="1399"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r w:rsidRPr="001E1FBC">
              <w:rPr>
                <w:rFonts w:ascii="宋体" w:eastAsia="宋体" w:hAnsi="宋体" w:cs="宋体"/>
                <w:kern w:val="0"/>
                <w:szCs w:val="18"/>
              </w:rPr>
              <w:t>王筱珺</w:t>
            </w:r>
          </w:p>
        </w:tc>
        <w:tc>
          <w:tcPr>
            <w:tcW w:w="1269" w:type="dxa"/>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小学一级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E557D4" w:rsidRPr="00FE65FD" w:rsidRDefault="00E557D4" w:rsidP="00107B89">
            <w:pPr>
              <w:widowControl/>
              <w:jc w:val="center"/>
              <w:rPr>
                <w:rFonts w:ascii="宋体" w:eastAsia="宋体" w:hAnsi="宋体" w:cs="宋体"/>
                <w:kern w:val="0"/>
                <w:szCs w:val="18"/>
              </w:rPr>
            </w:pPr>
            <w:r w:rsidRPr="00FE65FD">
              <w:rPr>
                <w:rFonts w:ascii="宋体" w:eastAsia="宋体" w:hAnsi="宋体" w:cs="宋体"/>
                <w:kern w:val="0"/>
                <w:szCs w:val="18"/>
              </w:rPr>
              <w:t>9</w:t>
            </w:r>
          </w:p>
        </w:tc>
      </w:tr>
      <w:tr w:rsidR="00E557D4" w:rsidRPr="00600435" w:rsidTr="00B85431">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 w:val="22"/>
                <w:szCs w:val="18"/>
              </w:rPr>
            </w:pPr>
            <w:r w:rsidRPr="001E1FBC">
              <w:rPr>
                <w:rFonts w:ascii="宋体" w:eastAsia="宋体" w:hAnsi="宋体" w:cs="宋体"/>
                <w:kern w:val="0"/>
                <w:sz w:val="22"/>
                <w:szCs w:val="18"/>
              </w:rPr>
              <w:t>10</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r w:rsidRPr="001E1FBC">
              <w:rPr>
                <w:rFonts w:ascii="宋体" w:eastAsia="宋体" w:hAnsi="宋体" w:cs="宋体"/>
                <w:kern w:val="0"/>
                <w:szCs w:val="18"/>
              </w:rPr>
              <w:t>其他参与人员</w:t>
            </w:r>
          </w:p>
        </w:tc>
        <w:tc>
          <w:tcPr>
            <w:tcW w:w="1399" w:type="dxa"/>
            <w:tcBorders>
              <w:top w:val="single" w:sz="4" w:space="0" w:color="auto"/>
              <w:left w:val="single" w:sz="4" w:space="0" w:color="auto"/>
              <w:bottom w:val="single" w:sz="4" w:space="0" w:color="auto"/>
              <w:right w:val="single" w:sz="4" w:space="0" w:color="auto"/>
            </w:tcBorders>
            <w:vAlign w:val="center"/>
          </w:tcPr>
          <w:p w:rsidR="00E557D4" w:rsidRPr="001E1FBC" w:rsidRDefault="00E557D4" w:rsidP="00107B89">
            <w:pPr>
              <w:widowControl/>
              <w:jc w:val="center"/>
              <w:rPr>
                <w:rFonts w:ascii="宋体" w:eastAsia="宋体" w:hAnsi="宋体" w:cs="宋体"/>
                <w:kern w:val="0"/>
                <w:szCs w:val="18"/>
              </w:rPr>
            </w:pPr>
            <w:r w:rsidRPr="001E1FBC">
              <w:rPr>
                <w:rFonts w:ascii="宋体" w:eastAsia="宋体" w:hAnsi="宋体" w:cs="宋体"/>
                <w:kern w:val="0"/>
                <w:szCs w:val="18"/>
              </w:rPr>
              <w:t>任媛媛</w:t>
            </w:r>
          </w:p>
        </w:tc>
        <w:tc>
          <w:tcPr>
            <w:tcW w:w="1269" w:type="dxa"/>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小学一级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557D4" w:rsidRPr="000A2D98" w:rsidRDefault="00E557D4" w:rsidP="00107B89">
            <w:pPr>
              <w:widowControl/>
              <w:jc w:val="center"/>
              <w:rPr>
                <w:rFonts w:ascii="宋体" w:eastAsia="宋体" w:hAnsi="宋体" w:cs="宋体"/>
                <w:kern w:val="0"/>
                <w:szCs w:val="18"/>
              </w:rPr>
            </w:pPr>
            <w:r w:rsidRPr="000A2D98">
              <w:rPr>
                <w:rFonts w:ascii="宋体" w:eastAsia="宋体" w:hAnsi="宋体" w:cs="宋体"/>
                <w:kern w:val="0"/>
                <w:szCs w:val="18"/>
              </w:rPr>
              <w:t>天津市河西区纯真小学</w:t>
            </w:r>
          </w:p>
        </w:tc>
        <w:tc>
          <w:tcPr>
            <w:tcW w:w="1303" w:type="dxa"/>
            <w:tcBorders>
              <w:top w:val="single" w:sz="4" w:space="0" w:color="auto"/>
              <w:left w:val="single" w:sz="4" w:space="0" w:color="auto"/>
              <w:bottom w:val="single" w:sz="4" w:space="0" w:color="auto"/>
              <w:right w:val="single" w:sz="4" w:space="0" w:color="auto"/>
            </w:tcBorders>
            <w:vAlign w:val="center"/>
          </w:tcPr>
          <w:p w:rsidR="00E557D4" w:rsidRPr="00FE65FD" w:rsidRDefault="00E557D4" w:rsidP="00107B89">
            <w:pPr>
              <w:widowControl/>
              <w:jc w:val="center"/>
              <w:rPr>
                <w:rFonts w:ascii="宋体" w:eastAsia="宋体" w:hAnsi="宋体" w:cs="宋体"/>
                <w:kern w:val="0"/>
                <w:szCs w:val="18"/>
              </w:rPr>
            </w:pPr>
            <w:r w:rsidRPr="00FE65FD">
              <w:rPr>
                <w:rFonts w:ascii="宋体" w:eastAsia="宋体" w:hAnsi="宋体" w:cs="宋体"/>
                <w:kern w:val="0"/>
                <w:szCs w:val="18"/>
              </w:rPr>
              <w:t>10</w:t>
            </w:r>
          </w:p>
        </w:tc>
      </w:tr>
      <w:tr w:rsidR="00E557D4" w:rsidRPr="00600435" w:rsidTr="00B85431">
        <w:trPr>
          <w:trHeight w:val="3392"/>
          <w:jc w:val="center"/>
        </w:trPr>
        <w:tc>
          <w:tcPr>
            <w:tcW w:w="8996" w:type="dxa"/>
            <w:gridSpan w:val="8"/>
            <w:tcBorders>
              <w:top w:val="single" w:sz="4" w:space="0" w:color="auto"/>
              <w:left w:val="single" w:sz="4" w:space="0" w:color="auto"/>
              <w:bottom w:val="single" w:sz="4" w:space="0" w:color="auto"/>
              <w:right w:val="single" w:sz="4" w:space="0" w:color="auto"/>
            </w:tcBorders>
          </w:tcPr>
          <w:p w:rsidR="00E557D4" w:rsidRPr="00600435" w:rsidRDefault="00C83070" w:rsidP="00107B89">
            <w:pPr>
              <w:spacing w:line="400" w:lineRule="exact"/>
              <w:jc w:val="center"/>
              <w:rPr>
                <w:rFonts w:ascii="Times New Roman" w:eastAsia="宋体" w:hAnsi="Times New Roman" w:cs="Times New Roman"/>
                <w:b/>
                <w:sz w:val="30"/>
                <w:szCs w:val="30"/>
              </w:rPr>
            </w:pPr>
            <w:r>
              <w:rPr>
                <w:rFonts w:ascii="Times New Roman" w:eastAsia="宋体" w:hAnsi="Times New Roman" w:cs="Times New Roman" w:hint="eastAsia"/>
                <w:b/>
                <w:sz w:val="30"/>
                <w:szCs w:val="30"/>
              </w:rPr>
              <w:t>课题成果</w:t>
            </w:r>
            <w:r w:rsidR="001A639E">
              <w:rPr>
                <w:rFonts w:ascii="Times New Roman" w:eastAsia="宋体" w:hAnsi="Times New Roman" w:cs="Times New Roman" w:hint="eastAsia"/>
                <w:b/>
                <w:sz w:val="30"/>
                <w:szCs w:val="30"/>
              </w:rPr>
              <w:t>公告</w:t>
            </w:r>
          </w:p>
          <w:p w:rsidR="005B6D8B" w:rsidRPr="001A639E" w:rsidRDefault="005B6D8B" w:rsidP="00D83545">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1A639E">
              <w:rPr>
                <w:rFonts w:ascii="宋体" w:eastAsia="宋体" w:hAnsi="宋体" w:cs="Tahoma" w:hint="eastAsia"/>
                <w:color w:val="000000"/>
                <w:kern w:val="0"/>
                <w:sz w:val="24"/>
                <w:szCs w:val="24"/>
              </w:rPr>
              <w:t>学校建立以信息技术为核心的现代技术装备起来的现代化教育教学环境，培养能在教育教学中自觉自如地应用现代信息技术的教师队伍，研究形成在移动教育环境下的信息技术与教育教学相容融合的新型交互式学习模式。我校开展信息化应用方面的教学活动，教师</w:t>
            </w:r>
            <w:proofErr w:type="gramStart"/>
            <w:r w:rsidRPr="001A639E">
              <w:rPr>
                <w:rFonts w:ascii="宋体" w:eastAsia="宋体" w:hAnsi="宋体" w:cs="Tahoma" w:hint="eastAsia"/>
                <w:color w:val="000000"/>
                <w:kern w:val="0"/>
                <w:sz w:val="24"/>
                <w:szCs w:val="24"/>
              </w:rPr>
              <w:t>通过做课探究</w:t>
            </w:r>
            <w:proofErr w:type="gramEnd"/>
            <w:r w:rsidRPr="001A639E">
              <w:rPr>
                <w:rFonts w:ascii="宋体" w:eastAsia="宋体" w:hAnsi="宋体" w:cs="Tahoma" w:hint="eastAsia"/>
                <w:color w:val="000000"/>
                <w:kern w:val="0"/>
                <w:sz w:val="24"/>
                <w:szCs w:val="24"/>
              </w:rPr>
              <w:t>移动教育在课堂中的应用，探索新型的交互式教学模式，促进信息技术与教育教学融合创新，推进以学习者为中心的观念转变和实践探索。</w:t>
            </w:r>
          </w:p>
          <w:p w:rsidR="00770A16" w:rsidRPr="001A639E" w:rsidRDefault="00D83545" w:rsidP="00D83545">
            <w:pPr>
              <w:widowControl/>
              <w:shd w:val="clear" w:color="auto" w:fill="FFFFFF"/>
              <w:spacing w:line="360" w:lineRule="exact"/>
              <w:ind w:firstLineChars="200" w:firstLine="480"/>
              <w:jc w:val="left"/>
              <w:rPr>
                <w:rFonts w:ascii="宋体" w:eastAsia="宋体" w:hAnsi="宋体" w:cs="Tahoma"/>
                <w:color w:val="000000"/>
                <w:kern w:val="0"/>
                <w:sz w:val="24"/>
                <w:szCs w:val="24"/>
              </w:rPr>
            </w:pPr>
            <w:r>
              <w:rPr>
                <w:rFonts w:ascii="宋体" w:eastAsia="宋体" w:hAnsi="宋体" w:cs="Tahoma" w:hint="eastAsia"/>
                <w:color w:val="000000"/>
                <w:kern w:val="0"/>
                <w:sz w:val="24"/>
                <w:szCs w:val="24"/>
              </w:rPr>
              <w:t>一、</w:t>
            </w:r>
            <w:r w:rsidR="00770A16" w:rsidRPr="001A639E">
              <w:rPr>
                <w:rFonts w:ascii="宋体" w:eastAsia="宋体" w:hAnsi="宋体" w:cs="Tahoma" w:hint="eastAsia"/>
                <w:color w:val="000000"/>
                <w:kern w:val="0"/>
                <w:sz w:val="24"/>
                <w:szCs w:val="24"/>
              </w:rPr>
              <w:t>研究内容</w:t>
            </w:r>
          </w:p>
          <w:p w:rsidR="00770A16" w:rsidRPr="00D83545" w:rsidRDefault="005B6D8B" w:rsidP="00D83545">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1A639E">
              <w:rPr>
                <w:rFonts w:ascii="宋体" w:eastAsia="宋体" w:hAnsi="宋体" w:cs="Tahoma" w:hint="eastAsia"/>
                <w:color w:val="000000"/>
                <w:kern w:val="0"/>
                <w:sz w:val="24"/>
                <w:szCs w:val="24"/>
              </w:rPr>
              <w:t>（一）</w:t>
            </w:r>
            <w:r w:rsidR="00770A16" w:rsidRPr="00770A16">
              <w:rPr>
                <w:rFonts w:ascii="宋体" w:eastAsia="宋体" w:hAnsi="宋体" w:cs="Tahoma" w:hint="eastAsia"/>
                <w:color w:val="000000"/>
                <w:kern w:val="0"/>
                <w:sz w:val="24"/>
                <w:szCs w:val="24"/>
              </w:rPr>
              <w:t>创设移动教育环境</w:t>
            </w:r>
          </w:p>
          <w:p w:rsidR="00770A16" w:rsidRPr="00D83545" w:rsidRDefault="00770A16" w:rsidP="00D83545">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770A16">
              <w:rPr>
                <w:rFonts w:ascii="宋体" w:eastAsia="宋体" w:hAnsi="宋体" w:cs="Tahoma" w:hint="eastAsia"/>
                <w:color w:val="000000"/>
                <w:kern w:val="0"/>
                <w:sz w:val="24"/>
                <w:szCs w:val="24"/>
              </w:rPr>
              <w:t>专职人员与软件公司多沟通，进一步开发平板电脑互动系统的应用，打造智慧课堂与人人通教育资源系统，实现移动教育环境。建立完善的网络及移动教育系统，无线网络覆盖，平板移动设备</w:t>
            </w:r>
            <w:proofErr w:type="gramStart"/>
            <w:r w:rsidRPr="00770A16">
              <w:rPr>
                <w:rFonts w:ascii="宋体" w:eastAsia="宋体" w:hAnsi="宋体" w:cs="Tahoma" w:hint="eastAsia"/>
                <w:color w:val="000000"/>
                <w:kern w:val="0"/>
                <w:sz w:val="24"/>
                <w:szCs w:val="24"/>
              </w:rPr>
              <w:t>以及乐恩课堂</w:t>
            </w:r>
            <w:proofErr w:type="gramEnd"/>
            <w:r w:rsidRPr="00770A16">
              <w:rPr>
                <w:rFonts w:ascii="宋体" w:eastAsia="宋体" w:hAnsi="宋体" w:cs="Tahoma" w:hint="eastAsia"/>
                <w:color w:val="000000"/>
                <w:kern w:val="0"/>
                <w:sz w:val="24"/>
                <w:szCs w:val="24"/>
              </w:rPr>
              <w:t>互动学习系统，形成以教师、学生、为服务对象的一个“网络化伴学平台”和“辅助教学工具。</w:t>
            </w:r>
          </w:p>
          <w:p w:rsidR="00770A16" w:rsidRPr="00D83545" w:rsidRDefault="005B6D8B" w:rsidP="00D83545">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1A639E">
              <w:rPr>
                <w:rFonts w:ascii="宋体" w:eastAsia="宋体" w:hAnsi="宋体" w:cs="Tahoma" w:hint="eastAsia"/>
                <w:color w:val="000000"/>
                <w:kern w:val="0"/>
                <w:sz w:val="24"/>
                <w:szCs w:val="24"/>
              </w:rPr>
              <w:t>（二）</w:t>
            </w:r>
            <w:r w:rsidR="00770A16" w:rsidRPr="00770A16">
              <w:rPr>
                <w:rFonts w:ascii="宋体" w:eastAsia="宋体" w:hAnsi="宋体" w:cs="Tahoma" w:hint="eastAsia"/>
                <w:color w:val="000000"/>
                <w:kern w:val="0"/>
                <w:sz w:val="24"/>
                <w:szCs w:val="24"/>
              </w:rPr>
              <w:t>交互式教学的建立</w:t>
            </w:r>
          </w:p>
          <w:p w:rsidR="00770A16" w:rsidRPr="00D83545" w:rsidRDefault="00770A16" w:rsidP="00D83545">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770A16">
              <w:rPr>
                <w:rFonts w:ascii="宋体" w:eastAsia="宋体" w:hAnsi="宋体" w:cs="Tahoma" w:hint="eastAsia"/>
                <w:color w:val="000000"/>
                <w:kern w:val="0"/>
                <w:sz w:val="24"/>
                <w:szCs w:val="24"/>
              </w:rPr>
              <w:t>开展教师应用培训，定期进行教研，实验课等，提升教师的信息化素养及能力，</w:t>
            </w:r>
            <w:r w:rsidRPr="00770A16">
              <w:rPr>
                <w:rFonts w:ascii="宋体" w:eastAsia="宋体" w:hAnsi="宋体" w:cs="Tahoma" w:hint="eastAsia"/>
                <w:color w:val="000000"/>
                <w:kern w:val="0"/>
                <w:sz w:val="24"/>
                <w:szCs w:val="24"/>
              </w:rPr>
              <w:lastRenderedPageBreak/>
              <w:t>能够将教育教学与信息化相融合，将传统教育与现代信息化完美相融合，充分利用互动系统实现移动教育课堂，促进教与学、教与教、学与学的全面互动。</w:t>
            </w:r>
          </w:p>
          <w:p w:rsidR="00770A16" w:rsidRPr="00D83545" w:rsidRDefault="005B6D8B" w:rsidP="00D83545">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1A639E">
              <w:rPr>
                <w:rFonts w:ascii="宋体" w:eastAsia="宋体" w:hAnsi="宋体" w:cs="Tahoma" w:hint="eastAsia"/>
                <w:color w:val="000000"/>
                <w:kern w:val="0"/>
                <w:sz w:val="24"/>
                <w:szCs w:val="24"/>
              </w:rPr>
              <w:t>（三）</w:t>
            </w:r>
            <w:r w:rsidR="00770A16" w:rsidRPr="00770A16">
              <w:rPr>
                <w:rFonts w:ascii="宋体" w:eastAsia="宋体" w:hAnsi="宋体" w:cs="Tahoma" w:hint="eastAsia"/>
                <w:color w:val="000000"/>
                <w:kern w:val="0"/>
                <w:sz w:val="24"/>
                <w:szCs w:val="24"/>
              </w:rPr>
              <w:t>学生交互式学习的体验</w:t>
            </w:r>
          </w:p>
          <w:p w:rsidR="00770A16" w:rsidRPr="00D83545" w:rsidRDefault="005B6D8B" w:rsidP="00D83545">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1A639E">
              <w:rPr>
                <w:rFonts w:ascii="宋体" w:eastAsia="宋体" w:hAnsi="宋体" w:cs="Tahoma" w:hint="eastAsia"/>
                <w:color w:val="000000"/>
                <w:kern w:val="0"/>
                <w:sz w:val="24"/>
                <w:szCs w:val="24"/>
              </w:rPr>
              <w:t>  </w:t>
            </w:r>
            <w:r w:rsidR="00770A16" w:rsidRPr="00770A16">
              <w:rPr>
                <w:rFonts w:ascii="宋体" w:eastAsia="宋体" w:hAnsi="宋体" w:cs="Tahoma" w:hint="eastAsia"/>
                <w:color w:val="000000"/>
                <w:kern w:val="0"/>
                <w:sz w:val="24"/>
                <w:szCs w:val="24"/>
              </w:rPr>
              <w:t>在移动教育环境下，学生不受时间、不受地点约束地学习，与教师间的互动学习，在教育信息化环境下的全新学习形式体验。</w:t>
            </w:r>
          </w:p>
          <w:p w:rsidR="00770A16" w:rsidRPr="001A639E" w:rsidRDefault="005B6D8B" w:rsidP="00D83545">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1A639E">
              <w:rPr>
                <w:rFonts w:ascii="宋体" w:eastAsia="宋体" w:hAnsi="宋体" w:cs="Tahoma" w:hint="eastAsia"/>
                <w:color w:val="000000"/>
                <w:kern w:val="0"/>
                <w:sz w:val="24"/>
                <w:szCs w:val="24"/>
              </w:rPr>
              <w:t>二、</w:t>
            </w:r>
            <w:r w:rsidR="00770A16" w:rsidRPr="001A639E">
              <w:rPr>
                <w:rFonts w:ascii="宋体" w:eastAsia="宋体" w:hAnsi="宋体" w:cs="Tahoma" w:hint="eastAsia"/>
                <w:color w:val="000000"/>
                <w:kern w:val="0"/>
                <w:sz w:val="24"/>
                <w:szCs w:val="24"/>
              </w:rPr>
              <w:t>研究方法</w:t>
            </w:r>
          </w:p>
          <w:p w:rsidR="00770A16" w:rsidRPr="00D83545" w:rsidRDefault="005B6D8B" w:rsidP="00D83545">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1A639E">
              <w:rPr>
                <w:rFonts w:ascii="宋体" w:eastAsia="宋体" w:hAnsi="宋体" w:cs="Tahoma" w:hint="eastAsia"/>
                <w:color w:val="000000"/>
                <w:kern w:val="0"/>
                <w:sz w:val="24"/>
                <w:szCs w:val="24"/>
              </w:rPr>
              <w:t>（一）</w:t>
            </w:r>
            <w:r w:rsidR="00770A16" w:rsidRPr="00770A16">
              <w:rPr>
                <w:rFonts w:ascii="宋体" w:eastAsia="宋体" w:hAnsi="宋体" w:cs="Tahoma" w:hint="eastAsia"/>
                <w:color w:val="000000"/>
                <w:kern w:val="0"/>
                <w:sz w:val="24"/>
                <w:szCs w:val="24"/>
              </w:rPr>
              <w:t>文献法：根据我小课题及研究内容，查询相关理论及有关的报刊杂志及网上资料，通过分析研究，在已有的研究成果基础上，提出自己的研究方案，并且对收集到的资料加工整理，成为教学研究资源。</w:t>
            </w:r>
          </w:p>
          <w:p w:rsidR="005B6D8B" w:rsidRPr="00D83545" w:rsidRDefault="005B6D8B" w:rsidP="00D83545">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1A639E">
              <w:rPr>
                <w:rFonts w:ascii="宋体" w:eastAsia="宋体" w:hAnsi="宋体" w:cs="Tahoma" w:hint="eastAsia"/>
                <w:color w:val="000000"/>
                <w:kern w:val="0"/>
                <w:sz w:val="24"/>
                <w:szCs w:val="24"/>
              </w:rPr>
              <w:t>（二）</w:t>
            </w:r>
            <w:r w:rsidR="00770A16" w:rsidRPr="00770A16">
              <w:rPr>
                <w:rFonts w:ascii="宋体" w:eastAsia="宋体" w:hAnsi="宋体" w:cs="Tahoma" w:hint="eastAsia"/>
                <w:color w:val="000000"/>
                <w:kern w:val="0"/>
                <w:sz w:val="24"/>
                <w:szCs w:val="24"/>
              </w:rPr>
              <w:t>行动研究法：开展教师培训，掌握移动环境的使用方法，以学校“质量立校”主题系列活动为契机，以展示课、说课、评课等为形式，深入移动教学互动平台在学科教学中的应用，定期开展教研以及班会，充分利用互动系统实现移动教育课堂。</w:t>
            </w:r>
          </w:p>
          <w:p w:rsidR="00770A16" w:rsidRPr="00D83545" w:rsidRDefault="005B6D8B" w:rsidP="00D83545">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D83545">
              <w:rPr>
                <w:rFonts w:ascii="宋体" w:eastAsia="宋体" w:hAnsi="宋体" w:cs="Tahoma" w:hint="eastAsia"/>
                <w:color w:val="000000"/>
                <w:kern w:val="0"/>
                <w:sz w:val="24"/>
                <w:szCs w:val="24"/>
              </w:rPr>
              <w:t>三、研究结论与对策</w:t>
            </w:r>
          </w:p>
          <w:p w:rsidR="005B6D8B" w:rsidRPr="00D83545" w:rsidRDefault="005B6D8B" w:rsidP="00D83545">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D83545">
              <w:rPr>
                <w:rFonts w:ascii="宋体" w:eastAsia="宋体" w:hAnsi="宋体" w:cs="Tahoma" w:hint="eastAsia"/>
                <w:color w:val="000000"/>
                <w:kern w:val="0"/>
                <w:sz w:val="24"/>
                <w:szCs w:val="24"/>
              </w:rPr>
              <w:t>目前移动教学环境以当前相对成熟的无线移动网络、多媒体技术以及互动课堂系统、资源平台系统等为支撑，借助</w:t>
            </w:r>
            <w:r w:rsidRPr="00D83545">
              <w:rPr>
                <w:rFonts w:ascii="宋体" w:eastAsia="宋体" w:hAnsi="宋体" w:cs="Tahoma"/>
                <w:color w:val="000000"/>
                <w:kern w:val="0"/>
                <w:sz w:val="24"/>
                <w:szCs w:val="24"/>
              </w:rPr>
              <w:t>平板设备</w:t>
            </w:r>
            <w:r w:rsidRPr="00D83545">
              <w:rPr>
                <w:rFonts w:ascii="宋体" w:eastAsia="宋体" w:hAnsi="宋体" w:cs="Tahoma" w:hint="eastAsia"/>
                <w:color w:val="000000"/>
                <w:kern w:val="0"/>
                <w:sz w:val="24"/>
                <w:szCs w:val="24"/>
              </w:rPr>
              <w:t>、</w:t>
            </w:r>
            <w:r w:rsidRPr="00D83545">
              <w:rPr>
                <w:rFonts w:ascii="宋体" w:eastAsia="宋体" w:hAnsi="宋体" w:cs="Tahoma"/>
                <w:color w:val="000000"/>
                <w:kern w:val="0"/>
                <w:sz w:val="24"/>
                <w:szCs w:val="24"/>
              </w:rPr>
              <w:t>手机</w:t>
            </w:r>
            <w:r w:rsidRPr="00D83545">
              <w:rPr>
                <w:rFonts w:ascii="宋体" w:eastAsia="宋体" w:hAnsi="宋体" w:cs="Tahoma" w:hint="eastAsia"/>
                <w:color w:val="000000"/>
                <w:kern w:val="0"/>
                <w:sz w:val="24"/>
                <w:szCs w:val="24"/>
              </w:rPr>
              <w:t>以及相关配件如电容笔等设备，在教师与学生之间开展交互式教与学活动，提高教学的灵活性与便利性，加强师生、生生间教育、科技等信息交流。</w:t>
            </w:r>
          </w:p>
          <w:p w:rsidR="005B6D8B" w:rsidRPr="00D83545" w:rsidRDefault="005B6D8B" w:rsidP="00D83545">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D83545">
              <w:rPr>
                <w:rFonts w:ascii="宋体" w:eastAsia="宋体" w:hAnsi="宋体" w:cs="Tahoma" w:hint="eastAsia"/>
                <w:color w:val="000000"/>
                <w:kern w:val="0"/>
                <w:sz w:val="24"/>
                <w:szCs w:val="24"/>
              </w:rPr>
              <w:t>（一）收集教学资源</w:t>
            </w:r>
          </w:p>
          <w:p w:rsidR="005B6D8B" w:rsidRPr="00D83545" w:rsidRDefault="005B6D8B" w:rsidP="00D83545">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D83545">
              <w:rPr>
                <w:rFonts w:ascii="宋体" w:eastAsia="宋体" w:hAnsi="宋体" w:cs="Tahoma" w:hint="eastAsia"/>
                <w:color w:val="000000"/>
                <w:kern w:val="0"/>
                <w:sz w:val="24"/>
                <w:szCs w:val="24"/>
              </w:rPr>
              <w:t>运用文献法收集整理学习资料，积极准备，认真学习小课题研究的有关文件、书籍，确定本研究课题，成立课题指导小组，确定实验教师。</w:t>
            </w:r>
          </w:p>
          <w:p w:rsidR="005B6D8B" w:rsidRPr="001A639E" w:rsidRDefault="005B6D8B" w:rsidP="00D83545">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1A639E">
              <w:rPr>
                <w:rFonts w:ascii="宋体" w:eastAsia="宋体" w:hAnsi="宋体" w:cs="Tahoma" w:hint="eastAsia"/>
                <w:color w:val="000000"/>
                <w:kern w:val="0"/>
                <w:sz w:val="24"/>
                <w:szCs w:val="24"/>
              </w:rPr>
              <w:t>（二）开展教师培训</w:t>
            </w:r>
          </w:p>
          <w:p w:rsidR="005B6D8B" w:rsidRPr="00D83545" w:rsidRDefault="005B6D8B" w:rsidP="001A639E">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5B6D8B">
              <w:rPr>
                <w:rFonts w:ascii="宋体" w:eastAsia="宋体" w:hAnsi="宋体" w:cs="Tahoma" w:hint="eastAsia"/>
                <w:color w:val="000000"/>
                <w:kern w:val="0"/>
                <w:sz w:val="24"/>
                <w:szCs w:val="24"/>
              </w:rPr>
              <w:t>进行教师培训，教师能够灵活运动移动教育设备，为实践打下扎实基础。</w:t>
            </w:r>
          </w:p>
          <w:p w:rsidR="005B6D8B" w:rsidRPr="001A639E" w:rsidRDefault="005B6D8B" w:rsidP="00D83545">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1A639E">
              <w:rPr>
                <w:rFonts w:ascii="宋体" w:eastAsia="宋体" w:hAnsi="宋体" w:cs="Tahoma" w:hint="eastAsia"/>
                <w:color w:val="000000"/>
                <w:kern w:val="0"/>
                <w:sz w:val="24"/>
                <w:szCs w:val="24"/>
              </w:rPr>
              <w:t>（三）进行实践探究</w:t>
            </w:r>
          </w:p>
          <w:p w:rsidR="005B6D8B" w:rsidRPr="001A639E" w:rsidRDefault="005B6D8B" w:rsidP="001A639E">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5B6D8B">
              <w:rPr>
                <w:rFonts w:ascii="宋体" w:eastAsia="宋体" w:hAnsi="宋体" w:cs="Tahoma" w:hint="eastAsia"/>
                <w:color w:val="000000"/>
                <w:kern w:val="0"/>
                <w:sz w:val="24"/>
                <w:szCs w:val="24"/>
              </w:rPr>
              <w:t>运用行动研究法进行交流研讨，通过开展学科教研、</w:t>
            </w:r>
            <w:proofErr w:type="gramStart"/>
            <w:r w:rsidRPr="005B6D8B">
              <w:rPr>
                <w:rFonts w:ascii="宋体" w:eastAsia="宋体" w:hAnsi="宋体" w:cs="Tahoma" w:hint="eastAsia"/>
                <w:color w:val="000000"/>
                <w:kern w:val="0"/>
                <w:sz w:val="24"/>
                <w:szCs w:val="24"/>
              </w:rPr>
              <w:t>集备活动</w:t>
            </w:r>
            <w:proofErr w:type="gramEnd"/>
            <w:r w:rsidRPr="005B6D8B">
              <w:rPr>
                <w:rFonts w:ascii="宋体" w:eastAsia="宋体" w:hAnsi="宋体" w:cs="Tahoma" w:hint="eastAsia"/>
                <w:color w:val="000000"/>
                <w:kern w:val="0"/>
                <w:sz w:val="24"/>
                <w:szCs w:val="24"/>
              </w:rPr>
              <w:t>进行充分讨论，哥实验教师确定可行性方案及研究重点，结合教学实际，有的放矢。</w:t>
            </w:r>
          </w:p>
          <w:p w:rsidR="00AD283C" w:rsidRPr="00D83545" w:rsidRDefault="00AD283C" w:rsidP="001A639E">
            <w:pPr>
              <w:widowControl/>
              <w:shd w:val="clear" w:color="auto" w:fill="FFFFFF"/>
              <w:spacing w:line="360" w:lineRule="exact"/>
              <w:jc w:val="left"/>
              <w:rPr>
                <w:rFonts w:ascii="宋体" w:eastAsia="宋体" w:hAnsi="宋体" w:cs="Tahoma"/>
                <w:color w:val="000000"/>
                <w:kern w:val="0"/>
                <w:sz w:val="24"/>
                <w:szCs w:val="24"/>
              </w:rPr>
            </w:pPr>
            <w:r w:rsidRPr="00D83545">
              <w:rPr>
                <w:rFonts w:ascii="宋体" w:eastAsia="宋体" w:hAnsi="宋体" w:cs="Tahoma"/>
                <w:color w:val="000000"/>
                <w:kern w:val="0"/>
                <w:sz w:val="24"/>
                <w:szCs w:val="24"/>
              </w:rPr>
              <w:t>四</w:t>
            </w:r>
            <w:r w:rsidRPr="00D83545">
              <w:rPr>
                <w:rFonts w:ascii="宋体" w:eastAsia="宋体" w:hAnsi="宋体" w:cs="Tahoma" w:hint="eastAsia"/>
                <w:color w:val="000000"/>
                <w:kern w:val="0"/>
                <w:sz w:val="24"/>
                <w:szCs w:val="24"/>
              </w:rPr>
              <w:t>、研究</w:t>
            </w:r>
            <w:r w:rsidRPr="00D83545">
              <w:rPr>
                <w:rFonts w:ascii="宋体" w:eastAsia="宋体" w:hAnsi="宋体" w:cs="Tahoma"/>
                <w:color w:val="000000"/>
                <w:kern w:val="0"/>
                <w:sz w:val="24"/>
                <w:szCs w:val="24"/>
              </w:rPr>
              <w:t>成果与影响</w:t>
            </w:r>
          </w:p>
          <w:p w:rsidR="00AF5376" w:rsidRPr="00D83545" w:rsidRDefault="007E0C8B" w:rsidP="001A639E">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D83545">
              <w:rPr>
                <w:rFonts w:ascii="宋体" w:eastAsia="宋体" w:hAnsi="宋体" w:cs="Tahoma" w:hint="eastAsia"/>
                <w:color w:val="000000"/>
                <w:kern w:val="0"/>
                <w:sz w:val="24"/>
                <w:szCs w:val="24"/>
              </w:rPr>
              <w:t>课题成果包含论文，相关课程资源，</w:t>
            </w:r>
            <w:proofErr w:type="gramStart"/>
            <w:r w:rsidRPr="00D83545">
              <w:rPr>
                <w:rFonts w:ascii="宋体" w:eastAsia="宋体" w:hAnsi="宋体" w:cs="Tahoma" w:hint="eastAsia"/>
                <w:color w:val="000000"/>
                <w:kern w:val="0"/>
                <w:sz w:val="24"/>
                <w:szCs w:val="24"/>
              </w:rPr>
              <w:t>微课资源</w:t>
            </w:r>
            <w:proofErr w:type="gramEnd"/>
            <w:r w:rsidRPr="00D83545">
              <w:rPr>
                <w:rFonts w:ascii="宋体" w:eastAsia="宋体" w:hAnsi="宋体" w:cs="Tahoma" w:hint="eastAsia"/>
                <w:color w:val="000000"/>
                <w:kern w:val="0"/>
                <w:sz w:val="24"/>
                <w:szCs w:val="24"/>
              </w:rPr>
              <w:t>等。</w:t>
            </w:r>
            <w:r w:rsidR="00AD283C" w:rsidRPr="00D83545">
              <w:rPr>
                <w:rFonts w:ascii="宋体" w:eastAsia="宋体" w:hAnsi="宋体" w:cs="Tahoma" w:hint="eastAsia"/>
                <w:color w:val="000000"/>
                <w:kern w:val="0"/>
                <w:sz w:val="24"/>
                <w:szCs w:val="24"/>
              </w:rPr>
              <w:t>课题研究过程能够有效提升学校教师整体信息技术水平，以点带面，提高教师使用无线网络，移动设备，学习平的使用。巧用现代化信息技术手段，提高课堂效率，提升学生的学习的自主意识和创新意识。促进教师对教育工作中改革、创新的认识。能使教师从教育观念到教育内容、教育方法手段、评价体系等方面重新认识，把开发软件与平台功能与课堂教学结合起来，强化学生在课堂中的主体地位和社会化进程。</w:t>
            </w:r>
          </w:p>
          <w:p w:rsidR="00AF5376" w:rsidRPr="00D83545" w:rsidRDefault="00AF5376" w:rsidP="001A639E">
            <w:pPr>
              <w:widowControl/>
              <w:shd w:val="clear" w:color="auto" w:fill="FFFFFF"/>
              <w:spacing w:line="360" w:lineRule="exact"/>
              <w:jc w:val="left"/>
              <w:rPr>
                <w:rFonts w:ascii="宋体" w:eastAsia="宋体" w:hAnsi="宋体" w:cs="Tahoma"/>
                <w:color w:val="000000"/>
                <w:kern w:val="0"/>
                <w:sz w:val="24"/>
                <w:szCs w:val="24"/>
              </w:rPr>
            </w:pPr>
            <w:r w:rsidRPr="00D83545">
              <w:rPr>
                <w:rFonts w:ascii="宋体" w:eastAsia="宋体" w:hAnsi="宋体" w:cs="Tahoma" w:hint="eastAsia"/>
                <w:color w:val="000000"/>
                <w:kern w:val="0"/>
                <w:sz w:val="24"/>
                <w:szCs w:val="24"/>
              </w:rPr>
              <w:t>五、</w:t>
            </w:r>
            <w:r w:rsidRPr="00D83545">
              <w:rPr>
                <w:rFonts w:ascii="宋体" w:eastAsia="宋体" w:hAnsi="宋体" w:cs="Tahoma"/>
                <w:color w:val="000000"/>
                <w:kern w:val="0"/>
                <w:sz w:val="24"/>
                <w:szCs w:val="24"/>
              </w:rPr>
              <w:t>改进与完善</w:t>
            </w:r>
          </w:p>
          <w:p w:rsidR="00AF5376" w:rsidRPr="001A639E" w:rsidRDefault="00AF5376" w:rsidP="001A639E">
            <w:pPr>
              <w:pStyle w:val="a5"/>
              <w:shd w:val="clear" w:color="auto" w:fill="FFFFFF"/>
              <w:spacing w:before="0" w:beforeAutospacing="0" w:after="0" w:afterAutospacing="0" w:line="360" w:lineRule="exact"/>
              <w:ind w:firstLineChars="200" w:firstLine="480"/>
              <w:rPr>
                <w:rFonts w:ascii="Tahoma" w:hAnsi="Tahoma" w:cs="Tahoma"/>
                <w:color w:val="444444"/>
              </w:rPr>
            </w:pPr>
            <w:r w:rsidRPr="001A639E">
              <w:rPr>
                <w:rFonts w:cs="Tahoma" w:hint="eastAsia"/>
                <w:color w:val="000000"/>
              </w:rPr>
              <w:t>由于一线教师课业负担较重，课题组成员之间研讨的次数仍不够，不同阶段尽量处理好课业负担与课题研究之间的关系，使课题开展更有序，让课题充分体现实效性；刚开始案例的积累也不足，后期不断加强理论的收集与整合。教师不断学习与课题相关的课例、理论等，不断充实课题组成员自身的文化底蕴，根据成员各自拟定的计划，把握方向，朝着各自的预定目标，以课堂为平台，大步前进，大胆创新，大幅度进展，</w:t>
            </w:r>
            <w:r w:rsidRPr="001A639E">
              <w:rPr>
                <w:rFonts w:cs="Tahoma" w:hint="eastAsia"/>
                <w:color w:val="000000"/>
              </w:rPr>
              <w:lastRenderedPageBreak/>
              <w:t>积累更多的案例，做好更深刻的反思，构成必须的理论，提升本课题的价值，从而使课题的结题报告彰显魅力。</w:t>
            </w:r>
          </w:p>
          <w:p w:rsidR="005B6D8B" w:rsidRPr="00C24240" w:rsidRDefault="00AF5376" w:rsidP="00C24240">
            <w:pPr>
              <w:pStyle w:val="a5"/>
              <w:shd w:val="clear" w:color="auto" w:fill="FFFFFF"/>
              <w:spacing w:before="0" w:beforeAutospacing="0" w:after="0" w:afterAutospacing="0" w:line="360" w:lineRule="exact"/>
              <w:ind w:firstLineChars="200" w:firstLine="480"/>
              <w:rPr>
                <w:rFonts w:ascii="Tahoma" w:hAnsi="Tahoma" w:cs="Tahoma"/>
                <w:color w:val="444444"/>
              </w:rPr>
            </w:pPr>
            <w:r w:rsidRPr="001A639E">
              <w:rPr>
                <w:rFonts w:cs="Tahoma" w:hint="eastAsia"/>
                <w:color w:val="000000"/>
              </w:rPr>
              <w:t>由于学校教师信息技术水平参差不齐，为了更好地进行课题研究，学校更多地吸纳不同学科的实验教师，加大移动设备及交互学习系统应用的培训，真正地使技术与教学有效融合，才能积累更加有价值的实践案例。</w:t>
            </w:r>
          </w:p>
        </w:tc>
      </w:tr>
    </w:tbl>
    <w:p w:rsidR="00F8755F" w:rsidRPr="00F8755F" w:rsidRDefault="00F8755F"/>
    <w:sectPr w:rsidR="00F8755F" w:rsidRPr="00F8755F" w:rsidSect="009B22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01411"/>
    <w:multiLevelType w:val="hybridMultilevel"/>
    <w:tmpl w:val="2098AF04"/>
    <w:lvl w:ilvl="0" w:tplc="94785D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211795"/>
    <w:multiLevelType w:val="multilevel"/>
    <w:tmpl w:val="791C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96080B"/>
    <w:multiLevelType w:val="hybridMultilevel"/>
    <w:tmpl w:val="B9A6C774"/>
    <w:lvl w:ilvl="0" w:tplc="9362A73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1304"/>
    <w:rsid w:val="001A639E"/>
    <w:rsid w:val="005B6D8B"/>
    <w:rsid w:val="006D24BC"/>
    <w:rsid w:val="00731304"/>
    <w:rsid w:val="00770A16"/>
    <w:rsid w:val="007E0C8B"/>
    <w:rsid w:val="009A17FE"/>
    <w:rsid w:val="009A542A"/>
    <w:rsid w:val="009B22B0"/>
    <w:rsid w:val="00AD283C"/>
    <w:rsid w:val="00AF5376"/>
    <w:rsid w:val="00B85431"/>
    <w:rsid w:val="00C24240"/>
    <w:rsid w:val="00C33FC1"/>
    <w:rsid w:val="00C83070"/>
    <w:rsid w:val="00D83545"/>
    <w:rsid w:val="00E557D4"/>
    <w:rsid w:val="00ED0344"/>
    <w:rsid w:val="00EF12F5"/>
    <w:rsid w:val="00F875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2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7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70A16"/>
    <w:pPr>
      <w:ind w:firstLineChars="200" w:firstLine="420"/>
    </w:pPr>
  </w:style>
  <w:style w:type="paragraph" w:styleId="a5">
    <w:name w:val="Normal (Web)"/>
    <w:basedOn w:val="a"/>
    <w:uiPriority w:val="99"/>
    <w:unhideWhenUsed/>
    <w:rsid w:val="00AF53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58760180">
      <w:bodyDiv w:val="1"/>
      <w:marLeft w:val="0"/>
      <w:marRight w:val="0"/>
      <w:marTop w:val="0"/>
      <w:marBottom w:val="0"/>
      <w:divBdr>
        <w:top w:val="none" w:sz="0" w:space="0" w:color="auto"/>
        <w:left w:val="none" w:sz="0" w:space="0" w:color="auto"/>
        <w:bottom w:val="none" w:sz="0" w:space="0" w:color="auto"/>
        <w:right w:val="none" w:sz="0" w:space="0" w:color="auto"/>
      </w:divBdr>
    </w:div>
    <w:div w:id="402222759">
      <w:bodyDiv w:val="1"/>
      <w:marLeft w:val="0"/>
      <w:marRight w:val="0"/>
      <w:marTop w:val="0"/>
      <w:marBottom w:val="0"/>
      <w:divBdr>
        <w:top w:val="none" w:sz="0" w:space="0" w:color="auto"/>
        <w:left w:val="none" w:sz="0" w:space="0" w:color="auto"/>
        <w:bottom w:val="none" w:sz="0" w:space="0" w:color="auto"/>
        <w:right w:val="none" w:sz="0" w:space="0" w:color="auto"/>
      </w:divBdr>
    </w:div>
    <w:div w:id="1291473859">
      <w:bodyDiv w:val="1"/>
      <w:marLeft w:val="0"/>
      <w:marRight w:val="0"/>
      <w:marTop w:val="0"/>
      <w:marBottom w:val="0"/>
      <w:divBdr>
        <w:top w:val="none" w:sz="0" w:space="0" w:color="auto"/>
        <w:left w:val="none" w:sz="0" w:space="0" w:color="auto"/>
        <w:bottom w:val="none" w:sz="0" w:space="0" w:color="auto"/>
        <w:right w:val="none" w:sz="0" w:space="0" w:color="auto"/>
      </w:divBdr>
    </w:div>
    <w:div w:id="1395162093">
      <w:bodyDiv w:val="1"/>
      <w:marLeft w:val="0"/>
      <w:marRight w:val="0"/>
      <w:marTop w:val="0"/>
      <w:marBottom w:val="0"/>
      <w:divBdr>
        <w:top w:val="none" w:sz="0" w:space="0" w:color="auto"/>
        <w:left w:val="none" w:sz="0" w:space="0" w:color="auto"/>
        <w:bottom w:val="none" w:sz="0" w:space="0" w:color="auto"/>
        <w:right w:val="none" w:sz="0" w:space="0" w:color="auto"/>
      </w:divBdr>
    </w:div>
    <w:div w:id="1445494721">
      <w:bodyDiv w:val="1"/>
      <w:marLeft w:val="0"/>
      <w:marRight w:val="0"/>
      <w:marTop w:val="0"/>
      <w:marBottom w:val="0"/>
      <w:divBdr>
        <w:top w:val="none" w:sz="0" w:space="0" w:color="auto"/>
        <w:left w:val="none" w:sz="0" w:space="0" w:color="auto"/>
        <w:bottom w:val="none" w:sz="0" w:space="0" w:color="auto"/>
        <w:right w:val="none" w:sz="0" w:space="0" w:color="auto"/>
      </w:divBdr>
    </w:div>
    <w:div w:id="1655068245">
      <w:bodyDiv w:val="1"/>
      <w:marLeft w:val="0"/>
      <w:marRight w:val="0"/>
      <w:marTop w:val="0"/>
      <w:marBottom w:val="0"/>
      <w:divBdr>
        <w:top w:val="none" w:sz="0" w:space="0" w:color="auto"/>
        <w:left w:val="none" w:sz="0" w:space="0" w:color="auto"/>
        <w:bottom w:val="none" w:sz="0" w:space="0" w:color="auto"/>
        <w:right w:val="none" w:sz="0" w:space="0" w:color="auto"/>
      </w:divBdr>
    </w:div>
    <w:div w:id="2062707307">
      <w:bodyDiv w:val="1"/>
      <w:marLeft w:val="0"/>
      <w:marRight w:val="0"/>
      <w:marTop w:val="0"/>
      <w:marBottom w:val="0"/>
      <w:divBdr>
        <w:top w:val="none" w:sz="0" w:space="0" w:color="auto"/>
        <w:left w:val="none" w:sz="0" w:space="0" w:color="auto"/>
        <w:bottom w:val="none" w:sz="0" w:space="0" w:color="auto"/>
        <w:right w:val="none" w:sz="0" w:space="0" w:color="auto"/>
      </w:divBdr>
    </w:div>
    <w:div w:id="213668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2020-11-11T02:08:00Z</dcterms:created>
  <dcterms:modified xsi:type="dcterms:W3CDTF">2020-11-13T01:53:00Z</dcterms:modified>
</cp:coreProperties>
</file>