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7373620"/>
            <wp:effectExtent l="0" t="0" r="10160" b="17780"/>
            <wp:docPr id="1" name="图片 1" descr="a811f908dd718efa36b847d0f56a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11f908dd718efa36b847d0f56ab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教育技术与小学英语课堂教学深度融合策略探究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摘要：在当今互联网和教育都极其重要的时代，教师的信息化素养决定了教育改革的成败，因此，在教学的过程中应用现代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技术，鼓励小学生创新和合作，改变他们的学习方式，充分发掘其学习潜能，促进教学质量的全面提高，已成为每个国家为培养优秀人才所必须面对的重要任务。由于提升教师的信息化问题是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技术和课程融合创新的首要条件，那么将更先进的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技术与小学英语教学</w:t>
      </w:r>
      <w:r>
        <w:rPr>
          <w:rFonts w:hint="eastAsia"/>
          <w:sz w:val="28"/>
          <w:szCs w:val="28"/>
          <w:lang w:val="en-US" w:eastAsia="zh-CN"/>
        </w:rPr>
        <w:t>深度</w:t>
      </w:r>
      <w:r>
        <w:rPr>
          <w:rFonts w:hint="eastAsia"/>
          <w:sz w:val="28"/>
          <w:szCs w:val="28"/>
        </w:rPr>
        <w:t>融合起来是至关重要的，下面笔者就如何将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技术与小学英语教学的</w:t>
      </w:r>
      <w:r>
        <w:rPr>
          <w:rFonts w:hint="eastAsia"/>
          <w:sz w:val="28"/>
          <w:szCs w:val="28"/>
          <w:lang w:val="en-US" w:eastAsia="zh-CN"/>
        </w:rPr>
        <w:t>深度融合</w:t>
      </w:r>
      <w:r>
        <w:rPr>
          <w:rFonts w:hint="eastAsia"/>
          <w:sz w:val="28"/>
          <w:szCs w:val="28"/>
        </w:rPr>
        <w:t>进行论述。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关键词：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 xml:space="preserve">技术  </w:t>
      </w:r>
      <w:r>
        <w:rPr>
          <w:rFonts w:hint="eastAsia"/>
          <w:sz w:val="28"/>
          <w:szCs w:val="28"/>
          <w:lang w:val="en-US" w:eastAsia="zh-CN"/>
        </w:rPr>
        <w:t>策略</w:t>
      </w:r>
      <w:r>
        <w:rPr>
          <w:rFonts w:hint="eastAsia"/>
          <w:sz w:val="28"/>
          <w:szCs w:val="28"/>
        </w:rPr>
        <w:t xml:space="preserve">  英语教学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技术与小学英语教学的</w:t>
      </w:r>
      <w:r>
        <w:rPr>
          <w:rFonts w:hint="eastAsia"/>
          <w:sz w:val="28"/>
          <w:szCs w:val="28"/>
          <w:lang w:val="en-US" w:eastAsia="zh-CN"/>
        </w:rPr>
        <w:t>深度融合</w:t>
      </w:r>
      <w:r>
        <w:rPr>
          <w:rFonts w:hint="eastAsia"/>
          <w:sz w:val="28"/>
          <w:szCs w:val="28"/>
        </w:rPr>
        <w:t>，在理论方面上说，就是指在进行小学英语教学课堂上将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技术与课程相关的英语信息资源进行有机的</w:t>
      </w:r>
      <w:r>
        <w:rPr>
          <w:rFonts w:hint="eastAsia"/>
          <w:sz w:val="28"/>
          <w:szCs w:val="28"/>
          <w:lang w:val="en-US" w:eastAsia="zh-CN"/>
        </w:rPr>
        <w:t>深度融合</w:t>
      </w:r>
      <w:r>
        <w:rPr>
          <w:rFonts w:hint="eastAsia"/>
          <w:sz w:val="28"/>
          <w:szCs w:val="28"/>
        </w:rPr>
        <w:t>，并通过有机的结合创新来完成小学英语教学、提高教学质量的过程。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一、研究目的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以教育的信息化推进教育现代化，是我国教育事业发展的重要战略选择; 实现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技术与教学的深度融合，是当前建设教育信息化的重要任务。因为中国教育生源实在太多、教师资源又相对比较匮乏，而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技术与小学英语学科之间的融合与创新就更加少了。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二、研究方法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（一）转变教师理念是</w:t>
      </w:r>
      <w:r>
        <w:rPr>
          <w:rFonts w:hint="eastAsia"/>
          <w:sz w:val="28"/>
          <w:szCs w:val="28"/>
          <w:lang w:val="en-US" w:eastAsia="zh-CN"/>
        </w:rPr>
        <w:t>深度融合</w:t>
      </w:r>
      <w:r>
        <w:rPr>
          <w:rFonts w:hint="eastAsia"/>
          <w:sz w:val="28"/>
          <w:szCs w:val="28"/>
        </w:rPr>
        <w:t>的先导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思想是行动的先驱。教师理念的转变是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技术和</w:t>
      </w:r>
      <w:r>
        <w:rPr>
          <w:rFonts w:hint="eastAsia"/>
          <w:sz w:val="28"/>
          <w:szCs w:val="28"/>
          <w:lang w:val="en-US" w:eastAsia="zh-CN"/>
        </w:rPr>
        <w:t>课堂</w:t>
      </w:r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  <w:lang w:val="en-US" w:eastAsia="zh-CN"/>
        </w:rPr>
        <w:t>深度</w:t>
      </w:r>
      <w:r>
        <w:rPr>
          <w:rFonts w:hint="eastAsia"/>
          <w:sz w:val="28"/>
          <w:szCs w:val="28"/>
        </w:rPr>
        <w:t>融合创新的先导。作为一名身处于21世纪的人民教师，首先我们应该认识到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的重要性，正确看待它的作用，运用它使其发挥积极的作用，促进学生创新精神。第二，我们要摒弃以前以教师为主体的错误看法，要树立起“以学生为主体，教师为主导”的正确理念，引导学生在小学英语课堂上和课堂外充分运用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技术，与所学的英语知识进行处理整合，</w:t>
      </w:r>
      <w:r>
        <w:rPr>
          <w:rFonts w:hint="eastAsia"/>
          <w:sz w:val="28"/>
          <w:szCs w:val="28"/>
          <w:lang w:val="en-US" w:eastAsia="zh-CN"/>
        </w:rPr>
        <w:t>深度融合</w:t>
      </w:r>
      <w:r>
        <w:rPr>
          <w:rFonts w:hint="eastAsia"/>
          <w:sz w:val="28"/>
          <w:szCs w:val="28"/>
        </w:rPr>
        <w:t>，使他们可以和发达国家的人才相抗衡，运用自己的智慧为我国建设献出自己的力。不仅如此，我们还要为学生创设恰当的教学情境，使其自己动脑，自己动手获得知识，使他们有创新的机会。最后就是教师要改变我们自身对学生的评价体系，从不同的角度来评价学生，可以是从人际交往的角度，也可以是从学生自律性的角度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（二）提升教师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技术能力是实现</w:t>
      </w:r>
      <w:r>
        <w:rPr>
          <w:rFonts w:hint="eastAsia"/>
          <w:sz w:val="28"/>
          <w:szCs w:val="28"/>
          <w:lang w:val="en-US" w:eastAsia="zh-CN"/>
        </w:rPr>
        <w:t>深度融合</w:t>
      </w:r>
      <w:r>
        <w:rPr>
          <w:rFonts w:hint="eastAsia"/>
          <w:sz w:val="28"/>
          <w:szCs w:val="28"/>
        </w:rPr>
        <w:t>的前提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“工欲善其事，必先利其器”，其实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就是我们进行小学英语教学的一面利器。21世纪以来，我国的每个校园和各个教室都安装了现代信息设备，有电子白板、触摸一体机、三通两平台、投影仪等，也涌现出一些有助于我们教学的软件，比如希沃白板5，教学助手，101PPT等。那么，教师应该如何好好地利用起这些先进的教育资源呢？1.教师要选择恰当的教学媒体。比如教师要思考媒体的目标是否符合融合创新的要求；还有媒体呈现后，它是否能激发与维持学习者的兴趣；媒体是否能提高学习者主动参与的程度等。2.修改现有的教学媒体。假使老师们无法在现有的媒体中找到恰当的，也需要对现有的教学媒体加以润色改正，此时老师们要充分发挥好自己的创造，确保运用的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能与创新深度融合起来，更好地帮助教学。比如改变音频视频的播放顺序或播放方式，或者也可对其进行分段播放，还可以对选择使用的某个片段或场景进行文字编辑、给其配音，形成一段帮助学生掌握知识的音频影像资料，这些音像资料是动态的，不仅向学生提供了真实的生活经验，可以让学生直接观察到，这些音频影像还可以重复，为学生提供重复学习的信息和机会，方便学生更好地掌握知识；用爱剪辑等app选截取比较好的电视电影节目，推敲教学情境进行使用，在讲运动的单词那课时，有run,jump,swim有这几个单词，当时我就从一些视频播放器上下载了奔跑吧，兄弟的运动一期，把它截取到了我的ppt中，不但集中学生的注意力，提高学生的积极性，他们还深入地理解了这些单词，学习与娱乐节目联系在了一块，让他们觉得学习不是枯燥无味的，而是有乐趣有意义的；教师在设置游戏这方面也可以运用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技术，运用希沃白板5的挑人功能，比如随机从班里挑几名学生进行接下来的活动即play a guessing game,然后又通过chant和work in pairs操练have a 句型这四个短语。这个环节不仅可以极大地调动学生们的参与热情，想成为“幸运儿”，还可调动学生注意力。需要注意的是，教师设计活动的难度要适合班里大多数学生，否则会打消学生的积极性，还要注意的是挑人功能仅仅是一个形式，重点还是要让学生吸收掌握知识。此外，通过Make a survey, Quick Response Game这些小游戏让学生在不知不觉中对所学的知识进行操练作答，形式生动有趣，不呆板，老师即时设定正确答案，用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技术与小学英语</w:t>
      </w:r>
      <w:r>
        <w:rPr>
          <w:rFonts w:hint="eastAsia"/>
          <w:sz w:val="28"/>
          <w:szCs w:val="28"/>
          <w:lang w:val="en-US" w:eastAsia="zh-CN"/>
        </w:rPr>
        <w:t>课堂</w:t>
      </w:r>
      <w:r>
        <w:rPr>
          <w:rFonts w:hint="eastAsia"/>
          <w:sz w:val="28"/>
          <w:szCs w:val="28"/>
        </w:rPr>
        <w:t>教学深</w:t>
      </w:r>
      <w:r>
        <w:rPr>
          <w:rFonts w:hint="eastAsia"/>
          <w:sz w:val="28"/>
          <w:szCs w:val="28"/>
          <w:lang w:val="en-US" w:eastAsia="zh-CN"/>
        </w:rPr>
        <w:t>度</w:t>
      </w:r>
      <w:r>
        <w:rPr>
          <w:rFonts w:hint="eastAsia"/>
          <w:sz w:val="28"/>
          <w:szCs w:val="28"/>
        </w:rPr>
        <w:t>融合，激发了学生的学习动机，开拓了他们的学习潜能，从而提高我国小学英语的教学质量，为我国优化了人才资源，以和其他发达国家进行抗衡，形成人才优势。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（三）组织创新是</w:t>
      </w:r>
      <w:r>
        <w:rPr>
          <w:rFonts w:hint="eastAsia"/>
          <w:sz w:val="28"/>
          <w:szCs w:val="28"/>
          <w:lang w:val="en-US" w:eastAsia="zh-CN"/>
        </w:rPr>
        <w:t>深度</w:t>
      </w:r>
      <w:r>
        <w:rPr>
          <w:rFonts w:hint="eastAsia"/>
          <w:sz w:val="28"/>
          <w:szCs w:val="28"/>
        </w:rPr>
        <w:t>融合的载体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转变教学方式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（1）创情境，激发兴趣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师应该根据教学内容选择最有效的教学方法，创造最好的语言环境。第一个方法是运用直观形象教具，合理组织教学，激发学生学习兴趣，从而取得最佳教学效果。我记得我在上小学的时候，在上一节四年级的英语课，当时是模拟在商店购物，我就带了一些衣服和一双鞋子，参与那节课的积极性特别高，所以那堂课至今还使我记忆犹新。由此可见直观形象教具的重要性。第二个方法是适时运用交际性游戏来刺激学生，最大限度地调动他们内在的潜力和积极性，使其进入最佳学习状态。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笔者教的是三年级的学生，在平时的学习中，三年级的孩子注意力不是特别集中，经常会走神，这就要求一堂课的有趣性，不断地吸引他们的注意力，我们在学文具</w:t>
      </w:r>
      <w:r>
        <w:rPr>
          <w:sz w:val="28"/>
          <w:szCs w:val="28"/>
        </w:rPr>
        <w:t>:pen, pencil ,ruler, eraser, bag</w:t>
      </w:r>
      <w:r>
        <w:rPr>
          <w:rFonts w:hint="eastAsia"/>
          <w:sz w:val="28"/>
          <w:szCs w:val="28"/>
        </w:rPr>
        <w:t>等这些单词时，会让孩子在做游戏的过程中掌握这些单词，比如，我说“</w:t>
      </w:r>
      <w:r>
        <w:rPr>
          <w:sz w:val="28"/>
          <w:szCs w:val="28"/>
        </w:rPr>
        <w:t>pen</w:t>
      </w:r>
      <w:r>
        <w:rPr>
          <w:rFonts w:hint="eastAsia"/>
          <w:sz w:val="28"/>
          <w:szCs w:val="28"/>
        </w:rPr>
        <w:t>”，他们就会把钢笔拿起来向我挥手，我说“</w:t>
      </w:r>
      <w:r>
        <w:rPr>
          <w:sz w:val="28"/>
          <w:szCs w:val="28"/>
        </w:rPr>
        <w:t>ruler</w:t>
      </w:r>
      <w:r>
        <w:rPr>
          <w:rFonts w:hint="eastAsia"/>
          <w:sz w:val="28"/>
          <w:szCs w:val="28"/>
        </w:rPr>
        <w:t>”，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他们就会把尺子拿起来向我挥手，通过这样，他们熟练的记住了这些单词，而不是一味的让他们一遍一遍的读。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（2）实践中，培养创新精神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听录音。随着科技的发展，现代信息设备也更加多样化，学生不用对着收音机听英语了，他们可以自己在网络上寻找资源，练习自己的听力，同时，老师在上课时也可以一句一句地给孩子们播放，前进，后退或重复，对学生不熟的地方进行反复操练，巩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看录像。看录像可让学生有身临其境之感。教师可针对录像内容提问题。要大力倡导学生间相互问答或自问自答，这不仅有利于他们牢固地掌握知识，而且有利于同桌之间的互帮互助，共同进步。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课前英语会话。英语会话的内容一般可以是let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sz w:val="28"/>
          <w:szCs w:val="28"/>
        </w:rPr>
        <w:t>chant</w:t>
      </w:r>
      <w:r>
        <w:rPr>
          <w:rFonts w:hint="eastAsia"/>
          <w:sz w:val="28"/>
          <w:szCs w:val="28"/>
        </w:rPr>
        <w:t xml:space="preserve">、play a </w:t>
      </w:r>
      <w:r>
        <w:rPr>
          <w:sz w:val="28"/>
          <w:szCs w:val="28"/>
        </w:rPr>
        <w:t>game</w:t>
      </w:r>
      <w:r>
        <w:rPr>
          <w:rFonts w:hint="eastAsia"/>
          <w:sz w:val="28"/>
          <w:szCs w:val="28"/>
        </w:rPr>
        <w:t xml:space="preserve">、sing a </w:t>
      </w:r>
      <w:r>
        <w:rPr>
          <w:sz w:val="28"/>
          <w:szCs w:val="28"/>
        </w:rPr>
        <w:t>song</w:t>
      </w:r>
      <w:r>
        <w:rPr>
          <w:rFonts w:hint="eastAsia"/>
          <w:sz w:val="28"/>
          <w:szCs w:val="28"/>
        </w:rPr>
        <w:t>。学生通过开展这些丰富多彩的活动，创新能力可以得到一定的提高。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（3）小组交流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教育学家乌申斯基说“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没有丝毫兴趣的强制学习，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将会扼杀学生探求真理的欲望”。并且《英语课程标准》也规定了培养兴趣是小学阶段英语学习的一个重要目标。具有趣味性的课堂作业能让学生主动积极地去完成，调动了学生学习的内在动力，大大提高了课堂作业的有效性。因此，留作业的时候，我们可以留一些创造性思维的作业，比如，让他们制作简单的表格调查爸爸妈妈的职业或者他们喜欢吃的水果，食物等，然后小组交流，让孩子们告诉小伙伴，我相信孩子们会非常乐意去做这种作业的，这样做不仅增加了他们对学习英语这一学科的兴趣，还有助于他们创造性思维的提高。这种方法同样可以达到互相学习、取长补短的目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　2.转变评价方式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信息化和生本理念的完美融合，使教师的“教”和学生的“学”都逐渐地发生了变化，潜移默化中对学生的评价也产生了影响。评价方式由以前简单的师生评价变成了多元的师生评价、生生评价以及自我评价还有就是社会上的人对自己的评价。这些多元的评价方式既尊重了学生个性上的发展，又遵循了自然规律，让不同层次学生都有所发展。教师有效结合形成性评价和终结性评价，提高学生能力，学生通过HiTeach评价系统在评价过程中体验成功，树立了自信心，提高综合语用能力；老师经反馈，反思并调整自身的不足，关注每一位学生，不断提高自己的教育教学水平。例如，在讲人教精通版四年级下册Unit3 Lesson14时，老师从一开始就把班分成了五组，用五种学科命名，利用智慧教室HiTeach计分板功能，在电子白板生成分组竞赛表，自动计数。通过激励竞争，每组的学生会更加认真，积极参与课堂，而且对计分板可以进行最小化，以免影响教学空间。这一功能尤其适用于英语课堂，源于英语课堂非常紧凑而热烈。学生的注意力变得更加集中，师生间的互动也变得非常奏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（四）课外学习是</w:t>
      </w:r>
      <w:r>
        <w:rPr>
          <w:rFonts w:hint="eastAsia"/>
          <w:sz w:val="28"/>
          <w:szCs w:val="28"/>
          <w:lang w:val="en-US" w:eastAsia="zh-CN"/>
        </w:rPr>
        <w:t>深度</w:t>
      </w:r>
      <w:r>
        <w:rPr>
          <w:rFonts w:hint="eastAsia"/>
          <w:sz w:val="28"/>
          <w:szCs w:val="28"/>
        </w:rPr>
        <w:t>融合的延伸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教师建立本班微信群，及时向家长反馈学生学习情况，通知家庭作业，家校之间有效沟通，实现共同教育，家长在家指导学生完成学习，班级群还可共享搜集到的资料，达到家校资源共享，师生共享，生生共享。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三、结语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作为一名人民教师，只有我们转变教师理念，组织创新，不断提升教师的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技术能力，重视课外学习的作用，才能将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技术与小学英语</w:t>
      </w:r>
      <w:r>
        <w:rPr>
          <w:rFonts w:hint="eastAsia"/>
          <w:sz w:val="28"/>
          <w:szCs w:val="28"/>
          <w:lang w:val="en-US" w:eastAsia="zh-CN"/>
        </w:rPr>
        <w:t>课堂</w:t>
      </w:r>
      <w:r>
        <w:rPr>
          <w:rFonts w:hint="eastAsia"/>
          <w:sz w:val="28"/>
          <w:szCs w:val="28"/>
        </w:rPr>
        <w:t>教学做到真正的</w:t>
      </w:r>
      <w:r>
        <w:rPr>
          <w:rFonts w:hint="eastAsia"/>
          <w:sz w:val="28"/>
          <w:szCs w:val="28"/>
          <w:lang w:val="en-US" w:eastAsia="zh-CN"/>
        </w:rPr>
        <w:t>深度</w:t>
      </w:r>
      <w:r>
        <w:rPr>
          <w:rFonts w:hint="eastAsia"/>
          <w:sz w:val="28"/>
          <w:szCs w:val="28"/>
        </w:rPr>
        <w:t>融合，使我国屹立于强国之林!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四、参考文献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[1]</w:t>
      </w:r>
      <w:r>
        <w:rPr>
          <w:rFonts w:hint="eastAsia"/>
          <w:sz w:val="28"/>
          <w:szCs w:val="28"/>
        </w:rPr>
        <w:t>.杲玉梅.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浅谈信息技术与教育教学的融合创新[J].上海外国语大学.2016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[2].刘景春.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在英语教学中培养学生的创新精神和实践能力</w:t>
      </w:r>
      <w:r>
        <w:rPr>
          <w:sz w:val="28"/>
          <w:szCs w:val="28"/>
        </w:rPr>
        <w:t>[J]</w:t>
      </w:r>
      <w:r>
        <w:rPr>
          <w:rFonts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学周刊，2016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4"/>
    <w:rsid w:val="00001221"/>
    <w:rsid w:val="000108F9"/>
    <w:rsid w:val="0002749D"/>
    <w:rsid w:val="000436E7"/>
    <w:rsid w:val="000B4B23"/>
    <w:rsid w:val="000C2816"/>
    <w:rsid w:val="00137896"/>
    <w:rsid w:val="00177660"/>
    <w:rsid w:val="00270117"/>
    <w:rsid w:val="00296308"/>
    <w:rsid w:val="002E46AF"/>
    <w:rsid w:val="00330FA9"/>
    <w:rsid w:val="0035410D"/>
    <w:rsid w:val="003D13A9"/>
    <w:rsid w:val="003E7CB4"/>
    <w:rsid w:val="004156C7"/>
    <w:rsid w:val="0046195F"/>
    <w:rsid w:val="0046348F"/>
    <w:rsid w:val="0048526C"/>
    <w:rsid w:val="004D7A34"/>
    <w:rsid w:val="00523B02"/>
    <w:rsid w:val="005329EC"/>
    <w:rsid w:val="0054669A"/>
    <w:rsid w:val="005D409C"/>
    <w:rsid w:val="005D69E6"/>
    <w:rsid w:val="005F3ACC"/>
    <w:rsid w:val="00602716"/>
    <w:rsid w:val="0064101C"/>
    <w:rsid w:val="0065571A"/>
    <w:rsid w:val="006576A4"/>
    <w:rsid w:val="00663D5C"/>
    <w:rsid w:val="00664744"/>
    <w:rsid w:val="006720FC"/>
    <w:rsid w:val="0069067A"/>
    <w:rsid w:val="00702468"/>
    <w:rsid w:val="00761C8B"/>
    <w:rsid w:val="00761D23"/>
    <w:rsid w:val="007E32C6"/>
    <w:rsid w:val="007F2D74"/>
    <w:rsid w:val="007F6E37"/>
    <w:rsid w:val="00856B04"/>
    <w:rsid w:val="00890ECF"/>
    <w:rsid w:val="008E2E0A"/>
    <w:rsid w:val="009663DA"/>
    <w:rsid w:val="009724E8"/>
    <w:rsid w:val="009E3D65"/>
    <w:rsid w:val="00A916C1"/>
    <w:rsid w:val="00A96BC7"/>
    <w:rsid w:val="00AC18D7"/>
    <w:rsid w:val="00B40EE2"/>
    <w:rsid w:val="00B41C6E"/>
    <w:rsid w:val="00B87AEC"/>
    <w:rsid w:val="00B9263F"/>
    <w:rsid w:val="00BE39FF"/>
    <w:rsid w:val="00BE4886"/>
    <w:rsid w:val="00BF033E"/>
    <w:rsid w:val="00C30B0F"/>
    <w:rsid w:val="00C66177"/>
    <w:rsid w:val="00CC62A1"/>
    <w:rsid w:val="00CD2858"/>
    <w:rsid w:val="00D704CB"/>
    <w:rsid w:val="00DD5C72"/>
    <w:rsid w:val="00DF1200"/>
    <w:rsid w:val="00E65139"/>
    <w:rsid w:val="00E96351"/>
    <w:rsid w:val="00EE2B49"/>
    <w:rsid w:val="00EF5A8F"/>
    <w:rsid w:val="00F10852"/>
    <w:rsid w:val="036E7438"/>
    <w:rsid w:val="03C90CFD"/>
    <w:rsid w:val="0E9C13DB"/>
    <w:rsid w:val="16B32390"/>
    <w:rsid w:val="4E4E670E"/>
    <w:rsid w:val="524040D4"/>
    <w:rsid w:val="70F62980"/>
    <w:rsid w:val="72B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34320-952B-461D-80ED-CBA15F1AF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563</Words>
  <Characters>3213</Characters>
  <Lines>26</Lines>
  <Paragraphs>7</Paragraphs>
  <TotalTime>19</TotalTime>
  <ScaleCrop>false</ScaleCrop>
  <LinksUpToDate>false</LinksUpToDate>
  <CharactersWithSpaces>3769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2019-11-03T10:43:00Z</dcterms:created>
  <dc:creator>YL</dc:creator>
  <cp:lastModifiedBy>韩雅萍</cp:lastModifiedBy>
  <dcterms:modified xsi:type="dcterms:W3CDTF">2020-11-15T08:15:37Z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2052-11.1.0.9828</vt:lpwstr>
  </property>
</Properties>
</file>