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C0" w:rsidRPr="006809C0" w:rsidRDefault="006809C0" w:rsidP="006809C0">
      <w:pPr>
        <w:jc w:val="center"/>
        <w:rPr>
          <w:rFonts w:ascii="宋体" w:eastAsia="宋体" w:hAnsi="宋体"/>
          <w:b/>
          <w:bCs/>
          <w:sz w:val="28"/>
          <w:szCs w:val="28"/>
        </w:rPr>
      </w:pPr>
      <w:r w:rsidRPr="006809C0">
        <w:rPr>
          <w:rFonts w:ascii="宋体" w:eastAsia="宋体" w:hAnsi="宋体" w:hint="eastAsia"/>
          <w:b/>
          <w:bCs/>
          <w:sz w:val="28"/>
          <w:szCs w:val="28"/>
        </w:rPr>
        <w:t>课题</w:t>
      </w:r>
      <w:r>
        <w:rPr>
          <w:rFonts w:ascii="宋体" w:eastAsia="宋体" w:hAnsi="宋体" w:hint="eastAsia"/>
          <w:b/>
          <w:bCs/>
          <w:sz w:val="28"/>
          <w:szCs w:val="28"/>
        </w:rPr>
        <w:t>工作报告</w:t>
      </w:r>
    </w:p>
    <w:p w:rsidR="006809C0" w:rsidRPr="006809C0" w:rsidRDefault="006809C0" w:rsidP="006809C0">
      <w:pPr>
        <w:rPr>
          <w:rFonts w:ascii="宋体" w:eastAsia="宋体" w:hAnsi="宋体"/>
          <w:b/>
          <w:bCs/>
          <w:sz w:val="24"/>
        </w:rPr>
      </w:pPr>
      <w:r w:rsidRPr="006809C0">
        <w:rPr>
          <w:rFonts w:ascii="宋体" w:eastAsia="宋体" w:hAnsi="宋体" w:hint="eastAsia"/>
          <w:b/>
          <w:bCs/>
          <w:sz w:val="24"/>
        </w:rPr>
        <w:t>课题名称：</w:t>
      </w:r>
      <w:r w:rsidRPr="006809C0">
        <w:rPr>
          <w:rFonts w:ascii="宋体" w:eastAsia="宋体" w:hAnsi="宋体" w:hint="eastAsia"/>
          <w:sz w:val="24"/>
        </w:rPr>
        <w:t>《基于高中信息技术课程计算思维培养的策略与应用》</w:t>
      </w:r>
    </w:p>
    <w:p w:rsidR="006809C0" w:rsidRPr="006809C0" w:rsidRDefault="006809C0" w:rsidP="006809C0">
      <w:pPr>
        <w:rPr>
          <w:rFonts w:ascii="宋体" w:eastAsia="宋体" w:hAnsi="宋体"/>
          <w:b/>
          <w:bCs/>
          <w:sz w:val="24"/>
        </w:rPr>
      </w:pPr>
      <w:r w:rsidRPr="006809C0">
        <w:rPr>
          <w:rFonts w:ascii="宋体" w:eastAsia="宋体" w:hAnsi="宋体" w:hint="eastAsia"/>
          <w:b/>
          <w:bCs/>
          <w:sz w:val="24"/>
        </w:rPr>
        <w:t>立项编号：</w:t>
      </w:r>
      <w:r w:rsidRPr="006809C0">
        <w:rPr>
          <w:rFonts w:ascii="宋体" w:eastAsia="宋体" w:hAnsi="宋体"/>
          <w:sz w:val="24"/>
        </w:rPr>
        <w:t>171201150157</w:t>
      </w:r>
    </w:p>
    <w:p w:rsidR="006809C0" w:rsidRPr="006809C0" w:rsidRDefault="006809C0" w:rsidP="006809C0">
      <w:pPr>
        <w:rPr>
          <w:rFonts w:ascii="宋体" w:eastAsia="宋体" w:hAnsi="宋体"/>
          <w:sz w:val="24"/>
        </w:rPr>
      </w:pPr>
      <w:r w:rsidRPr="006809C0">
        <w:rPr>
          <w:rFonts w:ascii="宋体" w:eastAsia="宋体" w:hAnsi="宋体" w:hint="eastAsia"/>
          <w:b/>
          <w:bCs/>
          <w:sz w:val="24"/>
        </w:rPr>
        <w:t>课题类别：</w:t>
      </w:r>
      <w:r w:rsidRPr="006809C0">
        <w:rPr>
          <w:rFonts w:ascii="宋体" w:eastAsia="宋体" w:hAnsi="宋体" w:hint="eastAsia"/>
          <w:sz w:val="24"/>
        </w:rPr>
        <w:t>专项课题</w:t>
      </w:r>
    </w:p>
    <w:p w:rsidR="006809C0" w:rsidRPr="006809C0" w:rsidRDefault="006809C0" w:rsidP="006809C0">
      <w:pPr>
        <w:rPr>
          <w:rFonts w:ascii="宋体" w:eastAsia="宋体" w:hAnsi="宋体"/>
          <w:b/>
          <w:bCs/>
          <w:sz w:val="24"/>
        </w:rPr>
      </w:pPr>
      <w:r w:rsidRPr="006809C0">
        <w:rPr>
          <w:rFonts w:ascii="宋体" w:eastAsia="宋体" w:hAnsi="宋体" w:hint="eastAsia"/>
          <w:b/>
          <w:bCs/>
          <w:sz w:val="24"/>
        </w:rPr>
        <w:t>学科分类：</w:t>
      </w:r>
      <w:r w:rsidRPr="006809C0">
        <w:rPr>
          <w:rFonts w:ascii="宋体" w:eastAsia="宋体" w:hAnsi="宋体" w:hint="eastAsia"/>
          <w:sz w:val="24"/>
        </w:rPr>
        <w:t>信息技术</w:t>
      </w:r>
    </w:p>
    <w:p w:rsidR="006809C0" w:rsidRPr="006809C0" w:rsidRDefault="006809C0" w:rsidP="006809C0">
      <w:pPr>
        <w:rPr>
          <w:rFonts w:ascii="宋体" w:eastAsia="宋体" w:hAnsi="宋体"/>
          <w:sz w:val="24"/>
        </w:rPr>
      </w:pPr>
      <w:r w:rsidRPr="006809C0">
        <w:rPr>
          <w:rFonts w:ascii="宋体" w:eastAsia="宋体" w:hAnsi="宋体" w:hint="eastAsia"/>
          <w:b/>
          <w:bCs/>
          <w:sz w:val="24"/>
        </w:rPr>
        <w:t>课题承担单位：</w:t>
      </w:r>
      <w:r w:rsidRPr="006809C0">
        <w:rPr>
          <w:rFonts w:ascii="宋体" w:eastAsia="宋体" w:hAnsi="宋体" w:hint="eastAsia"/>
          <w:sz w:val="24"/>
        </w:rPr>
        <w:t>天津市宝坻区第九中学</w:t>
      </w:r>
    </w:p>
    <w:p w:rsidR="006809C0" w:rsidRPr="006809C0" w:rsidRDefault="006809C0" w:rsidP="006809C0">
      <w:pPr>
        <w:rPr>
          <w:rFonts w:ascii="宋体" w:eastAsia="宋体" w:hAnsi="宋体"/>
          <w:sz w:val="24"/>
        </w:rPr>
      </w:pPr>
      <w:r w:rsidRPr="006809C0">
        <w:rPr>
          <w:rFonts w:ascii="宋体" w:eastAsia="宋体" w:hAnsi="宋体" w:hint="eastAsia"/>
          <w:b/>
          <w:bCs/>
          <w:sz w:val="24"/>
        </w:rPr>
        <w:t>课题负责人：</w:t>
      </w:r>
      <w:r w:rsidRPr="006809C0">
        <w:rPr>
          <w:rFonts w:ascii="宋体" w:eastAsia="宋体" w:hAnsi="宋体" w:hint="eastAsia"/>
          <w:sz w:val="24"/>
        </w:rPr>
        <w:t>石建文，中学高级教师，天津市宝坻区第九中学</w:t>
      </w:r>
    </w:p>
    <w:p w:rsidR="006809C0" w:rsidRPr="006809C0" w:rsidRDefault="006809C0" w:rsidP="006809C0">
      <w:pPr>
        <w:rPr>
          <w:rFonts w:ascii="宋体" w:eastAsia="宋体" w:hAnsi="宋体"/>
          <w:sz w:val="24"/>
        </w:rPr>
      </w:pPr>
      <w:r w:rsidRPr="006809C0">
        <w:rPr>
          <w:rFonts w:ascii="宋体" w:eastAsia="宋体" w:hAnsi="宋体" w:hint="eastAsia"/>
          <w:b/>
          <w:bCs/>
          <w:sz w:val="24"/>
        </w:rPr>
        <w:t>主要研究人员：</w:t>
      </w:r>
      <w:r w:rsidRPr="006809C0">
        <w:rPr>
          <w:rFonts w:ascii="宋体" w:eastAsia="宋体" w:hAnsi="宋体" w:hint="eastAsia"/>
          <w:sz w:val="24"/>
        </w:rPr>
        <w:t>潘爱晶、张雪莲、李新宇、刘丽静、王素云、宋贺明、赵永刚</w:t>
      </w:r>
    </w:p>
    <w:p w:rsidR="006809C0" w:rsidRPr="006809C0" w:rsidRDefault="006809C0" w:rsidP="006809C0">
      <w:pPr>
        <w:rPr>
          <w:rFonts w:ascii="宋体" w:eastAsia="宋体" w:hAnsi="宋体"/>
          <w:b/>
          <w:bCs/>
          <w:sz w:val="24"/>
        </w:rPr>
      </w:pPr>
      <w:r w:rsidRPr="006809C0">
        <w:rPr>
          <w:rFonts w:ascii="宋体" w:eastAsia="宋体" w:hAnsi="宋体" w:hint="eastAsia"/>
          <w:b/>
          <w:bCs/>
          <w:sz w:val="24"/>
        </w:rPr>
        <w:t>正文内容：</w:t>
      </w:r>
    </w:p>
    <w:p w:rsidR="00CC56D4" w:rsidRPr="0098167C" w:rsidRDefault="00CC56D4">
      <w:pPr>
        <w:rPr>
          <w:rFonts w:ascii="宋体" w:eastAsia="宋体" w:hAnsi="宋体"/>
          <w:b/>
          <w:sz w:val="24"/>
          <w:szCs w:val="24"/>
        </w:rPr>
      </w:pPr>
      <w:r w:rsidRPr="0098167C">
        <w:rPr>
          <w:rFonts w:ascii="宋体" w:eastAsia="宋体" w:hAnsi="宋体" w:hint="eastAsia"/>
          <w:b/>
          <w:sz w:val="24"/>
          <w:szCs w:val="24"/>
        </w:rPr>
        <w:t>一</w:t>
      </w:r>
      <w:r w:rsidRPr="0098167C">
        <w:rPr>
          <w:rFonts w:ascii="宋体" w:eastAsia="宋体" w:hAnsi="宋体"/>
          <w:b/>
          <w:sz w:val="24"/>
          <w:szCs w:val="24"/>
        </w:rPr>
        <w:t>、</w:t>
      </w:r>
      <w:r w:rsidRPr="0098167C">
        <w:rPr>
          <w:rFonts w:ascii="宋体" w:eastAsia="宋体" w:hAnsi="宋体" w:hint="eastAsia"/>
          <w:b/>
          <w:sz w:val="24"/>
          <w:szCs w:val="24"/>
        </w:rPr>
        <w:t>课题</w:t>
      </w:r>
      <w:r w:rsidRPr="0098167C">
        <w:rPr>
          <w:rFonts w:ascii="宋体" w:eastAsia="宋体" w:hAnsi="宋体"/>
          <w:b/>
          <w:sz w:val="24"/>
          <w:szCs w:val="24"/>
        </w:rPr>
        <w:t>研究概述</w:t>
      </w:r>
    </w:p>
    <w:p w:rsidR="00CC56D4" w:rsidRPr="0098167C" w:rsidRDefault="0097270B">
      <w:pPr>
        <w:rPr>
          <w:rFonts w:ascii="宋体" w:eastAsia="宋体" w:hAnsi="宋体"/>
          <w:b/>
          <w:sz w:val="24"/>
          <w:szCs w:val="24"/>
        </w:rPr>
      </w:pPr>
      <w:r w:rsidRPr="0098167C">
        <w:rPr>
          <w:rFonts w:ascii="宋体" w:eastAsia="宋体" w:hAnsi="宋体" w:hint="eastAsia"/>
          <w:b/>
          <w:sz w:val="24"/>
          <w:szCs w:val="24"/>
        </w:rPr>
        <w:t>（一）</w:t>
      </w:r>
      <w:r w:rsidR="00CC56D4" w:rsidRPr="0098167C">
        <w:rPr>
          <w:rFonts w:ascii="宋体" w:eastAsia="宋体" w:hAnsi="宋体" w:hint="eastAsia"/>
          <w:b/>
          <w:sz w:val="24"/>
          <w:szCs w:val="24"/>
        </w:rPr>
        <w:t>课题研究</w:t>
      </w:r>
      <w:r w:rsidR="00CC56D4" w:rsidRPr="0098167C">
        <w:rPr>
          <w:rFonts w:ascii="宋体" w:eastAsia="宋体" w:hAnsi="宋体"/>
          <w:b/>
          <w:sz w:val="24"/>
          <w:szCs w:val="24"/>
        </w:rPr>
        <w:t>主要</w:t>
      </w:r>
      <w:r w:rsidR="006B2DA6" w:rsidRPr="0098167C">
        <w:rPr>
          <w:rFonts w:ascii="宋体" w:eastAsia="宋体" w:hAnsi="宋体" w:hint="eastAsia"/>
          <w:b/>
          <w:sz w:val="24"/>
          <w:szCs w:val="24"/>
        </w:rPr>
        <w:t>任务</w:t>
      </w:r>
      <w:r w:rsidR="00CC56D4" w:rsidRPr="0098167C">
        <w:rPr>
          <w:rFonts w:ascii="宋体" w:eastAsia="宋体" w:hAnsi="宋体"/>
          <w:b/>
          <w:sz w:val="24"/>
          <w:szCs w:val="24"/>
        </w:rPr>
        <w:t>：</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1.原有高中信息技术课程体系已不能满足当今社会人才培养的需要，究其原因在于教材知识陈旧及学科课程标准落后，广大一线教师教育观念已经跟不上时代的步伐，缺乏相关教育改革的理念与实践经验。因此，教师素质的提升应作为基础。</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2.针对目前缺乏对信息技术课程中计算思维的深刻认识这一问题，我们要在认真学习、研究新课改教材的基础上，准确理解和把握2017新课程标准，进而深入学习和体会计算思维在信息技术学科素养中的地位与价值所在，在课堂教学中将培养学生的计算思维落实到位。</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3.</w:t>
      </w:r>
      <w:r w:rsidR="006B2DA6" w:rsidRPr="00B909F2">
        <w:rPr>
          <w:rFonts w:ascii="宋体" w:eastAsia="宋体" w:hAnsi="宋体" w:cs="宋体" w:hint="eastAsia"/>
          <w:color w:val="000000"/>
          <w:kern w:val="0"/>
          <w:position w:val="6"/>
          <w:sz w:val="24"/>
          <w:szCs w:val="24"/>
        </w:rPr>
        <w:t>新课改将教育的总目标落实到“学生发展核心素养”，即指学生应具</w:t>
      </w:r>
      <w:r w:rsidRPr="00B909F2">
        <w:rPr>
          <w:rFonts w:ascii="宋体" w:eastAsia="宋体" w:hAnsi="宋体" w:cs="宋体" w:hint="eastAsia"/>
          <w:color w:val="000000"/>
          <w:kern w:val="0"/>
          <w:position w:val="6"/>
          <w:sz w:val="24"/>
          <w:szCs w:val="24"/>
        </w:rPr>
        <w:t>的、能够适应终身发展和社会发展需要的必备品格和关键能力。我们主要探究基于高中信息技术课程计算思维培养的策略，探讨其具体的实施方法和措施。</w:t>
      </w:r>
    </w:p>
    <w:p w:rsidR="007E1029" w:rsidRPr="00B909F2" w:rsidRDefault="007E1029" w:rsidP="006B2DA6">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4.构建基于高中信息技术课程计算思维培养的课堂教学模式，在实践层面上探讨其具体实施的方案及策略，并将这种培养学生计算思维模式的策略推广延伸至其他学科。</w:t>
      </w:r>
    </w:p>
    <w:p w:rsidR="00CC56D4" w:rsidRPr="0098167C" w:rsidRDefault="0097270B">
      <w:pPr>
        <w:rPr>
          <w:rFonts w:ascii="宋体" w:eastAsia="宋体" w:hAnsi="宋体"/>
          <w:b/>
          <w:sz w:val="24"/>
          <w:szCs w:val="24"/>
        </w:rPr>
      </w:pPr>
      <w:r w:rsidRPr="0098167C">
        <w:rPr>
          <w:rFonts w:ascii="宋体" w:eastAsia="宋体" w:hAnsi="宋体" w:hint="eastAsia"/>
          <w:b/>
          <w:sz w:val="24"/>
          <w:szCs w:val="24"/>
        </w:rPr>
        <w:t>（二）</w:t>
      </w:r>
      <w:r w:rsidR="00CC56D4" w:rsidRPr="0098167C">
        <w:rPr>
          <w:rFonts w:ascii="宋体" w:eastAsia="宋体" w:hAnsi="宋体"/>
          <w:b/>
          <w:sz w:val="24"/>
          <w:szCs w:val="24"/>
        </w:rPr>
        <w:t>课题研究主要方法：</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文献研究法、行动研究法、问卷调查法、访谈法、实验研究法等。</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1.文献研究法</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通过网络广泛收集文献资料，以及课程标准推荐的书目，学习计算使思维领域的相关知识及研究进程和取得的研究成果，借鉴他们的成功经验、规避失误与不足之处，指导我们的行动。</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2.行动研究法</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lastRenderedPageBreak/>
        <w:t>与其他教师一起在信息技术课堂中开展培养计算思维的教学实践研究。在研究中不断发现问题、解决问题，总结实践中的经验教训，</w:t>
      </w:r>
      <w:r w:rsidR="006B2DA6" w:rsidRPr="00B909F2">
        <w:rPr>
          <w:rFonts w:ascii="宋体" w:eastAsia="宋体" w:hAnsi="宋体" w:cs="宋体" w:hint="eastAsia"/>
          <w:color w:val="000000"/>
          <w:kern w:val="0"/>
          <w:position w:val="6"/>
          <w:sz w:val="24"/>
          <w:szCs w:val="24"/>
        </w:rPr>
        <w:t>及时修正弥补</w:t>
      </w:r>
      <w:r w:rsidRPr="00B909F2">
        <w:rPr>
          <w:rFonts w:ascii="宋体" w:eastAsia="宋体" w:hAnsi="宋体" w:cs="宋体" w:hint="eastAsia"/>
          <w:color w:val="000000"/>
          <w:kern w:val="0"/>
          <w:position w:val="6"/>
          <w:sz w:val="24"/>
          <w:szCs w:val="24"/>
        </w:rPr>
        <w:t>足，反复实践，不断深化研究水平，持续提高研究质量。</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3.问卷调查法</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 xml:space="preserve">在研究过程中，我设计了两份调查问卷，对学生的学习现状、对计算思维的认识情况及参加此次教学实验的真实想法进行了调查分析。通过问卷调查，了解了学生对于学习的真实感受与体会，从中反映出教学实践过程中存在的问题和产生的效果，为研究提供可靠的证据，辅助我更好地完成研究任务。 </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 xml:space="preserve">4.访谈法 </w:t>
      </w:r>
      <w:r w:rsidRPr="00B909F2">
        <w:rPr>
          <w:rFonts w:ascii="宋体" w:eastAsia="宋体" w:hAnsi="宋体" w:cs="宋体" w:hint="eastAsia"/>
          <w:color w:val="000000"/>
          <w:kern w:val="0"/>
          <w:position w:val="6"/>
          <w:sz w:val="24"/>
          <w:szCs w:val="24"/>
        </w:rPr>
        <w:cr/>
        <w:t xml:space="preserve">    通过个人访谈的方式对教师作了代表性的调查研究，他们都从个人角度描述了自己对于整个教学过程存在的一些真实想法，对研究提供了一定的帮助。</w:t>
      </w:r>
    </w:p>
    <w:p w:rsidR="007E1029" w:rsidRPr="00B909F2" w:rsidRDefault="007E1029" w:rsidP="007E1029">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5.实验法</w:t>
      </w:r>
    </w:p>
    <w:p w:rsidR="006B2DA6" w:rsidRPr="00B909F2" w:rsidRDefault="007E1029" w:rsidP="006B2DA6">
      <w:pPr>
        <w:widowControl/>
        <w:shd w:val="clear" w:color="auto" w:fill="FFFFFF"/>
        <w:adjustRightInd w:val="0"/>
        <w:snapToGrid w:val="0"/>
        <w:spacing w:line="360" w:lineRule="auto"/>
        <w:ind w:firstLine="480"/>
        <w:jc w:val="left"/>
        <w:rPr>
          <w:rFonts w:ascii="宋体" w:eastAsia="宋体" w:hAnsi="宋体" w:cs="宋体"/>
          <w:color w:val="000000"/>
          <w:kern w:val="0"/>
          <w:position w:val="6"/>
          <w:sz w:val="24"/>
          <w:szCs w:val="24"/>
        </w:rPr>
      </w:pPr>
      <w:r w:rsidRPr="00B909F2">
        <w:rPr>
          <w:rFonts w:ascii="宋体" w:eastAsia="宋体" w:hAnsi="宋体" w:cs="宋体" w:hint="eastAsia"/>
          <w:color w:val="000000"/>
          <w:kern w:val="0"/>
          <w:position w:val="6"/>
          <w:sz w:val="24"/>
          <w:szCs w:val="24"/>
        </w:rPr>
        <w:t>本研究采用了实验法中的单组实验法，向一组研究对象施加实验因子，然后测量其产生的变化，借以确定实验因子的效果。从高一学生中选择四个班，让他们接受信息技术教师在课堂中针对计算思维的培养教学活动，经过学习后，检验这种教学方式对其计算思维能力发展的影响。</w:t>
      </w:r>
    </w:p>
    <w:p w:rsidR="00CC56D4" w:rsidRPr="0098167C" w:rsidRDefault="0097270B" w:rsidP="006B2DA6">
      <w:pPr>
        <w:widowControl/>
        <w:shd w:val="clear" w:color="auto" w:fill="FFFFFF"/>
        <w:adjustRightInd w:val="0"/>
        <w:snapToGrid w:val="0"/>
        <w:spacing w:line="360" w:lineRule="auto"/>
        <w:jc w:val="left"/>
        <w:rPr>
          <w:rFonts w:ascii="宋体" w:eastAsia="宋体" w:hAnsi="宋体" w:cs="宋体"/>
          <w:b/>
          <w:color w:val="000000"/>
          <w:kern w:val="0"/>
          <w:position w:val="6"/>
          <w:sz w:val="24"/>
          <w:szCs w:val="24"/>
        </w:rPr>
      </w:pPr>
      <w:r w:rsidRPr="0098167C">
        <w:rPr>
          <w:rFonts w:ascii="宋体" w:eastAsia="宋体" w:hAnsi="宋体" w:hint="eastAsia"/>
          <w:b/>
          <w:sz w:val="24"/>
          <w:szCs w:val="24"/>
        </w:rPr>
        <w:t>（三）</w:t>
      </w:r>
      <w:r w:rsidR="00CC56D4" w:rsidRPr="0098167C">
        <w:rPr>
          <w:rFonts w:ascii="宋体" w:eastAsia="宋体" w:hAnsi="宋体" w:hint="eastAsia"/>
          <w:b/>
          <w:sz w:val="24"/>
          <w:szCs w:val="24"/>
        </w:rPr>
        <w:t>研究</w:t>
      </w:r>
      <w:r w:rsidR="00CC56D4" w:rsidRPr="0098167C">
        <w:rPr>
          <w:rFonts w:ascii="宋体" w:eastAsia="宋体" w:hAnsi="宋体"/>
          <w:b/>
          <w:sz w:val="24"/>
          <w:szCs w:val="24"/>
        </w:rPr>
        <w:t>范围</w:t>
      </w:r>
      <w:r w:rsidR="00CC56D4" w:rsidRPr="0098167C">
        <w:rPr>
          <w:rFonts w:ascii="宋体" w:eastAsia="宋体" w:hAnsi="宋体" w:hint="eastAsia"/>
          <w:b/>
          <w:sz w:val="24"/>
          <w:szCs w:val="24"/>
        </w:rPr>
        <w:t>：</w:t>
      </w:r>
      <w:r w:rsidR="00CC56D4" w:rsidRPr="0098167C">
        <w:rPr>
          <w:rFonts w:ascii="宋体" w:eastAsia="宋体" w:hAnsi="宋体"/>
          <w:b/>
          <w:sz w:val="24"/>
          <w:szCs w:val="24"/>
        </w:rPr>
        <w:t>我校高一</w:t>
      </w:r>
      <w:r w:rsidR="00CC56D4" w:rsidRPr="0098167C">
        <w:rPr>
          <w:rFonts w:ascii="宋体" w:eastAsia="宋体" w:hAnsi="宋体" w:hint="eastAsia"/>
          <w:b/>
          <w:sz w:val="24"/>
          <w:szCs w:val="24"/>
        </w:rPr>
        <w:t>学生</w:t>
      </w:r>
    </w:p>
    <w:p w:rsidR="0097270B" w:rsidRPr="0098167C" w:rsidRDefault="0097270B" w:rsidP="0097270B">
      <w:pPr>
        <w:spacing w:line="360" w:lineRule="auto"/>
        <w:rPr>
          <w:rFonts w:ascii="宋体" w:eastAsia="宋体" w:hAnsi="宋体"/>
          <w:b/>
          <w:sz w:val="24"/>
          <w:szCs w:val="24"/>
        </w:rPr>
      </w:pPr>
      <w:r w:rsidRPr="0098167C">
        <w:rPr>
          <w:rFonts w:ascii="宋体" w:eastAsia="宋体" w:hAnsi="宋体" w:hint="eastAsia"/>
          <w:b/>
          <w:sz w:val="24"/>
          <w:szCs w:val="24"/>
        </w:rPr>
        <w:t>（四）资料、设备、经费保障</w:t>
      </w:r>
    </w:p>
    <w:p w:rsidR="00CC56D4" w:rsidRPr="00B909F2" w:rsidRDefault="0097270B" w:rsidP="0097270B">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学校具有完善的现代化设备，健全的图书阅览室、多媒体电子备课系统、教育教学网站等。同时区教育局、教研室和学校在物质条件方面能够提供充足的课题研究的经费，为课题研究提供了物质保障。</w:t>
      </w:r>
    </w:p>
    <w:p w:rsidR="00CC56D4" w:rsidRPr="0098167C" w:rsidRDefault="00CC56D4">
      <w:pPr>
        <w:rPr>
          <w:rFonts w:ascii="宋体" w:eastAsia="宋体" w:hAnsi="宋体"/>
          <w:b/>
          <w:sz w:val="24"/>
          <w:szCs w:val="24"/>
        </w:rPr>
      </w:pPr>
      <w:r w:rsidRPr="0098167C">
        <w:rPr>
          <w:rFonts w:ascii="宋体" w:eastAsia="宋体" w:hAnsi="宋体" w:hint="eastAsia"/>
          <w:b/>
          <w:sz w:val="24"/>
          <w:szCs w:val="24"/>
        </w:rPr>
        <w:t>二</w:t>
      </w:r>
      <w:r w:rsidRPr="0098167C">
        <w:rPr>
          <w:rFonts w:ascii="宋体" w:eastAsia="宋体" w:hAnsi="宋体"/>
          <w:b/>
          <w:sz w:val="24"/>
          <w:szCs w:val="24"/>
        </w:rPr>
        <w:t>、</w:t>
      </w:r>
      <w:r w:rsidRPr="0098167C">
        <w:rPr>
          <w:rFonts w:ascii="宋体" w:eastAsia="宋体" w:hAnsi="宋体" w:hint="eastAsia"/>
          <w:b/>
          <w:sz w:val="24"/>
          <w:szCs w:val="24"/>
        </w:rPr>
        <w:t>课题</w:t>
      </w:r>
      <w:r w:rsidRPr="0098167C">
        <w:rPr>
          <w:rFonts w:ascii="宋体" w:eastAsia="宋体" w:hAnsi="宋体"/>
          <w:b/>
          <w:sz w:val="24"/>
          <w:szCs w:val="24"/>
        </w:rPr>
        <w:t>研究过程和活动</w:t>
      </w:r>
    </w:p>
    <w:p w:rsidR="00B40E95" w:rsidRPr="0098167C" w:rsidRDefault="00B40E95" w:rsidP="006B2DA6">
      <w:pPr>
        <w:spacing w:line="360" w:lineRule="auto"/>
        <w:jc w:val="left"/>
        <w:rPr>
          <w:rFonts w:ascii="宋体" w:eastAsia="宋体" w:hAnsi="宋体"/>
          <w:b/>
          <w:sz w:val="24"/>
          <w:szCs w:val="24"/>
        </w:rPr>
      </w:pPr>
      <w:r w:rsidRPr="0098167C">
        <w:rPr>
          <w:rFonts w:ascii="宋体" w:eastAsia="宋体" w:hAnsi="宋体" w:hint="eastAsia"/>
          <w:b/>
          <w:sz w:val="24"/>
          <w:szCs w:val="24"/>
        </w:rPr>
        <w:t>（一）研究准备阶段：2017年1月—4月为研究准备阶段。</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这一阶段主要是组建研究队伍，并组织课题相关教师收集课题资料、撰写开题报告。</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我们充分利用丰富的网络资源，收集国内外有关计算思维培养的教育理论和文献资料，学习有关计算思维教育教学理论，积累教育智慧，用以指导自己的教学行为。我们学习的理论著作有：《计算思维:计算学科导论》、《计算思维的结构》、《计算思维与计算机导论》等，通过学习，从理论层面上引导教师对课题产生背景、科学依据、教育思想、实践价值全面把握，实现教育思想、教育观念的转变。</w:t>
      </w:r>
      <w:r w:rsidRPr="00B909F2">
        <w:rPr>
          <w:rFonts w:ascii="宋体" w:eastAsia="宋体" w:hAnsi="宋体" w:hint="eastAsia"/>
          <w:noProof/>
          <w:sz w:val="24"/>
          <w:szCs w:val="24"/>
        </w:rPr>
        <w:lastRenderedPageBreak/>
        <w:t>课题组采取集中学习和网上交流相结合的方式进行理论学习，共同探讨课题研究的内容，讨论具体实施方案和研究方法，在大家的共同讨论下撰写课题的开题报告《基于高中信息技术课程计算思维培养的策略与应用》。在初步研究的基础上，课题组设计了一份问卷《普通高中学生计算思维能力的现状调查》，在我校两个班的学生中进行了调查，为研究开展提供依据和指导方向，也为将来的研究结果提供数据对比依据。</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通过这些活动的开展，我们对信息技术课堂培养学生计算思维能力有了更加深刻的认识。我们还在课余时间投入了很大精力进行自学，对课题的顺利开展充满了信心。</w:t>
      </w:r>
    </w:p>
    <w:p w:rsidR="00B40E95" w:rsidRPr="00B909F2" w:rsidRDefault="00B40E95" w:rsidP="00B40E95">
      <w:pPr>
        <w:spacing w:line="360" w:lineRule="auto"/>
        <w:ind w:firstLineChars="200" w:firstLine="482"/>
        <w:jc w:val="left"/>
        <w:rPr>
          <w:rFonts w:ascii="宋体" w:eastAsia="宋体" w:hAnsi="宋体"/>
          <w:b/>
          <w:sz w:val="24"/>
          <w:szCs w:val="24"/>
        </w:rPr>
      </w:pPr>
      <w:r w:rsidRPr="00B909F2">
        <w:rPr>
          <w:rFonts w:ascii="宋体" w:eastAsia="宋体" w:hAnsi="宋体" w:hint="eastAsia"/>
          <w:b/>
          <w:sz w:val="24"/>
          <w:szCs w:val="24"/>
        </w:rPr>
        <w:t>（二）研究实施阶段：</w:t>
      </w:r>
    </w:p>
    <w:p w:rsidR="00B40E95" w:rsidRPr="0098167C" w:rsidRDefault="00B40E95" w:rsidP="00B40E95">
      <w:pPr>
        <w:pStyle w:val="a4"/>
        <w:spacing w:before="0" w:beforeAutospacing="0" w:after="0" w:afterAutospacing="0" w:line="360" w:lineRule="auto"/>
        <w:ind w:firstLine="422"/>
        <w:rPr>
          <w:bCs/>
        </w:rPr>
      </w:pPr>
      <w:r w:rsidRPr="0098167C">
        <w:rPr>
          <w:rFonts w:hint="eastAsia"/>
          <w:bCs/>
        </w:rPr>
        <w:t>1. 2017年5月——7月 第一阶段</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课题工作组举行了课题开题会，邀请区教研员刘娜欣老师、高级教师董海燕老师，教务处主任张新江主任等参加了会议。会上我介绍了本课题研究方向和实施方案，各位专家充分肯定了课题的研究价值和研究意义，并分别从不同角度对课题具体实施提出了建设性意见：</w:t>
      </w:r>
    </w:p>
    <w:p w:rsidR="00B40E95" w:rsidRPr="00B909F2" w:rsidRDefault="0098167C" w:rsidP="00B40E95">
      <w:pPr>
        <w:spacing w:line="360" w:lineRule="auto"/>
        <w:ind w:firstLineChars="200" w:firstLine="480"/>
        <w:jc w:val="left"/>
        <w:rPr>
          <w:rFonts w:ascii="宋体" w:eastAsia="宋体" w:hAnsi="宋体"/>
          <w:noProof/>
          <w:sz w:val="24"/>
          <w:szCs w:val="24"/>
        </w:rPr>
      </w:pPr>
      <w:r>
        <w:rPr>
          <w:rFonts w:ascii="宋体" w:eastAsia="宋体" w:hAnsi="宋体" w:hint="eastAsia"/>
          <w:noProof/>
          <w:sz w:val="24"/>
          <w:szCs w:val="24"/>
        </w:rPr>
        <w:t>(1)</w:t>
      </w:r>
      <w:r w:rsidR="00B40E95" w:rsidRPr="00B909F2">
        <w:rPr>
          <w:rFonts w:ascii="宋体" w:eastAsia="宋体" w:hAnsi="宋体" w:hint="eastAsia"/>
          <w:noProof/>
          <w:sz w:val="24"/>
          <w:szCs w:val="24"/>
        </w:rPr>
        <w:t>为保障课题的顺利开展，多学习计算思维在教学中运用的相关知识并借鉴他人成功的经验。</w:t>
      </w:r>
    </w:p>
    <w:p w:rsidR="00B40E95" w:rsidRPr="00B909F2" w:rsidRDefault="0097270B" w:rsidP="00B40E95">
      <w:pPr>
        <w:spacing w:line="360" w:lineRule="auto"/>
        <w:ind w:firstLineChars="200" w:firstLine="480"/>
        <w:jc w:val="left"/>
        <w:rPr>
          <w:rFonts w:ascii="宋体" w:eastAsia="宋体" w:hAnsi="宋体"/>
          <w:noProof/>
          <w:sz w:val="24"/>
          <w:szCs w:val="24"/>
        </w:rPr>
      </w:pPr>
      <w:r w:rsidRPr="00B909F2">
        <w:rPr>
          <w:rFonts w:ascii="宋体" w:eastAsia="宋体" w:hAnsi="宋体"/>
          <w:noProof/>
          <w:sz w:val="24"/>
          <w:szCs w:val="24"/>
        </w:rPr>
        <w:t>(</w:t>
      </w:r>
      <w:r w:rsidR="00B40E95" w:rsidRPr="00B909F2">
        <w:rPr>
          <w:rFonts w:ascii="宋体" w:eastAsia="宋体" w:hAnsi="宋体" w:hint="eastAsia"/>
          <w:noProof/>
          <w:sz w:val="24"/>
          <w:szCs w:val="24"/>
        </w:rPr>
        <w:t>2</w:t>
      </w:r>
      <w:r w:rsidRPr="00B909F2">
        <w:rPr>
          <w:rFonts w:ascii="宋体" w:eastAsia="宋体" w:hAnsi="宋体"/>
          <w:noProof/>
          <w:sz w:val="24"/>
          <w:szCs w:val="24"/>
        </w:rPr>
        <w:t>)</w:t>
      </w:r>
      <w:r w:rsidR="00B40E95" w:rsidRPr="00B909F2">
        <w:rPr>
          <w:rFonts w:ascii="宋体" w:eastAsia="宋体" w:hAnsi="宋体" w:hint="eastAsia"/>
          <w:noProof/>
          <w:sz w:val="24"/>
          <w:szCs w:val="24"/>
        </w:rPr>
        <w:t>通过公开课、观摩课等形式，共同探究信息技术课堂培养学生计算思维的策略。</w:t>
      </w:r>
    </w:p>
    <w:p w:rsidR="00B40E95" w:rsidRPr="00B909F2" w:rsidRDefault="0097270B" w:rsidP="00B40E95">
      <w:pPr>
        <w:spacing w:line="360" w:lineRule="auto"/>
        <w:ind w:firstLineChars="200" w:firstLine="480"/>
        <w:jc w:val="left"/>
        <w:rPr>
          <w:rFonts w:ascii="宋体" w:eastAsia="宋体" w:hAnsi="宋体"/>
          <w:noProof/>
          <w:sz w:val="24"/>
          <w:szCs w:val="24"/>
        </w:rPr>
      </w:pPr>
      <w:r w:rsidRPr="00B909F2">
        <w:rPr>
          <w:rFonts w:ascii="宋体" w:eastAsia="宋体" w:hAnsi="宋体"/>
          <w:noProof/>
          <w:sz w:val="24"/>
          <w:szCs w:val="24"/>
        </w:rPr>
        <w:t>(</w:t>
      </w:r>
      <w:r w:rsidR="00B40E95" w:rsidRPr="00B909F2">
        <w:rPr>
          <w:rFonts w:ascii="宋体" w:eastAsia="宋体" w:hAnsi="宋体" w:hint="eastAsia"/>
          <w:noProof/>
          <w:sz w:val="24"/>
          <w:szCs w:val="24"/>
        </w:rPr>
        <w:t>3</w:t>
      </w:r>
      <w:r w:rsidRPr="00B909F2">
        <w:rPr>
          <w:rFonts w:ascii="宋体" w:eastAsia="宋体" w:hAnsi="宋体"/>
          <w:noProof/>
          <w:sz w:val="24"/>
          <w:szCs w:val="24"/>
        </w:rPr>
        <w:t>)</w:t>
      </w:r>
      <w:r w:rsidR="00B40E95" w:rsidRPr="00B909F2">
        <w:rPr>
          <w:rFonts w:ascii="宋体" w:eastAsia="宋体" w:hAnsi="宋体" w:hint="eastAsia"/>
          <w:noProof/>
          <w:sz w:val="24"/>
          <w:szCs w:val="24"/>
        </w:rPr>
        <w:t>勤反思，常思考，多交流。</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随着课题的成立，我们进行了一系列的有效理论学习。课题组先后推荐了唐培和的《计算思维:计算学科导论》；董荣胜《计算思维的结构》；四川师范大学计算机学院牟琴、谭良、周雄峻撰写的《基于计算思维的任务驱动式教学模式的研究》；四川大学计算机学院陈杰华老师的《程序设计课程中强化计算思维训练的实践探索》；江苏大学计算机科学与通信工程学院王新宇王良民所写的《基于计算思维培养的计算方法教学方案研究》；大连工业大学信息科学与工程学院于晓强，赵秀岩，闰不涛撰写的《计算机程序设计课程中计算思维能力的培养》等学习资料，使课题组成员有了可广泛借鉴的经验和理论，了解国内外有关计算思维的研究现状，积累了信息技术在计算思维模式下的教学案例。在学习的过程中，</w:t>
      </w:r>
      <w:r w:rsidRPr="00B909F2">
        <w:rPr>
          <w:rFonts w:ascii="宋体" w:eastAsia="宋体" w:hAnsi="宋体" w:hint="eastAsia"/>
          <w:noProof/>
          <w:sz w:val="24"/>
          <w:szCs w:val="24"/>
        </w:rPr>
        <w:lastRenderedPageBreak/>
        <w:t>老师们越来越感受到计算思维对于学生、教师和课堂教学的意义深远，也为在信息技术教学中培养计算思维找到了理论支撑。另外，在课题的研究过程中，通过课题的管理网络和课题的研究例会，组织教师学习、交流理论，统一思想，切实做好课题实验的前期理论准备。同时，结合我校每学期的展示课活动，我们也邀请了教研员下学期来我校听课、指导。</w:t>
      </w:r>
    </w:p>
    <w:p w:rsidR="00B40E95" w:rsidRPr="0098167C" w:rsidRDefault="00B40E95" w:rsidP="00B40E95">
      <w:pPr>
        <w:pStyle w:val="a4"/>
        <w:spacing w:before="0" w:beforeAutospacing="0" w:after="0" w:afterAutospacing="0" w:line="360" w:lineRule="auto"/>
        <w:ind w:firstLine="420"/>
        <w:rPr>
          <w:bCs/>
        </w:rPr>
      </w:pPr>
      <w:r w:rsidRPr="0098167C">
        <w:rPr>
          <w:rFonts w:hint="eastAsia"/>
          <w:bCs/>
        </w:rPr>
        <w:t>2</w:t>
      </w:r>
      <w:r w:rsidRPr="0098167C">
        <w:rPr>
          <w:bCs/>
        </w:rPr>
        <w:t>.</w:t>
      </w:r>
      <w:r w:rsidRPr="0098167C">
        <w:rPr>
          <w:rFonts w:hint="eastAsia"/>
          <w:bCs/>
        </w:rPr>
        <w:t>2017年9月—12月  第二阶段（选择了四个实验班）</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开展课题探索性研究，初步提出计算思维的培养策略，制定相关的实施方案并在此基础上进行课堂实践。</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本学期，我们积极探索研究，在课堂教学中实施了“自主学习”和“任务驱动”下的培养学生计算思维的教学模式。区教研员刘老师为我们进行了公开课的点评。我们对课堂教学模式进行了阶段性的总结并撰写了论文《基于计算思维的信息技术课程教学模式探索实践与总结》。通过对学生计算思维能力的有意识的培养，学生解决问题的能力显著提高，课堂教学效率也有所提高。</w:t>
      </w:r>
    </w:p>
    <w:p w:rsidR="00B40E95" w:rsidRPr="00B909F2" w:rsidRDefault="00B40E95" w:rsidP="00B40E95">
      <w:pPr>
        <w:pStyle w:val="a4"/>
        <w:spacing w:before="0" w:beforeAutospacing="0" w:after="0" w:afterAutospacing="0" w:line="360" w:lineRule="auto"/>
        <w:ind w:firstLine="420"/>
      </w:pPr>
      <w:r w:rsidRPr="00B909F2">
        <w:rPr>
          <w:rFonts w:hint="eastAsia"/>
          <w:b/>
          <w:bCs/>
        </w:rPr>
        <w:t>（三）实验验证研究阶段</w:t>
      </w:r>
      <w:r w:rsidRPr="00B909F2">
        <w:rPr>
          <w:rFonts w:hint="eastAsia"/>
        </w:rPr>
        <w:t>（2018年3月—201</w:t>
      </w:r>
      <w:r w:rsidRPr="00B909F2">
        <w:t>9</w:t>
      </w:r>
      <w:r w:rsidRPr="00B909F2">
        <w:rPr>
          <w:rFonts w:hint="eastAsia"/>
        </w:rPr>
        <w:t>年</w:t>
      </w:r>
      <w:r w:rsidRPr="00B909F2">
        <w:t>1</w:t>
      </w:r>
      <w:r w:rsidRPr="00B909F2">
        <w:rPr>
          <w:rFonts w:hint="eastAsia"/>
        </w:rPr>
        <w:t>月）</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1.（201</w:t>
      </w:r>
      <w:r w:rsidRPr="00B909F2">
        <w:rPr>
          <w:rFonts w:ascii="宋体" w:eastAsia="宋体" w:hAnsi="宋体"/>
          <w:noProof/>
          <w:sz w:val="24"/>
          <w:szCs w:val="24"/>
        </w:rPr>
        <w:t>8</w:t>
      </w:r>
      <w:r w:rsidRPr="00B909F2">
        <w:rPr>
          <w:rFonts w:ascii="宋体" w:eastAsia="宋体" w:hAnsi="宋体" w:hint="eastAsia"/>
          <w:noProof/>
          <w:sz w:val="24"/>
          <w:szCs w:val="24"/>
        </w:rPr>
        <w:t>年3月—201</w:t>
      </w:r>
      <w:r w:rsidRPr="00B909F2">
        <w:rPr>
          <w:rFonts w:ascii="宋体" w:eastAsia="宋体" w:hAnsi="宋体"/>
          <w:noProof/>
          <w:sz w:val="24"/>
          <w:szCs w:val="24"/>
        </w:rPr>
        <w:t>8</w:t>
      </w:r>
      <w:r w:rsidRPr="00B909F2">
        <w:rPr>
          <w:rFonts w:ascii="宋体" w:eastAsia="宋体" w:hAnsi="宋体" w:hint="eastAsia"/>
          <w:noProof/>
          <w:sz w:val="24"/>
          <w:szCs w:val="24"/>
        </w:rPr>
        <w:t>年7月）：召开课题中期研讨会，汇总前一阶段课题研究的结果：</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1）在研究期间，通过观察、作品分析、测验等手段，对学生计算思维能力进行了评估。大部分学生都能独立完成课堂知识的学习，少部分同学能够发挥自身的主观能动性，进行知识的迁移与创新运用，学习效率有所提高，实验班内形成了良好的学习氛围。</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2）通过课题研究与开展，教师在高中信息技术课程中进行计算思维培养的策略与应用研究，使学生的计算思维水平有所提高，同时课堂教学效率有所提高。在研究期间，我们撰写了《基于计算思维的信息技术课程教学模式探索实践与总结》、《计算思维在高中信息技术基础教学中的培养策略研究》和《高中信息技术基础教学中计算思维培养的研究》等论文。</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3）基于计算思维的教学模式探索。课题组成员通过课堂实际教学，建立有效促进学生认知能力发展的教学模式，提出三种培养学生计算思维的有效途径教学模式：基于计算思维的探究式教学模式、PBL教学模式、项目式教学模式。</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反思教学过程中的得失，基于高中信息技术课程计算思维培养的教学实践中，</w:t>
      </w:r>
      <w:r w:rsidRPr="00B909F2">
        <w:rPr>
          <w:rFonts w:ascii="宋体" w:eastAsia="宋体" w:hAnsi="宋体" w:hint="eastAsia"/>
          <w:noProof/>
          <w:sz w:val="24"/>
          <w:szCs w:val="24"/>
        </w:rPr>
        <w:lastRenderedPageBreak/>
        <w:t>学生解决问题的能力有了提高，课堂教学效率也有所提高，但是学生在知识迁移和创新方面仍然还很闭塞，存在着很大的局限性。制定开展培养学生计算思维教学策略的再研究实施方案，并进行实践与完善；</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2.（201</w:t>
      </w:r>
      <w:r w:rsidRPr="00B909F2">
        <w:rPr>
          <w:rFonts w:ascii="宋体" w:eastAsia="宋体" w:hAnsi="宋体"/>
          <w:noProof/>
          <w:sz w:val="24"/>
          <w:szCs w:val="24"/>
        </w:rPr>
        <w:t>8</w:t>
      </w:r>
      <w:r w:rsidRPr="00B909F2">
        <w:rPr>
          <w:rFonts w:ascii="宋体" w:eastAsia="宋体" w:hAnsi="宋体" w:hint="eastAsia"/>
          <w:noProof/>
          <w:sz w:val="24"/>
          <w:szCs w:val="24"/>
        </w:rPr>
        <w:t>年9月—201</w:t>
      </w:r>
      <w:r w:rsidRPr="00B909F2">
        <w:rPr>
          <w:rFonts w:ascii="宋体" w:eastAsia="宋体" w:hAnsi="宋体"/>
          <w:noProof/>
          <w:sz w:val="24"/>
          <w:szCs w:val="24"/>
        </w:rPr>
        <w:t>9</w:t>
      </w:r>
      <w:r w:rsidRPr="00B909F2">
        <w:rPr>
          <w:rFonts w:ascii="宋体" w:eastAsia="宋体" w:hAnsi="宋体" w:hint="eastAsia"/>
          <w:noProof/>
          <w:sz w:val="24"/>
          <w:szCs w:val="24"/>
        </w:rPr>
        <w:t>年1月）根据研究方案，开展实验班与对照班的对比试验研究。积累教学案例，不断将研究成果与非实验的学生进行对照，找出各自的优劣；课题组对课题实施情况进行终期检查，并进行初步的成果整理和总结；撰写课题相关论文。</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任务：</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（1）课题研究阶段性研讨，选取典型课例并请教研员指导，验证其合理性，进行修正或完善。</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（2）撰写论文《探讨思维导图在信息教学中提高学生自主学习效率的策略》。</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（3）开展</w:t>
      </w:r>
      <w:r w:rsidRPr="00B909F2">
        <w:rPr>
          <w:rFonts w:ascii="宋体" w:eastAsia="宋体" w:hAnsi="宋体"/>
          <w:noProof/>
          <w:sz w:val="24"/>
          <w:szCs w:val="24"/>
        </w:rPr>
        <w:t>实验班与对照</w:t>
      </w:r>
      <w:r w:rsidRPr="00B909F2">
        <w:rPr>
          <w:rFonts w:ascii="宋体" w:eastAsia="宋体" w:hAnsi="宋体" w:hint="eastAsia"/>
          <w:noProof/>
          <w:sz w:val="24"/>
          <w:szCs w:val="24"/>
        </w:rPr>
        <w:t>班的</w:t>
      </w:r>
      <w:r w:rsidRPr="00B909F2">
        <w:rPr>
          <w:rFonts w:ascii="宋体" w:eastAsia="宋体" w:hAnsi="宋体"/>
          <w:noProof/>
          <w:sz w:val="24"/>
          <w:szCs w:val="24"/>
        </w:rPr>
        <w:t>对比研究</w:t>
      </w:r>
      <w:r w:rsidRPr="00B909F2">
        <w:rPr>
          <w:rFonts w:ascii="宋体" w:eastAsia="宋体" w:hAnsi="宋体" w:hint="eastAsia"/>
          <w:noProof/>
          <w:sz w:val="24"/>
          <w:szCs w:val="24"/>
        </w:rPr>
        <w:t>。</w:t>
      </w:r>
    </w:p>
    <w:p w:rsidR="00B40E95" w:rsidRPr="00B909F2" w:rsidRDefault="00B40E95" w:rsidP="00B40E95">
      <w:pPr>
        <w:pStyle w:val="a4"/>
        <w:spacing w:before="0" w:beforeAutospacing="0" w:after="0" w:afterAutospacing="0" w:line="360" w:lineRule="auto"/>
        <w:ind w:firstLine="420"/>
        <w:rPr>
          <w:b/>
          <w:bCs/>
        </w:rPr>
      </w:pPr>
      <w:r w:rsidRPr="00B909F2">
        <w:rPr>
          <w:rFonts w:hint="eastAsia"/>
          <w:b/>
          <w:bCs/>
        </w:rPr>
        <w:t>（四）研究总结阶段（201</w:t>
      </w:r>
      <w:r w:rsidRPr="00B909F2">
        <w:rPr>
          <w:b/>
          <w:bCs/>
        </w:rPr>
        <w:t>9</w:t>
      </w:r>
      <w:r w:rsidRPr="00B909F2">
        <w:rPr>
          <w:rFonts w:hint="eastAsia"/>
          <w:b/>
          <w:bCs/>
        </w:rPr>
        <w:t>年</w:t>
      </w:r>
      <w:r w:rsidRPr="00B909F2">
        <w:rPr>
          <w:b/>
          <w:bCs/>
        </w:rPr>
        <w:t>2</w:t>
      </w:r>
      <w:r w:rsidRPr="00B909F2">
        <w:rPr>
          <w:rFonts w:hint="eastAsia"/>
          <w:b/>
          <w:bCs/>
        </w:rPr>
        <w:t>月——201</w:t>
      </w:r>
      <w:r w:rsidRPr="00B909F2">
        <w:rPr>
          <w:b/>
          <w:bCs/>
        </w:rPr>
        <w:t>9</w:t>
      </w:r>
      <w:r w:rsidRPr="00B909F2">
        <w:rPr>
          <w:rFonts w:hint="eastAsia"/>
          <w:b/>
          <w:bCs/>
        </w:rPr>
        <w:t>年</w:t>
      </w:r>
      <w:r w:rsidRPr="00B909F2">
        <w:rPr>
          <w:b/>
          <w:bCs/>
        </w:rPr>
        <w:t>6</w:t>
      </w:r>
      <w:r w:rsidRPr="00B909F2">
        <w:rPr>
          <w:rFonts w:hint="eastAsia"/>
          <w:b/>
          <w:bCs/>
        </w:rPr>
        <w:t>月）</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全体课题组成员进行材料汇总，分析、整理两年来的研究结果，将研究成果以论文形式表达出来。并由课题组负责人撰写课题研究结题报告，发布课题研究成果，申请专家评审，准备结题。</w:t>
      </w:r>
    </w:p>
    <w:p w:rsidR="00B40E95" w:rsidRPr="00B909F2" w:rsidRDefault="00B40E95" w:rsidP="00B40E95">
      <w:pPr>
        <w:spacing w:line="360" w:lineRule="auto"/>
        <w:ind w:firstLineChars="200" w:firstLine="480"/>
        <w:jc w:val="left"/>
        <w:rPr>
          <w:rFonts w:ascii="宋体" w:eastAsia="宋体" w:hAnsi="宋体"/>
          <w:noProof/>
          <w:sz w:val="24"/>
          <w:szCs w:val="24"/>
        </w:rPr>
      </w:pPr>
      <w:r w:rsidRPr="00B909F2">
        <w:rPr>
          <w:rFonts w:ascii="宋体" w:eastAsia="宋体" w:hAnsi="宋体" w:hint="eastAsia"/>
          <w:noProof/>
          <w:sz w:val="24"/>
          <w:szCs w:val="24"/>
        </w:rPr>
        <w:t>为了解学生</w:t>
      </w:r>
      <w:r w:rsidRPr="00B909F2">
        <w:rPr>
          <w:rFonts w:ascii="宋体" w:eastAsia="宋体" w:hAnsi="宋体"/>
          <w:noProof/>
          <w:sz w:val="24"/>
          <w:szCs w:val="24"/>
        </w:rPr>
        <w:t>和教师在高中信息技术课程中计算思维培养的教学实施过程中的感受，对学生进行问卷调查，对教师进行了个人访谈，</w:t>
      </w:r>
      <w:r w:rsidRPr="00B909F2">
        <w:rPr>
          <w:rFonts w:ascii="宋体" w:eastAsia="宋体" w:hAnsi="宋体" w:hint="eastAsia"/>
          <w:noProof/>
          <w:sz w:val="24"/>
          <w:szCs w:val="24"/>
        </w:rPr>
        <w:t>将</w:t>
      </w:r>
      <w:r w:rsidRPr="00B909F2">
        <w:rPr>
          <w:rFonts w:ascii="宋体" w:eastAsia="宋体" w:hAnsi="宋体"/>
          <w:noProof/>
          <w:sz w:val="24"/>
          <w:szCs w:val="24"/>
        </w:rPr>
        <w:t>实验班计算思维培养前后进行对比，用数据分析采用计算思维核心素养对学生的影响，对研究工作进行反思与总结，得出研究结论，形成研究报告。</w:t>
      </w:r>
    </w:p>
    <w:p w:rsidR="00CC56D4" w:rsidRPr="0098167C" w:rsidRDefault="00CC56D4">
      <w:pPr>
        <w:rPr>
          <w:rFonts w:ascii="宋体" w:eastAsia="宋体" w:hAnsi="宋体"/>
          <w:b/>
          <w:sz w:val="24"/>
          <w:szCs w:val="24"/>
        </w:rPr>
      </w:pPr>
      <w:r w:rsidRPr="0098167C">
        <w:rPr>
          <w:rFonts w:ascii="宋体" w:eastAsia="宋体" w:hAnsi="宋体" w:hint="eastAsia"/>
          <w:b/>
          <w:sz w:val="24"/>
          <w:szCs w:val="24"/>
        </w:rPr>
        <w:t>三</w:t>
      </w:r>
      <w:r w:rsidRPr="0098167C">
        <w:rPr>
          <w:rFonts w:ascii="宋体" w:eastAsia="宋体" w:hAnsi="宋体"/>
          <w:b/>
          <w:sz w:val="24"/>
          <w:szCs w:val="24"/>
        </w:rPr>
        <w:t>、课题研究成果</w:t>
      </w:r>
      <w:r w:rsidRPr="0098167C">
        <w:rPr>
          <w:rFonts w:ascii="宋体" w:eastAsia="宋体" w:hAnsi="宋体" w:hint="eastAsia"/>
          <w:b/>
          <w:sz w:val="24"/>
          <w:szCs w:val="24"/>
        </w:rPr>
        <w:t>出版</w:t>
      </w:r>
      <w:r w:rsidRPr="0098167C">
        <w:rPr>
          <w:rFonts w:ascii="宋体" w:eastAsia="宋体" w:hAnsi="宋体"/>
          <w:b/>
          <w:sz w:val="24"/>
          <w:szCs w:val="24"/>
        </w:rPr>
        <w:t>、</w:t>
      </w:r>
      <w:r w:rsidRPr="0098167C">
        <w:rPr>
          <w:rFonts w:ascii="宋体" w:eastAsia="宋体" w:hAnsi="宋体" w:hint="eastAsia"/>
          <w:b/>
          <w:sz w:val="24"/>
          <w:szCs w:val="24"/>
        </w:rPr>
        <w:t>发表</w:t>
      </w:r>
      <w:r w:rsidRPr="0098167C">
        <w:rPr>
          <w:rFonts w:ascii="宋体" w:eastAsia="宋体" w:hAnsi="宋体"/>
          <w:b/>
          <w:sz w:val="24"/>
          <w:szCs w:val="24"/>
        </w:rPr>
        <w:t>获奖情况</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1.我们在信息技术课上引入计算思维，选择典型课例撰写教学案例：</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①《抠图及自由变换工具的使用》教学设计</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②《递归法与问题解决》教学设计</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③《</w:t>
      </w:r>
      <w:r w:rsidRPr="00B909F2">
        <w:rPr>
          <w:rFonts w:ascii="宋体" w:eastAsia="宋体" w:hAnsi="宋体" w:cs="宋体" w:hint="eastAsia"/>
          <w:kern w:val="0"/>
          <w:sz w:val="24"/>
          <w:szCs w:val="24"/>
        </w:rPr>
        <w:t>动画新天地—flash引导线动画</w:t>
      </w:r>
      <w:r w:rsidRPr="00B909F2">
        <w:rPr>
          <w:rFonts w:ascii="宋体" w:eastAsia="宋体" w:hAnsi="宋体" w:hint="eastAsia"/>
          <w:color w:val="000000" w:themeColor="text1"/>
          <w:sz w:val="24"/>
          <w:szCs w:val="24"/>
        </w:rPr>
        <w:t>》教学设计</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④《网上获取信息初步》教学设计</w:t>
      </w:r>
    </w:p>
    <w:p w:rsidR="0068731E" w:rsidRPr="00B909F2" w:rsidRDefault="0068731E"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⑤《FLASH动画制作——遮罩效果》教学设计</w:t>
      </w:r>
    </w:p>
    <w:p w:rsidR="0068731E" w:rsidRPr="00B909F2" w:rsidRDefault="003C18F7"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color w:val="000000" w:themeColor="text1"/>
          <w:sz w:val="24"/>
          <w:szCs w:val="24"/>
        </w:rPr>
        <w:fldChar w:fldCharType="begin"/>
      </w:r>
      <w:r w:rsidR="0068731E" w:rsidRPr="00B909F2">
        <w:rPr>
          <w:rFonts w:ascii="宋体" w:eastAsia="宋体" w:hAnsi="宋体"/>
          <w:color w:val="000000" w:themeColor="text1"/>
          <w:sz w:val="24"/>
          <w:szCs w:val="24"/>
        </w:rPr>
        <w:instrText xml:space="preserve"> </w:instrText>
      </w:r>
      <w:r w:rsidR="0068731E" w:rsidRPr="00B909F2">
        <w:rPr>
          <w:rFonts w:ascii="宋体" w:eastAsia="宋体" w:hAnsi="宋体" w:hint="eastAsia"/>
          <w:color w:val="000000" w:themeColor="text1"/>
          <w:sz w:val="24"/>
          <w:szCs w:val="24"/>
        </w:rPr>
        <w:instrText>= 6 \* GB3</w:instrText>
      </w:r>
      <w:r w:rsidR="0068731E" w:rsidRPr="00B909F2">
        <w:rPr>
          <w:rFonts w:ascii="宋体" w:eastAsia="宋体" w:hAnsi="宋体"/>
          <w:color w:val="000000" w:themeColor="text1"/>
          <w:sz w:val="24"/>
          <w:szCs w:val="24"/>
        </w:rPr>
        <w:instrText xml:space="preserve"> </w:instrText>
      </w:r>
      <w:r w:rsidRPr="00B909F2">
        <w:rPr>
          <w:rFonts w:ascii="宋体" w:eastAsia="宋体" w:hAnsi="宋体"/>
          <w:color w:val="000000" w:themeColor="text1"/>
          <w:sz w:val="24"/>
          <w:szCs w:val="24"/>
        </w:rPr>
        <w:fldChar w:fldCharType="separate"/>
      </w:r>
      <w:r w:rsidR="0068731E" w:rsidRPr="00B909F2">
        <w:rPr>
          <w:rFonts w:ascii="宋体" w:eastAsia="宋体" w:hAnsi="宋体" w:hint="eastAsia"/>
          <w:noProof/>
          <w:color w:val="000000" w:themeColor="text1"/>
          <w:sz w:val="24"/>
          <w:szCs w:val="24"/>
        </w:rPr>
        <w:t>⑥</w:t>
      </w:r>
      <w:r w:rsidRPr="00B909F2">
        <w:rPr>
          <w:rFonts w:ascii="宋体" w:eastAsia="宋体" w:hAnsi="宋体"/>
          <w:color w:val="000000" w:themeColor="text1"/>
          <w:sz w:val="24"/>
          <w:szCs w:val="24"/>
        </w:rPr>
        <w:fldChar w:fldCharType="end"/>
      </w:r>
      <w:r w:rsidR="001A7D67" w:rsidRPr="001A7D67">
        <w:rPr>
          <w:rFonts w:ascii="宋体" w:eastAsia="宋体" w:hAnsi="宋体" w:hint="eastAsia"/>
          <w:color w:val="000000" w:themeColor="text1"/>
          <w:sz w:val="24"/>
          <w:szCs w:val="24"/>
        </w:rPr>
        <w:t>《浅谈基于“STEAM”下无人机课程如何应用各学科提高学生的综合素养》——天津市第九十五中学无人机课例分析</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2.在研究的不同阶段结合实际教学撰写相关论文，整理如下：</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lastRenderedPageBreak/>
        <w:t>①《计算思维在高中信息技术基础教学中的培养策略》；</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②《基于计算思维的信息技术课程教学模式探索实践与总结》</w:t>
      </w:r>
      <w:r w:rsidR="002509DA">
        <w:rPr>
          <w:rFonts w:ascii="宋体" w:eastAsia="宋体" w:hAnsi="宋体" w:hint="eastAsia"/>
          <w:color w:val="000000" w:themeColor="text1"/>
          <w:sz w:val="24"/>
          <w:szCs w:val="24"/>
        </w:rPr>
        <w:t>市级三等奖</w:t>
      </w:r>
      <w:r w:rsidRPr="00B909F2">
        <w:rPr>
          <w:rFonts w:ascii="宋体" w:eastAsia="宋体" w:hAnsi="宋体" w:hint="eastAsia"/>
          <w:color w:val="000000" w:themeColor="text1"/>
          <w:sz w:val="24"/>
          <w:szCs w:val="24"/>
        </w:rPr>
        <w:t>；</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③《高中信息技术基础教学中计算思维培养的研究》</w:t>
      </w:r>
      <w:r w:rsidR="002509DA">
        <w:rPr>
          <w:rFonts w:ascii="宋体" w:eastAsia="宋体" w:hAnsi="宋体" w:hint="eastAsia"/>
          <w:color w:val="000000" w:themeColor="text1"/>
          <w:sz w:val="24"/>
          <w:szCs w:val="24"/>
        </w:rPr>
        <w:t>市级三等奖</w:t>
      </w:r>
      <w:r w:rsidRPr="00B909F2">
        <w:rPr>
          <w:rFonts w:ascii="宋体" w:eastAsia="宋体" w:hAnsi="宋体" w:hint="eastAsia"/>
          <w:color w:val="000000" w:themeColor="text1"/>
          <w:sz w:val="24"/>
          <w:szCs w:val="24"/>
        </w:rPr>
        <w:t>；</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④《高中信息技术课程中学生计算思维能力的培养》；</w:t>
      </w:r>
    </w:p>
    <w:p w:rsidR="0068731E" w:rsidRPr="00B909F2" w:rsidRDefault="0068731E"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⑤《计算思维在高中信息技术教学中的渗透》</w:t>
      </w:r>
      <w:r w:rsidR="0089350B">
        <w:rPr>
          <w:rFonts w:ascii="宋体" w:eastAsia="宋体" w:hAnsi="宋体" w:hint="eastAsia"/>
          <w:color w:val="000000" w:themeColor="text1"/>
          <w:sz w:val="24"/>
          <w:szCs w:val="24"/>
        </w:rPr>
        <w:t>区级二等奖</w:t>
      </w:r>
      <w:r w:rsidRPr="00B909F2">
        <w:rPr>
          <w:rFonts w:ascii="宋体" w:eastAsia="宋体" w:hAnsi="宋体" w:hint="eastAsia"/>
          <w:color w:val="000000" w:themeColor="text1"/>
          <w:sz w:val="24"/>
          <w:szCs w:val="24"/>
        </w:rPr>
        <w:t>；</w:t>
      </w:r>
    </w:p>
    <w:p w:rsidR="0068731E" w:rsidRPr="00B909F2" w:rsidRDefault="003C18F7"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color w:val="000000" w:themeColor="text1"/>
          <w:sz w:val="24"/>
          <w:szCs w:val="24"/>
        </w:rPr>
        <w:fldChar w:fldCharType="begin"/>
      </w:r>
      <w:r w:rsidR="0068731E" w:rsidRPr="00B909F2">
        <w:rPr>
          <w:rFonts w:ascii="宋体" w:eastAsia="宋体" w:hAnsi="宋体"/>
          <w:color w:val="000000" w:themeColor="text1"/>
          <w:sz w:val="24"/>
          <w:szCs w:val="24"/>
        </w:rPr>
        <w:instrText xml:space="preserve"> </w:instrText>
      </w:r>
      <w:r w:rsidR="0068731E" w:rsidRPr="00B909F2">
        <w:rPr>
          <w:rFonts w:ascii="宋体" w:eastAsia="宋体" w:hAnsi="宋体" w:hint="eastAsia"/>
          <w:color w:val="000000" w:themeColor="text1"/>
          <w:sz w:val="24"/>
          <w:szCs w:val="24"/>
        </w:rPr>
        <w:instrText>= 6 \* GB3</w:instrText>
      </w:r>
      <w:r w:rsidR="0068731E" w:rsidRPr="00B909F2">
        <w:rPr>
          <w:rFonts w:ascii="宋体" w:eastAsia="宋体" w:hAnsi="宋体"/>
          <w:color w:val="000000" w:themeColor="text1"/>
          <w:sz w:val="24"/>
          <w:szCs w:val="24"/>
        </w:rPr>
        <w:instrText xml:space="preserve"> </w:instrText>
      </w:r>
      <w:r w:rsidRPr="00B909F2">
        <w:rPr>
          <w:rFonts w:ascii="宋体" w:eastAsia="宋体" w:hAnsi="宋体"/>
          <w:color w:val="000000" w:themeColor="text1"/>
          <w:sz w:val="24"/>
          <w:szCs w:val="24"/>
        </w:rPr>
        <w:fldChar w:fldCharType="separate"/>
      </w:r>
      <w:r w:rsidR="0068731E" w:rsidRPr="00B909F2">
        <w:rPr>
          <w:rFonts w:ascii="宋体" w:eastAsia="宋体" w:hAnsi="宋体" w:hint="eastAsia"/>
          <w:noProof/>
          <w:color w:val="000000" w:themeColor="text1"/>
          <w:sz w:val="24"/>
          <w:szCs w:val="24"/>
        </w:rPr>
        <w:t>⑥</w:t>
      </w:r>
      <w:r w:rsidRPr="00B909F2">
        <w:rPr>
          <w:rFonts w:ascii="宋体" w:eastAsia="宋体" w:hAnsi="宋体"/>
          <w:color w:val="000000" w:themeColor="text1"/>
          <w:sz w:val="24"/>
          <w:szCs w:val="24"/>
        </w:rPr>
        <w:fldChar w:fldCharType="end"/>
      </w:r>
      <w:r w:rsidR="0068731E" w:rsidRPr="00B909F2">
        <w:rPr>
          <w:rFonts w:ascii="宋体" w:eastAsia="宋体" w:hAnsi="宋体" w:hint="eastAsia"/>
          <w:color w:val="000000" w:themeColor="text1"/>
          <w:sz w:val="24"/>
          <w:szCs w:val="24"/>
        </w:rPr>
        <w:t>《基于高中信息技术课程计算思维培养的策略研究》</w:t>
      </w:r>
      <w:r w:rsidR="0089350B">
        <w:rPr>
          <w:rFonts w:ascii="宋体" w:eastAsia="宋体" w:hAnsi="宋体" w:hint="eastAsia"/>
          <w:color w:val="000000" w:themeColor="text1"/>
          <w:sz w:val="24"/>
          <w:szCs w:val="24"/>
        </w:rPr>
        <w:t>区级成果认定</w:t>
      </w:r>
      <w:r w:rsidR="0068731E" w:rsidRPr="00B909F2">
        <w:rPr>
          <w:rFonts w:ascii="宋体" w:eastAsia="宋体" w:hAnsi="宋体" w:hint="eastAsia"/>
          <w:color w:val="000000" w:themeColor="text1"/>
          <w:sz w:val="24"/>
          <w:szCs w:val="24"/>
        </w:rPr>
        <w:t>；</w:t>
      </w:r>
    </w:p>
    <w:p w:rsidR="0068731E" w:rsidRPr="00B909F2" w:rsidRDefault="003C18F7"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color w:val="000000" w:themeColor="text1"/>
          <w:sz w:val="24"/>
          <w:szCs w:val="24"/>
        </w:rPr>
        <w:fldChar w:fldCharType="begin"/>
      </w:r>
      <w:r w:rsidR="0068731E" w:rsidRPr="00B909F2">
        <w:rPr>
          <w:rFonts w:ascii="宋体" w:eastAsia="宋体" w:hAnsi="宋体"/>
          <w:color w:val="000000" w:themeColor="text1"/>
          <w:sz w:val="24"/>
          <w:szCs w:val="24"/>
        </w:rPr>
        <w:instrText xml:space="preserve"> </w:instrText>
      </w:r>
      <w:r w:rsidR="0068731E" w:rsidRPr="00B909F2">
        <w:rPr>
          <w:rFonts w:ascii="宋体" w:eastAsia="宋体" w:hAnsi="宋体" w:hint="eastAsia"/>
          <w:color w:val="000000" w:themeColor="text1"/>
          <w:sz w:val="24"/>
          <w:szCs w:val="24"/>
        </w:rPr>
        <w:instrText>= 7 \* GB3</w:instrText>
      </w:r>
      <w:r w:rsidR="0068731E" w:rsidRPr="00B909F2">
        <w:rPr>
          <w:rFonts w:ascii="宋体" w:eastAsia="宋体" w:hAnsi="宋体"/>
          <w:color w:val="000000" w:themeColor="text1"/>
          <w:sz w:val="24"/>
          <w:szCs w:val="24"/>
        </w:rPr>
        <w:instrText xml:space="preserve"> </w:instrText>
      </w:r>
      <w:r w:rsidRPr="00B909F2">
        <w:rPr>
          <w:rFonts w:ascii="宋体" w:eastAsia="宋体" w:hAnsi="宋体"/>
          <w:color w:val="000000" w:themeColor="text1"/>
          <w:sz w:val="24"/>
          <w:szCs w:val="24"/>
        </w:rPr>
        <w:fldChar w:fldCharType="separate"/>
      </w:r>
      <w:r w:rsidR="0068731E" w:rsidRPr="00B909F2">
        <w:rPr>
          <w:rFonts w:ascii="宋体" w:eastAsia="宋体" w:hAnsi="宋体" w:hint="eastAsia"/>
          <w:noProof/>
          <w:color w:val="000000" w:themeColor="text1"/>
          <w:sz w:val="24"/>
          <w:szCs w:val="24"/>
        </w:rPr>
        <w:t>⑦</w:t>
      </w:r>
      <w:r w:rsidRPr="00B909F2">
        <w:rPr>
          <w:rFonts w:ascii="宋体" w:eastAsia="宋体" w:hAnsi="宋体"/>
          <w:color w:val="000000" w:themeColor="text1"/>
          <w:sz w:val="24"/>
          <w:szCs w:val="24"/>
        </w:rPr>
        <w:fldChar w:fldCharType="end"/>
      </w:r>
      <w:r w:rsidR="0068731E" w:rsidRPr="00B909F2">
        <w:rPr>
          <w:rFonts w:ascii="宋体" w:eastAsia="宋体" w:hAnsi="宋体" w:hint="eastAsia"/>
          <w:color w:val="000000" w:themeColor="text1"/>
          <w:sz w:val="24"/>
          <w:szCs w:val="24"/>
        </w:rPr>
        <w:t>《基于计算思维的信息技术课程教学模式探索》</w:t>
      </w:r>
      <w:r w:rsidR="0089350B">
        <w:rPr>
          <w:rFonts w:ascii="宋体" w:eastAsia="宋体" w:hAnsi="宋体" w:hint="eastAsia"/>
          <w:color w:val="000000" w:themeColor="text1"/>
          <w:sz w:val="24"/>
          <w:szCs w:val="24"/>
        </w:rPr>
        <w:t>市级二等奖</w:t>
      </w:r>
      <w:r w:rsidR="0068731E" w:rsidRPr="00B909F2">
        <w:rPr>
          <w:rFonts w:ascii="宋体" w:eastAsia="宋体" w:hAnsi="宋体" w:hint="eastAsia"/>
          <w:color w:val="000000" w:themeColor="text1"/>
          <w:sz w:val="24"/>
          <w:szCs w:val="24"/>
        </w:rPr>
        <w:t>；</w:t>
      </w:r>
    </w:p>
    <w:p w:rsidR="0068731E" w:rsidRPr="001A7D67" w:rsidRDefault="003C18F7" w:rsidP="0068731E">
      <w:pPr>
        <w:spacing w:line="360" w:lineRule="auto"/>
        <w:ind w:firstLineChars="200" w:firstLine="480"/>
        <w:rPr>
          <w:rFonts w:ascii="宋体" w:eastAsia="宋体" w:hAnsi="宋体"/>
          <w:sz w:val="24"/>
          <w:szCs w:val="24"/>
        </w:rPr>
      </w:pPr>
      <w:r w:rsidRPr="001A7D67">
        <w:rPr>
          <w:rFonts w:ascii="宋体" w:eastAsia="宋体" w:hAnsi="宋体"/>
          <w:sz w:val="24"/>
          <w:szCs w:val="24"/>
        </w:rPr>
        <w:fldChar w:fldCharType="begin"/>
      </w:r>
      <w:r w:rsidR="0068731E" w:rsidRPr="001A7D67">
        <w:rPr>
          <w:rFonts w:ascii="宋体" w:eastAsia="宋体" w:hAnsi="宋体"/>
          <w:sz w:val="24"/>
          <w:szCs w:val="24"/>
        </w:rPr>
        <w:instrText xml:space="preserve"> </w:instrText>
      </w:r>
      <w:r w:rsidR="0068731E" w:rsidRPr="001A7D67">
        <w:rPr>
          <w:rFonts w:ascii="宋体" w:eastAsia="宋体" w:hAnsi="宋体" w:hint="eastAsia"/>
          <w:sz w:val="24"/>
          <w:szCs w:val="24"/>
        </w:rPr>
        <w:instrText>= 8 \* GB3</w:instrText>
      </w:r>
      <w:r w:rsidR="0068731E" w:rsidRPr="001A7D67">
        <w:rPr>
          <w:rFonts w:ascii="宋体" w:eastAsia="宋体" w:hAnsi="宋体"/>
          <w:sz w:val="24"/>
          <w:szCs w:val="24"/>
        </w:rPr>
        <w:instrText xml:space="preserve"> </w:instrText>
      </w:r>
      <w:r w:rsidRPr="001A7D67">
        <w:rPr>
          <w:rFonts w:ascii="宋体" w:eastAsia="宋体" w:hAnsi="宋体"/>
          <w:sz w:val="24"/>
          <w:szCs w:val="24"/>
        </w:rPr>
        <w:fldChar w:fldCharType="separate"/>
      </w:r>
      <w:r w:rsidR="0068731E" w:rsidRPr="001A7D67">
        <w:rPr>
          <w:rFonts w:ascii="宋体" w:eastAsia="宋体" w:hAnsi="宋体" w:hint="eastAsia"/>
          <w:noProof/>
          <w:sz w:val="24"/>
          <w:szCs w:val="24"/>
        </w:rPr>
        <w:t>⑧</w:t>
      </w:r>
      <w:r w:rsidRPr="001A7D67">
        <w:rPr>
          <w:rFonts w:ascii="宋体" w:eastAsia="宋体" w:hAnsi="宋体"/>
          <w:sz w:val="24"/>
          <w:szCs w:val="24"/>
        </w:rPr>
        <w:fldChar w:fldCharType="end"/>
      </w:r>
      <w:r w:rsidR="0068731E" w:rsidRPr="001A7D67">
        <w:rPr>
          <w:rFonts w:ascii="宋体" w:eastAsia="宋体" w:hAnsi="宋体" w:hint="eastAsia"/>
          <w:sz w:val="24"/>
          <w:szCs w:val="24"/>
        </w:rPr>
        <w:t>《基于信息技术教学培养高中生计算思维的反思》</w:t>
      </w:r>
    </w:p>
    <w:p w:rsidR="0068731E" w:rsidRDefault="003C18F7" w:rsidP="0068731E">
      <w:pPr>
        <w:spacing w:line="360" w:lineRule="auto"/>
        <w:ind w:firstLineChars="200" w:firstLine="480"/>
        <w:rPr>
          <w:rFonts w:ascii="宋体" w:eastAsia="宋体" w:hAnsi="宋体" w:hint="eastAsia"/>
          <w:sz w:val="24"/>
          <w:szCs w:val="24"/>
        </w:rPr>
      </w:pPr>
      <w:r w:rsidRPr="00B909F2">
        <w:rPr>
          <w:rFonts w:ascii="宋体" w:eastAsia="宋体" w:hAnsi="宋体"/>
          <w:sz w:val="24"/>
          <w:szCs w:val="24"/>
        </w:rPr>
        <w:fldChar w:fldCharType="begin"/>
      </w:r>
      <w:r w:rsidR="0068731E" w:rsidRPr="00B909F2">
        <w:rPr>
          <w:rFonts w:ascii="宋体" w:eastAsia="宋体" w:hAnsi="宋体"/>
          <w:sz w:val="24"/>
          <w:szCs w:val="24"/>
        </w:rPr>
        <w:instrText xml:space="preserve"> </w:instrText>
      </w:r>
      <w:r w:rsidR="0068731E" w:rsidRPr="00B909F2">
        <w:rPr>
          <w:rFonts w:ascii="宋体" w:eastAsia="宋体" w:hAnsi="宋体" w:hint="eastAsia"/>
          <w:sz w:val="24"/>
          <w:szCs w:val="24"/>
        </w:rPr>
        <w:instrText>= 9 \* GB3</w:instrText>
      </w:r>
      <w:r w:rsidR="0068731E" w:rsidRPr="00B909F2">
        <w:rPr>
          <w:rFonts w:ascii="宋体" w:eastAsia="宋体" w:hAnsi="宋体"/>
          <w:sz w:val="24"/>
          <w:szCs w:val="24"/>
        </w:rPr>
        <w:instrText xml:space="preserve"> </w:instrText>
      </w:r>
      <w:r w:rsidRPr="00B909F2">
        <w:rPr>
          <w:rFonts w:ascii="宋体" w:eastAsia="宋体" w:hAnsi="宋体"/>
          <w:sz w:val="24"/>
          <w:szCs w:val="24"/>
        </w:rPr>
        <w:fldChar w:fldCharType="separate"/>
      </w:r>
      <w:r w:rsidR="0068731E" w:rsidRPr="00B909F2">
        <w:rPr>
          <w:rFonts w:ascii="宋体" w:eastAsia="宋体" w:hAnsi="宋体" w:hint="eastAsia"/>
          <w:noProof/>
          <w:sz w:val="24"/>
          <w:szCs w:val="24"/>
        </w:rPr>
        <w:t>⑨</w:t>
      </w:r>
      <w:r w:rsidRPr="00B909F2">
        <w:rPr>
          <w:rFonts w:ascii="宋体" w:eastAsia="宋体" w:hAnsi="宋体"/>
          <w:sz w:val="24"/>
          <w:szCs w:val="24"/>
        </w:rPr>
        <w:fldChar w:fldCharType="end"/>
      </w:r>
      <w:r w:rsidR="0068731E" w:rsidRPr="00B909F2">
        <w:rPr>
          <w:rFonts w:ascii="宋体" w:eastAsia="宋体" w:hAnsi="宋体" w:hint="eastAsia"/>
          <w:sz w:val="24"/>
          <w:szCs w:val="24"/>
        </w:rPr>
        <w:t>《在高中信息技术课堂培养学生计算思维能力的实践探究》</w:t>
      </w:r>
      <w:r w:rsidR="002509DA">
        <w:rPr>
          <w:rFonts w:ascii="宋体" w:eastAsia="宋体" w:hAnsi="宋体" w:hint="eastAsia"/>
          <w:sz w:val="24"/>
          <w:szCs w:val="24"/>
        </w:rPr>
        <w:t>区级一等奖</w:t>
      </w:r>
    </w:p>
    <w:p w:rsidR="0068731E" w:rsidRPr="00B909F2" w:rsidRDefault="0068731E" w:rsidP="0068731E">
      <w:pPr>
        <w:spacing w:line="360" w:lineRule="auto"/>
        <w:ind w:firstLineChars="200" w:firstLine="480"/>
        <w:jc w:val="left"/>
        <w:rPr>
          <w:rFonts w:ascii="宋体" w:eastAsia="宋体" w:hAnsi="宋体"/>
          <w:sz w:val="24"/>
          <w:szCs w:val="24"/>
        </w:rPr>
      </w:pPr>
      <w:r w:rsidRPr="00B909F2">
        <w:rPr>
          <w:rFonts w:ascii="宋体" w:eastAsia="宋体" w:hAnsi="宋体" w:hint="eastAsia"/>
          <w:sz w:val="24"/>
          <w:szCs w:val="24"/>
        </w:rPr>
        <w:t>3.教学微课及课件：</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①《递归法与问题解决》课件</w:t>
      </w:r>
      <w:r w:rsidR="00B334F8">
        <w:rPr>
          <w:rFonts w:ascii="宋体" w:eastAsia="宋体" w:hAnsi="宋体" w:hint="eastAsia"/>
          <w:color w:val="000000" w:themeColor="text1"/>
          <w:sz w:val="24"/>
          <w:szCs w:val="24"/>
        </w:rPr>
        <w:t>国家三等奖</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②《flash引导线动画》微课</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③《FLASH动画制作——遮罩效果》微课及课件</w:t>
      </w:r>
      <w:r w:rsidR="00E6503E">
        <w:rPr>
          <w:rFonts w:ascii="宋体" w:eastAsia="宋体" w:hAnsi="宋体" w:hint="eastAsia"/>
          <w:color w:val="000000" w:themeColor="text1"/>
          <w:sz w:val="24"/>
          <w:szCs w:val="24"/>
        </w:rPr>
        <w:t>市级二等奖</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④</w:t>
      </w:r>
      <w:r w:rsidR="001A7D67" w:rsidRPr="001A7D67">
        <w:rPr>
          <w:rFonts w:ascii="宋体" w:eastAsia="宋体" w:hAnsi="宋体" w:hint="eastAsia"/>
          <w:color w:val="000000" w:themeColor="text1"/>
          <w:sz w:val="24"/>
          <w:szCs w:val="24"/>
        </w:rPr>
        <w:t>《Python选择结构》微课</w:t>
      </w:r>
      <w:r w:rsidR="0014222A">
        <w:rPr>
          <w:rFonts w:ascii="宋体" w:eastAsia="宋体" w:hAnsi="宋体" w:hint="eastAsia"/>
          <w:color w:val="000000" w:themeColor="text1"/>
          <w:sz w:val="24"/>
          <w:szCs w:val="24"/>
        </w:rPr>
        <w:t>区级优秀奖</w:t>
      </w:r>
    </w:p>
    <w:p w:rsidR="0068731E" w:rsidRPr="00B909F2" w:rsidRDefault="0068731E"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⑤</w:t>
      </w:r>
      <w:r w:rsidR="001A7D67" w:rsidRPr="001A7D67">
        <w:rPr>
          <w:rFonts w:ascii="宋体" w:eastAsia="宋体" w:hAnsi="宋体" w:hint="eastAsia"/>
          <w:color w:val="000000" w:themeColor="text1"/>
          <w:sz w:val="24"/>
          <w:szCs w:val="24"/>
        </w:rPr>
        <w:t>《拓扑结构》微课</w:t>
      </w:r>
      <w:r w:rsidR="00BB1B2E">
        <w:rPr>
          <w:rFonts w:ascii="宋体" w:eastAsia="宋体" w:hAnsi="宋体" w:hint="eastAsia"/>
          <w:color w:val="000000" w:themeColor="text1"/>
          <w:sz w:val="24"/>
          <w:szCs w:val="24"/>
        </w:rPr>
        <w:t>区级优秀奖</w:t>
      </w:r>
    </w:p>
    <w:p w:rsidR="00BB1B2E" w:rsidRPr="00B909F2" w:rsidRDefault="003C18F7"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color w:val="000000" w:themeColor="text1"/>
          <w:sz w:val="24"/>
          <w:szCs w:val="24"/>
        </w:rPr>
        <w:fldChar w:fldCharType="begin"/>
      </w:r>
      <w:r w:rsidR="0068731E" w:rsidRPr="00B909F2">
        <w:rPr>
          <w:rFonts w:ascii="宋体" w:eastAsia="宋体" w:hAnsi="宋体"/>
          <w:color w:val="000000" w:themeColor="text1"/>
          <w:sz w:val="24"/>
          <w:szCs w:val="24"/>
        </w:rPr>
        <w:instrText xml:space="preserve"> </w:instrText>
      </w:r>
      <w:r w:rsidR="0068731E" w:rsidRPr="00B909F2">
        <w:rPr>
          <w:rFonts w:ascii="宋体" w:eastAsia="宋体" w:hAnsi="宋体" w:hint="eastAsia"/>
          <w:color w:val="000000" w:themeColor="text1"/>
          <w:sz w:val="24"/>
          <w:szCs w:val="24"/>
        </w:rPr>
        <w:instrText>= 6 \* GB3</w:instrText>
      </w:r>
      <w:r w:rsidR="0068731E" w:rsidRPr="00B909F2">
        <w:rPr>
          <w:rFonts w:ascii="宋体" w:eastAsia="宋体" w:hAnsi="宋体"/>
          <w:color w:val="000000" w:themeColor="text1"/>
          <w:sz w:val="24"/>
          <w:szCs w:val="24"/>
        </w:rPr>
        <w:instrText xml:space="preserve"> </w:instrText>
      </w:r>
      <w:r w:rsidRPr="00B909F2">
        <w:rPr>
          <w:rFonts w:ascii="宋体" w:eastAsia="宋体" w:hAnsi="宋体"/>
          <w:color w:val="000000" w:themeColor="text1"/>
          <w:sz w:val="24"/>
          <w:szCs w:val="24"/>
        </w:rPr>
        <w:fldChar w:fldCharType="separate"/>
      </w:r>
      <w:r w:rsidR="0068731E" w:rsidRPr="00B909F2">
        <w:rPr>
          <w:rFonts w:ascii="宋体" w:eastAsia="宋体" w:hAnsi="宋体" w:hint="eastAsia"/>
          <w:noProof/>
          <w:color w:val="000000" w:themeColor="text1"/>
          <w:sz w:val="24"/>
          <w:szCs w:val="24"/>
        </w:rPr>
        <w:t>⑥</w:t>
      </w:r>
      <w:r w:rsidRPr="00B909F2">
        <w:rPr>
          <w:rFonts w:ascii="宋体" w:eastAsia="宋体" w:hAnsi="宋体"/>
          <w:color w:val="000000" w:themeColor="text1"/>
          <w:sz w:val="24"/>
          <w:szCs w:val="24"/>
        </w:rPr>
        <w:fldChar w:fldCharType="end"/>
      </w:r>
      <w:r w:rsidR="001A7D67" w:rsidRPr="001A7D67">
        <w:rPr>
          <w:rFonts w:ascii="宋体" w:eastAsia="宋体" w:hAnsi="宋体" w:hint="eastAsia"/>
          <w:color w:val="000000" w:themeColor="text1"/>
          <w:sz w:val="24"/>
          <w:szCs w:val="24"/>
        </w:rPr>
        <w:t>《走进人工智能》课件</w:t>
      </w:r>
      <w:bookmarkStart w:id="0" w:name="_GoBack"/>
      <w:bookmarkEnd w:id="0"/>
      <w:r w:rsidR="00BB1B2E">
        <w:rPr>
          <w:rFonts w:ascii="宋体" w:eastAsia="宋体" w:hAnsi="宋体" w:hint="eastAsia"/>
          <w:color w:val="000000" w:themeColor="text1"/>
          <w:sz w:val="24"/>
          <w:szCs w:val="24"/>
        </w:rPr>
        <w:t>市级二等奖</w:t>
      </w:r>
    </w:p>
    <w:p w:rsidR="0068731E" w:rsidRPr="00B909F2" w:rsidRDefault="003C18F7" w:rsidP="0068731E">
      <w:pPr>
        <w:spacing w:line="360" w:lineRule="auto"/>
        <w:ind w:firstLineChars="200" w:firstLine="480"/>
        <w:rPr>
          <w:rFonts w:ascii="宋体" w:eastAsia="宋体" w:hAnsi="宋体"/>
          <w:color w:val="000000" w:themeColor="text1"/>
          <w:sz w:val="24"/>
          <w:szCs w:val="24"/>
        </w:rPr>
      </w:pPr>
      <w:r w:rsidRPr="00B909F2">
        <w:rPr>
          <w:rFonts w:ascii="宋体" w:eastAsia="宋体" w:hAnsi="宋体"/>
          <w:color w:val="000000" w:themeColor="text1"/>
          <w:sz w:val="24"/>
          <w:szCs w:val="24"/>
        </w:rPr>
        <w:fldChar w:fldCharType="begin"/>
      </w:r>
      <w:r w:rsidR="0068731E" w:rsidRPr="00B909F2">
        <w:rPr>
          <w:rFonts w:ascii="宋体" w:eastAsia="宋体" w:hAnsi="宋体"/>
          <w:color w:val="000000" w:themeColor="text1"/>
          <w:sz w:val="24"/>
          <w:szCs w:val="24"/>
        </w:rPr>
        <w:instrText xml:space="preserve"> </w:instrText>
      </w:r>
      <w:r w:rsidR="0068731E" w:rsidRPr="00B909F2">
        <w:rPr>
          <w:rFonts w:ascii="宋体" w:eastAsia="宋体" w:hAnsi="宋体" w:hint="eastAsia"/>
          <w:color w:val="000000" w:themeColor="text1"/>
          <w:sz w:val="24"/>
          <w:szCs w:val="24"/>
        </w:rPr>
        <w:instrText>= 7 \* GB3</w:instrText>
      </w:r>
      <w:r w:rsidR="0068731E" w:rsidRPr="00B909F2">
        <w:rPr>
          <w:rFonts w:ascii="宋体" w:eastAsia="宋体" w:hAnsi="宋体"/>
          <w:color w:val="000000" w:themeColor="text1"/>
          <w:sz w:val="24"/>
          <w:szCs w:val="24"/>
        </w:rPr>
        <w:instrText xml:space="preserve"> </w:instrText>
      </w:r>
      <w:r w:rsidRPr="00B909F2">
        <w:rPr>
          <w:rFonts w:ascii="宋体" w:eastAsia="宋体" w:hAnsi="宋体"/>
          <w:color w:val="000000" w:themeColor="text1"/>
          <w:sz w:val="24"/>
          <w:szCs w:val="24"/>
        </w:rPr>
        <w:fldChar w:fldCharType="separate"/>
      </w:r>
      <w:r w:rsidR="0068731E" w:rsidRPr="00B909F2">
        <w:rPr>
          <w:rFonts w:ascii="宋体" w:eastAsia="宋体" w:hAnsi="宋体" w:hint="eastAsia"/>
          <w:noProof/>
          <w:color w:val="000000" w:themeColor="text1"/>
          <w:sz w:val="24"/>
          <w:szCs w:val="24"/>
        </w:rPr>
        <w:t>⑦</w:t>
      </w:r>
      <w:r w:rsidRPr="00B909F2">
        <w:rPr>
          <w:rFonts w:ascii="宋体" w:eastAsia="宋体" w:hAnsi="宋体"/>
          <w:color w:val="000000" w:themeColor="text1"/>
          <w:sz w:val="24"/>
          <w:szCs w:val="24"/>
        </w:rPr>
        <w:fldChar w:fldCharType="end"/>
      </w:r>
      <w:r w:rsidR="001A7D67" w:rsidRPr="001A7D67">
        <w:rPr>
          <w:rFonts w:ascii="宋体" w:eastAsia="宋体" w:hAnsi="宋体" w:hint="eastAsia"/>
          <w:color w:val="000000" w:themeColor="text1"/>
          <w:sz w:val="24"/>
          <w:szCs w:val="24"/>
        </w:rPr>
        <w:t>《认识物联网》微课</w:t>
      </w:r>
      <w:r w:rsidR="00BB1B2E">
        <w:rPr>
          <w:rFonts w:ascii="宋体" w:eastAsia="宋体" w:hAnsi="宋体" w:hint="eastAsia"/>
          <w:color w:val="000000" w:themeColor="text1"/>
          <w:sz w:val="24"/>
          <w:szCs w:val="24"/>
        </w:rPr>
        <w:t>区级优秀奖</w:t>
      </w:r>
    </w:p>
    <w:p w:rsidR="0068731E" w:rsidRPr="00B909F2" w:rsidRDefault="0068731E" w:rsidP="0068731E">
      <w:pPr>
        <w:spacing w:line="360" w:lineRule="auto"/>
        <w:ind w:firstLineChars="200" w:firstLine="480"/>
        <w:jc w:val="left"/>
        <w:rPr>
          <w:rFonts w:ascii="宋体" w:eastAsia="宋体" w:hAnsi="宋体"/>
          <w:sz w:val="24"/>
          <w:szCs w:val="24"/>
        </w:rPr>
      </w:pPr>
      <w:r w:rsidRPr="00B909F2">
        <w:rPr>
          <w:rFonts w:ascii="宋体" w:eastAsia="宋体" w:hAnsi="宋体" w:hint="eastAsia"/>
          <w:sz w:val="24"/>
          <w:szCs w:val="24"/>
        </w:rPr>
        <w:t>4.课堂实录：</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①《分支结构》课堂实录</w:t>
      </w:r>
    </w:p>
    <w:p w:rsidR="0068731E" w:rsidRDefault="0068731E" w:rsidP="001A7D67">
      <w:pPr>
        <w:spacing w:line="360" w:lineRule="auto"/>
        <w:ind w:firstLineChars="200" w:firstLine="480"/>
        <w:jc w:val="left"/>
        <w:rPr>
          <w:rFonts w:ascii="宋体" w:eastAsia="宋体" w:hAnsi="宋体" w:hint="eastAsia"/>
          <w:color w:val="000000" w:themeColor="text1"/>
          <w:sz w:val="24"/>
          <w:szCs w:val="24"/>
        </w:rPr>
      </w:pPr>
      <w:r w:rsidRPr="00B909F2">
        <w:rPr>
          <w:rFonts w:ascii="宋体" w:eastAsia="宋体" w:hAnsi="宋体" w:hint="eastAsia"/>
          <w:color w:val="000000" w:themeColor="text1"/>
          <w:sz w:val="24"/>
          <w:szCs w:val="24"/>
        </w:rPr>
        <w:t>②</w:t>
      </w:r>
      <w:r w:rsidR="001A7D67" w:rsidRPr="001A7D67">
        <w:rPr>
          <w:rFonts w:ascii="宋体" w:eastAsia="宋体" w:hAnsi="宋体" w:hint="eastAsia"/>
          <w:color w:val="000000" w:themeColor="text1"/>
          <w:sz w:val="24"/>
          <w:szCs w:val="24"/>
        </w:rPr>
        <w:t>《影像素材的剪辑》</w:t>
      </w:r>
      <w:r w:rsidR="00F049BC">
        <w:rPr>
          <w:rFonts w:ascii="宋体" w:eastAsia="宋体" w:hAnsi="宋体" w:hint="eastAsia"/>
          <w:color w:val="000000" w:themeColor="text1"/>
          <w:sz w:val="24"/>
          <w:szCs w:val="24"/>
        </w:rPr>
        <w:t>市级优课优课</w:t>
      </w:r>
    </w:p>
    <w:p w:rsidR="00F979E8" w:rsidRDefault="00F979E8" w:rsidP="001A7D67">
      <w:pPr>
        <w:spacing w:line="360" w:lineRule="auto"/>
        <w:ind w:firstLineChars="200" w:firstLine="480"/>
        <w:jc w:val="left"/>
        <w:rPr>
          <w:rFonts w:ascii="宋体" w:eastAsia="宋体" w:hAnsi="宋体" w:hint="eastAsia"/>
          <w:color w:val="000000" w:themeColor="text1"/>
          <w:sz w:val="24"/>
          <w:szCs w:val="24"/>
        </w:rPr>
      </w:pPr>
      <w:r>
        <w:rPr>
          <w:rFonts w:ascii="宋体" w:eastAsia="宋体" w:hAnsi="宋体"/>
          <w:color w:val="000000" w:themeColor="text1"/>
          <w:sz w:val="24"/>
          <w:szCs w:val="24"/>
        </w:rPr>
        <w:fldChar w:fldCharType="begin"/>
      </w:r>
      <w:r>
        <w:rPr>
          <w:rFonts w:ascii="宋体" w:eastAsia="宋体" w:hAnsi="宋体"/>
          <w:color w:val="000000" w:themeColor="text1"/>
          <w:sz w:val="24"/>
          <w:szCs w:val="24"/>
        </w:rPr>
        <w:instrText xml:space="preserve"> </w:instrText>
      </w:r>
      <w:r>
        <w:rPr>
          <w:rFonts w:ascii="宋体" w:eastAsia="宋体" w:hAnsi="宋体" w:hint="eastAsia"/>
          <w:color w:val="000000" w:themeColor="text1"/>
          <w:sz w:val="24"/>
          <w:szCs w:val="24"/>
        </w:rPr>
        <w:instrText>= 3 \* GB3</w:instrText>
      </w:r>
      <w:r>
        <w:rPr>
          <w:rFonts w:ascii="宋体" w:eastAsia="宋体" w:hAnsi="宋体"/>
          <w:color w:val="000000" w:themeColor="text1"/>
          <w:sz w:val="24"/>
          <w:szCs w:val="24"/>
        </w:rPr>
        <w:instrText xml:space="preserve"> </w:instrText>
      </w:r>
      <w:r>
        <w:rPr>
          <w:rFonts w:ascii="宋体" w:eastAsia="宋体" w:hAnsi="宋体"/>
          <w:color w:val="000000" w:themeColor="text1"/>
          <w:sz w:val="24"/>
          <w:szCs w:val="24"/>
        </w:rPr>
        <w:fldChar w:fldCharType="separate"/>
      </w:r>
      <w:r>
        <w:rPr>
          <w:rFonts w:ascii="宋体" w:eastAsia="宋体" w:hAnsi="宋体" w:hint="eastAsia"/>
          <w:noProof/>
          <w:color w:val="000000" w:themeColor="text1"/>
          <w:sz w:val="24"/>
          <w:szCs w:val="24"/>
        </w:rPr>
        <w:t>③</w:t>
      </w:r>
      <w:r>
        <w:rPr>
          <w:rFonts w:ascii="宋体" w:eastAsia="宋体" w:hAnsi="宋体"/>
          <w:color w:val="000000" w:themeColor="text1"/>
          <w:sz w:val="24"/>
          <w:szCs w:val="24"/>
        </w:rPr>
        <w:fldChar w:fldCharType="end"/>
      </w:r>
      <w:r w:rsidRPr="00F979E8">
        <w:rPr>
          <w:rFonts w:ascii="宋体" w:eastAsia="宋体" w:hAnsi="宋体" w:hint="eastAsia"/>
          <w:color w:val="000000" w:themeColor="text1"/>
          <w:sz w:val="24"/>
          <w:szCs w:val="24"/>
        </w:rPr>
        <w:t>《网上获取信息初步》</w:t>
      </w:r>
      <w:r w:rsidR="00F049BC">
        <w:rPr>
          <w:rFonts w:ascii="宋体" w:eastAsia="宋体" w:hAnsi="宋体" w:hint="eastAsia"/>
          <w:color w:val="000000" w:themeColor="text1"/>
          <w:sz w:val="24"/>
          <w:szCs w:val="24"/>
        </w:rPr>
        <w:t>区级优课</w:t>
      </w:r>
    </w:p>
    <w:p w:rsidR="00F979E8" w:rsidRPr="00B909F2" w:rsidRDefault="00F979E8" w:rsidP="001A7D67">
      <w:pPr>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fldChar w:fldCharType="begin"/>
      </w:r>
      <w:r>
        <w:rPr>
          <w:rFonts w:ascii="宋体" w:eastAsia="宋体" w:hAnsi="宋体"/>
          <w:color w:val="000000" w:themeColor="text1"/>
          <w:sz w:val="24"/>
          <w:szCs w:val="24"/>
        </w:rPr>
        <w:instrText xml:space="preserve"> </w:instrText>
      </w:r>
      <w:r>
        <w:rPr>
          <w:rFonts w:ascii="宋体" w:eastAsia="宋体" w:hAnsi="宋体" w:hint="eastAsia"/>
          <w:color w:val="000000" w:themeColor="text1"/>
          <w:sz w:val="24"/>
          <w:szCs w:val="24"/>
        </w:rPr>
        <w:instrText>= 4 \* GB3</w:instrText>
      </w:r>
      <w:r>
        <w:rPr>
          <w:rFonts w:ascii="宋体" w:eastAsia="宋体" w:hAnsi="宋体"/>
          <w:color w:val="000000" w:themeColor="text1"/>
          <w:sz w:val="24"/>
          <w:szCs w:val="24"/>
        </w:rPr>
        <w:instrText xml:space="preserve"> </w:instrText>
      </w:r>
      <w:r>
        <w:rPr>
          <w:rFonts w:ascii="宋体" w:eastAsia="宋体" w:hAnsi="宋体"/>
          <w:color w:val="000000" w:themeColor="text1"/>
          <w:sz w:val="24"/>
          <w:szCs w:val="24"/>
        </w:rPr>
        <w:fldChar w:fldCharType="separate"/>
      </w:r>
      <w:r>
        <w:rPr>
          <w:rFonts w:ascii="宋体" w:eastAsia="宋体" w:hAnsi="宋体" w:hint="eastAsia"/>
          <w:noProof/>
          <w:color w:val="000000" w:themeColor="text1"/>
          <w:sz w:val="24"/>
          <w:szCs w:val="24"/>
        </w:rPr>
        <w:t>④</w:t>
      </w:r>
      <w:r>
        <w:rPr>
          <w:rFonts w:ascii="宋体" w:eastAsia="宋体" w:hAnsi="宋体"/>
          <w:color w:val="000000" w:themeColor="text1"/>
          <w:sz w:val="24"/>
          <w:szCs w:val="24"/>
        </w:rPr>
        <w:fldChar w:fldCharType="end"/>
      </w:r>
      <w:r w:rsidRPr="00F979E8">
        <w:rPr>
          <w:rFonts w:ascii="宋体" w:eastAsia="宋体" w:hAnsi="宋体" w:hint="eastAsia"/>
          <w:color w:val="000000" w:themeColor="text1"/>
          <w:sz w:val="24"/>
          <w:szCs w:val="24"/>
        </w:rPr>
        <w:t>《2.3.1简单分支结构、条件语句的嵌套》</w:t>
      </w:r>
      <w:r w:rsidR="00F049BC">
        <w:rPr>
          <w:rFonts w:ascii="宋体" w:eastAsia="宋体" w:hAnsi="宋体" w:hint="eastAsia"/>
          <w:color w:val="000000" w:themeColor="text1"/>
          <w:sz w:val="24"/>
          <w:szCs w:val="24"/>
        </w:rPr>
        <w:t>区级优课</w:t>
      </w:r>
    </w:p>
    <w:p w:rsidR="0068731E" w:rsidRPr="00B909F2" w:rsidRDefault="0068731E" w:rsidP="0068731E">
      <w:pPr>
        <w:spacing w:line="360" w:lineRule="auto"/>
        <w:ind w:firstLineChars="200" w:firstLine="480"/>
        <w:jc w:val="left"/>
        <w:rPr>
          <w:rFonts w:ascii="宋体" w:eastAsia="宋体" w:hAnsi="宋体"/>
          <w:sz w:val="24"/>
          <w:szCs w:val="24"/>
        </w:rPr>
      </w:pPr>
      <w:r w:rsidRPr="00B909F2">
        <w:rPr>
          <w:rFonts w:ascii="宋体" w:eastAsia="宋体" w:hAnsi="宋体" w:hint="eastAsia"/>
          <w:sz w:val="24"/>
          <w:szCs w:val="24"/>
        </w:rPr>
        <w:t>5.学生作品：</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①《国际计算思维百博思竞赛活动》获奖名单</w:t>
      </w:r>
    </w:p>
    <w:p w:rsidR="0068731E" w:rsidRPr="00B909F2" w:rsidRDefault="0068731E" w:rsidP="001A7D67">
      <w:pPr>
        <w:spacing w:line="360" w:lineRule="auto"/>
        <w:ind w:firstLineChars="200" w:firstLine="480"/>
        <w:jc w:val="left"/>
        <w:rPr>
          <w:rFonts w:ascii="宋体" w:eastAsia="宋体" w:hAnsi="宋体"/>
          <w:sz w:val="24"/>
          <w:szCs w:val="24"/>
        </w:rPr>
      </w:pPr>
      <w:r w:rsidRPr="00B909F2">
        <w:rPr>
          <w:rFonts w:ascii="宋体" w:eastAsia="宋体" w:hAnsi="宋体" w:hint="eastAsia"/>
          <w:color w:val="000000" w:themeColor="text1"/>
          <w:sz w:val="24"/>
          <w:szCs w:val="24"/>
        </w:rPr>
        <w:t>②《中小学电脑作品大赛》获奖部分学生获奖学生作品</w:t>
      </w:r>
    </w:p>
    <w:p w:rsidR="0068731E" w:rsidRPr="0098167C" w:rsidRDefault="006739E0">
      <w:pPr>
        <w:rPr>
          <w:rFonts w:ascii="宋体" w:eastAsia="宋体" w:hAnsi="宋体"/>
          <w:b/>
          <w:sz w:val="24"/>
          <w:szCs w:val="24"/>
        </w:rPr>
      </w:pPr>
      <w:r w:rsidRPr="0098167C">
        <w:rPr>
          <w:rFonts w:ascii="宋体" w:eastAsia="宋体" w:hAnsi="宋体" w:hint="eastAsia"/>
          <w:b/>
          <w:sz w:val="24"/>
          <w:szCs w:val="24"/>
        </w:rPr>
        <w:t>四</w:t>
      </w:r>
      <w:r w:rsidRPr="0098167C">
        <w:rPr>
          <w:rFonts w:ascii="宋体" w:eastAsia="宋体" w:hAnsi="宋体"/>
          <w:b/>
          <w:sz w:val="24"/>
          <w:szCs w:val="24"/>
        </w:rPr>
        <w:t>、课题有无变更情况记录</w:t>
      </w:r>
    </w:p>
    <w:p w:rsidR="006739E0" w:rsidRPr="00B909F2" w:rsidRDefault="00404706" w:rsidP="00B909F2">
      <w:pPr>
        <w:ind w:firstLineChars="200" w:firstLine="480"/>
        <w:rPr>
          <w:rFonts w:ascii="宋体" w:eastAsia="宋体" w:hAnsi="宋体"/>
          <w:sz w:val="24"/>
          <w:szCs w:val="24"/>
        </w:rPr>
      </w:pPr>
      <w:r w:rsidRPr="00B909F2">
        <w:rPr>
          <w:rFonts w:ascii="宋体" w:eastAsia="宋体" w:hAnsi="宋体" w:hint="eastAsia"/>
          <w:sz w:val="24"/>
          <w:szCs w:val="24"/>
        </w:rPr>
        <w:t>本课题从201</w:t>
      </w:r>
      <w:r w:rsidRPr="00B909F2">
        <w:rPr>
          <w:rFonts w:ascii="宋体" w:eastAsia="宋体" w:hAnsi="宋体"/>
          <w:sz w:val="24"/>
          <w:szCs w:val="24"/>
        </w:rPr>
        <w:t>7</w:t>
      </w:r>
      <w:r w:rsidRPr="00B909F2">
        <w:rPr>
          <w:rFonts w:ascii="宋体" w:eastAsia="宋体" w:hAnsi="宋体" w:hint="eastAsia"/>
          <w:sz w:val="24"/>
          <w:szCs w:val="24"/>
        </w:rPr>
        <w:t>年1月开始</w:t>
      </w:r>
      <w:r w:rsidRPr="00B909F2">
        <w:rPr>
          <w:rFonts w:ascii="宋体" w:eastAsia="宋体" w:hAnsi="宋体"/>
          <w:sz w:val="24"/>
          <w:szCs w:val="24"/>
        </w:rPr>
        <w:t>，在我</w:t>
      </w:r>
      <w:r w:rsidRPr="00B909F2">
        <w:rPr>
          <w:rFonts w:ascii="宋体" w:eastAsia="宋体" w:hAnsi="宋体" w:hint="eastAsia"/>
          <w:sz w:val="24"/>
          <w:szCs w:val="24"/>
        </w:rPr>
        <w:t>校经过</w:t>
      </w:r>
      <w:r w:rsidRPr="00B909F2">
        <w:rPr>
          <w:rFonts w:ascii="宋体" w:eastAsia="宋体" w:hAnsi="宋体"/>
          <w:sz w:val="24"/>
          <w:szCs w:val="24"/>
        </w:rPr>
        <w:t>六个学期的研究，</w:t>
      </w:r>
      <w:r w:rsidRPr="00B909F2">
        <w:rPr>
          <w:rFonts w:ascii="宋体" w:eastAsia="宋体" w:hAnsi="宋体" w:hint="eastAsia"/>
          <w:sz w:val="24"/>
          <w:szCs w:val="24"/>
        </w:rPr>
        <w:t>近三年</w:t>
      </w:r>
      <w:r w:rsidRPr="00B909F2">
        <w:rPr>
          <w:rFonts w:ascii="宋体" w:eastAsia="宋体" w:hAnsi="宋体"/>
          <w:sz w:val="24"/>
          <w:szCs w:val="24"/>
        </w:rPr>
        <w:t>来课题研究</w:t>
      </w:r>
      <w:r w:rsidR="00136C31" w:rsidRPr="00B909F2">
        <w:rPr>
          <w:rFonts w:ascii="宋体" w:eastAsia="宋体" w:hAnsi="宋体"/>
          <w:sz w:val="24"/>
          <w:szCs w:val="24"/>
        </w:rPr>
        <w:t>负责人、课题名称、研究内容都没有变更，形成了一个比较完整的体系</w:t>
      </w:r>
      <w:r w:rsidR="00136C31" w:rsidRPr="00B909F2">
        <w:rPr>
          <w:rFonts w:ascii="宋体" w:eastAsia="宋体" w:hAnsi="宋体" w:hint="eastAsia"/>
          <w:sz w:val="24"/>
          <w:szCs w:val="24"/>
        </w:rPr>
        <w:t>。</w:t>
      </w:r>
      <w:r w:rsidR="00136C31" w:rsidRPr="00B909F2">
        <w:rPr>
          <w:rFonts w:ascii="宋体" w:eastAsia="宋体" w:hAnsi="宋体"/>
          <w:sz w:val="24"/>
          <w:szCs w:val="24"/>
        </w:rPr>
        <w:t>课题</w:t>
      </w:r>
      <w:r w:rsidR="00136C31" w:rsidRPr="00B909F2">
        <w:rPr>
          <w:rFonts w:ascii="宋体" w:eastAsia="宋体" w:hAnsi="宋体" w:hint="eastAsia"/>
          <w:sz w:val="24"/>
          <w:szCs w:val="24"/>
        </w:rPr>
        <w:t>研究效果</w:t>
      </w:r>
      <w:r w:rsidR="00136C31" w:rsidRPr="00B909F2">
        <w:rPr>
          <w:rFonts w:ascii="宋体" w:eastAsia="宋体" w:hAnsi="宋体"/>
          <w:sz w:val="24"/>
          <w:szCs w:val="24"/>
        </w:rPr>
        <w:t>显著，成绩突出。主要</w:t>
      </w:r>
      <w:r w:rsidR="00136C31" w:rsidRPr="00B909F2">
        <w:rPr>
          <w:rFonts w:ascii="宋体" w:eastAsia="宋体" w:hAnsi="宋体" w:hint="eastAsia"/>
          <w:sz w:val="24"/>
          <w:szCs w:val="24"/>
        </w:rPr>
        <w:t>成果</w:t>
      </w:r>
      <w:r w:rsidR="00136C31" w:rsidRPr="00B909F2">
        <w:rPr>
          <w:rFonts w:ascii="宋体" w:eastAsia="宋体" w:hAnsi="宋体"/>
          <w:sz w:val="24"/>
          <w:szCs w:val="24"/>
        </w:rPr>
        <w:t>以</w:t>
      </w:r>
      <w:r w:rsidR="00136C31" w:rsidRPr="00B909F2">
        <w:rPr>
          <w:rFonts w:ascii="宋体" w:eastAsia="宋体" w:hAnsi="宋体" w:hint="eastAsia"/>
          <w:sz w:val="24"/>
          <w:szCs w:val="24"/>
        </w:rPr>
        <w:t>论文</w:t>
      </w:r>
      <w:r w:rsidR="00136C31" w:rsidRPr="00B909F2">
        <w:rPr>
          <w:rFonts w:ascii="宋体" w:eastAsia="宋体" w:hAnsi="宋体"/>
          <w:sz w:val="24"/>
          <w:szCs w:val="24"/>
        </w:rPr>
        <w:t>、教学设计、课例等形式。</w:t>
      </w:r>
    </w:p>
    <w:p w:rsidR="00CC56D4" w:rsidRPr="0098167C" w:rsidRDefault="006739E0">
      <w:pPr>
        <w:rPr>
          <w:rFonts w:ascii="宋体" w:eastAsia="宋体" w:hAnsi="宋体"/>
          <w:b/>
          <w:sz w:val="24"/>
          <w:szCs w:val="24"/>
        </w:rPr>
      </w:pPr>
      <w:r w:rsidRPr="0098167C">
        <w:rPr>
          <w:rFonts w:ascii="宋体" w:eastAsia="宋体" w:hAnsi="宋体" w:hint="eastAsia"/>
          <w:b/>
          <w:sz w:val="24"/>
          <w:szCs w:val="24"/>
        </w:rPr>
        <w:t>五</w:t>
      </w:r>
      <w:r w:rsidR="00CC56D4" w:rsidRPr="0098167C">
        <w:rPr>
          <w:rFonts w:ascii="宋体" w:eastAsia="宋体" w:hAnsi="宋体"/>
          <w:b/>
          <w:sz w:val="24"/>
          <w:szCs w:val="24"/>
        </w:rPr>
        <w:t>、</w:t>
      </w:r>
      <w:r w:rsidR="00CC56D4" w:rsidRPr="0098167C">
        <w:rPr>
          <w:rFonts w:ascii="宋体" w:eastAsia="宋体" w:hAnsi="宋体" w:hint="eastAsia"/>
          <w:b/>
          <w:sz w:val="24"/>
          <w:szCs w:val="24"/>
        </w:rPr>
        <w:t>问题</w:t>
      </w:r>
      <w:r w:rsidR="00CC56D4" w:rsidRPr="0098167C">
        <w:rPr>
          <w:rFonts w:ascii="宋体" w:eastAsia="宋体" w:hAnsi="宋体"/>
          <w:b/>
          <w:sz w:val="24"/>
          <w:szCs w:val="24"/>
        </w:rPr>
        <w:t>与努力方向</w:t>
      </w:r>
    </w:p>
    <w:p w:rsidR="0068731E" w:rsidRPr="00B909F2" w:rsidRDefault="0068731E" w:rsidP="0068731E">
      <w:pPr>
        <w:spacing w:line="360" w:lineRule="auto"/>
        <w:ind w:firstLineChars="200" w:firstLine="480"/>
        <w:jc w:val="left"/>
        <w:rPr>
          <w:rFonts w:ascii="宋体" w:eastAsia="宋体" w:hAnsi="宋体"/>
          <w:color w:val="000000" w:themeColor="text1"/>
          <w:sz w:val="24"/>
          <w:szCs w:val="24"/>
        </w:rPr>
      </w:pPr>
      <w:r w:rsidRPr="00B909F2">
        <w:rPr>
          <w:rFonts w:ascii="宋体" w:eastAsia="宋体" w:hAnsi="宋体" w:hint="eastAsia"/>
          <w:color w:val="000000" w:themeColor="text1"/>
          <w:sz w:val="24"/>
          <w:szCs w:val="24"/>
        </w:rPr>
        <w:t>今天我们的课题虽然结题了，但是我们的“基于高中信息技术课程计算思维</w:t>
      </w:r>
      <w:r w:rsidRPr="00B909F2">
        <w:rPr>
          <w:rFonts w:ascii="宋体" w:eastAsia="宋体" w:hAnsi="宋体" w:hint="eastAsia"/>
          <w:color w:val="000000" w:themeColor="text1"/>
          <w:sz w:val="24"/>
          <w:szCs w:val="24"/>
        </w:rPr>
        <w:lastRenderedPageBreak/>
        <w:t>的策略与应用”的教研探索才迈出了第一步，今后的路还很长。我们在后续的实验中尽量解决现在遇到的问题，进一步完善探索过程，在全校各学科推广课题研究成果。加强九中、深中、钟中等兄弟学校的横向联系、交流，充分进行资源的优化组合，探讨提高教育教学质量和推行素质教育的成功做法，为推进我校教育现代化作出贡献。</w:t>
      </w:r>
    </w:p>
    <w:p w:rsidR="0068731E" w:rsidRPr="00B909F2" w:rsidRDefault="0068731E">
      <w:pPr>
        <w:rPr>
          <w:rFonts w:ascii="宋体" w:eastAsia="宋体" w:hAnsi="宋体"/>
          <w:sz w:val="24"/>
          <w:szCs w:val="24"/>
        </w:rPr>
      </w:pPr>
    </w:p>
    <w:sectPr w:rsidR="0068731E" w:rsidRPr="00B909F2" w:rsidSect="003C18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535" w:rsidRDefault="00E90535" w:rsidP="006809C0">
      <w:r>
        <w:separator/>
      </w:r>
    </w:p>
  </w:endnote>
  <w:endnote w:type="continuationSeparator" w:id="0">
    <w:p w:rsidR="00E90535" w:rsidRDefault="00E90535" w:rsidP="00680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charset w:val="86"/>
    <w:family w:val="auto"/>
    <w:pitch w:val="variable"/>
    <w:sig w:usb0="00000000" w:usb1="38CF7CFA" w:usb2="00000016" w:usb3="00000000" w:csb0="0004000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535" w:rsidRDefault="00E90535" w:rsidP="006809C0">
      <w:r>
        <w:separator/>
      </w:r>
    </w:p>
  </w:footnote>
  <w:footnote w:type="continuationSeparator" w:id="0">
    <w:p w:rsidR="00E90535" w:rsidRDefault="00E90535" w:rsidP="00680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3553C"/>
    <w:multiLevelType w:val="hybridMultilevel"/>
    <w:tmpl w:val="ADA63484"/>
    <w:lvl w:ilvl="0" w:tplc="C3807D98">
      <w:start w:val="1"/>
      <w:numFmt w:val="decimal"/>
      <w:lvlText w:val="%1."/>
      <w:lvlJc w:val="left"/>
      <w:pPr>
        <w:ind w:left="823" w:hanging="360"/>
      </w:pPr>
      <w:rPr>
        <w:rFonts w:hint="default"/>
      </w:rPr>
    </w:lvl>
    <w:lvl w:ilvl="1" w:tplc="04090019" w:tentative="1">
      <w:start w:val="1"/>
      <w:numFmt w:val="lowerLetter"/>
      <w:lvlText w:val="%2)"/>
      <w:lvlJc w:val="left"/>
      <w:pPr>
        <w:ind w:left="1303" w:hanging="420"/>
      </w:pPr>
    </w:lvl>
    <w:lvl w:ilvl="2" w:tplc="0409001B" w:tentative="1">
      <w:start w:val="1"/>
      <w:numFmt w:val="lowerRoman"/>
      <w:lvlText w:val="%3."/>
      <w:lvlJc w:val="right"/>
      <w:pPr>
        <w:ind w:left="1723" w:hanging="420"/>
      </w:pPr>
    </w:lvl>
    <w:lvl w:ilvl="3" w:tplc="0409000F" w:tentative="1">
      <w:start w:val="1"/>
      <w:numFmt w:val="decimal"/>
      <w:lvlText w:val="%4."/>
      <w:lvlJc w:val="left"/>
      <w:pPr>
        <w:ind w:left="2143" w:hanging="420"/>
      </w:pPr>
    </w:lvl>
    <w:lvl w:ilvl="4" w:tplc="04090019" w:tentative="1">
      <w:start w:val="1"/>
      <w:numFmt w:val="lowerLetter"/>
      <w:lvlText w:val="%5)"/>
      <w:lvlJc w:val="left"/>
      <w:pPr>
        <w:ind w:left="2563" w:hanging="420"/>
      </w:pPr>
    </w:lvl>
    <w:lvl w:ilvl="5" w:tplc="0409001B" w:tentative="1">
      <w:start w:val="1"/>
      <w:numFmt w:val="lowerRoman"/>
      <w:lvlText w:val="%6."/>
      <w:lvlJc w:val="right"/>
      <w:pPr>
        <w:ind w:left="2983" w:hanging="420"/>
      </w:pPr>
    </w:lvl>
    <w:lvl w:ilvl="6" w:tplc="0409000F" w:tentative="1">
      <w:start w:val="1"/>
      <w:numFmt w:val="decimal"/>
      <w:lvlText w:val="%7."/>
      <w:lvlJc w:val="left"/>
      <w:pPr>
        <w:ind w:left="3403" w:hanging="420"/>
      </w:pPr>
    </w:lvl>
    <w:lvl w:ilvl="7" w:tplc="04090019" w:tentative="1">
      <w:start w:val="1"/>
      <w:numFmt w:val="lowerLetter"/>
      <w:lvlText w:val="%8)"/>
      <w:lvlJc w:val="left"/>
      <w:pPr>
        <w:ind w:left="3823" w:hanging="420"/>
      </w:pPr>
    </w:lvl>
    <w:lvl w:ilvl="8" w:tplc="0409001B" w:tentative="1">
      <w:start w:val="1"/>
      <w:numFmt w:val="lowerRoman"/>
      <w:lvlText w:val="%9."/>
      <w:lvlJc w:val="right"/>
      <w:pPr>
        <w:ind w:left="424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993"/>
    <w:rsid w:val="00136C31"/>
    <w:rsid w:val="0014222A"/>
    <w:rsid w:val="00165BFD"/>
    <w:rsid w:val="001A7D67"/>
    <w:rsid w:val="002509DA"/>
    <w:rsid w:val="00282993"/>
    <w:rsid w:val="003C18F7"/>
    <w:rsid w:val="00404706"/>
    <w:rsid w:val="00524B47"/>
    <w:rsid w:val="006044FD"/>
    <w:rsid w:val="006739E0"/>
    <w:rsid w:val="006809C0"/>
    <w:rsid w:val="0068731E"/>
    <w:rsid w:val="006B2DA6"/>
    <w:rsid w:val="007E1029"/>
    <w:rsid w:val="0089350B"/>
    <w:rsid w:val="008B2E03"/>
    <w:rsid w:val="0097270B"/>
    <w:rsid w:val="0098167C"/>
    <w:rsid w:val="00AA494E"/>
    <w:rsid w:val="00B334F8"/>
    <w:rsid w:val="00B40E95"/>
    <w:rsid w:val="00B909F2"/>
    <w:rsid w:val="00BB1B2E"/>
    <w:rsid w:val="00CC56D4"/>
    <w:rsid w:val="00E6503E"/>
    <w:rsid w:val="00E90535"/>
    <w:rsid w:val="00F049BC"/>
    <w:rsid w:val="00F979E8"/>
    <w:rsid w:val="00FE1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E95"/>
    <w:pPr>
      <w:ind w:firstLineChars="200" w:firstLine="420"/>
    </w:pPr>
    <w:rPr>
      <w:rFonts w:ascii="Calibri" w:eastAsia="宋体" w:hAnsi="Calibri" w:cs="Times New Roman"/>
    </w:rPr>
  </w:style>
  <w:style w:type="paragraph" w:styleId="a4">
    <w:name w:val="Normal (Web)"/>
    <w:basedOn w:val="a"/>
    <w:uiPriority w:val="99"/>
    <w:unhideWhenUsed/>
    <w:rsid w:val="00B40E9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80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09C0"/>
    <w:rPr>
      <w:sz w:val="18"/>
      <w:szCs w:val="18"/>
    </w:rPr>
  </w:style>
  <w:style w:type="paragraph" w:styleId="a6">
    <w:name w:val="footer"/>
    <w:basedOn w:val="a"/>
    <w:link w:val="Char0"/>
    <w:uiPriority w:val="99"/>
    <w:unhideWhenUsed/>
    <w:rsid w:val="006809C0"/>
    <w:pPr>
      <w:tabs>
        <w:tab w:val="center" w:pos="4153"/>
        <w:tab w:val="right" w:pos="8306"/>
      </w:tabs>
      <w:snapToGrid w:val="0"/>
      <w:jc w:val="left"/>
    </w:pPr>
    <w:rPr>
      <w:sz w:val="18"/>
      <w:szCs w:val="18"/>
    </w:rPr>
  </w:style>
  <w:style w:type="character" w:customStyle="1" w:styleId="Char0">
    <w:name w:val="页脚 Char"/>
    <w:basedOn w:val="a0"/>
    <w:link w:val="a6"/>
    <w:uiPriority w:val="99"/>
    <w:rsid w:val="006809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E95"/>
    <w:pPr>
      <w:ind w:firstLineChars="200" w:firstLine="420"/>
    </w:pPr>
    <w:rPr>
      <w:rFonts w:ascii="Calibri" w:eastAsia="宋体" w:hAnsi="Calibri" w:cs="Times New Roman"/>
    </w:rPr>
  </w:style>
  <w:style w:type="paragraph" w:styleId="a4">
    <w:name w:val="Normal (Web)"/>
    <w:basedOn w:val="a"/>
    <w:uiPriority w:val="99"/>
    <w:unhideWhenUsed/>
    <w:rsid w:val="00B40E9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80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09C0"/>
    <w:rPr>
      <w:sz w:val="18"/>
      <w:szCs w:val="18"/>
    </w:rPr>
  </w:style>
  <w:style w:type="paragraph" w:styleId="a6">
    <w:name w:val="footer"/>
    <w:basedOn w:val="a"/>
    <w:link w:val="Char0"/>
    <w:uiPriority w:val="99"/>
    <w:unhideWhenUsed/>
    <w:rsid w:val="006809C0"/>
    <w:pPr>
      <w:tabs>
        <w:tab w:val="center" w:pos="4153"/>
        <w:tab w:val="right" w:pos="8306"/>
      </w:tabs>
      <w:snapToGrid w:val="0"/>
      <w:jc w:val="left"/>
    </w:pPr>
    <w:rPr>
      <w:sz w:val="18"/>
      <w:szCs w:val="18"/>
    </w:rPr>
  </w:style>
  <w:style w:type="character" w:customStyle="1" w:styleId="Char0">
    <w:name w:val="页脚 Char"/>
    <w:basedOn w:val="a0"/>
    <w:link w:val="a6"/>
    <w:uiPriority w:val="99"/>
    <w:rsid w:val="006809C0"/>
    <w:rPr>
      <w:sz w:val="18"/>
      <w:szCs w:val="18"/>
    </w:rPr>
  </w:style>
</w:styles>
</file>

<file path=word/webSettings.xml><?xml version="1.0" encoding="utf-8"?>
<w:webSettings xmlns:r="http://schemas.openxmlformats.org/officeDocument/2006/relationships" xmlns:w="http://schemas.openxmlformats.org/wordprocessingml/2006/main">
  <w:divs>
    <w:div w:id="389815394">
      <w:bodyDiv w:val="1"/>
      <w:marLeft w:val="0"/>
      <w:marRight w:val="0"/>
      <w:marTop w:val="0"/>
      <w:marBottom w:val="0"/>
      <w:divBdr>
        <w:top w:val="none" w:sz="0" w:space="0" w:color="auto"/>
        <w:left w:val="none" w:sz="0" w:space="0" w:color="auto"/>
        <w:bottom w:val="none" w:sz="0" w:space="0" w:color="auto"/>
        <w:right w:val="none" w:sz="0" w:space="0" w:color="auto"/>
      </w:divBdr>
    </w:div>
    <w:div w:id="734860159">
      <w:bodyDiv w:val="1"/>
      <w:marLeft w:val="0"/>
      <w:marRight w:val="0"/>
      <w:marTop w:val="0"/>
      <w:marBottom w:val="0"/>
      <w:divBdr>
        <w:top w:val="none" w:sz="0" w:space="0" w:color="auto"/>
        <w:left w:val="none" w:sz="0" w:space="0" w:color="auto"/>
        <w:bottom w:val="none" w:sz="0" w:space="0" w:color="auto"/>
        <w:right w:val="none" w:sz="0" w:space="0" w:color="auto"/>
      </w:divBdr>
    </w:div>
    <w:div w:id="15234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749</Words>
  <Characters>4275</Characters>
  <Application>Microsoft Office Word</Application>
  <DocSecurity>0</DocSecurity>
  <Lines>35</Lines>
  <Paragraphs>10</Paragraphs>
  <ScaleCrop>false</ScaleCrop>
  <Company>China</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cp:revision>
  <dcterms:created xsi:type="dcterms:W3CDTF">2020-10-19T00:41:00Z</dcterms:created>
  <dcterms:modified xsi:type="dcterms:W3CDTF">2020-10-26T11:38:00Z</dcterms:modified>
</cp:coreProperties>
</file>