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CDBD" w14:textId="77777777" w:rsidR="00320D9B" w:rsidRDefault="00320D9B">
      <w:bookmarkStart w:id="0" w:name="_GoBack"/>
      <w:bookmarkEnd w:id="0"/>
    </w:p>
    <w:p w14:paraId="1E09C8F1" w14:textId="77777777" w:rsidR="00320D9B" w:rsidRDefault="00320D9B"/>
    <w:p w14:paraId="786E93FF" w14:textId="77777777" w:rsidR="00320D9B" w:rsidRDefault="00320D9B"/>
    <w:p w14:paraId="4530A4A8" w14:textId="77777777" w:rsidR="00320D9B" w:rsidRDefault="00320D9B"/>
    <w:p w14:paraId="7629A728" w14:textId="77777777" w:rsidR="00320D9B" w:rsidRDefault="00320D9B"/>
    <w:p w14:paraId="36FE997A" w14:textId="77777777" w:rsidR="00320D9B" w:rsidRDefault="00320D9B"/>
    <w:p w14:paraId="60529F2E" w14:textId="77777777" w:rsidR="00320D9B" w:rsidRDefault="00320D9B"/>
    <w:p w14:paraId="5CB19AF3" w14:textId="77777777" w:rsidR="00320D9B" w:rsidRDefault="00320D9B"/>
    <w:p w14:paraId="2492440E" w14:textId="77777777" w:rsidR="00320D9B" w:rsidRDefault="002B0405">
      <w:pPr>
        <w:jc w:val="center"/>
        <w:rPr>
          <w:rFonts w:ascii="宋体" w:eastAsia="宋体" w:hAnsi="宋体" w:cs="宋体"/>
          <w:sz w:val="44"/>
          <w:szCs w:val="44"/>
        </w:rPr>
      </w:pPr>
      <w:r>
        <w:rPr>
          <w:rFonts w:ascii="宋体" w:eastAsia="宋体" w:hAnsi="宋体" w:cs="宋体" w:hint="eastAsia"/>
          <w:sz w:val="44"/>
          <w:szCs w:val="44"/>
        </w:rPr>
        <w:t>借力信息技术化解实验难点的反思</w:t>
      </w:r>
    </w:p>
    <w:p w14:paraId="1A499685" w14:textId="77777777" w:rsidR="00320D9B" w:rsidRDefault="00320D9B">
      <w:pPr>
        <w:jc w:val="center"/>
        <w:rPr>
          <w:rFonts w:ascii="宋体" w:eastAsia="宋体" w:hAnsi="宋体" w:cs="宋体"/>
          <w:sz w:val="44"/>
          <w:szCs w:val="44"/>
        </w:rPr>
      </w:pPr>
    </w:p>
    <w:p w14:paraId="14202018" w14:textId="77777777" w:rsidR="00320D9B" w:rsidRDefault="00320D9B">
      <w:pPr>
        <w:jc w:val="center"/>
        <w:rPr>
          <w:rFonts w:ascii="宋体" w:eastAsia="宋体" w:hAnsi="宋体" w:cs="宋体"/>
          <w:sz w:val="44"/>
          <w:szCs w:val="44"/>
        </w:rPr>
      </w:pPr>
    </w:p>
    <w:p w14:paraId="2F7BFFE7" w14:textId="77777777" w:rsidR="00320D9B" w:rsidRDefault="00320D9B">
      <w:pPr>
        <w:jc w:val="center"/>
        <w:rPr>
          <w:rFonts w:ascii="宋体" w:eastAsia="宋体" w:hAnsi="宋体" w:cs="宋体"/>
          <w:sz w:val="44"/>
          <w:szCs w:val="44"/>
        </w:rPr>
      </w:pPr>
    </w:p>
    <w:p w14:paraId="431509D3" w14:textId="77777777" w:rsidR="00320D9B" w:rsidRDefault="00320D9B">
      <w:pPr>
        <w:jc w:val="center"/>
        <w:rPr>
          <w:rFonts w:ascii="宋体" w:eastAsia="宋体" w:hAnsi="宋体" w:cs="宋体"/>
          <w:sz w:val="44"/>
          <w:szCs w:val="44"/>
        </w:rPr>
      </w:pPr>
    </w:p>
    <w:p w14:paraId="1926B361" w14:textId="77777777" w:rsidR="00320D9B" w:rsidRDefault="00320D9B">
      <w:pPr>
        <w:jc w:val="center"/>
        <w:rPr>
          <w:rFonts w:ascii="宋体" w:eastAsia="宋体" w:hAnsi="宋体" w:cs="宋体"/>
          <w:sz w:val="44"/>
          <w:szCs w:val="44"/>
        </w:rPr>
      </w:pPr>
    </w:p>
    <w:p w14:paraId="7CBC4DE7" w14:textId="77777777" w:rsidR="00320D9B" w:rsidRDefault="00320D9B">
      <w:pPr>
        <w:jc w:val="center"/>
        <w:rPr>
          <w:rFonts w:ascii="宋体" w:eastAsia="宋体" w:hAnsi="宋体" w:cs="宋体"/>
          <w:sz w:val="44"/>
          <w:szCs w:val="44"/>
        </w:rPr>
      </w:pPr>
    </w:p>
    <w:p w14:paraId="5F058390" w14:textId="77777777" w:rsidR="00320D9B" w:rsidRDefault="00320D9B">
      <w:pPr>
        <w:jc w:val="center"/>
        <w:rPr>
          <w:rFonts w:ascii="宋体" w:eastAsia="宋体" w:hAnsi="宋体" w:cs="宋体"/>
          <w:sz w:val="44"/>
          <w:szCs w:val="44"/>
        </w:rPr>
      </w:pPr>
    </w:p>
    <w:p w14:paraId="719513D6" w14:textId="77777777" w:rsidR="00320D9B" w:rsidRDefault="00320D9B">
      <w:pPr>
        <w:jc w:val="center"/>
        <w:rPr>
          <w:rFonts w:ascii="宋体" w:eastAsia="宋体" w:hAnsi="宋体" w:cs="宋体"/>
          <w:sz w:val="44"/>
          <w:szCs w:val="44"/>
        </w:rPr>
      </w:pPr>
    </w:p>
    <w:p w14:paraId="7F26E17D" w14:textId="77777777" w:rsidR="00320D9B" w:rsidRDefault="00320D9B">
      <w:pPr>
        <w:jc w:val="center"/>
        <w:rPr>
          <w:rFonts w:ascii="宋体" w:eastAsia="宋体" w:hAnsi="宋体" w:cs="宋体"/>
          <w:sz w:val="44"/>
          <w:szCs w:val="44"/>
        </w:rPr>
      </w:pPr>
    </w:p>
    <w:p w14:paraId="11A57638" w14:textId="77777777" w:rsidR="00320D9B" w:rsidRDefault="00320D9B">
      <w:pPr>
        <w:jc w:val="center"/>
        <w:rPr>
          <w:rFonts w:ascii="宋体" w:eastAsia="宋体" w:hAnsi="宋体" w:cs="宋体"/>
          <w:sz w:val="44"/>
          <w:szCs w:val="44"/>
        </w:rPr>
      </w:pPr>
    </w:p>
    <w:p w14:paraId="13B4F4EC" w14:textId="77777777" w:rsidR="00320D9B" w:rsidRDefault="00320D9B">
      <w:pPr>
        <w:jc w:val="center"/>
        <w:rPr>
          <w:rFonts w:ascii="宋体" w:eastAsia="宋体" w:hAnsi="宋体" w:cs="宋体"/>
          <w:sz w:val="44"/>
          <w:szCs w:val="44"/>
        </w:rPr>
      </w:pPr>
    </w:p>
    <w:p w14:paraId="2024CC84" w14:textId="77777777" w:rsidR="00320D9B" w:rsidRDefault="002B0405">
      <w:pPr>
        <w:jc w:val="center"/>
        <w:rPr>
          <w:rFonts w:ascii="宋体" w:eastAsia="宋体" w:hAnsi="宋体" w:cs="宋体"/>
          <w:sz w:val="44"/>
          <w:szCs w:val="44"/>
        </w:rPr>
      </w:pPr>
      <w:proofErr w:type="gramStart"/>
      <w:r>
        <w:rPr>
          <w:rFonts w:ascii="宋体" w:eastAsia="宋体" w:hAnsi="宋体" w:cs="宋体" w:hint="eastAsia"/>
          <w:sz w:val="44"/>
          <w:szCs w:val="44"/>
        </w:rPr>
        <w:t>霍各庄</w:t>
      </w:r>
      <w:proofErr w:type="gramEnd"/>
      <w:r>
        <w:rPr>
          <w:rFonts w:ascii="宋体" w:eastAsia="宋体" w:hAnsi="宋体" w:cs="宋体" w:hint="eastAsia"/>
          <w:sz w:val="44"/>
          <w:szCs w:val="44"/>
        </w:rPr>
        <w:t>初级中学</w:t>
      </w:r>
    </w:p>
    <w:p w14:paraId="3EC6A212" w14:textId="77777777" w:rsidR="00320D9B" w:rsidRDefault="002B0405">
      <w:pPr>
        <w:jc w:val="center"/>
        <w:rPr>
          <w:rFonts w:ascii="宋体" w:eastAsia="宋体" w:hAnsi="宋体" w:cs="宋体"/>
          <w:sz w:val="44"/>
          <w:szCs w:val="44"/>
        </w:rPr>
      </w:pPr>
      <w:r>
        <w:rPr>
          <w:rFonts w:ascii="宋体" w:eastAsia="宋体" w:hAnsi="宋体" w:cs="宋体" w:hint="eastAsia"/>
          <w:sz w:val="44"/>
          <w:szCs w:val="44"/>
        </w:rPr>
        <w:t>张秀芝</w:t>
      </w:r>
    </w:p>
    <w:p w14:paraId="085B9340" w14:textId="77777777" w:rsidR="007062D6" w:rsidRDefault="007062D6">
      <w:pPr>
        <w:jc w:val="center"/>
        <w:rPr>
          <w:rFonts w:ascii="宋体" w:eastAsia="宋体" w:hAnsi="宋体" w:cs="宋体"/>
          <w:sz w:val="44"/>
          <w:szCs w:val="44"/>
        </w:rPr>
      </w:pPr>
    </w:p>
    <w:p w14:paraId="1ADE9068" w14:textId="77777777" w:rsidR="007062D6" w:rsidRDefault="007062D6">
      <w:pPr>
        <w:jc w:val="center"/>
        <w:rPr>
          <w:rFonts w:ascii="宋体" w:eastAsia="宋体" w:hAnsi="宋体" w:cs="宋体"/>
          <w:sz w:val="44"/>
          <w:szCs w:val="44"/>
        </w:rPr>
      </w:pPr>
    </w:p>
    <w:p w14:paraId="031989EF" w14:textId="77777777" w:rsidR="007062D6" w:rsidRDefault="007062D6">
      <w:pPr>
        <w:jc w:val="center"/>
        <w:rPr>
          <w:rFonts w:ascii="宋体" w:eastAsia="宋体" w:hAnsi="宋体" w:cs="宋体"/>
          <w:sz w:val="44"/>
          <w:szCs w:val="44"/>
        </w:rPr>
      </w:pPr>
    </w:p>
    <w:p w14:paraId="2E6B0D31" w14:textId="77777777" w:rsidR="007062D6" w:rsidRDefault="007062D6">
      <w:pPr>
        <w:jc w:val="center"/>
        <w:rPr>
          <w:rFonts w:ascii="宋体" w:eastAsia="宋体" w:hAnsi="宋体" w:cs="宋体"/>
          <w:sz w:val="44"/>
          <w:szCs w:val="44"/>
        </w:rPr>
      </w:pPr>
    </w:p>
    <w:p w14:paraId="55E80A8E" w14:textId="05CD4209" w:rsidR="00320D9B" w:rsidRDefault="002B0405">
      <w:pPr>
        <w:jc w:val="center"/>
        <w:rPr>
          <w:rFonts w:ascii="宋体" w:eastAsia="宋体" w:hAnsi="宋体" w:cs="宋体"/>
          <w:color w:val="000000" w:themeColor="text1"/>
          <w:kern w:val="0"/>
          <w:sz w:val="32"/>
          <w:szCs w:val="32"/>
          <w:shd w:val="clear" w:color="auto" w:fill="FFFFFF"/>
          <w:lang w:bidi="ar"/>
        </w:rPr>
      </w:pPr>
      <w:r>
        <w:rPr>
          <w:rFonts w:ascii="宋体" w:eastAsia="宋体" w:hAnsi="宋体" w:cs="宋体" w:hint="eastAsia"/>
          <w:color w:val="000000" w:themeColor="text1"/>
          <w:kern w:val="0"/>
          <w:sz w:val="32"/>
          <w:szCs w:val="32"/>
          <w:shd w:val="clear" w:color="auto" w:fill="FFFFFF"/>
          <w:lang w:bidi="ar"/>
        </w:rPr>
        <w:lastRenderedPageBreak/>
        <w:t>借力信息技术化解实验难点的反思</w:t>
      </w:r>
    </w:p>
    <w:p w14:paraId="41E9DEED" w14:textId="77777777" w:rsidR="00320D9B" w:rsidRDefault="002B0405">
      <w:pPr>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  </w:t>
      </w:r>
    </w:p>
    <w:p w14:paraId="4419EECF"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微软雅黑" w:eastAsia="宋体" w:hAnsi="微软雅黑" w:cs="微软雅黑" w:hint="eastAsia"/>
          <w:color w:val="000000" w:themeColor="text1"/>
          <w:sz w:val="28"/>
          <w:shd w:val="clear" w:color="auto" w:fill="FFFFFF"/>
        </w:rPr>
        <w:t>摘要：随着信息技术的不断完善和网络资源的不断丰富，将信息技术与学科课程进行整合，是新课程改革的内容，也是素质教育发展的需要和必然趋势，更是教学发展的需要。</w:t>
      </w:r>
      <w:r>
        <w:rPr>
          <w:rFonts w:asciiTheme="minorEastAsia" w:eastAsia="宋体" w:hAnsiTheme="minorEastAsia" w:cstheme="minorEastAsia" w:hint="eastAsia"/>
          <w:color w:val="000000" w:themeColor="text1"/>
          <w:sz w:val="28"/>
          <w:szCs w:val="28"/>
          <w:shd w:val="clear" w:color="auto" w:fill="FFFFFF"/>
        </w:rPr>
        <w:t>化学实验</w:t>
      </w:r>
      <w:proofErr w:type="gramStart"/>
      <w:r>
        <w:rPr>
          <w:rFonts w:asciiTheme="minorEastAsia" w:eastAsia="宋体" w:hAnsiTheme="minorEastAsia" w:cstheme="minorEastAsia" w:hint="eastAsia"/>
          <w:color w:val="000000" w:themeColor="text1"/>
          <w:sz w:val="28"/>
          <w:szCs w:val="28"/>
          <w:shd w:val="clear" w:color="auto" w:fill="FFFFFF"/>
        </w:rPr>
        <w:t>教学正</w:t>
      </w:r>
      <w:proofErr w:type="gramEnd"/>
      <w:r>
        <w:rPr>
          <w:rFonts w:asciiTheme="minorEastAsia" w:eastAsia="宋体" w:hAnsiTheme="minorEastAsia" w:cstheme="minorEastAsia" w:hint="eastAsia"/>
          <w:color w:val="000000" w:themeColor="text1"/>
          <w:sz w:val="28"/>
          <w:szCs w:val="28"/>
          <w:shd w:val="clear" w:color="auto" w:fill="FFFFFF"/>
        </w:rPr>
        <w:t>面临直观性、可读性、现实性、安全与环保等诸多问题，信息技术的引入，可有效化解实验困局，完善现行实验教学，</w:t>
      </w:r>
      <w:r>
        <w:rPr>
          <w:rFonts w:ascii="微软雅黑" w:eastAsia="宋体" w:hAnsi="微软雅黑" w:cs="微软雅黑" w:hint="eastAsia"/>
          <w:color w:val="000000" w:themeColor="text1"/>
          <w:sz w:val="28"/>
          <w:shd w:val="clear" w:color="auto" w:fill="FFFFFF"/>
        </w:rPr>
        <w:t>提高化学实验教学质量，创建有效化学课堂，</w:t>
      </w:r>
      <w:r>
        <w:rPr>
          <w:rFonts w:asciiTheme="minorEastAsia" w:eastAsia="宋体" w:hAnsiTheme="minorEastAsia" w:cstheme="minorEastAsia" w:hint="eastAsia"/>
          <w:color w:val="000000" w:themeColor="text1"/>
          <w:sz w:val="28"/>
          <w:szCs w:val="28"/>
          <w:shd w:val="clear" w:color="auto" w:fill="FFFFFF"/>
        </w:rPr>
        <w:t>进而推动实验教学理念与方法技术的改革。</w:t>
      </w:r>
    </w:p>
    <w:p w14:paraId="31EB4455"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Theme="minorEastAsia" w:eastAsia="宋体" w:hAnsiTheme="minorEastAsia" w:cstheme="minorEastAsia" w:hint="eastAsia"/>
          <w:color w:val="000000" w:themeColor="text1"/>
          <w:sz w:val="28"/>
          <w:szCs w:val="28"/>
          <w:shd w:val="clear" w:color="auto" w:fill="FFFFFF"/>
        </w:rPr>
        <w:t>关键词：</w:t>
      </w:r>
      <w:r>
        <w:rPr>
          <w:rFonts w:ascii="微软雅黑" w:eastAsia="宋体" w:hAnsi="微软雅黑" w:cs="微软雅黑" w:hint="eastAsia"/>
          <w:color w:val="000000" w:themeColor="text1"/>
          <w:sz w:val="28"/>
          <w:shd w:val="clear" w:color="auto" w:fill="FFFFFF"/>
        </w:rPr>
        <w:t>信息技术；初中化学；实验教学；有效课堂</w:t>
      </w:r>
    </w:p>
    <w:p w14:paraId="29A92F25"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shd w:val="clear" w:color="auto" w:fill="FFFFFF"/>
        </w:rPr>
      </w:pPr>
      <w:r>
        <w:rPr>
          <w:rFonts w:asciiTheme="minorEastAsia" w:eastAsia="宋体" w:hAnsiTheme="minorEastAsia" w:cstheme="minorEastAsia" w:hint="eastAsia"/>
          <w:color w:val="000000" w:themeColor="text1"/>
          <w:sz w:val="28"/>
          <w:szCs w:val="28"/>
          <w:shd w:val="clear" w:color="auto" w:fill="FFFFFF"/>
        </w:rPr>
        <w:t>化学实验是学生认识化学世界的重要方式，但在实验教学中常遇到部分实验无明显现象、观察到的现象无法解释有关化学实质问题、无法进行实验室演示、物质的微观结构与反应历程难于从教材示意图片得到理解等，要想从分子、原子水平认识物质的性质及其变化，教材原有的有限实验和活动方式，已经不能适应当下的教育形势，学生好奇心强，空间想象能力局限，空洞宣讲式教学得不到学生的参与和认可，教学活动成为教师的独角戏，学生学科素养无法达成。信息技术与实验教学的整合，是教育改革规划所导向，是破解单调说教式实验教学较为现实的措施，可促进化学实验教学向安全、科学、直观、智能化发展，利于</w:t>
      </w:r>
      <w:proofErr w:type="gramStart"/>
      <w:r>
        <w:rPr>
          <w:rFonts w:asciiTheme="minorEastAsia" w:eastAsia="宋体" w:hAnsiTheme="minorEastAsia" w:cstheme="minorEastAsia" w:hint="eastAsia"/>
          <w:color w:val="000000" w:themeColor="text1"/>
          <w:sz w:val="28"/>
          <w:szCs w:val="28"/>
          <w:shd w:val="clear" w:color="auto" w:fill="FFFFFF"/>
        </w:rPr>
        <w:t>解决学教障碍</w:t>
      </w:r>
      <w:proofErr w:type="gramEnd"/>
      <w:r>
        <w:rPr>
          <w:rFonts w:asciiTheme="minorEastAsia" w:eastAsia="宋体" w:hAnsiTheme="minorEastAsia" w:cstheme="minorEastAsia" w:hint="eastAsia"/>
          <w:color w:val="000000" w:themeColor="text1"/>
          <w:sz w:val="28"/>
          <w:szCs w:val="28"/>
          <w:shd w:val="clear" w:color="auto" w:fill="FFFFFF"/>
        </w:rPr>
        <w:t>，寓教于乐。</w:t>
      </w:r>
      <w:r>
        <w:rPr>
          <w:rFonts w:ascii="微软雅黑" w:eastAsia="宋体" w:hAnsi="微软雅黑" w:cs="微软雅黑" w:hint="eastAsia"/>
          <w:color w:val="000000" w:themeColor="text1"/>
          <w:sz w:val="28"/>
          <w:shd w:val="clear" w:color="auto" w:fill="FFFFFF"/>
        </w:rPr>
        <w:t>我在长期的初中化学实验教学中，利用信息技术的优势辅助化学实验教学，明显提高了实验教学的效果。</w:t>
      </w:r>
    </w:p>
    <w:p w14:paraId="5A82761B"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一、借用现代信息技术弥补课堂实验的空缺</w:t>
      </w:r>
    </w:p>
    <w:p w14:paraId="59F9D794"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1.</w:t>
      </w:r>
      <w:r>
        <w:rPr>
          <w:rFonts w:ascii="微软雅黑" w:eastAsia="宋体" w:hAnsi="微软雅黑" w:cs="微软雅黑" w:hint="eastAsia"/>
          <w:color w:val="000000" w:themeColor="text1"/>
          <w:sz w:val="28"/>
          <w:shd w:val="clear" w:color="auto" w:fill="FFFFFF"/>
        </w:rPr>
        <w:t>放大细微实验现象</w:t>
      </w:r>
    </w:p>
    <w:p w14:paraId="60D02693"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现行的化学新教材中，虽然增加了许多实验，但绝大部分为演示实验，传统的教学是教师台上做，学生台下看，</w:t>
      </w:r>
      <w:proofErr w:type="gramStart"/>
      <w:r>
        <w:rPr>
          <w:rFonts w:ascii="微软雅黑" w:eastAsia="宋体" w:hAnsi="微软雅黑" w:cs="微软雅黑" w:hint="eastAsia"/>
          <w:color w:val="000000" w:themeColor="text1"/>
          <w:sz w:val="28"/>
          <w:shd w:val="clear" w:color="auto" w:fill="FFFFFF"/>
        </w:rPr>
        <w:t>因空间</w:t>
      </w:r>
      <w:proofErr w:type="gramEnd"/>
      <w:r>
        <w:rPr>
          <w:rFonts w:ascii="微软雅黑" w:eastAsia="宋体" w:hAnsi="微软雅黑" w:cs="微软雅黑" w:hint="eastAsia"/>
          <w:color w:val="000000" w:themeColor="text1"/>
          <w:sz w:val="28"/>
          <w:shd w:val="clear" w:color="auto" w:fill="FFFFFF"/>
        </w:rPr>
        <w:t>因素的制约，并不是所有学生都能看清实验现象。运用信息技术可以放大实验现象，让每一位学生都清晰地看到实验现象。</w:t>
      </w:r>
    </w:p>
    <w:p w14:paraId="2C64BF21"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lastRenderedPageBreak/>
        <w:t>例如：《奇妙的金属性质》一节探究</w:t>
      </w:r>
      <w:r>
        <w:rPr>
          <w:rFonts w:ascii="宋体" w:eastAsia="宋体" w:hAnsi="宋体" w:cs="宋体" w:hint="eastAsia"/>
          <w:color w:val="000000" w:themeColor="text1"/>
          <w:sz w:val="28"/>
          <w:shd w:val="clear" w:color="auto" w:fill="FFFFFF"/>
        </w:rPr>
        <w:t>Al、Fe、Cu</w:t>
      </w:r>
      <w:r>
        <w:rPr>
          <w:rFonts w:ascii="微软雅黑" w:eastAsia="宋体" w:hAnsi="微软雅黑" w:cs="微软雅黑" w:hint="eastAsia"/>
          <w:color w:val="000000" w:themeColor="text1"/>
          <w:sz w:val="28"/>
          <w:shd w:val="clear" w:color="auto" w:fill="FFFFFF"/>
        </w:rPr>
        <w:t>三种金属中，那些金属能与盐酸发生反应？反应的剧烈程度如何？通过实验现象的对比，引出金属活动性顺序。在实验时我们将试管放在实物投影仪上，把反应现象投影到大屏幕上。每个学生都能非常清晰地看到是否有气泡产生以及金属与盐酸反应速度的快慢，演示效果真实可信，便于学生理解金属活动性顺序。</w:t>
      </w:r>
    </w:p>
    <w:p w14:paraId="300513C8"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还有的实验反应速度过快，实验现象一闪而过，学生不易观察，我们就可以运用实物投影仪和大屏幕放大实验现象，甚至可以把实验现象定格在画面中。通过信息技术与实验的整合，克服了常规演示实验教学中后面学生看不清的弊端，面向全体学生展开教学，给每个学生提供平等发展的机会，充分体现了教育的公平性。</w:t>
      </w:r>
    </w:p>
    <w:p w14:paraId="4DD49B60"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2</w:t>
      </w:r>
      <w:r>
        <w:rPr>
          <w:rFonts w:ascii="微软雅黑" w:eastAsia="宋体" w:hAnsi="微软雅黑" w:cs="微软雅黑" w:hint="eastAsia"/>
          <w:color w:val="000000" w:themeColor="text1"/>
          <w:sz w:val="28"/>
          <w:shd w:val="clear" w:color="auto" w:fill="FFFFFF"/>
        </w:rPr>
        <w:t>.</w:t>
      </w:r>
      <w:r>
        <w:rPr>
          <w:rFonts w:ascii="微软雅黑" w:eastAsia="宋体" w:hAnsi="微软雅黑" w:cs="微软雅黑" w:hint="eastAsia"/>
          <w:color w:val="000000" w:themeColor="text1"/>
          <w:sz w:val="28"/>
          <w:shd w:val="clear" w:color="auto" w:fill="FFFFFF"/>
        </w:rPr>
        <w:t>模拟常见错误操作</w:t>
      </w:r>
    </w:p>
    <w:p w14:paraId="705982CC"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在实验教学实践中，可以通过课件模拟错误操作情景，对错误操作可能引起的危害情景再现，引起学生的重视，规范学生的实验操作。</w:t>
      </w:r>
    </w:p>
    <w:p w14:paraId="34FBAC8B"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例如：在加热氯酸钾制氧气的实验里，排水法收集氧气时先停止加热，后将导管移出水面后果如何？可以通过课件模拟演示，让学生清晰地看到水倒吸入试管，然后慢慢倒流到试管底部，伴随着一声清脆的玻璃开裂声，破裂的试管画面定格在屏幕中央。</w:t>
      </w:r>
    </w:p>
    <w:p w14:paraId="361721A5"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3</w:t>
      </w:r>
      <w:r>
        <w:rPr>
          <w:rFonts w:ascii="微软雅黑" w:eastAsia="宋体" w:hAnsi="微软雅黑" w:cs="微软雅黑" w:hint="eastAsia"/>
          <w:color w:val="000000" w:themeColor="text1"/>
          <w:sz w:val="28"/>
          <w:shd w:val="clear" w:color="auto" w:fill="FFFFFF"/>
        </w:rPr>
        <w:t>.</w:t>
      </w:r>
      <w:r>
        <w:rPr>
          <w:rFonts w:ascii="微软雅黑" w:eastAsia="宋体" w:hAnsi="微软雅黑" w:cs="微软雅黑" w:hint="eastAsia"/>
          <w:color w:val="000000" w:themeColor="text1"/>
          <w:sz w:val="28"/>
          <w:shd w:val="clear" w:color="auto" w:fill="FFFFFF"/>
        </w:rPr>
        <w:t>模拟危险性实验</w:t>
      </w:r>
    </w:p>
    <w:p w14:paraId="307285EB"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在实验教学中，有些实验具有一定危险性，若在课堂上演示，可能会对师生造成伤害。借助信息技术制成课件，进行模拟实验教学，能达到良好的教学效果。</w:t>
      </w:r>
    </w:p>
    <w:p w14:paraId="34884D15"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lastRenderedPageBreak/>
        <w:t>例如：浓硫酸稀释的实验，学生往往会有强烈的疑问：把水倒入浓硫酸，会带来什么后果呢？这个实验危险性很大，平时少有演示。我们可以制作课件将浓硫酸滴入水中，通过动画</w:t>
      </w:r>
      <w:proofErr w:type="gramStart"/>
      <w:r>
        <w:rPr>
          <w:rFonts w:ascii="微软雅黑" w:eastAsia="宋体" w:hAnsi="微软雅黑" w:cs="微软雅黑" w:hint="eastAsia"/>
          <w:color w:val="000000" w:themeColor="text1"/>
          <w:sz w:val="28"/>
          <w:shd w:val="clear" w:color="auto" w:fill="FFFFFF"/>
        </w:rPr>
        <w:t>模拟让</w:t>
      </w:r>
      <w:proofErr w:type="gramEnd"/>
      <w:r>
        <w:rPr>
          <w:rFonts w:ascii="微软雅黑" w:eastAsia="宋体" w:hAnsi="微软雅黑" w:cs="微软雅黑" w:hint="eastAsia"/>
          <w:color w:val="000000" w:themeColor="text1"/>
          <w:sz w:val="28"/>
          <w:shd w:val="clear" w:color="auto" w:fill="FFFFFF"/>
        </w:rPr>
        <w:t>学生看到硫酸溶液飞溅的现象，加上伴音效果让学生明确实验危险性，使学生加深对这一知识点的理解。</w:t>
      </w:r>
    </w:p>
    <w:p w14:paraId="6C01E7C2"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宋体" w:eastAsia="宋体" w:hAnsi="宋体" w:cs="宋体" w:hint="eastAsia"/>
          <w:color w:val="000000" w:themeColor="text1"/>
          <w:sz w:val="28"/>
          <w:shd w:val="clear" w:color="auto" w:fill="FFFFFF"/>
        </w:rPr>
        <w:t>4.</w:t>
      </w:r>
      <w:r>
        <w:rPr>
          <w:rFonts w:ascii="微软雅黑" w:eastAsia="宋体" w:hAnsi="微软雅黑" w:cs="微软雅黑" w:hint="eastAsia"/>
          <w:color w:val="000000" w:themeColor="text1"/>
          <w:sz w:val="28"/>
          <w:shd w:val="clear" w:color="auto" w:fill="FFFFFF"/>
        </w:rPr>
        <w:t>模拟微观粒子运动</w:t>
      </w:r>
    </w:p>
    <w:p w14:paraId="2024E21C"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化学是研究微观粒子运动的一门学科，分子、原子、质子、电子、中子等等在物质中无处不在，但在生活中却无法感知，更无从谈起微观粒子的运动变化了，多数学生对物质微观结构的相关知识都感到比较抽象。我们可以通过课件模拟微粒的运动，揭示微观粒子变化过程，便于学生理解和接受。</w:t>
      </w:r>
    </w:p>
    <w:p w14:paraId="4202FD8D"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微软雅黑" w:eastAsia="宋体" w:hAnsi="微软雅黑" w:cs="微软雅黑" w:hint="eastAsia"/>
          <w:color w:val="000000" w:themeColor="text1"/>
          <w:sz w:val="28"/>
          <w:shd w:val="clear" w:color="auto" w:fill="FFFFFF"/>
        </w:rPr>
        <w:t>例如，“水的电解”实验，通过课件模拟水分子分裂成氢原子和氧原子，氢原子和氧原子不断运动，相互碰撞，每两个氢原子碰撞结合成一个氢分子，每两个氧原子碰撞结合成一个氧分子，就生成了氢气和氧气。课件展示了微粒分开和结合的过程，使学生对粒子间有间隔、粒子在不停的运动有了直观的认识；对水分解的变化有了形象的理解；同时揭示了化学反应的实质是分子分裂成原子，原子又重新组合成</w:t>
      </w:r>
      <w:proofErr w:type="gramStart"/>
      <w:r>
        <w:rPr>
          <w:rFonts w:ascii="微软雅黑" w:eastAsia="宋体" w:hAnsi="微软雅黑" w:cs="微软雅黑" w:hint="eastAsia"/>
          <w:color w:val="000000" w:themeColor="text1"/>
          <w:sz w:val="28"/>
          <w:shd w:val="clear" w:color="auto" w:fill="FFFFFF"/>
        </w:rPr>
        <w:t>新分子</w:t>
      </w:r>
      <w:proofErr w:type="gramEnd"/>
      <w:r>
        <w:rPr>
          <w:rFonts w:ascii="微软雅黑" w:eastAsia="宋体" w:hAnsi="微软雅黑" w:cs="微软雅黑" w:hint="eastAsia"/>
          <w:color w:val="000000" w:themeColor="text1"/>
          <w:sz w:val="28"/>
          <w:shd w:val="clear" w:color="auto" w:fill="FFFFFF"/>
        </w:rPr>
        <w:t>的过程。课件展示过程中，若老师再适当加以引导，观察氢原子和氧原子的数目变化，会对学生以后理解质量守恒定律有很大帮助，可谓一举多得。</w:t>
      </w:r>
    </w:p>
    <w:p w14:paraId="07C5D89A"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二、现代信息技术应用的误区</w:t>
      </w:r>
    </w:p>
    <w:p w14:paraId="4C133F45"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lastRenderedPageBreak/>
        <w:t>现在的教师基本都配置了电子白板，附有实物展示台，有条件的学校注册有教育网站，资源丰富，课件、视频应有尽有，似乎软硬件的改变给教育教学披上一套华丽的外衣，电子教学遍布每一课堂，甚是气派，幻灯片一晃而过，课堂容量增大，师生也减少吃粉笔灰，从教学引入、过渡、图片展示、练习、小组活动、小结、反思、谈收获、作业布置等琳琅满目。在实际教学中，部分教师</w:t>
      </w:r>
      <w:proofErr w:type="gramStart"/>
      <w:r>
        <w:rPr>
          <w:rFonts w:asciiTheme="minorEastAsia" w:eastAsia="宋体" w:hAnsiTheme="minorEastAsia" w:cstheme="minorEastAsia" w:hint="eastAsia"/>
          <w:color w:val="000000" w:themeColor="text1"/>
          <w:sz w:val="28"/>
          <w:szCs w:val="28"/>
          <w:shd w:val="clear" w:color="auto" w:fill="FFFFFF"/>
        </w:rPr>
        <w:t>过分依耐信息技术</w:t>
      </w:r>
      <w:proofErr w:type="gramEnd"/>
      <w:r>
        <w:rPr>
          <w:rFonts w:asciiTheme="minorEastAsia" w:eastAsia="宋体" w:hAnsiTheme="minorEastAsia" w:cstheme="minorEastAsia" w:hint="eastAsia"/>
          <w:color w:val="000000" w:themeColor="text1"/>
          <w:sz w:val="28"/>
          <w:szCs w:val="28"/>
          <w:shd w:val="clear" w:color="auto" w:fill="FFFFFF"/>
        </w:rPr>
        <w:t>，固化人的思维过程，模式化教学方式，实验教学逐渐被计算机绑架，变成人机交互活动，信息技术被滥用。</w:t>
      </w:r>
    </w:p>
    <w:p w14:paraId="196F242B"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1.机械套用别人的课件</w:t>
      </w:r>
    </w:p>
    <w:p w14:paraId="57CB40E3"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有的人迷信他人作品(微观动画、图片、实例视频)，费尽心血找来课件，不认真研读分析，理解其精髓，使用意图，没有结合学生实际再重组转化为自己的东西，程序性播放，过程细节掌握不好，关键点或难点的剖析点拨不到位，教师成为点击鼠标的操作员，负责将先预设好的内容一一展示出来，整堂课以屏为中心，生搬硬套，丢掉了自己，学生活动的指向性削弱，没有深思熟虑的设计，其效果可想而知。</w:t>
      </w:r>
    </w:p>
    <w:p w14:paraId="2B85384E"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rPr>
      </w:pPr>
      <w:r>
        <w:rPr>
          <w:rFonts w:asciiTheme="minorEastAsia" w:eastAsia="宋体" w:hAnsiTheme="minorEastAsia" w:cstheme="minorEastAsia" w:hint="eastAsia"/>
          <w:color w:val="000000" w:themeColor="text1"/>
          <w:sz w:val="28"/>
          <w:szCs w:val="28"/>
          <w:shd w:val="clear" w:color="auto" w:fill="FFFFFF"/>
        </w:rPr>
        <w:t>2.传统实验的粗暴否定</w:t>
      </w:r>
    </w:p>
    <w:p w14:paraId="30CDDB22" w14:textId="77777777" w:rsidR="00320D9B" w:rsidRDefault="002B0405">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shd w:val="clear" w:color="auto" w:fill="FFFFFF"/>
        </w:rPr>
      </w:pPr>
      <w:r>
        <w:rPr>
          <w:rFonts w:asciiTheme="minorEastAsia" w:eastAsia="宋体" w:hAnsiTheme="minorEastAsia" w:cstheme="minorEastAsia" w:hint="eastAsia"/>
          <w:color w:val="000000" w:themeColor="text1"/>
          <w:sz w:val="28"/>
          <w:szCs w:val="28"/>
          <w:shd w:val="clear" w:color="auto" w:fill="FFFFFF"/>
        </w:rPr>
        <w:t>不用任何实验仪器、装置和药品，什么实验都用信息技术完成演示实验，现象鲜明，结论与理想化一致，和预设一样，老师省事，可避免准备实验的劳顿，教学各环节都按预设标准化进行，没了生成资源，没了真实实验的体验，鲜活的实验变成冷冰冰的屏幕，探究性学习只是教师的杜撰，学生观察与动手能力无法培养，面对知识与规律，只得看来。或有的老师对现有实验，不管用</w:t>
      </w:r>
      <w:proofErr w:type="gramStart"/>
      <w:r>
        <w:rPr>
          <w:rFonts w:asciiTheme="minorEastAsia" w:eastAsia="宋体" w:hAnsiTheme="minorEastAsia" w:cstheme="minorEastAsia" w:hint="eastAsia"/>
          <w:color w:val="000000" w:themeColor="text1"/>
          <w:sz w:val="28"/>
          <w:szCs w:val="28"/>
          <w:shd w:val="clear" w:color="auto" w:fill="FFFFFF"/>
        </w:rPr>
        <w:t>不用得</w:t>
      </w:r>
      <w:proofErr w:type="gramEnd"/>
      <w:r>
        <w:rPr>
          <w:rFonts w:asciiTheme="minorEastAsia" w:eastAsia="宋体" w:hAnsiTheme="minorEastAsia" w:cstheme="minorEastAsia" w:hint="eastAsia"/>
          <w:color w:val="000000" w:themeColor="text1"/>
          <w:sz w:val="28"/>
          <w:szCs w:val="28"/>
          <w:shd w:val="clear" w:color="auto" w:fill="FFFFFF"/>
        </w:rPr>
        <w:t>上，都引入传感器之类，将简洁易懂的传统实验复杂化，反而干扰学习，增加学业负担，久而久之，学生感到繁琐与乏味，原本尽可能鲜活的课堂被践踏，失去化学教学依托实验验证的基本特色。</w:t>
      </w:r>
    </w:p>
    <w:p w14:paraId="645C762D" w14:textId="77777777" w:rsidR="00320D9B" w:rsidRDefault="002B0405">
      <w:pPr>
        <w:pStyle w:val="a3"/>
        <w:widowControl/>
        <w:shd w:val="clear" w:color="auto" w:fill="FFFFFF"/>
        <w:spacing w:beforeAutospacing="0" w:after="30" w:afterAutospacing="0"/>
        <w:ind w:firstLineChars="200" w:firstLine="560"/>
        <w:rPr>
          <w:rFonts w:ascii="微软雅黑" w:eastAsia="宋体" w:hAnsi="微软雅黑" w:cs="微软雅黑"/>
          <w:color w:val="000000" w:themeColor="text1"/>
          <w:sz w:val="28"/>
        </w:rPr>
      </w:pPr>
      <w:r>
        <w:rPr>
          <w:rFonts w:asciiTheme="minorEastAsia" w:eastAsia="宋体" w:hAnsiTheme="minorEastAsia" w:cstheme="minorEastAsia" w:hint="eastAsia"/>
          <w:color w:val="000000" w:themeColor="text1"/>
          <w:sz w:val="28"/>
          <w:szCs w:val="28"/>
          <w:shd w:val="clear" w:color="auto" w:fill="FFFFFF"/>
        </w:rPr>
        <w:t>综上所述，化学实验教学是化学教育的主要形式，信息技术与实验教学的高层次融合与主动适应，可克服实验条件的限制，提高化学实验的可见度，最大限度地发挥实验的作用，解决传统实验不能解决</w:t>
      </w:r>
      <w:r>
        <w:rPr>
          <w:rFonts w:asciiTheme="minorEastAsia" w:eastAsia="宋体" w:hAnsiTheme="minorEastAsia" w:cstheme="minorEastAsia" w:hint="eastAsia"/>
          <w:color w:val="000000" w:themeColor="text1"/>
          <w:sz w:val="28"/>
          <w:szCs w:val="28"/>
          <w:shd w:val="clear" w:color="auto" w:fill="FFFFFF"/>
        </w:rPr>
        <w:lastRenderedPageBreak/>
        <w:t>的问题，激活现行课堂教学，能让学生更全面地认识物质的性质和变化规律，拓展研讨内容与方式，弥补课堂实验的不足，提升实验的趣味性、观赏性与准确性，优化实验教学，构建现代新型高效的实验教学模式。</w:t>
      </w:r>
      <w:r>
        <w:rPr>
          <w:rFonts w:ascii="微软雅黑" w:eastAsia="宋体" w:hAnsi="微软雅黑" w:cs="微软雅黑" w:hint="eastAsia"/>
          <w:color w:val="000000" w:themeColor="text1"/>
          <w:sz w:val="28"/>
          <w:shd w:val="clear" w:color="auto" w:fill="FFFFFF"/>
        </w:rPr>
        <w:t>信息技术在化学实验中发挥着重要的作用，但不能完全替代传统的实验教学</w:t>
      </w:r>
      <w:r>
        <w:rPr>
          <w:rFonts w:asciiTheme="minorEastAsia" w:eastAsia="宋体" w:hAnsiTheme="minorEastAsia" w:cstheme="minorEastAsia" w:hint="eastAsia"/>
          <w:color w:val="000000" w:themeColor="text1"/>
          <w:sz w:val="28"/>
          <w:szCs w:val="28"/>
          <w:shd w:val="clear" w:color="auto" w:fill="FFFFFF"/>
        </w:rPr>
        <w:t>，必须明确它是一种辅助手段，应用要适时、实用和适度</w:t>
      </w:r>
      <w:r>
        <w:rPr>
          <w:rFonts w:ascii="微软雅黑" w:eastAsia="宋体" w:hAnsi="微软雅黑" w:cs="微软雅黑" w:hint="eastAsia"/>
          <w:color w:val="000000" w:themeColor="text1"/>
          <w:sz w:val="28"/>
          <w:shd w:val="clear" w:color="auto" w:fill="FFFFFF"/>
        </w:rPr>
        <w:t>。只有充分而恰当地使用信息技术，才能体现出信息技术辅助化学实验教学的真正价值。</w:t>
      </w:r>
    </w:p>
    <w:p w14:paraId="4A2E797C" w14:textId="77777777" w:rsidR="00320D9B" w:rsidRDefault="00320D9B">
      <w:pPr>
        <w:pStyle w:val="a3"/>
        <w:widowControl/>
        <w:shd w:val="clear" w:color="auto" w:fill="FFFFFF"/>
        <w:spacing w:beforeAutospacing="0" w:afterAutospacing="0" w:line="460" w:lineRule="exact"/>
        <w:ind w:firstLineChars="200" w:firstLine="560"/>
        <w:rPr>
          <w:rFonts w:asciiTheme="minorEastAsia" w:eastAsia="宋体" w:hAnsiTheme="minorEastAsia" w:cstheme="minorEastAsia"/>
          <w:color w:val="000000" w:themeColor="text1"/>
          <w:sz w:val="28"/>
          <w:szCs w:val="28"/>
          <w:shd w:val="clear" w:color="auto" w:fill="FFFFFF"/>
        </w:rPr>
      </w:pPr>
    </w:p>
    <w:p w14:paraId="73F75B6B" w14:textId="77777777" w:rsidR="00320D9B" w:rsidRDefault="002B0405">
      <w:pPr>
        <w:pStyle w:val="a3"/>
        <w:widowControl/>
        <w:shd w:val="clear" w:color="auto" w:fill="FFFFFF"/>
        <w:spacing w:beforeAutospacing="0" w:after="30" w:afterAutospacing="0"/>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参考文献:</w:t>
      </w:r>
    </w:p>
    <w:p w14:paraId="737AFBBF" w14:textId="77777777" w:rsidR="00320D9B" w:rsidRDefault="002B0405">
      <w:pPr>
        <w:pStyle w:val="a3"/>
        <w:widowControl/>
        <w:shd w:val="clear" w:color="auto" w:fill="FFFFFF"/>
        <w:spacing w:beforeAutospacing="0" w:after="30" w:afterAutospacing="0"/>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1.王磊《中学化学实验及教学研究》北京师范大学出版社（2009）</w:t>
      </w:r>
    </w:p>
    <w:p w14:paraId="5018D389" w14:textId="77777777" w:rsidR="00320D9B" w:rsidRDefault="002B0405">
      <w:pPr>
        <w:pStyle w:val="a3"/>
        <w:widowControl/>
        <w:shd w:val="clear" w:color="auto" w:fill="FFFFFF"/>
        <w:spacing w:beforeAutospacing="0" w:after="30" w:afterAutospacing="0"/>
        <w:ind w:firstLineChars="200" w:firstLine="560"/>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2.王勇《浅谈多媒体技术在教育教学中应用》职业技术教育研究</w:t>
      </w:r>
    </w:p>
    <w:p w14:paraId="63780011" w14:textId="77777777" w:rsidR="00320D9B" w:rsidRDefault="00320D9B">
      <w:pPr>
        <w:spacing w:line="460" w:lineRule="exact"/>
        <w:rPr>
          <w:rFonts w:ascii="宋体" w:eastAsia="宋体" w:hAnsi="宋体" w:cs="宋体"/>
          <w:sz w:val="28"/>
          <w:szCs w:val="28"/>
        </w:rPr>
      </w:pPr>
    </w:p>
    <w:p w14:paraId="0DA76917" w14:textId="77777777" w:rsidR="00320D9B" w:rsidRDefault="00320D9B">
      <w:pPr>
        <w:pStyle w:val="a3"/>
        <w:widowControl/>
        <w:shd w:val="clear" w:color="auto" w:fill="FFFFFF"/>
        <w:spacing w:beforeAutospacing="0" w:afterAutospacing="0" w:line="460" w:lineRule="exact"/>
        <w:ind w:firstLineChars="200" w:firstLine="560"/>
        <w:rPr>
          <w:rFonts w:asciiTheme="minorEastAsia" w:hAnsiTheme="minorEastAsia" w:cstheme="minorEastAsia"/>
          <w:color w:val="000000"/>
          <w:sz w:val="28"/>
          <w:szCs w:val="28"/>
        </w:rPr>
      </w:pPr>
    </w:p>
    <w:p w14:paraId="6A7753D2"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7ED78F87"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2EAA31FE"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524CB22B"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635BEDBE"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58BC6EDC"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p w14:paraId="4FF5C9C9" w14:textId="77777777" w:rsidR="00320D9B" w:rsidRDefault="00320D9B">
      <w:pPr>
        <w:pStyle w:val="a3"/>
        <w:widowControl/>
        <w:shd w:val="clear" w:color="auto" w:fill="FFFFFF"/>
        <w:spacing w:beforeAutospacing="0" w:after="30" w:afterAutospacing="0"/>
        <w:rPr>
          <w:rFonts w:ascii="微软雅黑" w:eastAsia="微软雅黑" w:hAnsi="微软雅黑" w:cs="微软雅黑"/>
          <w:color w:val="333333"/>
          <w:shd w:val="clear" w:color="auto" w:fill="FFFFFF"/>
        </w:rPr>
      </w:pPr>
    </w:p>
    <w:sectPr w:rsidR="00320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F0C8D" w14:textId="77777777" w:rsidR="003110DE" w:rsidRDefault="003110DE" w:rsidP="007062D6">
      <w:r>
        <w:separator/>
      </w:r>
    </w:p>
  </w:endnote>
  <w:endnote w:type="continuationSeparator" w:id="0">
    <w:p w14:paraId="35ED5228" w14:textId="77777777" w:rsidR="003110DE" w:rsidRDefault="003110DE" w:rsidP="0070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1229C" w14:textId="77777777" w:rsidR="003110DE" w:rsidRDefault="003110DE" w:rsidP="007062D6">
      <w:r>
        <w:separator/>
      </w:r>
    </w:p>
  </w:footnote>
  <w:footnote w:type="continuationSeparator" w:id="0">
    <w:p w14:paraId="2EDBAB5D" w14:textId="77777777" w:rsidR="003110DE" w:rsidRDefault="003110DE" w:rsidP="00706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D9B"/>
    <w:rsid w:val="002B0405"/>
    <w:rsid w:val="003110DE"/>
    <w:rsid w:val="00320D9B"/>
    <w:rsid w:val="00531F51"/>
    <w:rsid w:val="007062D6"/>
    <w:rsid w:val="022B5347"/>
    <w:rsid w:val="07D47A19"/>
    <w:rsid w:val="087A7D0B"/>
    <w:rsid w:val="09116AB4"/>
    <w:rsid w:val="0CAC21F1"/>
    <w:rsid w:val="12E16A91"/>
    <w:rsid w:val="1644345C"/>
    <w:rsid w:val="1E67263A"/>
    <w:rsid w:val="206653A1"/>
    <w:rsid w:val="2DD96097"/>
    <w:rsid w:val="33A37148"/>
    <w:rsid w:val="39516C2E"/>
    <w:rsid w:val="45D35AF6"/>
    <w:rsid w:val="466B39D8"/>
    <w:rsid w:val="489F03BD"/>
    <w:rsid w:val="5A84065D"/>
    <w:rsid w:val="5C2B2619"/>
    <w:rsid w:val="5DF07612"/>
    <w:rsid w:val="62373AFC"/>
    <w:rsid w:val="65020F61"/>
    <w:rsid w:val="6A9663C1"/>
    <w:rsid w:val="72CE34EE"/>
    <w:rsid w:val="775E76E3"/>
    <w:rsid w:val="7D45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C4F1A"/>
  <w15:docId w15:val="{3E819A9C-2EAD-4BE2-8DC5-039DDC33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7062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062D6"/>
    <w:rPr>
      <w:rFonts w:asciiTheme="minorHAnsi" w:eastAsiaTheme="minorEastAsia" w:hAnsiTheme="minorHAnsi" w:cstheme="minorBidi"/>
      <w:kern w:val="2"/>
      <w:sz w:val="18"/>
      <w:szCs w:val="18"/>
    </w:rPr>
  </w:style>
  <w:style w:type="paragraph" w:styleId="a6">
    <w:name w:val="footer"/>
    <w:basedOn w:val="a"/>
    <w:link w:val="a7"/>
    <w:rsid w:val="007062D6"/>
    <w:pPr>
      <w:tabs>
        <w:tab w:val="center" w:pos="4153"/>
        <w:tab w:val="right" w:pos="8306"/>
      </w:tabs>
      <w:snapToGrid w:val="0"/>
      <w:jc w:val="left"/>
    </w:pPr>
    <w:rPr>
      <w:sz w:val="18"/>
      <w:szCs w:val="18"/>
    </w:rPr>
  </w:style>
  <w:style w:type="character" w:customStyle="1" w:styleId="a7">
    <w:name w:val="页脚 字符"/>
    <w:basedOn w:val="a0"/>
    <w:link w:val="a6"/>
    <w:rsid w:val="007062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1447</Words>
  <Characters>1448</Characters>
  <Application>Microsoft Office Word</Application>
  <DocSecurity>0</DocSecurity>
  <Lines>76</Lines>
  <Paragraphs>31</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hp</cp:lastModifiedBy>
  <cp:revision>4</cp:revision>
  <dcterms:created xsi:type="dcterms:W3CDTF">2019-12-04T00:54:00Z</dcterms:created>
  <dcterms:modified xsi:type="dcterms:W3CDTF">2019-12-26T13:05:00Z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