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375" w:beforeAutospacing="0" w:after="225" w:afterAutospacing="0"/>
        <w:rPr>
          <w:rFonts w:ascii="Tahoma" w:hAnsi="Tahoma" w:cs="Tahoma"/>
          <w:b w:val="0"/>
          <w:bCs w:val="0"/>
          <w:color w:val="444444"/>
          <w:sz w:val="24"/>
          <w:szCs w:val="24"/>
        </w:rPr>
      </w:pPr>
      <w:r>
        <w:rPr>
          <w:rFonts w:ascii="Tahoma" w:hAnsi="Tahoma" w:cs="Tahoma"/>
          <w:b w:val="0"/>
          <w:bCs w:val="0"/>
          <w:color w:val="444444"/>
          <w:sz w:val="24"/>
          <w:szCs w:val="24"/>
        </w:rPr>
        <w:t>研究报告</w:t>
      </w:r>
    </w:p>
    <w:p>
      <w:pPr>
        <w:rPr>
          <w:rFonts w:hint="eastAsia"/>
        </w:rPr>
      </w:pPr>
    </w:p>
    <w:p>
      <w:pPr>
        <w:rPr>
          <w:rFonts w:hint="eastAsia"/>
        </w:rPr>
      </w:pPr>
      <w:r>
        <w:rPr>
          <w:rFonts w:ascii="Tahoma" w:hAnsi="Tahoma" w:cs="Tahoma"/>
          <w:color w:val="444444"/>
          <w:szCs w:val="21"/>
          <w:shd w:val="clear" w:color="auto" w:fill="FFFFFF"/>
        </w:rPr>
        <w:t>课题名称：以学生为中心的校际网络同步课堂教学模式应用研究 课题界定： 以学生为中心的校际网络同步课堂教学课题研究重点研究学校之间通过互联网同上一节课中所需具备的要素、教学方式、学习方式。研究如何在现有的网络环境下，开展各学科同步教学活动。确定完成网络同步教学所需设备的基本要求与标准。从点状应用（选取样本校进行实验）到模式应用（其实学校进行应用），加强实例、对课例的研究过程反思与总结。同时，参考外校的做法，结合我校教育技术现状进行深入的研究。为推动我校校际网络同步教学项目的深入开展，使该项目能在教学中得到充分应用和全面推广，切实惠及我校广大师生，提高我校基础教育的综合实力，出现一批具有科学性、前瞻性、针对性和实效性的高水平教学成果，我校决定开展校际网络同步教学促进教育均衡发展的的研究课题。 二、研究背景与意义： 随着网络技术的迅猛发展，以学生为中心的校际网络同步课堂教学越来越多地走入并影响着人们的工作和生活。以学生为中心的校际网络同步课堂教学为教研和教师教学水平的提升开拓了一个全新的空间，为教师搭建了一个比现场教研更广阔的交流与研讨的平台。以学生为中心的校际网络同步课堂教学能够汇集优秀教育资源，实现了教学资源的整合和运用，构建了教育者互动平台，促进教师间的学习与交流，推进区域交流共享，创新教研方式，从而提高教研工作的针对性和实效性，实现对教师专业发展的有效引领和资源支持，提高教师的教学水平和教研能力，以学生为中心的校际网络同步课堂教学，对促进教师的学习与提高，进而提升教师的专业素养和教学水平发挥着重要作用。 2016年，天津市教育工作要点中明确提出“完善基础教育信息化‘三通两平台’，启动校际网络同步教学项目，推广‘一校带多点、一校带多校’应用模式”。为推动我校校际网络同步教学项目的深入开展，使该项目能在教学中得到充分应用和全面推广，切实惠及我校广大师生，提高我校基础教育的综合实力，出现一批具有科学性、前瞻性、针对性和实效性的高水平教学成果，我校决定开展以学生为中心的校际网络同步课堂教学模式应用研究的课题研究。 通过本课题的实验与研究，以学生为中心的校际网络同步课堂教学是让普通学校的学生也能享受到名校、名师资源。课堂上学生们成了主角，需要手、眼、身、心全部投入，并主动追随老师的节奏。双方学生通过合作相互激励，在小组的竞争中增加了团队意识，提高学习效率。可以创建网络教学的不同教学模式与方案，便于在蓟县各中小学校推广应用，使不同学校的教师与教师的网络教研、学生与学生网络上沟通、教师与学生进行同步的教学、学习交流，尽而为达到教育公平提供一种可操作模式。同时，在教学实践中丰富和发展研究内容的过程中，对课题组成员、参与教师个人教育技术素养、学生的与学生学习素养将得到进一步的提升。 三、研究目标： （1）探索并构建以学生为中心的校际网络同步课堂教学模式及对教学产生的价值。 （2）探索研究以学生为中心的校际网络同步课堂教学模式的操作策略和方法。 （3）通过以学生为中心的校际网络同步课堂教学构建和实施，促进广大教师教学观念和教学行为的根本转变，促进广大学生学习观念和学习行为的根本转变。 （4）通过研究培养一支积极探索、勇于创新实践的创造型教师队伍，以课题研究来促进教师的专业发展。 （5）通过研究，使学生真正成为学习的主人。同时，开发学生的学习潜能，提高学生的学业成绩。 四、研究内容： 课题研究重点研究学校之间通过互联网同上一节课中所需具备的要素、教学方式、学习方式。研究如何在现有的网络环境下，开展各学科同步教学活动。确定完成网络同步教学所需设备的基本要求与标准。从点状应用（选取样本校进行实验）到模式应用（其实学校进行应用），加强实例、对课例的研究过程反思与总结。同时，参考外校的做法，结合我校教育技术现状进行深入的研究。 五、研究方法： 本课题研究以“行动研究”为主，兼用文献检索法、综合调查法、个案研究法等。 文献检索法。综合运用各种路径(文件、会议、报刊、网络、实地听课等) 关注影响语文教学存在的因素及其对语文课堂教学的影响；及时了解最新课堂教改相关成果的内涵和得失；深入研究并最大限度地把握与本课题相关的教学原理和理论，提升研究的理论层次。 综合调查法。综合运用各种调查方法和手段（学生问卷、师生座谈等），有计划、分阶段地展开课堂教学效益的调查研究，全面了解当前课堂教学存在的问题，征求良好的课堂教学策略。 个案研究法。重点依托实验班级的力量进行分项研究，将同类班级进行相关对比、分析，不断矫正行动策略，不断发现问题，探讨解决问题的路径和方法，在总结个案经验和教训的基础上形成以学生为中心的校内网络同步课堂教学模式课堂教学的有效基本准备策略、实施策略、评价指标体系。 六、研究步骤、内容与做法 本课题研究初步计划2年完成。主要实施步骤如下： 理论研究阶段：学习国内外的专题理论，聘请有关专家进行理论和实践指导. 实施阶段：分组研究课题，把理论知识用于实践，按时进行阶段总结反思，对存在的问题进行跟踪观察，反复实践，直到掌握正确的方法，。对形成的教学模式进行验证推广。 课题总结阶段：收集实验成果，撰写结题报告。 校际网络同步课堂是城乡均衡，其实是一对一的校际课堂。我们构建的城乡协同课堂有如下结构： 1）一对一教学环境：城乡学生都处在一对一数字环境中，教学过程基于数字平台展开。 2）在线导学系统：教学流程、教学内容、教学交互等“物化、数字化”为在线导学卡，让城乡学生都清楚课堂的内容、流程；教师通过导学卡即时获得学生学习状态。 学生通过网络通道和不同学校的同年级学生交流，让人数少的乡村学生归属到城市学习群体，构建基于网络的城乡学生虚拟空间。 可见，网络学习平台是中心校与教学点网络互动教学的基础。在平台上应用思维导图等方法设计可视化在线导学卡，将图、文、声、像、微视频等多种表现方式有机结合，表达和传递教学内容及上传作品，互动评价等，让学习者在相对规整的学习轨道内跨越时空隔阻进行网络协作互动学习。基于以上特点，城乡协同课堂模式同样可在各个校标间应用，通过数字学习空间的可平移性实现城乡、校际间的教育均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2047D"/>
    <w:rsid w:val="27BB7C97"/>
    <w:rsid w:val="2AC20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2018-12-17T07:53:00Z</dcterms:created>
  <dc:creator>卞建华</dc:creator>
  <cp:lastModifiedBy>卞建华</cp:lastModifiedBy>
  <dcterms:modified xsi:type="dcterms:W3CDTF">2018-12-17T07:54:16Z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