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宋体"/>
          <w:sz w:val="32"/>
          <w:szCs w:val="32"/>
        </w:rPr>
      </w:pPr>
    </w:p>
    <w:p>
      <w:pPr>
        <w:ind w:firstLine="1077" w:firstLineChars="298"/>
        <w:rPr>
          <w:rFonts w:hint="eastAsia"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lang w:val="en-US" w:eastAsia="zh-CN"/>
        </w:rPr>
        <w:t>利用</w:t>
      </w:r>
      <w:r>
        <w:rPr>
          <w:rFonts w:hint="eastAsia" w:asciiTheme="majorEastAsia" w:hAnsiTheme="majorEastAsia" w:eastAsiaTheme="majorEastAsia"/>
          <w:b/>
          <w:sz w:val="36"/>
          <w:szCs w:val="36"/>
        </w:rPr>
        <w:t>电子白板在英语</w:t>
      </w:r>
      <w:r>
        <w:rPr>
          <w:rFonts w:hint="eastAsia" w:asciiTheme="majorEastAsia" w:hAnsiTheme="majorEastAsia" w:eastAsiaTheme="majorEastAsia"/>
          <w:b/>
          <w:sz w:val="36"/>
          <w:szCs w:val="36"/>
          <w:lang w:val="en-US" w:eastAsia="zh-CN"/>
        </w:rPr>
        <w:t>课堂中落实</w:t>
      </w:r>
      <w:r>
        <w:rPr>
          <w:rFonts w:hint="eastAsia" w:asciiTheme="majorEastAsia" w:hAnsiTheme="majorEastAsia" w:eastAsiaTheme="majorEastAsia"/>
          <w:b/>
          <w:sz w:val="36"/>
          <w:szCs w:val="36"/>
        </w:rPr>
        <w:t>核心素养</w:t>
      </w:r>
    </w:p>
    <w:bookmarkEnd w:id="0"/>
    <w:p>
      <w:pPr>
        <w:ind w:firstLine="446" w:firstLineChars="148"/>
        <w:rPr>
          <w:rFonts w:ascii="仿宋" w:hAnsi="仿宋" w:eastAsia="仿宋"/>
          <w:sz w:val="30"/>
          <w:szCs w:val="30"/>
        </w:rPr>
      </w:pPr>
      <w:r>
        <w:rPr>
          <w:rFonts w:hint="eastAsia" w:ascii="仿宋" w:hAnsi="仿宋" w:eastAsia="仿宋"/>
          <w:b/>
          <w:sz w:val="30"/>
          <w:szCs w:val="30"/>
        </w:rPr>
        <w:t>摘 要</w:t>
      </w:r>
      <w:r>
        <w:rPr>
          <w:rFonts w:hint="eastAsia" w:ascii="仿宋" w:hAnsi="仿宋" w:eastAsia="仿宋"/>
          <w:sz w:val="30"/>
          <w:szCs w:val="30"/>
        </w:rPr>
        <w:t xml:space="preserve"> 为了实现素质教育，教师在英语教学活动中一定要落实核心素养。在英语教学中，教师要注重提高学生的综合语言能力，同时也要重视培养学生的思维品质和文化品格，不断提升学生的学习能力。而电子白板可以辅助教师在课堂中更好的落实核心素养。因为电子白板可以有效利用图像、文字、声音、视频，静中有动、动中有静，从而使英语教学更加生动形象，课堂内容更加充实, 教学方法更加新颖, 教学手段更加灵活, 进而使核心素养的落实获得最佳的效果。</w:t>
      </w:r>
    </w:p>
    <w:p>
      <w:pPr>
        <w:ind w:firstLine="596" w:firstLineChars="198"/>
        <w:rPr>
          <w:rFonts w:ascii="仿宋" w:hAnsi="仿宋" w:eastAsia="仿宋"/>
          <w:sz w:val="30"/>
          <w:szCs w:val="30"/>
        </w:rPr>
      </w:pPr>
      <w:r>
        <w:rPr>
          <w:rFonts w:hint="eastAsia" w:ascii="仿宋" w:hAnsi="仿宋" w:eastAsia="仿宋"/>
          <w:b/>
          <w:sz w:val="30"/>
          <w:szCs w:val="30"/>
        </w:rPr>
        <w:t>关键词</w:t>
      </w:r>
      <w:r>
        <w:rPr>
          <w:rFonts w:hint="eastAsia" w:ascii="仿宋" w:hAnsi="仿宋" w:eastAsia="仿宋"/>
          <w:sz w:val="30"/>
          <w:szCs w:val="30"/>
        </w:rPr>
        <w:t xml:space="preserve">  电子白板  英语教学    核心素养  </w:t>
      </w:r>
    </w:p>
    <w:p>
      <w:pPr>
        <w:ind w:firstLine="600" w:firstLineChars="200"/>
        <w:rPr>
          <w:rFonts w:ascii="仿宋" w:hAnsi="仿宋" w:eastAsia="仿宋"/>
          <w:sz w:val="30"/>
          <w:szCs w:val="30"/>
        </w:rPr>
      </w:pPr>
      <w:r>
        <w:rPr>
          <w:rFonts w:hint="eastAsia" w:ascii="仿宋" w:hAnsi="仿宋" w:eastAsia="仿宋"/>
          <w:sz w:val="30"/>
          <w:szCs w:val="30"/>
        </w:rPr>
        <w:t>在日常教学中，教师既要重视学生对于基础知识的掌握，又要注重落实核心素养，以适应社会发展对于高素质人才的要求。</w:t>
      </w:r>
    </w:p>
    <w:p>
      <w:pPr>
        <w:ind w:firstLine="450" w:firstLineChars="150"/>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b/>
          <w:sz w:val="30"/>
          <w:szCs w:val="30"/>
        </w:rPr>
        <w:t>一、对核心素养的认识</w:t>
      </w:r>
    </w:p>
    <w:p>
      <w:pPr>
        <w:ind w:firstLine="450" w:firstLineChars="150"/>
        <w:rPr>
          <w:rFonts w:ascii="仿宋" w:hAnsi="仿宋" w:eastAsia="仿宋"/>
          <w:sz w:val="30"/>
          <w:szCs w:val="30"/>
        </w:rPr>
      </w:pPr>
      <w:r>
        <w:rPr>
          <w:rFonts w:hint="eastAsia" w:ascii="仿宋" w:hAnsi="仿宋" w:eastAsia="仿宋"/>
          <w:sz w:val="30"/>
          <w:szCs w:val="30"/>
        </w:rPr>
        <w:t xml:space="preserve"> 2014年，在教育部印发的《关于全面深化课程改革落实立德树人根本任务的意见》中， “核心素养体系”首次被提出，并将核心素养作为重要的育人目标。核心素养主要是指学生应该具备的、能够适应终身发展和社会发展需要的必备的品格和关键能力。核心素养是一个综合体，它包括知识、技能、情感、态度、价值观等多方面。它是每一名学生适应个人终身发展和社会发展需要的不可或缺的共同素养。</w:t>
      </w:r>
    </w:p>
    <w:p>
      <w:pPr>
        <w:ind w:firstLine="600" w:firstLineChars="200"/>
        <w:rPr>
          <w:rFonts w:ascii="仿宋" w:hAnsi="仿宋" w:eastAsia="仿宋"/>
          <w:sz w:val="30"/>
          <w:szCs w:val="30"/>
        </w:rPr>
      </w:pPr>
      <w:r>
        <w:rPr>
          <w:rFonts w:hint="eastAsia" w:ascii="仿宋" w:hAnsi="仿宋" w:eastAsia="仿宋"/>
          <w:sz w:val="30"/>
          <w:szCs w:val="30"/>
        </w:rPr>
        <w:t>英语学科作为人文学科，具有较强的人文性和实践性，其教学内容有着丰富的文化内涵。英语学科的核心素养主要是指：语言能力、思维品质、文化品格、学习能力。教师要引导英语教学由学科知识向学科育人转变。在平时的课堂教学中，教师要关注学生核心素养的培养，将语言能力、思维品质、文化品格和学习能力有机统一起来，引导学生树立正确的人生观、价值观和世界观。</w:t>
      </w:r>
    </w:p>
    <w:p>
      <w:pPr>
        <w:ind w:firstLine="602" w:firstLineChars="200"/>
        <w:rPr>
          <w:rFonts w:ascii="仿宋" w:hAnsi="仿宋" w:eastAsia="仿宋"/>
          <w:b/>
          <w:sz w:val="30"/>
          <w:szCs w:val="30"/>
        </w:rPr>
      </w:pPr>
      <w:r>
        <w:rPr>
          <w:rFonts w:hint="eastAsia" w:ascii="仿宋" w:hAnsi="仿宋" w:eastAsia="仿宋"/>
          <w:b/>
          <w:sz w:val="30"/>
          <w:szCs w:val="30"/>
        </w:rPr>
        <w:t>二、利用电子白板，在各个教学环节中落实核心素养</w:t>
      </w:r>
    </w:p>
    <w:p>
      <w:pPr>
        <w:ind w:firstLine="600" w:firstLineChars="200"/>
        <w:rPr>
          <w:rFonts w:ascii="仿宋" w:hAnsi="仿宋" w:eastAsia="仿宋"/>
          <w:sz w:val="30"/>
          <w:szCs w:val="30"/>
        </w:rPr>
      </w:pPr>
      <w:r>
        <w:rPr>
          <w:rFonts w:hint="eastAsia" w:ascii="仿宋" w:hAnsi="仿宋" w:eastAsia="仿宋"/>
          <w:sz w:val="30"/>
          <w:szCs w:val="30"/>
        </w:rPr>
        <w:t>随着现代信息技术的发展，我们已经进入了数字化信息时代，电子白板在英语教学中起着越来越重要的作用。电子白板与英语教学整合已成为必然趋势。英语课堂因此变得越来越丰富多彩，充满了生机与活力。学生也能够更加积极地、自主地、自觉地进行探索与发现，从而更好地掌握知识、提高自身的能力。在电子白板的辅助下，教师可以在以下五个环节中落实核心素养。</w:t>
      </w:r>
    </w:p>
    <w:p>
      <w:pPr>
        <w:ind w:firstLine="596" w:firstLineChars="198"/>
        <w:rPr>
          <w:rFonts w:ascii="仿宋" w:hAnsi="仿宋" w:eastAsia="仿宋"/>
          <w:b/>
          <w:sz w:val="30"/>
          <w:szCs w:val="30"/>
        </w:rPr>
      </w:pPr>
      <w:r>
        <w:rPr>
          <w:rFonts w:hint="eastAsia" w:ascii="仿宋" w:hAnsi="仿宋" w:eastAsia="仿宋"/>
          <w:b/>
          <w:sz w:val="30"/>
          <w:szCs w:val="30"/>
        </w:rPr>
        <w:t>（一）导入中落实核心素养</w:t>
      </w:r>
    </w:p>
    <w:p>
      <w:pPr>
        <w:ind w:firstLine="600" w:firstLineChars="200"/>
        <w:rPr>
          <w:rFonts w:ascii="仿宋" w:hAnsi="仿宋" w:eastAsia="仿宋"/>
          <w:sz w:val="30"/>
          <w:szCs w:val="30"/>
        </w:rPr>
      </w:pPr>
      <w:r>
        <w:rPr>
          <w:rFonts w:hint="eastAsia" w:ascii="仿宋" w:hAnsi="仿宋" w:eastAsia="仿宋"/>
          <w:sz w:val="30"/>
          <w:szCs w:val="30"/>
        </w:rPr>
        <w:t>导入新课是一堂课成功的关键。 传统的英语课导入方式有挂图，照片，实物，录音机等简易的教学工具。然而随着电子白板的发展，教师可以灵活运用多种教学资源。教师既可以利用电子白板的计算机工作界面播放各类资源，也可以使用电子白板内置的多种资源库，比如挂图资源库、图像库、文件库、动画库等，引领学生自然地进入英语课堂。在正式呈现新课前，教师应该根据学生的实际情况和教学内容的实际需要，运用电子白板，通过新奇、灵活、多样的方式，充分刺激学生的感官，激发他们学习新课的欲望，提高他们的专注力，活跃课堂气氛，使得后面的教学活动顺利地进行下去，从而提高课堂效率和质量。因此，运用电子白板能更加有效地进行课堂导入，更好的落实核心素养。在电子白板的辅助下，热身导入形式有很多，我们主要研究以下三种：</w:t>
      </w:r>
    </w:p>
    <w:p>
      <w:pPr>
        <w:ind w:firstLine="602" w:firstLineChars="200"/>
        <w:rPr>
          <w:rFonts w:ascii="仿宋" w:hAnsi="仿宋" w:eastAsia="仿宋"/>
          <w:sz w:val="30"/>
          <w:szCs w:val="30"/>
        </w:rPr>
      </w:pPr>
      <w:r>
        <w:rPr>
          <w:rFonts w:hint="eastAsia" w:ascii="仿宋" w:hAnsi="仿宋" w:eastAsia="仿宋"/>
          <w:b/>
          <w:sz w:val="30"/>
          <w:szCs w:val="30"/>
        </w:rPr>
        <w:t>（1）图片导入法</w:t>
      </w:r>
      <w:r>
        <w:rPr>
          <w:rFonts w:hint="eastAsia" w:ascii="仿宋" w:hAnsi="仿宋" w:eastAsia="仿宋"/>
          <w:sz w:val="30"/>
          <w:szCs w:val="30"/>
        </w:rPr>
        <w:t>。例如，在教授外研版七年级上册 Starter Module 3 Unit 3 What colour is it?时，教师课前将各种颜色的图片放入电子白板的图片库中。课堂上，让学生从资源库中找出自己认识的颜色，然后面向全班提出问题：What colour is it？，全体同学齐声回答It</w:t>
      </w:r>
      <w:r>
        <w:rPr>
          <w:rFonts w:ascii="仿宋" w:hAnsi="仿宋" w:eastAsia="仿宋"/>
          <w:sz w:val="30"/>
          <w:szCs w:val="30"/>
        </w:rPr>
        <w:t>’</w:t>
      </w:r>
      <w:r>
        <w:rPr>
          <w:rFonts w:hint="eastAsia" w:ascii="仿宋" w:hAnsi="仿宋" w:eastAsia="仿宋"/>
          <w:sz w:val="30"/>
          <w:szCs w:val="30"/>
        </w:rPr>
        <w:t>s...教师也要及时提供单词的拼写，这样颜色图片和单词同时出现在屏幕上，在让学生到大屏幕前将颜色图片和单词相匹配，学生们都跃跃欲试。这种方式大大激发了学生学习英语的兴趣，大部分同学都能积极地参与到课堂活动中来。</w:t>
      </w:r>
    </w:p>
    <w:p>
      <w:pPr>
        <w:ind w:firstLine="602" w:firstLineChars="200"/>
        <w:rPr>
          <w:rFonts w:ascii="仿宋" w:hAnsi="仿宋" w:eastAsia="仿宋"/>
          <w:sz w:val="30"/>
          <w:szCs w:val="30"/>
        </w:rPr>
      </w:pPr>
      <w:r>
        <w:rPr>
          <w:rFonts w:hint="eastAsia" w:ascii="仿宋" w:hAnsi="仿宋" w:eastAsia="仿宋"/>
          <w:b/>
          <w:sz w:val="30"/>
          <w:szCs w:val="30"/>
        </w:rPr>
        <w:t>（2）视频导入法</w:t>
      </w:r>
      <w:r>
        <w:rPr>
          <w:rFonts w:hint="eastAsia" w:ascii="仿宋" w:hAnsi="仿宋" w:eastAsia="仿宋"/>
          <w:sz w:val="30"/>
          <w:szCs w:val="30"/>
        </w:rPr>
        <w:t>。例如，在教授外研版七年级上册  Module 6 A trip to the zoo Unit 1Does it eat meat？时，可以播放与动物相关的视频来激发学生学习英语的欲望。比如:Going to the Zoo、Tom and Jerry、the Lion King等等。</w:t>
      </w:r>
    </w:p>
    <w:p>
      <w:pPr>
        <w:ind w:firstLine="602" w:firstLineChars="200"/>
        <w:rPr>
          <w:rFonts w:ascii="仿宋" w:hAnsi="仿宋" w:eastAsia="仿宋"/>
          <w:sz w:val="30"/>
          <w:szCs w:val="30"/>
        </w:rPr>
      </w:pPr>
      <w:r>
        <w:rPr>
          <w:rFonts w:hint="eastAsia" w:ascii="仿宋" w:hAnsi="仿宋" w:eastAsia="仿宋"/>
          <w:b/>
          <w:sz w:val="30"/>
          <w:szCs w:val="30"/>
        </w:rPr>
        <w:t>（3）谜语导入法</w:t>
      </w:r>
      <w:r>
        <w:rPr>
          <w:rFonts w:hint="eastAsia" w:ascii="仿宋" w:hAnsi="仿宋" w:eastAsia="仿宋"/>
          <w:sz w:val="30"/>
          <w:szCs w:val="30"/>
        </w:rPr>
        <w:t>。例如，在教授外研版七年级上册  Module 5 My school day  Unit 1 I love history 时要讲到时间表达法，就可以用谜语来导入。把clock 的谜面展示给学生，用幕布功能遮挡图片，然后向学生提问：“What has a round face and two thin hands, one hand short, one hand long？”学生的好奇心和积极性一下子就被调动起来了，这时引导学生用“Is it a...”猜测谜底。最后让一个学生用白板笔把幕布一点点拉下，clock的图片就在学生期待的目光下一点点呈现出来。</w:t>
      </w:r>
    </w:p>
    <w:p>
      <w:pPr>
        <w:ind w:firstLine="446" w:firstLineChars="148"/>
        <w:rPr>
          <w:rFonts w:ascii="仿宋" w:hAnsi="仿宋" w:eastAsia="仿宋"/>
          <w:b/>
          <w:sz w:val="30"/>
          <w:szCs w:val="30"/>
        </w:rPr>
      </w:pPr>
      <w:r>
        <w:rPr>
          <w:rFonts w:hint="eastAsia" w:ascii="仿宋" w:hAnsi="仿宋" w:eastAsia="仿宋"/>
          <w:b/>
          <w:sz w:val="30"/>
          <w:szCs w:val="30"/>
        </w:rPr>
        <w:t>（二）呈现新知中落实核心素养</w:t>
      </w:r>
    </w:p>
    <w:p>
      <w:pPr>
        <w:ind w:firstLine="600" w:firstLineChars="200"/>
        <w:rPr>
          <w:rFonts w:ascii="仿宋" w:hAnsi="仿宋" w:eastAsia="仿宋"/>
          <w:sz w:val="30"/>
          <w:szCs w:val="30"/>
        </w:rPr>
      </w:pPr>
      <w:r>
        <w:rPr>
          <w:rFonts w:hint="eastAsia" w:ascii="仿宋" w:hAnsi="仿宋" w:eastAsia="仿宋"/>
          <w:sz w:val="30"/>
          <w:szCs w:val="30"/>
        </w:rPr>
        <w:t>教师如何呈现新知给学生，如何使学生掌握新知是一节课的重中之重。教师要充分利用电子白板激发学生的求知欲和探究欲，然后有计划、分层次地向学生呈现新的单词、短语、句子结构以及语法等，进而逐步提高学生的综合英语能力。教师在介绍新知的过程中主要起示范引领的作用。在这一环节中，要充分运用电子白板创设情境，让学生感知、理解、掌握新的语言。比如，在教授外研版七年级下册  Module 6 Around town Unit 1 Could you tell me how to get to the National Stadium?时，主要内容是问路和指路，方位性很强，学生理解起来会有一些困难。因此，可以利用电子白板创设情境，导入提前绘制好的地图，化抽象为具体，这样学生在进行听说练习的时候就更加游刃有余。</w:t>
      </w:r>
    </w:p>
    <w:p>
      <w:pPr>
        <w:ind w:firstLine="600" w:firstLineChars="200"/>
        <w:rPr>
          <w:rFonts w:ascii="仿宋" w:hAnsi="仿宋" w:eastAsia="仿宋"/>
          <w:sz w:val="30"/>
          <w:szCs w:val="30"/>
        </w:rPr>
      </w:pPr>
      <w:r>
        <w:rPr>
          <w:rFonts w:hint="eastAsia" w:ascii="仿宋" w:hAnsi="仿宋" w:eastAsia="仿宋"/>
          <w:sz w:val="30"/>
          <w:szCs w:val="30"/>
        </w:rPr>
        <w:t>利用电子白板进行新知识的传授，不仅能让学生学习知识、技能，而且还能让学生学会英语思维。教师要引导和帮助学生运用所学知识进行积极的思考，举一反三，触类旁通。在设计任务时，教师应该用电子白板给学生提供一个自然、相对真实、贴近学生生活的情境。简化任务，使目标语言一目了然，帮助学生清楚地理解、掌握目标语言。任务的设计还应以学生为中心，结合学生的实际情况，对复杂的内容进行分解，逐步形成由易到难的任务链。比如，教师可以借电子白板呈现图片，进而引导学生说出相应的新单词，再引导学生用新单词造句。</w:t>
      </w:r>
    </w:p>
    <w:p>
      <w:pPr>
        <w:ind w:firstLine="446" w:firstLineChars="148"/>
        <w:rPr>
          <w:rFonts w:ascii="仿宋" w:hAnsi="仿宋" w:eastAsia="仿宋"/>
          <w:b/>
          <w:sz w:val="30"/>
          <w:szCs w:val="30"/>
        </w:rPr>
      </w:pPr>
      <w:r>
        <w:rPr>
          <w:rFonts w:hint="eastAsia" w:ascii="仿宋" w:hAnsi="仿宋" w:eastAsia="仿宋"/>
          <w:b/>
          <w:sz w:val="30"/>
          <w:szCs w:val="30"/>
        </w:rPr>
        <w:t>（三）语言操练中落实核心素养</w:t>
      </w:r>
    </w:p>
    <w:p>
      <w:pPr>
        <w:ind w:firstLine="600" w:firstLineChars="200"/>
        <w:rPr>
          <w:rFonts w:ascii="仿宋" w:hAnsi="仿宋" w:eastAsia="仿宋"/>
          <w:sz w:val="30"/>
          <w:szCs w:val="30"/>
        </w:rPr>
      </w:pPr>
      <w:r>
        <w:rPr>
          <w:rFonts w:hint="eastAsia" w:ascii="仿宋" w:hAnsi="仿宋" w:eastAsia="仿宋"/>
          <w:sz w:val="30"/>
          <w:szCs w:val="30"/>
        </w:rPr>
        <w:t>语言操练，主要是借助电子白板对新授课的对话或者文章进行练习。在学生感知语言材料后，紧接着进行必要操练，在这个过程中不断提高学生的学习能力。操练的方式教师要精心设计，做好课堂的指挥者和引导者，有计划、有步骤地指导学生进行有效的操练。操练要有层次，要遵循循序渐进、由易到难的原则。操练过程中，教师一定要给予积极地评价，给学生充分的自信心，调动他们的学习积极性，充分发挥他们的主体作用。</w:t>
      </w:r>
    </w:p>
    <w:p>
      <w:pPr>
        <w:ind w:firstLine="600" w:firstLineChars="200"/>
        <w:rPr>
          <w:rFonts w:ascii="仿宋" w:hAnsi="仿宋" w:eastAsia="仿宋"/>
          <w:sz w:val="30"/>
          <w:szCs w:val="30"/>
        </w:rPr>
      </w:pPr>
      <w:r>
        <w:rPr>
          <w:rFonts w:hint="eastAsia" w:ascii="仿宋" w:hAnsi="仿宋" w:eastAsia="仿宋"/>
          <w:sz w:val="30"/>
          <w:szCs w:val="30"/>
        </w:rPr>
        <w:t>语言操练可以按照以下步骤进行：</w:t>
      </w:r>
    </w:p>
    <w:p>
      <w:pPr>
        <w:ind w:firstLine="600" w:firstLineChars="200"/>
        <w:rPr>
          <w:rFonts w:ascii="仿宋" w:hAnsi="仿宋" w:eastAsia="仿宋"/>
          <w:sz w:val="30"/>
          <w:szCs w:val="30"/>
        </w:rPr>
      </w:pPr>
      <w:r>
        <w:rPr>
          <w:rFonts w:hint="eastAsia" w:ascii="仿宋" w:hAnsi="仿宋" w:eastAsia="仿宋"/>
          <w:sz w:val="30"/>
          <w:szCs w:val="30"/>
        </w:rPr>
        <w:t>1.听录音，感知材料。借助电子白板，播放课文录音。教师根据听力材料，设置一到两个简单的问题，检测学生的语篇整体感知能力。</w:t>
      </w:r>
    </w:p>
    <w:p>
      <w:pPr>
        <w:ind w:firstLine="600" w:firstLineChars="200"/>
        <w:rPr>
          <w:rFonts w:ascii="仿宋" w:hAnsi="仿宋" w:eastAsia="仿宋"/>
          <w:sz w:val="30"/>
          <w:szCs w:val="30"/>
        </w:rPr>
      </w:pPr>
      <w:r>
        <w:rPr>
          <w:rFonts w:hint="eastAsia" w:ascii="仿宋" w:hAnsi="仿宋" w:eastAsia="仿宋"/>
          <w:sz w:val="30"/>
          <w:szCs w:val="30"/>
        </w:rPr>
        <w:t xml:space="preserve">2.跟读课文。用电子白板播放课文动画，跟读课文。   </w:t>
      </w:r>
    </w:p>
    <w:p>
      <w:pPr>
        <w:ind w:firstLine="600" w:firstLineChars="200"/>
        <w:rPr>
          <w:rFonts w:ascii="仿宋" w:hAnsi="仿宋" w:eastAsia="仿宋"/>
          <w:sz w:val="30"/>
          <w:szCs w:val="30"/>
        </w:rPr>
      </w:pPr>
      <w:r>
        <w:rPr>
          <w:rFonts w:hint="eastAsia" w:ascii="仿宋" w:hAnsi="仿宋" w:eastAsia="仿宋"/>
          <w:sz w:val="30"/>
          <w:szCs w:val="30"/>
        </w:rPr>
        <w:t>3.再读课文。听说课主要是进一步设置问题，多听多说。阅读课，主要是利用电子白板展示学习任务，之后学生默读课文，完成任务。教师在设计任务时要坚持循序渐进、由易到难的原则。学习任务可以设置为单项选择题、连线题、简答题、填空题、判断正误题、表格题等。</w:t>
      </w:r>
    </w:p>
    <w:p>
      <w:pPr>
        <w:ind w:firstLine="446" w:firstLineChars="148"/>
        <w:rPr>
          <w:rFonts w:ascii="仿宋" w:hAnsi="仿宋" w:eastAsia="仿宋"/>
          <w:b/>
          <w:sz w:val="30"/>
          <w:szCs w:val="30"/>
        </w:rPr>
      </w:pPr>
      <w:r>
        <w:rPr>
          <w:rFonts w:hint="eastAsia" w:ascii="仿宋" w:hAnsi="仿宋" w:eastAsia="仿宋"/>
          <w:b/>
          <w:sz w:val="30"/>
          <w:szCs w:val="30"/>
        </w:rPr>
        <w:t>（四）实践中落实核心素养</w:t>
      </w:r>
    </w:p>
    <w:p>
      <w:pPr>
        <w:ind w:firstLine="600" w:firstLineChars="200"/>
        <w:rPr>
          <w:rFonts w:ascii="仿宋" w:hAnsi="仿宋" w:eastAsia="仿宋"/>
          <w:sz w:val="30"/>
          <w:szCs w:val="30"/>
        </w:rPr>
      </w:pPr>
      <w:r>
        <w:rPr>
          <w:rFonts w:hint="eastAsia" w:ascii="仿宋" w:hAnsi="仿宋" w:eastAsia="仿宋"/>
          <w:sz w:val="30"/>
          <w:szCs w:val="30"/>
        </w:rPr>
        <w:t>学生在充分的操练之后就进入学以致用的实践阶段。所谓实践主要是将课文中所学语言材料进行灵活运用的过程，教师要为学生创造更多的实践机会，更多自我发挥的空间，让他们尝试用语言去进行交际，从而培养学生的英语思维，提高学生综合运用语言的能力。教师可以先行示范，再让学生分组开展实践活动。在小组合作交流的过程中，教师要适时地适当地对学生活动进行指导和帮助。在小组展示环节中 ，教师要给予积极地评价，让学生在实践中感受自信和成就感。</w:t>
      </w:r>
    </w:p>
    <w:p>
      <w:pPr>
        <w:ind w:firstLine="600" w:firstLineChars="200"/>
        <w:rPr>
          <w:rFonts w:ascii="仿宋" w:hAnsi="仿宋" w:eastAsia="仿宋"/>
          <w:sz w:val="30"/>
          <w:szCs w:val="30"/>
        </w:rPr>
      </w:pPr>
      <w:r>
        <w:rPr>
          <w:rFonts w:hint="eastAsia" w:ascii="仿宋" w:hAnsi="仿宋" w:eastAsia="仿宋"/>
          <w:sz w:val="30"/>
          <w:szCs w:val="30"/>
        </w:rPr>
        <w:t>听说课的实践活动可以是分角色朗读课文、分角色表演对话、仿写对话、复述对话等。阅读课的实践活动可以是缩写课文、仿写短文、复述课文等。比如，在教授外研版七年级下册  Module 6 Around town Unit 1 Could you tell me how to get to the National Stadium?时，可以让学生用白板的拖动功能，自由画出各种路线，然后仿写对话，进行问路指路的练习。也可以提前导入地图，再进行仿写对话练习。</w:t>
      </w:r>
    </w:p>
    <w:p>
      <w:pPr>
        <w:ind w:firstLine="446" w:firstLineChars="148"/>
        <w:rPr>
          <w:rFonts w:ascii="仿宋" w:hAnsi="仿宋" w:eastAsia="仿宋"/>
          <w:b/>
          <w:sz w:val="30"/>
          <w:szCs w:val="30"/>
        </w:rPr>
      </w:pPr>
      <w:r>
        <w:rPr>
          <w:rFonts w:hint="eastAsia" w:ascii="仿宋" w:hAnsi="仿宋" w:eastAsia="仿宋"/>
          <w:b/>
          <w:sz w:val="30"/>
          <w:szCs w:val="30"/>
        </w:rPr>
        <w:t>（五）课堂小结、情感升华中落实核心素养</w:t>
      </w:r>
    </w:p>
    <w:p>
      <w:pPr>
        <w:ind w:firstLine="600" w:firstLineChars="200"/>
        <w:rPr>
          <w:rFonts w:ascii="仿宋" w:hAnsi="仿宋" w:eastAsia="仿宋"/>
          <w:sz w:val="30"/>
          <w:szCs w:val="30"/>
        </w:rPr>
      </w:pPr>
      <w:r>
        <w:rPr>
          <w:rFonts w:hint="eastAsia" w:ascii="仿宋" w:hAnsi="仿宋" w:eastAsia="仿宋"/>
          <w:sz w:val="30"/>
          <w:szCs w:val="30"/>
        </w:rPr>
        <w:t>课堂小结是对整节课重点内容的回顾，帮助学生理清思路，抓住重点，学会学习，起到画龙点睛的作用。在电子白板的辅助下，课堂小结更加方便快捷，形象直观。本环节主要有三种方式：1、按照知识点有序整理、展示。2、借助思维导图。它可以让思维可视化，教学重点一目了然。在课堂小结之后，教师可以适当的进行的情感升华，最后分层次布置作业。3、回放重点。电子白板可以记录下白板上发生教与学的全过程，使得课堂上的内容能够被完整的保存和再利用，因此可以回放重点。</w:t>
      </w:r>
    </w:p>
    <w:p>
      <w:pPr>
        <w:ind w:firstLine="600" w:firstLineChars="200"/>
        <w:rPr>
          <w:rFonts w:ascii="仿宋" w:hAnsi="仿宋" w:eastAsia="仿宋"/>
          <w:sz w:val="30"/>
          <w:szCs w:val="30"/>
        </w:rPr>
      </w:pPr>
      <w:r>
        <w:rPr>
          <w:rFonts w:hint="eastAsia" w:ascii="仿宋" w:hAnsi="仿宋" w:eastAsia="仿宋"/>
          <w:sz w:val="30"/>
          <w:szCs w:val="30"/>
        </w:rPr>
        <w:t>此外，还要注重德育的渗透，进行情感的升华，提升学生的文化品格。比如，在教授外研版八年级上册 Module 6 Animals in danger Unit 1It allows people to get closer to them.就可以用电子白板播放一段成龙宣传保护野生动物的公益广告，呼吁学生保护野生动物，保护环境。</w:t>
      </w:r>
    </w:p>
    <w:p>
      <w:pPr>
        <w:ind w:firstLine="600" w:firstLineChars="200"/>
        <w:rPr>
          <w:rFonts w:ascii="仿宋" w:hAnsi="仿宋" w:eastAsia="仿宋"/>
          <w:sz w:val="30"/>
          <w:szCs w:val="30"/>
        </w:rPr>
      </w:pPr>
      <w:r>
        <w:rPr>
          <w:rFonts w:hint="eastAsia" w:ascii="仿宋" w:hAnsi="仿宋" w:eastAsia="仿宋"/>
          <w:sz w:val="30"/>
          <w:szCs w:val="30"/>
        </w:rPr>
        <w:t>综上所述，电子白板为英语教学提供了一个优质的平台，使得我们的课堂更富于变化、更富有创造性，同时也更具魅力。而核心素养的内涵极其丰富，落实核心素养的过程任重而道远。在日常教学中，教师要巧妙地借助电子白板将核心素养融入到各个阶段的教学内容当中，不仅仅能够促使学生对教学内容更加感兴趣，也能够培养学生良好的语言能力、思维品质、文化品格和学习能力。教师必须要能够深入挖掘教材，巧妙设计教学环节，激发学生学习兴趣，同时加强自身的综合素质，培育出具有丰富的内涵、无限创造力的祖国花朵。</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rPr>
          <w:rFonts w:ascii="仿宋" w:hAnsi="仿宋" w:eastAsia="仿宋"/>
          <w:sz w:val="30"/>
          <w:szCs w:val="30"/>
        </w:rPr>
      </w:pPr>
    </w:p>
    <w:p>
      <w:pPr>
        <w:ind w:firstLine="562" w:firstLineChars="200"/>
        <w:jc w:val="center"/>
        <w:rPr>
          <w:b/>
          <w:sz w:val="28"/>
          <w:szCs w:val="28"/>
        </w:rPr>
      </w:pPr>
      <w:r>
        <w:rPr>
          <w:rFonts w:hint="eastAsia"/>
          <w:b/>
          <w:sz w:val="28"/>
          <w:szCs w:val="28"/>
        </w:rPr>
        <w:t>参考文献</w:t>
      </w:r>
    </w:p>
    <w:p>
      <w:pPr>
        <w:ind w:firstLine="640" w:firstLineChars="200"/>
        <w:rPr>
          <w:sz w:val="28"/>
          <w:szCs w:val="28"/>
        </w:rPr>
      </w:pPr>
      <w:r>
        <w:rPr>
          <w:rFonts w:hint="eastAsia"/>
          <w:sz w:val="32"/>
          <w:szCs w:val="32"/>
        </w:rPr>
        <w:t>[1]</w:t>
      </w:r>
      <w:r>
        <w:rPr>
          <w:rFonts w:hint="eastAsia"/>
          <w:sz w:val="28"/>
          <w:szCs w:val="28"/>
        </w:rPr>
        <w:tab/>
      </w:r>
      <w:r>
        <w:rPr>
          <w:rFonts w:hint="eastAsia"/>
          <w:sz w:val="28"/>
          <w:szCs w:val="28"/>
        </w:rPr>
        <w:t>曾全.浅谈交互式电子白板在课堂教学中的应用[J].中小学电教（下），2011（1）.</w:t>
      </w:r>
    </w:p>
    <w:p>
      <w:pPr>
        <w:ind w:firstLine="640" w:firstLineChars="200"/>
        <w:rPr>
          <w:sz w:val="28"/>
          <w:szCs w:val="28"/>
        </w:rPr>
      </w:pPr>
      <w:r>
        <w:rPr>
          <w:rFonts w:hint="eastAsia"/>
          <w:sz w:val="32"/>
          <w:szCs w:val="32"/>
        </w:rPr>
        <w:t>[2]</w:t>
      </w:r>
      <w:r>
        <w:rPr>
          <w:rFonts w:hint="eastAsia"/>
          <w:sz w:val="28"/>
          <w:szCs w:val="28"/>
        </w:rPr>
        <w:tab/>
      </w:r>
      <w:r>
        <w:rPr>
          <w:rFonts w:hint="eastAsia"/>
          <w:sz w:val="28"/>
          <w:szCs w:val="28"/>
        </w:rPr>
        <w:t>潘贞.交互式电子白板的应用优势及思考[J].中国信息技术教育，2011（4）.</w:t>
      </w:r>
    </w:p>
    <w:p>
      <w:pPr>
        <w:ind w:firstLine="640" w:firstLineChars="200"/>
        <w:rPr>
          <w:sz w:val="28"/>
          <w:szCs w:val="28"/>
        </w:rPr>
      </w:pPr>
      <w:r>
        <w:rPr>
          <w:rFonts w:hint="eastAsia"/>
          <w:sz w:val="32"/>
          <w:szCs w:val="32"/>
        </w:rPr>
        <w:t>[3]</w:t>
      </w:r>
      <w:r>
        <w:rPr>
          <w:rFonts w:hint="eastAsia"/>
          <w:sz w:val="28"/>
          <w:szCs w:val="28"/>
        </w:rPr>
        <w:tab/>
      </w:r>
      <w:r>
        <w:rPr>
          <w:rFonts w:hint="eastAsia"/>
          <w:sz w:val="28"/>
          <w:szCs w:val="28"/>
        </w:rPr>
        <w:t>胡文兰.关于交互式电子白板在我国中小学课堂教学中应用的研究综述[J].考试周刊，2011（35）</w:t>
      </w:r>
    </w:p>
    <w:p>
      <w:pPr>
        <w:ind w:firstLine="640" w:firstLineChars="200"/>
        <w:rPr>
          <w:sz w:val="28"/>
          <w:szCs w:val="28"/>
        </w:rPr>
      </w:pPr>
      <w:r>
        <w:rPr>
          <w:rFonts w:hint="eastAsia"/>
          <w:sz w:val="32"/>
          <w:szCs w:val="32"/>
        </w:rPr>
        <w:t>[4]</w:t>
      </w:r>
      <w:r>
        <w:rPr>
          <w:rFonts w:hint="eastAsia"/>
          <w:sz w:val="28"/>
          <w:szCs w:val="28"/>
        </w:rPr>
        <w:tab/>
      </w:r>
      <w:r>
        <w:rPr>
          <w:rFonts w:hint="eastAsia"/>
          <w:sz w:val="28"/>
          <w:szCs w:val="28"/>
        </w:rPr>
        <w:t>周奕君.初中英语学科教学中学生核心素养的培养[J].亚太教育，2016（24）.</w:t>
      </w:r>
    </w:p>
    <w:p>
      <w:pPr>
        <w:ind w:firstLine="640" w:firstLineChars="200"/>
        <w:rPr>
          <w:sz w:val="28"/>
          <w:szCs w:val="28"/>
        </w:rPr>
      </w:pPr>
      <w:r>
        <w:rPr>
          <w:rFonts w:hint="eastAsia"/>
          <w:sz w:val="32"/>
          <w:szCs w:val="32"/>
        </w:rPr>
        <w:t>[5]</w:t>
      </w:r>
      <w:r>
        <w:rPr>
          <w:rFonts w:hint="eastAsia"/>
          <w:sz w:val="28"/>
          <w:szCs w:val="28"/>
        </w:rPr>
        <w:tab/>
      </w:r>
      <w:r>
        <w:rPr>
          <w:rFonts w:hint="eastAsia"/>
          <w:sz w:val="28"/>
          <w:szCs w:val="28"/>
        </w:rPr>
        <w:t>王小凤.基于英语学科核心素养的初中英语课堂教学设计研究[D]. 2017（1）.</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rPr>
          <w:rFonts w:asciiTheme="majorEastAsia" w:hAnsiTheme="majorEastAsia" w:eastAsiaTheme="majorEastAsia"/>
          <w:sz w:val="36"/>
          <w:szCs w:val="36"/>
        </w:rPr>
      </w:pPr>
    </w:p>
    <w:p>
      <w:pPr>
        <w:rPr>
          <w:rFonts w:asciiTheme="majorEastAsia" w:hAnsiTheme="majorEastAsia" w:eastAsiaTheme="majorEastAsia"/>
          <w:sz w:val="44"/>
          <w:szCs w:val="44"/>
        </w:rPr>
      </w:pPr>
    </w:p>
    <w:p>
      <w:pPr>
        <w:rPr>
          <w:rFonts w:asciiTheme="majorEastAsia" w:hAnsiTheme="majorEastAsia" w:eastAsiaTheme="majorEastAsia"/>
          <w:sz w:val="44"/>
          <w:szCs w:val="44"/>
        </w:rPr>
      </w:pPr>
    </w:p>
    <w:p>
      <w:pPr>
        <w:rPr>
          <w:rFonts w:asciiTheme="majorEastAsia" w:hAnsiTheme="majorEastAsia" w:eastAsiaTheme="majorEastAsia"/>
          <w:sz w:val="44"/>
          <w:szCs w:val="44"/>
        </w:rPr>
      </w:pPr>
    </w:p>
    <w:p>
      <w:pPr>
        <w:ind w:left="3960" w:hanging="3960" w:hangingChars="900"/>
        <w:rPr>
          <w:rFonts w:asciiTheme="majorEastAsia" w:hAnsiTheme="majorEastAsia" w:eastAsiaTheme="majorEastAsia"/>
          <w:sz w:val="44"/>
          <w:szCs w:val="44"/>
        </w:rPr>
      </w:pPr>
      <w:r>
        <w:rPr>
          <w:rFonts w:hint="eastAsia" w:asciiTheme="majorEastAsia" w:hAnsiTheme="majorEastAsia" w:eastAsiaTheme="majorEastAsia"/>
          <w:sz w:val="44"/>
          <w:szCs w:val="44"/>
        </w:rPr>
        <w:t>题目：利用电子白板在英语课堂中落实核心素养</w:t>
      </w:r>
    </w:p>
    <w:p>
      <w:pPr>
        <w:ind w:firstLine="900" w:firstLineChars="250"/>
        <w:rPr>
          <w:rFonts w:asciiTheme="majorEastAsia" w:hAnsiTheme="majorEastAsia" w:eastAsiaTheme="majorEastAsia"/>
          <w:sz w:val="36"/>
          <w:szCs w:val="36"/>
        </w:rPr>
      </w:pPr>
    </w:p>
    <w:p>
      <w:pPr>
        <w:rPr>
          <w:sz w:val="36"/>
          <w:szCs w:val="36"/>
        </w:rPr>
      </w:pPr>
    </w:p>
    <w:p>
      <w:pPr>
        <w:rPr>
          <w:sz w:val="36"/>
          <w:szCs w:val="36"/>
        </w:rPr>
      </w:pPr>
    </w:p>
    <w:p>
      <w:pPr>
        <w:rPr>
          <w:sz w:val="36"/>
          <w:szCs w:val="36"/>
        </w:rPr>
      </w:pPr>
    </w:p>
    <w:p>
      <w:pPr>
        <w:spacing w:line="480" w:lineRule="auto"/>
        <w:ind w:firstLine="2200" w:firstLineChars="500"/>
        <w:rPr>
          <w:rFonts w:asciiTheme="majorEastAsia" w:hAnsiTheme="majorEastAsia" w:eastAsiaTheme="majorEastAsia"/>
          <w:sz w:val="44"/>
          <w:szCs w:val="44"/>
        </w:rPr>
      </w:pPr>
      <w:r>
        <w:rPr>
          <w:rFonts w:hint="eastAsia" w:asciiTheme="majorEastAsia" w:hAnsiTheme="majorEastAsia" w:eastAsiaTheme="majorEastAsia"/>
          <w:sz w:val="44"/>
          <w:szCs w:val="44"/>
        </w:rPr>
        <w:t>姓名：郭 进 梅</w:t>
      </w:r>
    </w:p>
    <w:p>
      <w:pPr>
        <w:spacing w:line="480" w:lineRule="auto"/>
        <w:rPr>
          <w:rFonts w:asciiTheme="majorEastAsia" w:hAnsiTheme="majorEastAsia" w:eastAsiaTheme="majorEastAsia"/>
          <w:sz w:val="44"/>
          <w:szCs w:val="44"/>
        </w:rPr>
      </w:pPr>
    </w:p>
    <w:p>
      <w:pPr>
        <w:spacing w:line="480" w:lineRule="auto"/>
        <w:ind w:firstLine="2200" w:firstLineChars="500"/>
        <w:rPr>
          <w:sz w:val="44"/>
          <w:szCs w:val="44"/>
        </w:rPr>
      </w:pPr>
      <w:r>
        <w:rPr>
          <w:rFonts w:hint="eastAsia"/>
          <w:sz w:val="44"/>
          <w:szCs w:val="44"/>
        </w:rPr>
        <w:t>职称：中学一级</w:t>
      </w:r>
    </w:p>
    <w:p>
      <w:pPr>
        <w:spacing w:line="480" w:lineRule="auto"/>
        <w:ind w:firstLine="2200" w:firstLineChars="500"/>
        <w:rPr>
          <w:rFonts w:asciiTheme="majorEastAsia" w:hAnsiTheme="majorEastAsia" w:eastAsiaTheme="majorEastAsia"/>
          <w:sz w:val="44"/>
          <w:szCs w:val="44"/>
        </w:rPr>
      </w:pPr>
    </w:p>
    <w:p>
      <w:pPr>
        <w:spacing w:line="480" w:lineRule="auto"/>
        <w:ind w:firstLine="2200" w:firstLineChars="500"/>
        <w:rPr>
          <w:sz w:val="44"/>
          <w:szCs w:val="44"/>
        </w:rPr>
      </w:pPr>
      <w:r>
        <w:rPr>
          <w:rFonts w:hint="eastAsia"/>
          <w:sz w:val="44"/>
          <w:szCs w:val="44"/>
        </w:rPr>
        <w:t>职务：教    师</w:t>
      </w:r>
    </w:p>
    <w:p>
      <w:pPr>
        <w:rPr>
          <w:sz w:val="36"/>
          <w:szCs w:val="36"/>
        </w:rPr>
      </w:pPr>
    </w:p>
    <w:p>
      <w:pPr>
        <w:spacing w:line="480" w:lineRule="auto"/>
        <w:ind w:firstLine="2200" w:firstLineChars="500"/>
        <w:rPr>
          <w:sz w:val="44"/>
          <w:szCs w:val="44"/>
        </w:rPr>
      </w:pPr>
      <w:r>
        <w:rPr>
          <w:rFonts w:hint="eastAsia"/>
          <w:sz w:val="44"/>
          <w:szCs w:val="44"/>
        </w:rPr>
        <w:t>电话：13652068969</w:t>
      </w:r>
    </w:p>
    <w:p>
      <w:pPr>
        <w:rPr>
          <w:sz w:val="44"/>
          <w:szCs w:val="44"/>
        </w:rPr>
      </w:pPr>
    </w:p>
    <w:p>
      <w:pPr>
        <w:ind w:firstLine="1320" w:firstLineChars="300"/>
        <w:rPr>
          <w:sz w:val="44"/>
          <w:szCs w:val="44"/>
        </w:rPr>
      </w:pPr>
      <w:r>
        <w:rPr>
          <w:rFonts w:hint="eastAsia"/>
          <w:sz w:val="44"/>
          <w:szCs w:val="44"/>
        </w:rPr>
        <w:t>电子邮件：1260688162@qq.com</w:t>
      </w:r>
    </w:p>
    <w:p>
      <w:pPr>
        <w:rPr>
          <w:sz w:val="36"/>
          <w:szCs w:val="36"/>
        </w:rPr>
      </w:pPr>
    </w:p>
    <w:p>
      <w:pPr>
        <w:spacing w:line="480" w:lineRule="auto"/>
        <w:ind w:firstLine="440" w:firstLineChars="100"/>
        <w:rPr>
          <w:rFonts w:asciiTheme="majorEastAsia" w:hAnsiTheme="majorEastAsia" w:eastAsiaTheme="majorEastAsia"/>
          <w:sz w:val="44"/>
          <w:szCs w:val="44"/>
        </w:rPr>
      </w:pPr>
      <w:r>
        <w:rPr>
          <w:rFonts w:hint="eastAsia" w:asciiTheme="majorEastAsia" w:hAnsiTheme="majorEastAsia" w:eastAsiaTheme="majorEastAsia"/>
          <w:sz w:val="44"/>
          <w:szCs w:val="44"/>
        </w:rPr>
        <w:t>单位：天津市武清区大黄堡镇初级中学</w:t>
      </w:r>
    </w:p>
    <w:p>
      <w:pPr>
        <w:spacing w:line="480" w:lineRule="auto"/>
        <w:ind w:firstLine="2200" w:firstLineChars="500"/>
        <w:rPr>
          <w:rFonts w:asciiTheme="majorEastAsia" w:hAnsiTheme="majorEastAsia" w:eastAsiaTheme="majorEastAsia"/>
          <w:sz w:val="44"/>
          <w:szCs w:val="44"/>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53DC"/>
    <w:rsid w:val="00023921"/>
    <w:rsid w:val="00024B06"/>
    <w:rsid w:val="0004004C"/>
    <w:rsid w:val="000F3190"/>
    <w:rsid w:val="00155480"/>
    <w:rsid w:val="001A36BD"/>
    <w:rsid w:val="001B356B"/>
    <w:rsid w:val="001B7950"/>
    <w:rsid w:val="00206C6A"/>
    <w:rsid w:val="00244E97"/>
    <w:rsid w:val="00260C7C"/>
    <w:rsid w:val="00293872"/>
    <w:rsid w:val="002B24C2"/>
    <w:rsid w:val="00384295"/>
    <w:rsid w:val="004B0D7D"/>
    <w:rsid w:val="005E1EDB"/>
    <w:rsid w:val="0061635B"/>
    <w:rsid w:val="00684E47"/>
    <w:rsid w:val="007135AE"/>
    <w:rsid w:val="0074577A"/>
    <w:rsid w:val="00777EAA"/>
    <w:rsid w:val="007B4DA2"/>
    <w:rsid w:val="007D1967"/>
    <w:rsid w:val="007F612D"/>
    <w:rsid w:val="0081552B"/>
    <w:rsid w:val="00841D96"/>
    <w:rsid w:val="008E239E"/>
    <w:rsid w:val="009A53DC"/>
    <w:rsid w:val="009D1F65"/>
    <w:rsid w:val="00A151B0"/>
    <w:rsid w:val="00A17A4B"/>
    <w:rsid w:val="00A203E6"/>
    <w:rsid w:val="00A444DC"/>
    <w:rsid w:val="00A47E0A"/>
    <w:rsid w:val="00A51743"/>
    <w:rsid w:val="00B130C2"/>
    <w:rsid w:val="00B94746"/>
    <w:rsid w:val="00C02FAE"/>
    <w:rsid w:val="00C17C00"/>
    <w:rsid w:val="00C6375A"/>
    <w:rsid w:val="00C96747"/>
    <w:rsid w:val="00D20350"/>
    <w:rsid w:val="00D61449"/>
    <w:rsid w:val="00D762D3"/>
    <w:rsid w:val="00DE398A"/>
    <w:rsid w:val="00DE4FE2"/>
    <w:rsid w:val="00DF696E"/>
    <w:rsid w:val="00E10963"/>
    <w:rsid w:val="00E922D4"/>
    <w:rsid w:val="00EB39B7"/>
    <w:rsid w:val="00F83470"/>
    <w:rsid w:val="00FB6DF7"/>
    <w:rsid w:val="00FD3FCC"/>
    <w:rsid w:val="127C6F8A"/>
    <w:rsid w:val="79AE3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48B62-5F9E-403B-8AD0-348E694EA028}">
  <ds:schemaRefs/>
</ds:datastoreItem>
</file>

<file path=docProps/app.xml><?xml version="1.0" encoding="utf-8"?>
<Properties xmlns="http://schemas.openxmlformats.org/officeDocument/2006/extended-properties" xmlns:vt="http://schemas.openxmlformats.org/officeDocument/2006/docPropsVTypes">
  <Template>Normal</Template>
  <Pages>9</Pages>
  <Words>660</Words>
  <Characters>3765</Characters>
  <Lines>31</Lines>
  <Paragraphs>8</Paragraphs>
  <TotalTime>197</TotalTime>
  <ScaleCrop>false</ScaleCrop>
  <LinksUpToDate>false</LinksUpToDate>
  <CharactersWithSpaces>4417</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2019-11-18T06:33:00Z</dcterms:created>
  <dc:creator>lenovo</dc:creator>
  <cp:lastModifiedBy>lenovo</cp:lastModifiedBy>
  <cp:lastPrinted>2019-11-25T01:32:00Z</cp:lastPrinted>
  <dcterms:modified xsi:type="dcterms:W3CDTF">2020-10-23T07:57:24Z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