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B7" w:rsidRPr="00A81A60" w:rsidRDefault="00B34F55" w:rsidP="00065C9D">
      <w:pPr>
        <w:spacing w:line="600" w:lineRule="exact"/>
        <w:ind w:firstLineChars="200" w:firstLine="640"/>
        <w:jc w:val="center"/>
        <w:rPr>
          <w:rFonts w:ascii="微软雅黑 Light" w:eastAsia="微软雅黑 Light" w:hAnsi="微软雅黑 Light" w:hint="eastAsia"/>
          <w:b/>
          <w:sz w:val="32"/>
          <w:szCs w:val="32"/>
        </w:rPr>
      </w:pPr>
      <w:r w:rsidRPr="00A81A60">
        <w:rPr>
          <w:rFonts w:ascii="微软雅黑 Light" w:eastAsia="微软雅黑 Light" w:hAnsi="微软雅黑 Light" w:hint="eastAsia"/>
          <w:b/>
          <w:sz w:val="32"/>
          <w:szCs w:val="32"/>
        </w:rPr>
        <w:t>《学生应用网络学习空间开展自主、合作、探究式学习研究》</w:t>
      </w:r>
      <w:r w:rsidR="00DA41B7" w:rsidRPr="00A81A60">
        <w:rPr>
          <w:rFonts w:ascii="微软雅黑 Light" w:eastAsia="微软雅黑 Light" w:hAnsi="微软雅黑 Light" w:hint="eastAsia"/>
          <w:b/>
          <w:sz w:val="32"/>
          <w:szCs w:val="32"/>
        </w:rPr>
        <w:t>工作</w:t>
      </w:r>
      <w:r w:rsidRPr="00A81A60">
        <w:rPr>
          <w:rFonts w:ascii="微软雅黑 Light" w:eastAsia="微软雅黑 Light" w:hAnsi="微软雅黑 Light" w:hint="eastAsia"/>
          <w:b/>
          <w:sz w:val="32"/>
          <w:szCs w:val="32"/>
        </w:rPr>
        <w:t>报告</w:t>
      </w:r>
    </w:p>
    <w:p w:rsidR="00DA41B7" w:rsidRPr="00A81A60" w:rsidRDefault="00F26948"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2017年12月，我们提出《学生应用网络学习空间开展自主、合作、探究式学习研究》课题研究</w:t>
      </w:r>
      <w:r w:rsidR="003C181E">
        <w:rPr>
          <w:rFonts w:ascii="仿宋_GB2312" w:eastAsia="仿宋_GB2312" w:hint="eastAsia"/>
          <w:sz w:val="34"/>
          <w:szCs w:val="34"/>
        </w:rPr>
        <w:t>申请</w:t>
      </w:r>
      <w:r w:rsidRPr="00A81A60">
        <w:rPr>
          <w:rFonts w:ascii="仿宋_GB2312" w:eastAsia="仿宋_GB2312" w:hint="eastAsia"/>
          <w:sz w:val="34"/>
          <w:szCs w:val="34"/>
        </w:rPr>
        <w:t>，2018年1月，通过区电教中心论证，对本课题给予立项。</w:t>
      </w:r>
      <w:r w:rsidR="00DA41B7" w:rsidRPr="00A81A60">
        <w:rPr>
          <w:rFonts w:ascii="仿宋_GB2312" w:eastAsia="仿宋_GB2312" w:hint="eastAsia"/>
          <w:sz w:val="34"/>
          <w:szCs w:val="34"/>
        </w:rPr>
        <w:t>在区电教中心的关心、支持、指导下，已进行了近两年时间的</w:t>
      </w:r>
      <w:r w:rsidR="003C181E">
        <w:rPr>
          <w:rFonts w:ascii="仿宋_GB2312" w:eastAsia="仿宋_GB2312" w:hint="eastAsia"/>
          <w:sz w:val="34"/>
          <w:szCs w:val="34"/>
        </w:rPr>
        <w:t>研究</w:t>
      </w:r>
      <w:bookmarkStart w:id="0" w:name="_GoBack"/>
      <w:bookmarkEnd w:id="0"/>
      <w:r w:rsidR="00DA41B7" w:rsidRPr="00A81A60">
        <w:rPr>
          <w:rFonts w:ascii="仿宋_GB2312" w:eastAsia="仿宋_GB2312" w:hint="eastAsia"/>
          <w:sz w:val="34"/>
          <w:szCs w:val="34"/>
        </w:rPr>
        <w:t>，我们把新课程标准的新思想，新理念和历史课堂教学的新思路、网络学习空间结合起来，顺利地完成了预期的研究计划，达到了预期的研究目标，课题研究具有代表性、可行性的特点，我们在实践、调查、研讨的基础上落实课题研究任务，取得了预期的研究成果，也积累了一定的实践经验。现将本课题的研究情况总结汇报如下：</w:t>
      </w:r>
    </w:p>
    <w:p w:rsidR="00FF3926" w:rsidRPr="00065C9D" w:rsidRDefault="00065C9D" w:rsidP="00065C9D">
      <w:pPr>
        <w:spacing w:line="600" w:lineRule="exact"/>
        <w:ind w:firstLineChars="200" w:firstLine="680"/>
        <w:rPr>
          <w:rFonts w:ascii="楷体_GB2312" w:eastAsia="楷体_GB2312" w:hint="eastAsia"/>
          <w:sz w:val="34"/>
          <w:szCs w:val="34"/>
        </w:rPr>
      </w:pPr>
      <w:r w:rsidRPr="00065C9D">
        <w:rPr>
          <w:rFonts w:ascii="楷体_GB2312" w:eastAsia="楷体_GB2312" w:hint="eastAsia"/>
          <w:sz w:val="34"/>
          <w:szCs w:val="34"/>
        </w:rPr>
        <w:t>一、</w:t>
      </w:r>
      <w:r w:rsidR="007704B0" w:rsidRPr="00065C9D">
        <w:rPr>
          <w:rFonts w:ascii="楷体_GB2312" w:eastAsia="楷体_GB2312" w:hint="eastAsia"/>
          <w:sz w:val="34"/>
          <w:szCs w:val="34"/>
        </w:rPr>
        <w:t>课题提出的背景</w:t>
      </w:r>
      <w:r w:rsidR="00F26948" w:rsidRPr="00065C9D">
        <w:rPr>
          <w:rFonts w:ascii="楷体_GB2312" w:eastAsia="楷体_GB2312" w:hint="eastAsia"/>
          <w:sz w:val="34"/>
          <w:szCs w:val="34"/>
        </w:rPr>
        <w:t xml:space="preserve">  </w:t>
      </w:r>
    </w:p>
    <w:p w:rsidR="00FF3926" w:rsidRPr="00A81A60" w:rsidRDefault="00FF3926"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21世纪是人类全面进入信息化的世纪，信息社会的新型人才必须具有很高的信息素养与创新能力，这必然会对教育提出全新的要求。由于教育信息化是衡量一个国家和地区教育发展水平的重要标志，实现教育现代化、创新教学模式、提高教育质量，迫切需要大力推进教育信息化。依据《教育信息化十年发展规划（2011-2020)》以及教育部《2016年教育信息化工作要点》的要求，结合2016年天津市教育信息技术研究课题指南为核心理念，以促进信息技术与教育教学融合创新、深化应用为目标，</w:t>
      </w:r>
      <w:r w:rsidRPr="00A81A60">
        <w:rPr>
          <w:rFonts w:ascii="仿宋_GB2312" w:eastAsia="仿宋_GB2312" w:hint="eastAsia"/>
          <w:sz w:val="34"/>
          <w:szCs w:val="34"/>
        </w:rPr>
        <w:lastRenderedPageBreak/>
        <w:t>推进以学习者为中心的观念转变和实践探索，关注创新型人才培养，注重培育优秀案例。我们参照本指南所提出的研究领域和方向以及我组成员自身的研究基础和特长，还有我校的实际情况与学生的学情，我们特确定了《学生应用网络学习空间开展自主、合作、探究式学习研究》课题的研究。</w:t>
      </w:r>
    </w:p>
    <w:p w:rsidR="00FF3926" w:rsidRPr="00065C9D" w:rsidRDefault="00FF3926" w:rsidP="00065C9D">
      <w:pPr>
        <w:spacing w:line="600" w:lineRule="exact"/>
        <w:ind w:firstLineChars="200" w:firstLine="680"/>
        <w:rPr>
          <w:rFonts w:ascii="楷体_GB2312" w:eastAsia="楷体_GB2312" w:hint="eastAsia"/>
          <w:sz w:val="34"/>
          <w:szCs w:val="34"/>
        </w:rPr>
      </w:pPr>
      <w:r w:rsidRPr="00065C9D">
        <w:rPr>
          <w:rFonts w:ascii="楷体_GB2312" w:eastAsia="楷体_GB2312" w:hint="eastAsia"/>
          <w:sz w:val="34"/>
          <w:szCs w:val="34"/>
        </w:rPr>
        <w:t>二、本课题核心概念的界定、选题意义及研究价值</w:t>
      </w:r>
    </w:p>
    <w:p w:rsidR="00FF3926" w:rsidRPr="00A81A60" w:rsidRDefault="00065C9D" w:rsidP="00065C9D">
      <w:pPr>
        <w:spacing w:line="600" w:lineRule="exact"/>
        <w:ind w:firstLineChars="200" w:firstLine="680"/>
        <w:rPr>
          <w:rFonts w:ascii="仿宋_GB2312" w:eastAsia="仿宋_GB2312" w:hint="eastAsia"/>
          <w:sz w:val="34"/>
          <w:szCs w:val="34"/>
        </w:rPr>
      </w:pPr>
      <w:r>
        <w:rPr>
          <w:rFonts w:ascii="仿宋_GB2312" w:eastAsia="仿宋_GB2312" w:hint="eastAsia"/>
          <w:sz w:val="34"/>
          <w:szCs w:val="34"/>
        </w:rPr>
        <w:t>（一）</w:t>
      </w:r>
      <w:r w:rsidR="00FF3926" w:rsidRPr="00A81A60">
        <w:rPr>
          <w:rFonts w:ascii="仿宋_GB2312" w:eastAsia="仿宋_GB2312" w:hint="eastAsia"/>
          <w:sz w:val="34"/>
          <w:szCs w:val="34"/>
        </w:rPr>
        <w:t>本课题核心概念的界定：</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网络学习空间开展自主、探究、合作学习研究随着经济科技水平的提高，早已深入人心。网络空间学习迅速发展，也孕育产生了全新的自主学习、合作学习、探究学习方式。我们必须结合初中学生的年龄特点，探索适合初中学生需求的网络自主学习合作学习、探究学习模式与策略。新课改中，让学生成为学习的主人已成为一种共识，网络学习空间环境下学生自主、探究、合作学习成为一种常态教学，乐教乐学、微信、电子白板、同学忠爱的作业帮，电子授课视频等还有很多问题需要探索。</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老师，都能通过网络学习平台，追踪学生的学习进度，发现学生的天赋，指导学生的学习。家长，也能够通过网络学习平台，及时了解学生的现状，实时与自己的孩子互动。这样，我们就能更快更好的实现知识的掌握，能力的提高。达到最优化的学习效果。</w:t>
      </w:r>
    </w:p>
    <w:p w:rsidR="00FA51A4" w:rsidRPr="00A81A60" w:rsidRDefault="00065C9D" w:rsidP="00065C9D">
      <w:pPr>
        <w:spacing w:line="600" w:lineRule="exact"/>
        <w:ind w:firstLineChars="200" w:firstLine="680"/>
        <w:rPr>
          <w:rFonts w:ascii="仿宋_GB2312" w:eastAsia="仿宋_GB2312" w:hint="eastAsia"/>
          <w:sz w:val="34"/>
          <w:szCs w:val="34"/>
        </w:rPr>
      </w:pPr>
      <w:r>
        <w:rPr>
          <w:rFonts w:ascii="仿宋_GB2312" w:eastAsia="仿宋_GB2312" w:hint="eastAsia"/>
          <w:sz w:val="34"/>
          <w:szCs w:val="34"/>
        </w:rPr>
        <w:lastRenderedPageBreak/>
        <w:t>（二）</w:t>
      </w:r>
      <w:r w:rsidR="00FA51A4" w:rsidRPr="00A81A60">
        <w:rPr>
          <w:rFonts w:ascii="仿宋_GB2312" w:eastAsia="仿宋_GB2312" w:hint="eastAsia"/>
          <w:sz w:val="34"/>
          <w:szCs w:val="34"/>
        </w:rPr>
        <w:t>选题意义：</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 xml:space="preserve">1、应用现代信息技术，使网络学习空间与课堂教学相结合，建构网络化环境，激发学生兴趣，使学习者通过与网络环境的交互作用，获得知识和能力。  </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 xml:space="preserve">2、探索课程与现代信息技术相结合的最佳途径，开发网络资源，使课程内容能在网络学习空间上找到最佳作用点。 </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3、通过网络学习空间与课堂教学的整合，充分协调和整合师与生、生与生、人与机的互动关系，不仅使课堂成为学生自由发展的时空，而且使学生的自主式地学习向课后延伸，打破学习空间的封闭性，实现了在各种环境下更为广泛的个体和群体之间的直接信息交换，有利于学生合作学习方式的形成</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 xml:space="preserve">4、通过网络学习空间模式的构建，使学生具备一定的获取信息、处理信息、创造信息、表现信息和传递信息的能力，并通过这些能力的培养实现对知识的探索和创新，有助于学生创新意识与能力的培养。 </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5、重视发展性教学，注重培养学生认知方法，引导学生通过发现、探索和意义建构的途径获取知识，培养学生终生学习能力。</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6、我校现在已实现了信息技术班班通，云教育的数字化教学，学校网站的资源达到了共享，乐教乐学更是方便了家校的共育，基于大的信息化教育优势，为开发</w:t>
      </w:r>
      <w:r w:rsidRPr="00A81A60">
        <w:rPr>
          <w:rFonts w:ascii="仿宋_GB2312" w:eastAsia="仿宋_GB2312" w:hint="eastAsia"/>
          <w:sz w:val="34"/>
          <w:szCs w:val="34"/>
        </w:rPr>
        <w:lastRenderedPageBreak/>
        <w:t>学生的创新能力，也为进一步提升我校教育信息化应用水平，实现教育信息化带动教育现代化超常规跨越式发展，也是我们开展这项课题研究的重要原因。鉴于此,我们提出了《学生应用网络学习空间开展自主、合作、探究式学习研究》这一课题。</w:t>
      </w:r>
    </w:p>
    <w:p w:rsidR="00FA51A4" w:rsidRPr="00A81A60" w:rsidRDefault="00065C9D" w:rsidP="00065C9D">
      <w:pPr>
        <w:spacing w:line="600" w:lineRule="exact"/>
        <w:ind w:firstLineChars="200" w:firstLine="680"/>
        <w:rPr>
          <w:rFonts w:ascii="仿宋_GB2312" w:eastAsia="仿宋_GB2312" w:hint="eastAsia"/>
          <w:sz w:val="34"/>
          <w:szCs w:val="34"/>
        </w:rPr>
      </w:pPr>
      <w:r>
        <w:rPr>
          <w:rFonts w:ascii="仿宋_GB2312" w:eastAsia="仿宋_GB2312" w:hint="eastAsia"/>
          <w:sz w:val="34"/>
          <w:szCs w:val="34"/>
        </w:rPr>
        <w:t>（三）</w:t>
      </w:r>
      <w:r w:rsidR="00FA51A4" w:rsidRPr="00A81A60">
        <w:rPr>
          <w:rFonts w:ascii="仿宋_GB2312" w:eastAsia="仿宋_GB2312" w:hint="eastAsia"/>
          <w:sz w:val="34"/>
          <w:szCs w:val="34"/>
        </w:rPr>
        <w:t>研究价值：</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1、通过本课题的研究，使我校的教学能更好体现“改革、实验、创新”的办学理念和“面向全体、因材施教，学生参与，教学创新”的教学理念。实现学校创新教育的整体推进，在校内形成一支教育科研骨干队伍，营造良好的教育科研氛围和学习氛围，从而为我校教育的持续发展开辟新路，促进我校教育质量的提高。</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2、通过研究促进教师原有的教学观念和教学行为的转变，使教师成为学习的引导者。新教材在内容、结构体系，教学观念等方面都有全新的突破，促进教学新模式、新策略的探索与构建，改变过去单一的、以教师为中心的传统课堂教学方式，促进教师加深对新教材的研究，更新观念、与时俱进，提高自身素质和科研能力。</w:t>
      </w:r>
    </w:p>
    <w:p w:rsidR="00FF3926"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3、当今社会，创新型人才的培养是素质教育的一项重要任务。信息化环境下的网络学习空间可以给学生创造一个实际操作的平台。通过本课题研究，使学生逐步成为学习的主体，在老师的科学引导下，实现学习方式的根本转变，掌握灵活丰富的学习方法，协作能力、实</w:t>
      </w:r>
      <w:r w:rsidRPr="00A81A60">
        <w:rPr>
          <w:rFonts w:ascii="仿宋_GB2312" w:eastAsia="仿宋_GB2312" w:hint="eastAsia"/>
          <w:sz w:val="34"/>
          <w:szCs w:val="34"/>
        </w:rPr>
        <w:lastRenderedPageBreak/>
        <w:t>践能力及创新能力都得到逐步提升，从而达到综合素质的全面提高。</w:t>
      </w:r>
    </w:p>
    <w:p w:rsidR="007704B0" w:rsidRPr="00065C9D" w:rsidRDefault="007704B0" w:rsidP="00065C9D">
      <w:pPr>
        <w:spacing w:line="600" w:lineRule="exact"/>
        <w:ind w:firstLineChars="200" w:firstLine="680"/>
        <w:rPr>
          <w:rFonts w:ascii="楷体_GB2312" w:eastAsia="楷体_GB2312" w:hint="eastAsia"/>
          <w:sz w:val="34"/>
          <w:szCs w:val="34"/>
        </w:rPr>
      </w:pPr>
      <w:r w:rsidRPr="00065C9D">
        <w:rPr>
          <w:rFonts w:ascii="楷体_GB2312" w:eastAsia="楷体_GB2312" w:hint="eastAsia"/>
          <w:sz w:val="34"/>
          <w:szCs w:val="34"/>
        </w:rPr>
        <w:t>三、课题研究的内容</w:t>
      </w:r>
      <w:r w:rsidR="00F26948" w:rsidRPr="00065C9D">
        <w:rPr>
          <w:rFonts w:ascii="楷体_GB2312" w:eastAsia="楷体_GB2312" w:hint="eastAsia"/>
          <w:sz w:val="34"/>
          <w:szCs w:val="34"/>
        </w:rPr>
        <w:t xml:space="preserve">  </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1、学习方式转变： 一是学会利用资源的学习；二是学会自主发现的学习；三是学会协商合作的学习；四是学会探究式的学习。</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2、教学方式转变：运用多媒体技术与网络技术，依托网络学习空间平台，努力形成一批常态新课堂教学典型课型和学生自主合作探究式学习的成功规律和做法。</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3、学习模式创新：探索教师的教学方式与学生学习方式的转变，形成在网络环境中新型的、有学科特色的学习模式及学校整体的网络学习空间模式。</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4、教研模式的创新：信息技术环境下，网络学习空间是为师生建设的教学交流与互动空间，其中包括了教师集体备课、网络说课、教师跟进式指导培训、学科主页、专题资源教学比赛、个人主页、博客、互联互通、优秀的教学案例、学生优秀的自主合作探究式学习案例，以师生互动为主线,以学生参与知识的建构过程为基本途径。</w:t>
      </w:r>
    </w:p>
    <w:p w:rsidR="007704B0" w:rsidRPr="00065C9D" w:rsidRDefault="007704B0" w:rsidP="00065C9D">
      <w:pPr>
        <w:spacing w:line="600" w:lineRule="exact"/>
        <w:ind w:firstLineChars="200" w:firstLine="680"/>
        <w:rPr>
          <w:rFonts w:ascii="楷体_GB2312" w:eastAsia="楷体_GB2312" w:hint="eastAsia"/>
          <w:sz w:val="34"/>
          <w:szCs w:val="34"/>
        </w:rPr>
      </w:pPr>
      <w:r w:rsidRPr="00065C9D">
        <w:rPr>
          <w:rFonts w:ascii="楷体_GB2312" w:eastAsia="楷体_GB2312" w:hint="eastAsia"/>
          <w:sz w:val="34"/>
          <w:szCs w:val="34"/>
        </w:rPr>
        <w:t>四、课题研究的目标</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1、通过研究，构建基于校园网络的教学与管理平台，建成内容丰富，使用方便，满足历史教学需要的新课程标准下的网络学习空间。</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lastRenderedPageBreak/>
        <w:t>2、通过研究，建立符合历史新课程标准的应用网络学习空间的常态课堂基本课型，探索新课程标准下在网络教学中促进学生自主合作探究式学习的模式、方法和规律。</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3、通过研究，成功转变教学方式和学习模式，发挥网络学习空间在课堂教学中的作用，形成师生共同提高的网络学习空间，创新在网络环境中新型的、有学科特色的学习模式及学校整体的网络学习空间模式。</w:t>
      </w:r>
    </w:p>
    <w:p w:rsidR="00FA51A4" w:rsidRPr="00A81A60" w:rsidRDefault="00FA51A4"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4、利用网络信息技术，不断推进中小学课堂教学改革，促进学生自主合作探究式学习，落实新课改的精神。</w:t>
      </w:r>
    </w:p>
    <w:p w:rsidR="007704B0" w:rsidRPr="00065C9D" w:rsidRDefault="007704B0" w:rsidP="00065C9D">
      <w:pPr>
        <w:spacing w:line="600" w:lineRule="exact"/>
        <w:ind w:firstLineChars="200" w:firstLine="680"/>
        <w:rPr>
          <w:rFonts w:ascii="楷体_GB2312" w:eastAsia="楷体_GB2312" w:hint="eastAsia"/>
          <w:sz w:val="34"/>
          <w:szCs w:val="34"/>
        </w:rPr>
      </w:pPr>
      <w:r w:rsidRPr="00065C9D">
        <w:rPr>
          <w:rFonts w:ascii="楷体_GB2312" w:eastAsia="楷体_GB2312" w:hint="eastAsia"/>
          <w:sz w:val="34"/>
          <w:szCs w:val="34"/>
        </w:rPr>
        <w:t>五、课题研究的方法</w:t>
      </w:r>
      <w:r w:rsidR="00F26948" w:rsidRPr="00065C9D">
        <w:rPr>
          <w:rFonts w:ascii="楷体_GB2312" w:eastAsia="楷体_GB2312" w:hint="eastAsia"/>
          <w:sz w:val="34"/>
          <w:szCs w:val="34"/>
        </w:rPr>
        <w:t xml:space="preserve">  </w:t>
      </w:r>
    </w:p>
    <w:p w:rsidR="0003593D" w:rsidRPr="00A81A60" w:rsidRDefault="0003593D"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1、行动研究法：教学、教研、科研、管理四方人员共同合作进行研究与实践；在尝试与探索的过程中，不断收集信息、进行反馈、完善目标，调整研究实施的方法与进程。教师要深入教学一线，加强教学指导，认真分析教师和学生在网络学习空间中的教学方式与学习方式现状，在不断地学习、研究、实践、反思中摸索出一条实验的途径，分别从教师对教材使用情况、学生学习情况进行反馈，及时掌握每一部分教材的特点以及存在问题，了解教师在教学实践中的感受和体会。</w:t>
      </w:r>
    </w:p>
    <w:p w:rsidR="0003593D" w:rsidRPr="00A81A60" w:rsidRDefault="0003593D"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2、教育调查法：深入各年级观摩教学活动，了解网络学习空间在课堂内外的应用现状，掌握第一手资料；从中分析，真实认识当前网络学习空间学习中存在的问</w:t>
      </w:r>
      <w:r w:rsidRPr="00A81A60">
        <w:rPr>
          <w:rFonts w:ascii="仿宋_GB2312" w:eastAsia="仿宋_GB2312" w:hint="eastAsia"/>
          <w:sz w:val="34"/>
          <w:szCs w:val="34"/>
        </w:rPr>
        <w:lastRenderedPageBreak/>
        <w:t>题。强化课题实施过程中自我调控,及时收集学生、同伴的反馈信息，并在有步骤地进行研究的同时，结合自己行动的体验总结出阶段性成果，找出继续研究的具体问题，调整方案，确定下一步行动策略。</w:t>
      </w:r>
    </w:p>
    <w:p w:rsidR="0003593D" w:rsidRPr="00A81A60" w:rsidRDefault="0003593D"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3、资料研究法：搜集、整理和分析网络学习空间教育的有关研究成果，为课题研究提供参考与启示。</w:t>
      </w:r>
    </w:p>
    <w:p w:rsidR="0003593D" w:rsidRPr="00A81A60" w:rsidRDefault="0003593D"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4、访谈调查法：加强课题研究过程中的案例积累和教学反思,不断积累网络学习空间的教学案例，并将教学反思贯穿于日常的课题研究过程中，促进教师课题研究理念的应用，促使教师在本课题研究过程中教学方式的转变，与学生、各学科教师座谈，深入了解情况，听取多方意见，开拓研究思路，采纳合理建议。</w:t>
      </w:r>
    </w:p>
    <w:p w:rsidR="0003593D" w:rsidRPr="00A81A60" w:rsidRDefault="0003593D"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5、经验总结法：积极开展课题研究的研讨课活动，课题研究始终立足于课堂教学，课题组成员有计划地开展课题研究的研讨课活动，充分开展对话与交流，提高课堂研究的理论与实践价值，达到不断改进提高的目的，调查汇总优秀案例，整理理总结成功经验。</w:t>
      </w:r>
    </w:p>
    <w:p w:rsidR="007704B0" w:rsidRPr="00065C9D" w:rsidRDefault="007704B0" w:rsidP="00065C9D">
      <w:pPr>
        <w:spacing w:line="600" w:lineRule="exact"/>
        <w:ind w:firstLineChars="200" w:firstLine="680"/>
        <w:rPr>
          <w:rFonts w:ascii="楷体_GB2312" w:eastAsia="楷体_GB2312" w:hint="eastAsia"/>
          <w:sz w:val="34"/>
          <w:szCs w:val="34"/>
        </w:rPr>
      </w:pPr>
      <w:r w:rsidRPr="00065C9D">
        <w:rPr>
          <w:rFonts w:ascii="楷体_GB2312" w:eastAsia="楷体_GB2312" w:hint="eastAsia"/>
          <w:sz w:val="34"/>
          <w:szCs w:val="34"/>
        </w:rPr>
        <w:t>六、课题研究的阶段</w:t>
      </w:r>
      <w:r w:rsidR="00F26948" w:rsidRPr="00065C9D">
        <w:rPr>
          <w:rFonts w:ascii="楷体_GB2312" w:eastAsia="楷体_GB2312" w:hint="eastAsia"/>
          <w:sz w:val="34"/>
          <w:szCs w:val="34"/>
        </w:rPr>
        <w:t xml:space="preserve"> </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本课题研究周期为二年。</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（一）课题研究准备阶段(2017年12月至2018年1月）：对学生进行有关信息环境下的讲座与竞赛活动，对课题进行选定及完成课题申请报告，撰写课题研究计划，做好课题实施方案，召开研讨会，确定人员分工，并修</w:t>
      </w:r>
      <w:r w:rsidRPr="00A81A60">
        <w:rPr>
          <w:rFonts w:ascii="仿宋_GB2312" w:eastAsia="仿宋_GB2312" w:hint="eastAsia"/>
          <w:sz w:val="34"/>
          <w:szCs w:val="34"/>
        </w:rPr>
        <w:lastRenderedPageBreak/>
        <w:t>改完善课题方案。组织课题组成员学习相关理论知识，明确课题研究的目的和意义。</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（二）课题研究实施阶段（2018年2月-2019年1月）</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第一阶段（2018年2月—2018年6月）</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①分工收集整理，分析现有的历史学科资源；</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②组织课题组成员学习文献资料，培训学习，多方面查找汇总有关历史资源，构建历史学科网络资源库；</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③进一步研究优化课题实施方案，确定网络学习空间的研发专题，进行基于网络学习空间下的课堂教学培训。</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第二阶段（2018年7月—2019年1月）</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①围绕教学设计方案制作专题网络空间学习链；每学期每人设计1-2个典型的研究课例；</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②运用课例分析法，每人每学期上3—4节研究课，分专题分别研讨如何运用网络学习空间促进学生自主合作探究式学习，并完成1—2篇论文进行交流和推广；</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③及时进行总结，在上级课题组领导指导下，对学生应用网络学习空间开展自主合作探究式学习的设计进行修改和优化，并完成阶段性总结报告，形成阶段研究成果。</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（三）课题总结验收阶段（2019年2月-2019年12月）</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lastRenderedPageBreak/>
        <w:t>收集整理过程性材料，总结研究结果，对本课题研究进行全面总结，完成课题研究资料的整理、分析，课题论文的收集与整理、课件展示及示范课的进行、结题报告的完成，最终完成全部课题计划。并上报上级对本课题进行结题验收。</w:t>
      </w:r>
    </w:p>
    <w:p w:rsidR="00EC1445" w:rsidRPr="00065C9D" w:rsidRDefault="00B34F55" w:rsidP="00065C9D">
      <w:pPr>
        <w:spacing w:line="600" w:lineRule="exact"/>
        <w:ind w:firstLineChars="200" w:firstLine="680"/>
        <w:rPr>
          <w:rFonts w:ascii="楷体_GB2312" w:eastAsia="楷体_GB2312" w:hint="eastAsia"/>
          <w:sz w:val="34"/>
          <w:szCs w:val="34"/>
        </w:rPr>
      </w:pPr>
      <w:r w:rsidRPr="00065C9D">
        <w:rPr>
          <w:rFonts w:ascii="楷体_GB2312" w:eastAsia="楷体_GB2312" w:hint="eastAsia"/>
          <w:sz w:val="34"/>
          <w:szCs w:val="34"/>
        </w:rPr>
        <w:t>七</w:t>
      </w:r>
      <w:r w:rsidR="00EC1445" w:rsidRPr="00065C9D">
        <w:rPr>
          <w:rFonts w:ascii="楷体_GB2312" w:eastAsia="楷体_GB2312" w:hint="eastAsia"/>
          <w:sz w:val="34"/>
          <w:szCs w:val="34"/>
        </w:rPr>
        <w:t>、工作进展情况</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2018年1月《学生应用网络学习空间开展自主、合作、探究式学习研究》批准立项，宝坻区电教中心李林阳等专家老师给予了本课题宝贵的指导意见。经过较长时间的酝酿和论证，讨论并通过了开题报告和实施方案，制定了为期近两年的研究计划。</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（一）统筹规划，精心安排 。</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为了保证课题研究的规范运行，我们制定了一些相关的保障制度：</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（1）培训学习制度：课题组成员要积极参加课题组学习培训，自觉通过观摩、上网、自学书籍等途径不断提高有关本课题的理论水平；</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（3）定期组织教师学习新课程理念，学习有关课题的优秀课例。</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（4）在管理上做到定计划、定时间、定地点、定主讲教师，让课题组成员深刻理解课题研究的主要内容和意义，进一步增强科研能力，建立科研信心，定期汇报总结制度。</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lastRenderedPageBreak/>
        <w:t>（二）选题培训，调查研究考察打下基础</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1、2017年12月，成立课题研究小组，明确了各成员的分工，课题组重点推荐并统一购买了一批教育理论书籍及有关教育专著，组织课题组成员学习有关理论，了解当今网络学习环境下自主、合作、探究学习的资料和成功经验。每位成员都撰写了读书笔记并在博客中发表。纪连俊老师的《学会合作》读后感、辛红霞老师的学习《新课程理念与历史课堂教学实施》心得体会、王桂芝老师的《课堂教学提问的艺术》读后感分别从不同角度深刻地谈到了学习有关书籍的体会。透过组织学习，提升了理论水平，为课题研究打下了坚实的基础。</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2、探讨研究方法，确立实施步骤</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为了让我们的课题研究更有针对性、实践指导性，我们研究组发放了200张学生调查问卷和80张教师调查问卷，并对调查结果进行整理分析，完成了调查报告，明确了研究方向。同时课题组确定了6个课题实施的实验班及课题研究计划，召开了班级学习共同体动员大会，将班级学习共同体作为开展合作学习和探究学习的载体，制定了具体的实施方案和学生培养目标体系。组织专家对课题进行了论证，撰写了开题报告。</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目前已完成课题申报和主要实施阶段</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第一阶段：准备阶段(2017年12月至2018年1月）</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（1）成立课题研究小组，明确分工。</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lastRenderedPageBreak/>
        <w:t>（2）学习有关理论，了解问题探究、自主学习、自主管理的资料和成功经验。</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（3）制定具体的研究方案和学生培养目标体系。</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（4）培训参与课题研究的教师。</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第二阶段：实施阶段（2018年2月-2019年1月）</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（1）召开开题会报告会，由专家认定并启动此课题的研究，完成开题报告。</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（2）组织各项相关的教研活动，在教学实践中进行课题的研究探索和实践，收集各学科教学案例。</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（3）及时搜集研究信息，注意调控，不断完善操作过程，定期召开研讨会，做好各阶段的总结，构成中期报告。</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（4）聘请专家进行研究过程中的指导。</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（5）研究个体撰写研究个案、论文及模式。</w:t>
      </w:r>
    </w:p>
    <w:p w:rsidR="00EC1445" w:rsidRPr="00A81A60" w:rsidRDefault="00EC144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（三）实践检验真知，理论结合实践</w:t>
      </w:r>
    </w:p>
    <w:p w:rsidR="00EC1445" w:rsidRPr="00A81A60" w:rsidRDefault="00B34F55" w:rsidP="00065C9D">
      <w:pPr>
        <w:spacing w:line="600" w:lineRule="exact"/>
        <w:ind w:firstLineChars="200" w:firstLine="680"/>
        <w:rPr>
          <w:rFonts w:ascii="仿宋_GB2312" w:eastAsia="仿宋_GB2312" w:hint="eastAsia"/>
          <w:sz w:val="34"/>
          <w:szCs w:val="34"/>
        </w:rPr>
      </w:pPr>
      <w:r w:rsidRPr="00A81A60">
        <w:rPr>
          <w:rFonts w:ascii="仿宋_GB2312" w:eastAsia="仿宋_GB2312" w:hint="eastAsia"/>
          <w:sz w:val="34"/>
          <w:szCs w:val="34"/>
        </w:rPr>
        <w:t>收集整理过程性材料，总结研究结果，对本课题研究进行全面总结，完成课题研究资料的整理、分析，课题论文的收集与整理、课件展示及示范课的进行、结题报告的完成，最终完成全部课题计划</w:t>
      </w:r>
      <w:r w:rsidR="00065C9D">
        <w:rPr>
          <w:rFonts w:ascii="仿宋_GB2312" w:eastAsia="仿宋_GB2312" w:hint="eastAsia"/>
          <w:sz w:val="34"/>
          <w:szCs w:val="34"/>
        </w:rPr>
        <w:t>，准备结题。</w:t>
      </w:r>
    </w:p>
    <w:sectPr w:rsidR="00EC1445" w:rsidRPr="00A81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Light">
    <w:panose1 w:val="020B0502040204020203"/>
    <w:charset w:val="86"/>
    <w:family w:val="swiss"/>
    <w:pitch w:val="variable"/>
    <w:sig w:usb0="80000287" w:usb1="28CF001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039CB"/>
    <w:multiLevelType w:val="hybridMultilevel"/>
    <w:tmpl w:val="F24AAABA"/>
    <w:lvl w:ilvl="0" w:tplc="0FCEC8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B0"/>
    <w:rsid w:val="0003593D"/>
    <w:rsid w:val="00065C9D"/>
    <w:rsid w:val="00070E5B"/>
    <w:rsid w:val="000A013D"/>
    <w:rsid w:val="0021654C"/>
    <w:rsid w:val="003C181E"/>
    <w:rsid w:val="003C33B4"/>
    <w:rsid w:val="006E4164"/>
    <w:rsid w:val="007704B0"/>
    <w:rsid w:val="007B228F"/>
    <w:rsid w:val="00A81A60"/>
    <w:rsid w:val="00B34F55"/>
    <w:rsid w:val="00BF166E"/>
    <w:rsid w:val="00D7409B"/>
    <w:rsid w:val="00DA41B7"/>
    <w:rsid w:val="00EC1445"/>
    <w:rsid w:val="00F26948"/>
    <w:rsid w:val="00FA51A4"/>
    <w:rsid w:val="00FF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4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4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13</cp:revision>
  <dcterms:created xsi:type="dcterms:W3CDTF">2019-12-02T07:35:00Z</dcterms:created>
  <dcterms:modified xsi:type="dcterms:W3CDTF">2019-12-16T06:56:00Z</dcterms:modified>
</cp:coreProperties>
</file>