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718" w:rsidRPr="00AA56C7" w:rsidRDefault="005A6718" w:rsidP="005A6718">
      <w:pPr>
        <w:rPr>
          <w:rFonts w:ascii="宋体" w:hAnsi="宋体" w:cs="宋体"/>
          <w:b/>
          <w:sz w:val="36"/>
          <w:szCs w:val="21"/>
          <w:shd w:val="clear" w:color="auto" w:fill="FFFFFF"/>
        </w:rPr>
      </w:pPr>
      <w:r>
        <w:rPr>
          <w:rFonts w:ascii="宋体" w:hAnsi="宋体" w:cs="宋体" w:hint="eastAsia"/>
          <w:b/>
          <w:sz w:val="36"/>
          <w:szCs w:val="21"/>
          <w:shd w:val="clear" w:color="auto" w:fill="FFFFFF"/>
        </w:rPr>
        <w:t>《</w:t>
      </w:r>
      <w:r w:rsidRPr="00AA56C7">
        <w:rPr>
          <w:rFonts w:ascii="宋体" w:hAnsi="宋体" w:cs="宋体" w:hint="eastAsia"/>
          <w:b/>
          <w:sz w:val="36"/>
          <w:szCs w:val="21"/>
          <w:shd w:val="clear" w:color="auto" w:fill="FFFFFF"/>
        </w:rPr>
        <w:t>翻转课堂在初中学科教学中的应用研究</w:t>
      </w:r>
      <w:r>
        <w:rPr>
          <w:rFonts w:ascii="宋体" w:hAnsi="宋体" w:cs="宋体" w:hint="eastAsia"/>
          <w:b/>
          <w:sz w:val="36"/>
          <w:szCs w:val="21"/>
          <w:shd w:val="clear" w:color="auto" w:fill="FFFFFF"/>
        </w:rPr>
        <w:t>》研究</w:t>
      </w:r>
      <w:r w:rsidRPr="00AA56C7">
        <w:rPr>
          <w:rFonts w:ascii="宋体" w:hAnsi="宋体" w:cs="宋体" w:hint="eastAsia"/>
          <w:b/>
          <w:sz w:val="36"/>
          <w:szCs w:val="21"/>
          <w:shd w:val="clear" w:color="auto" w:fill="FFFFFF"/>
        </w:rPr>
        <w:t>报告</w:t>
      </w:r>
    </w:p>
    <w:p w:rsidR="00044C10" w:rsidRPr="00A375FA" w:rsidRDefault="00D460F1" w:rsidP="00F531FD">
      <w:pPr>
        <w:pStyle w:val="a5"/>
        <w:widowControl/>
        <w:shd w:val="clear" w:color="auto" w:fill="FFFFFF"/>
        <w:spacing w:before="75" w:beforeAutospacing="0" w:after="75" w:afterAutospacing="0"/>
        <w:jc w:val="center"/>
        <w:rPr>
          <w:rFonts w:ascii="宋体" w:hAnsi="宋体" w:cs="宋体"/>
          <w:sz w:val="28"/>
          <w:szCs w:val="21"/>
          <w:shd w:val="clear" w:color="auto" w:fill="FFFFFF"/>
        </w:rPr>
      </w:pPr>
      <w:r w:rsidRPr="00A375FA">
        <w:rPr>
          <w:rFonts w:ascii="宋体" w:hAnsi="宋体" w:cs="宋体" w:hint="eastAsia"/>
          <w:sz w:val="28"/>
          <w:szCs w:val="21"/>
          <w:shd w:val="clear" w:color="auto" w:fill="FFFFFF"/>
        </w:rPr>
        <w:t>报告撰写人：天津市滨海新区塘沽第十四中学  李宗奎</w:t>
      </w:r>
    </w:p>
    <w:p w:rsidR="00F531FD" w:rsidRPr="00C34839" w:rsidRDefault="005A6718" w:rsidP="00F531FD">
      <w:pPr>
        <w:pStyle w:val="a5"/>
        <w:widowControl/>
        <w:numPr>
          <w:ilvl w:val="0"/>
          <w:numId w:val="10"/>
        </w:numPr>
        <w:shd w:val="clear" w:color="auto" w:fill="FFFFFF"/>
        <w:spacing w:before="75" w:beforeAutospacing="0" w:after="75" w:afterAutospacing="0"/>
        <w:rPr>
          <w:rFonts w:ascii="宋体" w:hAnsi="宋体" w:cs="宋体"/>
          <w:sz w:val="28"/>
          <w:szCs w:val="21"/>
          <w:shd w:val="clear" w:color="auto" w:fill="FFFFFF"/>
        </w:rPr>
      </w:pPr>
      <w:r w:rsidRPr="00C34839">
        <w:rPr>
          <w:rFonts w:ascii="宋体" w:hAnsi="宋体" w:cs="宋体" w:hint="eastAsia"/>
          <w:b/>
          <w:sz w:val="28"/>
          <w:szCs w:val="21"/>
          <w:shd w:val="clear" w:color="auto" w:fill="FFFFFF"/>
        </w:rPr>
        <w:t>课题的提出</w:t>
      </w:r>
    </w:p>
    <w:p w:rsidR="00F531FD" w:rsidRPr="00C34839" w:rsidRDefault="00CC20AE" w:rsidP="00C34839">
      <w:pPr>
        <w:pStyle w:val="a5"/>
        <w:widowControl/>
        <w:shd w:val="clear" w:color="auto" w:fill="FFFFFF"/>
        <w:spacing w:before="75" w:beforeAutospacing="0" w:after="75" w:afterAutospacing="0"/>
        <w:ind w:firstLineChars="200" w:firstLine="560"/>
        <w:rPr>
          <w:rFonts w:ascii="宋体" w:hAnsi="宋体" w:cs="宋体"/>
          <w:sz w:val="28"/>
          <w:szCs w:val="21"/>
          <w:shd w:val="clear" w:color="auto" w:fill="FFFFFF"/>
        </w:rPr>
      </w:pPr>
      <w:r w:rsidRPr="00C34839">
        <w:rPr>
          <w:rFonts w:ascii="宋体" w:hAnsi="宋体" w:cs="宋体" w:hint="eastAsia"/>
          <w:sz w:val="28"/>
          <w:szCs w:val="21"/>
          <w:shd w:val="clear" w:color="auto" w:fill="FFFFFF"/>
        </w:rPr>
        <w:t>科技创新推动社会发展和转型，也推动着教育的变革。信息技术作为一种基础性、变革性的技术，改变了人类知识创造与传播的方式，互联网新思维、新技术已经完成了对整个教育生态的渗透，推动着教育理念、教学内容、教学方法、学习方式和管理模式的深刻变革。网络技术为学校拓宽教育教学时空、改变教学内容呈现方式、转变师生关系提供了新的手段。学校教学环境由原来的封闭教室演变为自由开放的教学时空，传统的师授生接的教学方式也逐步深化为多样化的自组织、个性化学习，建构于网络思维之上的翻转课堂、大规模在线开放课堂，把学校传统的封闭式标准化课堂教学转变为开放、融合、个性化的教学系统，让所有学生时时可学、处处可学。</w:t>
      </w:r>
    </w:p>
    <w:p w:rsidR="00CC20AE" w:rsidRPr="00C34839" w:rsidRDefault="00CC20AE" w:rsidP="00C34839">
      <w:pPr>
        <w:pStyle w:val="a5"/>
        <w:widowControl/>
        <w:shd w:val="clear" w:color="auto" w:fill="FFFFFF"/>
        <w:spacing w:before="75" w:beforeAutospacing="0" w:after="75" w:afterAutospacing="0"/>
        <w:ind w:firstLineChars="200" w:firstLine="560"/>
        <w:rPr>
          <w:rFonts w:ascii="宋体" w:hAnsi="宋体" w:cs="宋体"/>
          <w:sz w:val="28"/>
          <w:szCs w:val="21"/>
          <w:shd w:val="clear" w:color="auto" w:fill="FFFFFF"/>
        </w:rPr>
      </w:pPr>
      <w:r w:rsidRPr="00C34839">
        <w:rPr>
          <w:rFonts w:ascii="宋体" w:hAnsi="宋体" w:cs="宋体" w:hint="eastAsia"/>
          <w:sz w:val="28"/>
          <w:szCs w:val="21"/>
          <w:shd w:val="clear" w:color="auto" w:fill="FFFFFF"/>
        </w:rPr>
        <w:t>翻转课堂作为一种突破传统课堂的新模式。它突破了传统课堂的时空边界，拓宽了课堂时空，变革传统教学流程，重新定义了学校的课堂。它改变了以传授知识为主导，以教师满堂灌、学生被动学的“填鸭式”教育基本范式，以应试升学为唯一目标的传统教学形态，转为以培养能力为主导，以学生自主学习、互动学习、合作学习、探究学习，教师“导学”的基本范式。</w:t>
      </w:r>
    </w:p>
    <w:p w:rsidR="00044C10" w:rsidRPr="00C34839" w:rsidRDefault="00CC20AE" w:rsidP="00C34839">
      <w:pPr>
        <w:pStyle w:val="a5"/>
        <w:widowControl/>
        <w:shd w:val="clear" w:color="auto" w:fill="FFFFFF"/>
        <w:spacing w:before="75" w:beforeAutospacing="0" w:after="75" w:afterAutospacing="0"/>
        <w:ind w:firstLineChars="200" w:firstLine="560"/>
        <w:rPr>
          <w:rFonts w:ascii="宋体" w:hAnsi="宋体" w:cs="宋体"/>
          <w:sz w:val="28"/>
          <w:szCs w:val="21"/>
          <w:shd w:val="clear" w:color="auto" w:fill="FFFFFF"/>
        </w:rPr>
      </w:pPr>
      <w:r w:rsidRPr="00C34839">
        <w:rPr>
          <w:rFonts w:ascii="宋体" w:hAnsi="宋体" w:cs="宋体" w:hint="eastAsia"/>
          <w:sz w:val="28"/>
          <w:szCs w:val="21"/>
          <w:shd w:val="clear" w:color="auto" w:fill="FFFFFF"/>
        </w:rPr>
        <w:t>通过本课题研究，对翻转课堂的基本理论、基本方法、基本模式进行梳理，结合我校实际情况，探索基于初中阶段学科课程的翻转课</w:t>
      </w:r>
      <w:r w:rsidRPr="00C34839">
        <w:rPr>
          <w:rFonts w:ascii="宋体" w:hAnsi="宋体" w:cs="宋体" w:hint="eastAsia"/>
          <w:sz w:val="28"/>
          <w:szCs w:val="21"/>
          <w:shd w:val="clear" w:color="auto" w:fill="FFFFFF"/>
        </w:rPr>
        <w:lastRenderedPageBreak/>
        <w:t>堂教学模式，在教学实践中归纳初中阶段学科教学的典型翻转课堂教学案例，提出翻转课堂教学模式在初中阶段学科教学中的改进措施。</w:t>
      </w:r>
    </w:p>
    <w:p w:rsidR="005A6718" w:rsidRPr="00C34839" w:rsidRDefault="005A6718" w:rsidP="00F531FD">
      <w:pPr>
        <w:pStyle w:val="a5"/>
        <w:widowControl/>
        <w:numPr>
          <w:ilvl w:val="0"/>
          <w:numId w:val="10"/>
        </w:numPr>
        <w:shd w:val="clear" w:color="auto" w:fill="FFFFFF"/>
        <w:spacing w:before="75" w:beforeAutospacing="0" w:after="75" w:afterAutospacing="0"/>
        <w:rPr>
          <w:rFonts w:ascii="宋体" w:hAnsi="宋体" w:cs="宋体"/>
          <w:b/>
          <w:sz w:val="28"/>
          <w:szCs w:val="21"/>
          <w:shd w:val="clear" w:color="auto" w:fill="FFFFFF"/>
        </w:rPr>
      </w:pPr>
      <w:r w:rsidRPr="00C34839">
        <w:rPr>
          <w:rFonts w:ascii="宋体" w:hAnsi="宋体" w:cs="宋体" w:hint="eastAsia"/>
          <w:b/>
          <w:sz w:val="28"/>
          <w:szCs w:val="21"/>
          <w:shd w:val="clear" w:color="auto" w:fill="FFFFFF"/>
        </w:rPr>
        <w:t>课题的研究目标</w:t>
      </w:r>
    </w:p>
    <w:p w:rsidR="00CC20AE" w:rsidRPr="00C34839" w:rsidRDefault="00CC20AE" w:rsidP="00CC20AE">
      <w:pPr>
        <w:pStyle w:val="a5"/>
        <w:widowControl/>
        <w:shd w:val="clear" w:color="auto" w:fill="FFFFFF"/>
        <w:spacing w:before="75" w:beforeAutospacing="0" w:after="75" w:afterAutospacing="0"/>
        <w:ind w:firstLine="420"/>
        <w:rPr>
          <w:rFonts w:ascii="宋体" w:hAnsi="宋体" w:cs="宋体"/>
          <w:sz w:val="28"/>
          <w:szCs w:val="21"/>
        </w:rPr>
      </w:pPr>
      <w:r w:rsidRPr="00C34839">
        <w:rPr>
          <w:rFonts w:ascii="宋体" w:hAnsi="宋体" w:cs="宋体" w:hint="eastAsia"/>
          <w:sz w:val="28"/>
          <w:szCs w:val="21"/>
          <w:shd w:val="clear" w:color="auto" w:fill="FFFFFF"/>
        </w:rPr>
        <w:t>翻转课堂真正颠覆了传统的教学理念。它强调的是课上学生的协作学习以及教师对学生个别化的有针对性的指导，为“以学生为中心”的教育理念提供了可实施途径，真正做到了“因材施教”。</w:t>
      </w:r>
    </w:p>
    <w:p w:rsidR="00CC20AE" w:rsidRPr="00C34839" w:rsidRDefault="00CC20AE" w:rsidP="00CC20AE">
      <w:pPr>
        <w:pStyle w:val="a5"/>
        <w:widowControl/>
        <w:shd w:val="clear" w:color="auto" w:fill="FFFFFF"/>
        <w:spacing w:before="75" w:beforeAutospacing="0" w:after="75" w:afterAutospacing="0"/>
        <w:ind w:firstLine="420"/>
        <w:rPr>
          <w:rFonts w:ascii="宋体" w:hAnsi="宋体" w:cs="宋体"/>
          <w:sz w:val="28"/>
          <w:szCs w:val="21"/>
        </w:rPr>
      </w:pPr>
      <w:r w:rsidRPr="00C34839">
        <w:rPr>
          <w:rFonts w:ascii="宋体" w:hAnsi="宋体" w:cs="宋体" w:hint="eastAsia"/>
          <w:sz w:val="28"/>
          <w:szCs w:val="21"/>
          <w:shd w:val="clear" w:color="auto" w:fill="FFFFFF"/>
        </w:rPr>
        <w:t>翻转课堂颠覆了传统的教学流程，赋予学生更多的自由。它把知识传授的过程放在课外，让学生自由选择合适自己的方式接受知识，而把知识内化的过程放在放在教室内，以便同学之间，学生和教师之间，更多的沟通和交流。它创新的将新知识的学习放在了课前，课上以小组协作学习以及教师答疑解惑为主进行知识的内化，帮助学生们针对性的掌握课前自学的知识。</w:t>
      </w:r>
    </w:p>
    <w:p w:rsidR="00CC20AE" w:rsidRPr="00C34839" w:rsidRDefault="00CC20AE" w:rsidP="00CC20AE">
      <w:pPr>
        <w:pStyle w:val="a5"/>
        <w:widowControl/>
        <w:shd w:val="clear" w:color="auto" w:fill="FFFFFF"/>
        <w:spacing w:before="75" w:beforeAutospacing="0" w:after="75" w:afterAutospacing="0"/>
        <w:ind w:firstLine="420"/>
        <w:rPr>
          <w:rFonts w:ascii="宋体" w:hAnsi="宋体" w:cs="宋体"/>
          <w:sz w:val="28"/>
          <w:szCs w:val="21"/>
        </w:rPr>
      </w:pPr>
      <w:r w:rsidRPr="00C34839">
        <w:rPr>
          <w:rFonts w:ascii="宋体" w:hAnsi="宋体" w:cs="宋体" w:hint="eastAsia"/>
          <w:sz w:val="28"/>
          <w:szCs w:val="21"/>
          <w:shd w:val="clear" w:color="auto" w:fill="FFFFFF"/>
        </w:rPr>
        <w:t>翻转课堂改变了教师和学生的角色。在翻转课堂中，学生是主动内化知识的自主学习者，教师是学生学习的指导者、资源的提供者、课堂活动的组织者，主要负责针对学生个体的个别</w:t>
      </w:r>
      <w:proofErr w:type="gramStart"/>
      <w:r w:rsidRPr="00C34839">
        <w:rPr>
          <w:rFonts w:ascii="宋体" w:hAnsi="宋体" w:cs="宋体" w:hint="eastAsia"/>
          <w:sz w:val="28"/>
          <w:szCs w:val="21"/>
          <w:shd w:val="clear" w:color="auto" w:fill="FFFFFF"/>
        </w:rPr>
        <w:t>化指导</w:t>
      </w:r>
      <w:proofErr w:type="gramEnd"/>
      <w:r w:rsidRPr="00C34839">
        <w:rPr>
          <w:rFonts w:ascii="宋体" w:hAnsi="宋体" w:cs="宋体" w:hint="eastAsia"/>
          <w:sz w:val="28"/>
          <w:szCs w:val="21"/>
          <w:shd w:val="clear" w:color="auto" w:fill="FFFFFF"/>
        </w:rPr>
        <w:t>和答疑解惑。</w:t>
      </w:r>
    </w:p>
    <w:p w:rsidR="00CC20AE" w:rsidRPr="00C34839" w:rsidRDefault="00CC20AE" w:rsidP="00F531FD">
      <w:pPr>
        <w:pStyle w:val="a5"/>
        <w:widowControl/>
        <w:shd w:val="clear" w:color="auto" w:fill="FFFFFF"/>
        <w:spacing w:before="75" w:beforeAutospacing="0" w:after="75" w:afterAutospacing="0"/>
        <w:ind w:firstLine="420"/>
        <w:rPr>
          <w:rFonts w:ascii="宋体" w:hAnsi="宋体" w:cs="宋体"/>
          <w:sz w:val="28"/>
          <w:szCs w:val="21"/>
        </w:rPr>
      </w:pPr>
      <w:r w:rsidRPr="00C34839">
        <w:rPr>
          <w:rFonts w:ascii="宋体" w:hAnsi="宋体" w:cs="宋体" w:hint="eastAsia"/>
          <w:sz w:val="28"/>
          <w:szCs w:val="21"/>
          <w:shd w:val="clear" w:color="auto" w:fill="FFFFFF"/>
        </w:rPr>
        <w:t>在这样的研究背景下，本文结合学校教学实际，通过对翻转课堂已有教学模式的研究以及相关理论依据的分析，初步构建了基于初中学科的翻转课堂的教学模式，按照这种模式设计实践了不同学科翻转课堂的教学案例，并将其付诸于实践教学研究。</w:t>
      </w:r>
    </w:p>
    <w:p w:rsidR="00CC20AE" w:rsidRPr="00C34839" w:rsidRDefault="00CC20AE" w:rsidP="00F531FD">
      <w:pPr>
        <w:pStyle w:val="a5"/>
        <w:widowControl/>
        <w:shd w:val="clear" w:color="auto" w:fill="FFFFFF"/>
        <w:spacing w:before="75" w:beforeAutospacing="0" w:after="75" w:afterAutospacing="0"/>
        <w:ind w:firstLine="420"/>
        <w:jc w:val="both"/>
        <w:rPr>
          <w:rFonts w:ascii="宋体" w:hAnsi="宋体" w:cs="宋体"/>
          <w:sz w:val="28"/>
          <w:szCs w:val="21"/>
        </w:rPr>
      </w:pPr>
      <w:r w:rsidRPr="00C34839">
        <w:rPr>
          <w:rFonts w:ascii="宋体" w:hAnsi="宋体" w:cs="宋体" w:hint="eastAsia"/>
          <w:sz w:val="28"/>
          <w:szCs w:val="21"/>
          <w:shd w:val="clear" w:color="auto" w:fill="FFFFFF"/>
        </w:rPr>
        <w:t>本文以翻转课堂教学模式为研究对象，分析、研究翻转课堂的概念与特征，结合初中学科课程本身的特点和优势，设计出基于初中学</w:t>
      </w:r>
      <w:r w:rsidRPr="00C34839">
        <w:rPr>
          <w:rFonts w:ascii="宋体" w:hAnsi="宋体" w:cs="宋体" w:hint="eastAsia"/>
          <w:sz w:val="28"/>
          <w:szCs w:val="21"/>
          <w:shd w:val="clear" w:color="auto" w:fill="FFFFFF"/>
        </w:rPr>
        <w:lastRenderedPageBreak/>
        <w:t>科课程的翻转课堂教学模式，在教学实践中归纳总结典型的翻转课堂教学案例，以期能为学校学科建设与发展提供更多的建议，并提升自己在面对教育信息化的应变能力。</w:t>
      </w:r>
    </w:p>
    <w:p w:rsidR="00CC20AE" w:rsidRPr="00C34839" w:rsidRDefault="005A6718" w:rsidP="00F531FD">
      <w:pPr>
        <w:pStyle w:val="a5"/>
        <w:widowControl/>
        <w:numPr>
          <w:ilvl w:val="0"/>
          <w:numId w:val="10"/>
        </w:numPr>
        <w:shd w:val="clear" w:color="auto" w:fill="FFFFFF"/>
        <w:spacing w:before="75" w:beforeAutospacing="0" w:after="75" w:afterAutospacing="0"/>
        <w:rPr>
          <w:rFonts w:ascii="宋体" w:hAnsi="宋体" w:cs="宋体"/>
          <w:b/>
          <w:sz w:val="28"/>
          <w:szCs w:val="21"/>
          <w:shd w:val="clear" w:color="auto" w:fill="FFFFFF"/>
        </w:rPr>
      </w:pPr>
      <w:r w:rsidRPr="00C34839">
        <w:rPr>
          <w:rFonts w:ascii="宋体" w:hAnsi="宋体" w:cs="宋体" w:hint="eastAsia"/>
          <w:b/>
          <w:sz w:val="28"/>
          <w:szCs w:val="21"/>
          <w:shd w:val="clear" w:color="auto" w:fill="FFFFFF"/>
        </w:rPr>
        <w:t>课题的研究内容</w:t>
      </w:r>
    </w:p>
    <w:p w:rsidR="0022203E" w:rsidRPr="00C34839" w:rsidRDefault="0022203E" w:rsidP="0022203E">
      <w:pPr>
        <w:pStyle w:val="a5"/>
        <w:widowControl/>
        <w:shd w:val="clear" w:color="auto" w:fill="FFFFFF"/>
        <w:spacing w:before="75" w:beforeAutospacing="0" w:after="75" w:afterAutospacing="0"/>
        <w:ind w:firstLineChars="200" w:firstLine="560"/>
        <w:jc w:val="both"/>
        <w:rPr>
          <w:rFonts w:ascii="宋体" w:hAnsi="宋体" w:cs="宋体"/>
          <w:sz w:val="28"/>
          <w:szCs w:val="21"/>
          <w:shd w:val="clear" w:color="auto" w:fill="FFFFFF"/>
        </w:rPr>
      </w:pPr>
      <w:r>
        <w:rPr>
          <w:rFonts w:ascii="宋体" w:hAnsi="宋体" w:cs="宋体" w:hint="eastAsia"/>
          <w:sz w:val="28"/>
          <w:szCs w:val="21"/>
          <w:shd w:val="clear" w:color="auto" w:fill="FFFFFF"/>
        </w:rPr>
        <w:t>1、</w:t>
      </w:r>
      <w:r w:rsidRPr="00C34839">
        <w:rPr>
          <w:rFonts w:ascii="宋体" w:hAnsi="宋体" w:cs="宋体" w:hint="eastAsia"/>
          <w:sz w:val="28"/>
          <w:szCs w:val="21"/>
          <w:shd w:val="clear" w:color="auto" w:fill="FFFFFF"/>
        </w:rPr>
        <w:t>分析、研究翻转课堂教学模式的理论基础和概念、特征。翻转课堂作为一种全新的教学模式，自提出以来受到众多教师及学者的追捧，并取得了一些意想不到的教学效果。但对翻转课堂这一概念的认识仍停留在其实施形式上，对其本质的认识还不够深刻，本文对翻转课堂概念的界定，可以消除人们以往对翻转课堂的认识误解，又为实施翻转课堂提供一定的理论依据。</w:t>
      </w:r>
    </w:p>
    <w:p w:rsidR="0022203E" w:rsidRPr="00C34839" w:rsidRDefault="0022203E" w:rsidP="0022203E">
      <w:pPr>
        <w:pStyle w:val="a5"/>
        <w:widowControl/>
        <w:shd w:val="clear" w:color="auto" w:fill="FFFFFF"/>
        <w:spacing w:before="75" w:beforeAutospacing="0" w:after="75" w:afterAutospacing="0"/>
        <w:ind w:firstLineChars="200" w:firstLine="560"/>
        <w:jc w:val="both"/>
        <w:rPr>
          <w:rFonts w:ascii="宋体" w:hAnsi="宋体" w:cs="宋体"/>
          <w:sz w:val="28"/>
          <w:szCs w:val="21"/>
        </w:rPr>
      </w:pPr>
      <w:r>
        <w:rPr>
          <w:rFonts w:ascii="宋体" w:hAnsi="宋体" w:cs="宋体" w:hint="eastAsia"/>
          <w:sz w:val="28"/>
          <w:szCs w:val="21"/>
          <w:shd w:val="clear" w:color="auto" w:fill="FFFFFF"/>
        </w:rPr>
        <w:t>2、</w:t>
      </w:r>
      <w:r w:rsidRPr="00C34839">
        <w:rPr>
          <w:rFonts w:ascii="宋体" w:hAnsi="宋体" w:cs="宋体" w:hint="eastAsia"/>
          <w:sz w:val="28"/>
          <w:szCs w:val="21"/>
          <w:shd w:val="clear" w:color="auto" w:fill="FFFFFF"/>
        </w:rPr>
        <w:t>探讨基于初中阶段学科课程的翻转课堂教学模式。结合对本校初中阶段的学生实施翻转课堂探索，构建适用于初中阶段学科的翻转课堂教学模式。</w:t>
      </w:r>
    </w:p>
    <w:p w:rsidR="0022203E" w:rsidRPr="00C34839" w:rsidRDefault="0022203E" w:rsidP="0022203E">
      <w:pPr>
        <w:pStyle w:val="a5"/>
        <w:widowControl/>
        <w:shd w:val="clear" w:color="auto" w:fill="FFFFFF"/>
        <w:spacing w:before="75" w:beforeAutospacing="0" w:after="75" w:afterAutospacing="0"/>
        <w:ind w:firstLineChars="200" w:firstLine="560"/>
        <w:jc w:val="both"/>
        <w:rPr>
          <w:rFonts w:ascii="宋体" w:hAnsi="宋体" w:cs="宋体"/>
          <w:sz w:val="28"/>
          <w:szCs w:val="21"/>
        </w:rPr>
      </w:pPr>
      <w:r>
        <w:rPr>
          <w:rFonts w:ascii="宋体" w:hAnsi="宋体" w:cs="宋体" w:hint="eastAsia"/>
          <w:sz w:val="28"/>
          <w:szCs w:val="21"/>
          <w:shd w:val="clear" w:color="auto" w:fill="FFFFFF"/>
        </w:rPr>
        <w:t>3、</w:t>
      </w:r>
      <w:r w:rsidRPr="00C34839">
        <w:rPr>
          <w:rFonts w:ascii="宋体" w:hAnsi="宋体" w:cs="宋体" w:hint="eastAsia"/>
          <w:sz w:val="28"/>
          <w:szCs w:val="21"/>
          <w:shd w:val="clear" w:color="auto" w:fill="FFFFFF"/>
        </w:rPr>
        <w:t>在教学实践中归纳初中阶段学科教学的典型翻转课堂教学案例。</w:t>
      </w:r>
    </w:p>
    <w:p w:rsidR="00CC20AE" w:rsidRPr="0022203E" w:rsidRDefault="0022203E" w:rsidP="0022203E">
      <w:pPr>
        <w:pStyle w:val="a5"/>
        <w:widowControl/>
        <w:shd w:val="clear" w:color="auto" w:fill="FFFFFF"/>
        <w:spacing w:before="75" w:beforeAutospacing="0" w:after="75" w:afterAutospacing="0"/>
        <w:ind w:firstLineChars="200" w:firstLine="560"/>
        <w:jc w:val="both"/>
        <w:rPr>
          <w:rFonts w:ascii="宋体" w:hAnsi="宋体" w:cs="宋体"/>
          <w:sz w:val="28"/>
          <w:szCs w:val="21"/>
        </w:rPr>
      </w:pPr>
      <w:r>
        <w:rPr>
          <w:rFonts w:ascii="宋体" w:hAnsi="宋体" w:cs="宋体" w:hint="eastAsia"/>
          <w:sz w:val="28"/>
          <w:szCs w:val="21"/>
          <w:shd w:val="clear" w:color="auto" w:fill="FFFFFF"/>
        </w:rPr>
        <w:t>4、</w:t>
      </w:r>
      <w:r w:rsidRPr="00C34839">
        <w:rPr>
          <w:rFonts w:ascii="宋体" w:hAnsi="宋体" w:cs="宋体" w:hint="eastAsia"/>
          <w:sz w:val="28"/>
          <w:szCs w:val="21"/>
          <w:shd w:val="clear" w:color="auto" w:fill="FFFFFF"/>
        </w:rPr>
        <w:t>提出翻转课堂教学模式在初中阶段学科教学中的改进措施。针对在课题研究中出现的问题，找出解决改进措施。</w:t>
      </w:r>
    </w:p>
    <w:p w:rsidR="00CC20AE" w:rsidRPr="00C34839" w:rsidRDefault="0022203E" w:rsidP="00CC20AE">
      <w:pPr>
        <w:pStyle w:val="a5"/>
        <w:widowControl/>
        <w:shd w:val="clear" w:color="auto" w:fill="FFFFFF"/>
        <w:spacing w:before="75" w:beforeAutospacing="0" w:after="75" w:afterAutospacing="0"/>
        <w:jc w:val="both"/>
        <w:rPr>
          <w:rFonts w:ascii="宋体" w:hAnsi="宋体" w:cs="宋体"/>
          <w:sz w:val="28"/>
          <w:szCs w:val="21"/>
        </w:rPr>
      </w:pPr>
      <w:r>
        <w:rPr>
          <w:rFonts w:ascii="宋体" w:hAnsi="宋体" w:cs="宋体" w:hint="eastAsia"/>
          <w:b/>
          <w:sz w:val="28"/>
          <w:szCs w:val="21"/>
          <w:shd w:val="clear" w:color="auto" w:fill="FFFFFF"/>
        </w:rPr>
        <w:t xml:space="preserve">四、 </w:t>
      </w:r>
      <w:r w:rsidR="00CC20AE" w:rsidRPr="00C34839">
        <w:rPr>
          <w:rFonts w:ascii="宋体" w:hAnsi="宋体" w:cs="宋体" w:hint="eastAsia"/>
          <w:b/>
          <w:sz w:val="28"/>
          <w:szCs w:val="21"/>
          <w:shd w:val="clear" w:color="auto" w:fill="FFFFFF"/>
        </w:rPr>
        <w:t>国内外研究现状</w:t>
      </w:r>
    </w:p>
    <w:p w:rsidR="00CC20AE" w:rsidRPr="00C34839" w:rsidRDefault="00CC20AE" w:rsidP="00CC20AE">
      <w:pPr>
        <w:pStyle w:val="a5"/>
        <w:widowControl/>
        <w:shd w:val="clear" w:color="auto" w:fill="FFFFFF"/>
        <w:spacing w:before="75" w:beforeAutospacing="0" w:after="75" w:afterAutospacing="0"/>
        <w:ind w:firstLine="420"/>
        <w:jc w:val="both"/>
        <w:rPr>
          <w:rFonts w:ascii="宋体" w:hAnsi="宋体" w:cs="宋体"/>
          <w:sz w:val="28"/>
          <w:szCs w:val="21"/>
        </w:rPr>
      </w:pPr>
      <w:r w:rsidRPr="00C34839">
        <w:rPr>
          <w:rFonts w:ascii="宋体" w:hAnsi="宋体" w:cs="宋体" w:hint="eastAsia"/>
          <w:sz w:val="28"/>
          <w:szCs w:val="21"/>
          <w:shd w:val="clear" w:color="auto" w:fill="FFFFFF"/>
        </w:rPr>
        <w:t>（一）国外研究现状</w:t>
      </w:r>
    </w:p>
    <w:p w:rsidR="00CC20AE" w:rsidRPr="00C34839" w:rsidRDefault="00CC20AE" w:rsidP="00CC20AE">
      <w:pPr>
        <w:pStyle w:val="a5"/>
        <w:widowControl/>
        <w:shd w:val="clear" w:color="auto" w:fill="FFFFFF"/>
        <w:spacing w:before="75" w:beforeAutospacing="0" w:after="75" w:afterAutospacing="0"/>
        <w:ind w:firstLine="420"/>
        <w:jc w:val="both"/>
        <w:rPr>
          <w:rFonts w:ascii="宋体" w:hAnsi="宋体" w:cs="宋体"/>
          <w:sz w:val="28"/>
          <w:szCs w:val="21"/>
        </w:rPr>
      </w:pPr>
      <w:r w:rsidRPr="00C34839">
        <w:rPr>
          <w:rFonts w:ascii="宋体" w:hAnsi="宋体" w:cs="宋体" w:hint="eastAsia"/>
          <w:sz w:val="28"/>
          <w:szCs w:val="21"/>
          <w:shd w:val="clear" w:color="auto" w:fill="FFFFFF"/>
        </w:rPr>
        <w:t>1、上世纪90年代，哈佛大学的教授埃里克·马祖尔( Eric Mazur) 就对“翻转学习”开展了研究，将翻转学习与他创立的“同伴教学法”</w:t>
      </w:r>
      <w:r w:rsidRPr="00C34839">
        <w:rPr>
          <w:rFonts w:ascii="宋体" w:hAnsi="宋体" w:cs="宋体" w:hint="eastAsia"/>
          <w:sz w:val="28"/>
          <w:szCs w:val="21"/>
          <w:shd w:val="clear" w:color="auto" w:fill="FFFFFF"/>
        </w:rPr>
        <w:lastRenderedPageBreak/>
        <w:t>进行了整合: 学生在课前看视频、阅读文章或运用自己原有知识来思考问题、提出问题；教师在课前针对学生提出的问题进行教学设计和开发课堂学习材料；在课堂上和学生一起讨论、共同解决难题。</w:t>
      </w:r>
    </w:p>
    <w:p w:rsidR="00CC20AE" w:rsidRPr="00C34839" w:rsidRDefault="00CC20AE" w:rsidP="00CC20AE">
      <w:pPr>
        <w:pStyle w:val="a5"/>
        <w:widowControl/>
        <w:shd w:val="clear" w:color="auto" w:fill="FFFFFF"/>
        <w:spacing w:before="75" w:beforeAutospacing="0" w:after="75" w:afterAutospacing="0"/>
        <w:ind w:firstLine="420"/>
        <w:jc w:val="both"/>
        <w:rPr>
          <w:rFonts w:ascii="宋体" w:hAnsi="宋体" w:cs="宋体"/>
          <w:sz w:val="28"/>
          <w:szCs w:val="21"/>
        </w:rPr>
      </w:pPr>
      <w:r w:rsidRPr="00C34839">
        <w:rPr>
          <w:rFonts w:ascii="宋体" w:hAnsi="宋体" w:cs="宋体" w:hint="eastAsia"/>
          <w:sz w:val="28"/>
          <w:szCs w:val="21"/>
          <w:shd w:val="clear" w:color="auto" w:fill="FFFFFF"/>
        </w:rPr>
        <w:t>2、莫林拉赫，格伦·普拉特和迈克尔·特雷格拉在 2000 年发表了论文“颠倒课堂：建立一个包容性学习环境途径”。在论文中，他们论述了在美国迈阿密大学开设“经济学入门”课程时采用翻转教学（当时称为“颠倒教学”或“颠倒课堂”）模式的情况。并着重谈到了如何使用翻转教学激活差异化教学，以适应不同学生的学习风格。</w:t>
      </w:r>
    </w:p>
    <w:p w:rsidR="00CC20AE" w:rsidRPr="00C34839" w:rsidRDefault="00CC20AE" w:rsidP="00CC20AE">
      <w:pPr>
        <w:pStyle w:val="a5"/>
        <w:widowControl/>
        <w:shd w:val="clear" w:color="auto" w:fill="FFFFFF"/>
        <w:spacing w:before="75" w:beforeAutospacing="0" w:after="75" w:afterAutospacing="0"/>
        <w:ind w:firstLine="420"/>
        <w:jc w:val="both"/>
        <w:rPr>
          <w:rFonts w:ascii="宋体" w:hAnsi="宋体" w:cs="宋体"/>
          <w:sz w:val="28"/>
          <w:szCs w:val="21"/>
        </w:rPr>
      </w:pPr>
      <w:r w:rsidRPr="00C34839">
        <w:rPr>
          <w:rFonts w:ascii="宋体" w:hAnsi="宋体" w:cs="宋体" w:hint="eastAsia"/>
          <w:sz w:val="28"/>
          <w:szCs w:val="21"/>
          <w:shd w:val="clear" w:color="auto" w:fill="FFFFFF"/>
        </w:rPr>
        <w:t>3、杰里米·斯特雷耶在 2007 年的博士论文“翻转课堂在学习环境中的效果：传统课堂和翻转课堂使用智能辅导系统开展学习活动的比较研究”中论述了翻转或颠倒课堂在大学的设置。在作者讲授的统计和微积分课程中，他把教学录制为视频作为家庭作业分发给学生观看，课堂上在组织学参与到项目工作中。该课程的课堂活动利用了在线课程系统 Blackboard 的交互技术。作者在论文中谈到学生们会控制在观看的视频，因此他们能保持机敏的接受新信息。</w:t>
      </w:r>
    </w:p>
    <w:p w:rsidR="00CC20AE" w:rsidRPr="00C34839" w:rsidRDefault="00CC20AE" w:rsidP="00CC20AE">
      <w:pPr>
        <w:pStyle w:val="a5"/>
        <w:widowControl/>
        <w:shd w:val="clear" w:color="auto" w:fill="FFFFFF"/>
        <w:spacing w:before="75" w:beforeAutospacing="0" w:after="75" w:afterAutospacing="0"/>
        <w:ind w:firstLine="420"/>
        <w:jc w:val="both"/>
        <w:rPr>
          <w:rFonts w:ascii="宋体" w:hAnsi="宋体" w:cs="宋体"/>
          <w:sz w:val="28"/>
          <w:szCs w:val="21"/>
        </w:rPr>
      </w:pPr>
      <w:r w:rsidRPr="00C34839">
        <w:rPr>
          <w:rFonts w:ascii="宋体" w:hAnsi="宋体" w:cs="宋体" w:hint="eastAsia"/>
          <w:sz w:val="28"/>
          <w:szCs w:val="21"/>
          <w:shd w:val="clear" w:color="auto" w:fill="FFFFFF"/>
        </w:rPr>
        <w:t>4、萨尔曼·可汗在2011年创立了可汗学院，引起了教育者的广泛关注，很多国家的学生非常喜欢他录制的教学视频。非常多的一线教师把可汗学院的视频运用到自己的“翻转课堂”中。萨尔曼·可汗在TED的演讲“用视频重塑教育”中也谈到了可汗学院已经参与了一部分中小学的“翻转课堂”实践，并且取得了很好的效果。</w:t>
      </w:r>
    </w:p>
    <w:p w:rsidR="00CC20AE" w:rsidRPr="00C34839" w:rsidRDefault="00CC20AE" w:rsidP="00CC20AE">
      <w:pPr>
        <w:pStyle w:val="a5"/>
        <w:widowControl/>
        <w:shd w:val="clear" w:color="auto" w:fill="FFFFFF"/>
        <w:spacing w:before="75" w:beforeAutospacing="0" w:after="75" w:afterAutospacing="0"/>
        <w:ind w:firstLine="420"/>
        <w:jc w:val="both"/>
        <w:rPr>
          <w:rFonts w:ascii="宋体" w:hAnsi="宋体" w:cs="宋体"/>
          <w:sz w:val="28"/>
          <w:szCs w:val="21"/>
          <w:shd w:val="clear" w:color="auto" w:fill="FFFFFF"/>
        </w:rPr>
      </w:pPr>
      <w:r w:rsidRPr="00C34839">
        <w:rPr>
          <w:rFonts w:ascii="宋体" w:hAnsi="宋体" w:cs="宋体" w:hint="eastAsia"/>
          <w:sz w:val="28"/>
          <w:szCs w:val="21"/>
          <w:shd w:val="clear" w:color="auto" w:fill="FFFFFF"/>
        </w:rPr>
        <w:t>（二）国内翻转课堂研究现状</w:t>
      </w:r>
    </w:p>
    <w:p w:rsidR="00CC20AE" w:rsidRPr="00C34839" w:rsidRDefault="00CC20AE" w:rsidP="00CC20AE">
      <w:pPr>
        <w:pStyle w:val="a5"/>
        <w:widowControl/>
        <w:shd w:val="clear" w:color="auto" w:fill="FFFFFF"/>
        <w:spacing w:before="75" w:beforeAutospacing="0" w:after="75" w:afterAutospacing="0"/>
        <w:ind w:firstLine="420"/>
        <w:jc w:val="both"/>
        <w:rPr>
          <w:rFonts w:ascii="宋体" w:hAnsi="宋体" w:cs="宋体"/>
          <w:sz w:val="28"/>
          <w:szCs w:val="21"/>
        </w:rPr>
      </w:pPr>
      <w:r w:rsidRPr="00C34839">
        <w:rPr>
          <w:rFonts w:ascii="宋体" w:hAnsi="宋体" w:cs="宋体" w:hint="eastAsia"/>
          <w:sz w:val="28"/>
          <w:szCs w:val="21"/>
          <w:shd w:val="clear" w:color="auto" w:fill="FFFFFF"/>
        </w:rPr>
        <w:lastRenderedPageBreak/>
        <w:t>王颖、张金磊、张宝辉等人是中国较早介绍“翻转课堂”的研究者，其“翻转课堂”课堂教学模式研究在2012 第四期的远程教育杂志上发表，分析了埃尔默湖小学，克林顿戴尔滨江学区的学校开展“翻转课堂”的情况。陈力、杨刚在十篇“翻转课堂”精彩案例中，通过对他们观点的总结，与传统的教学进行了比较。</w:t>
      </w:r>
      <w:proofErr w:type="gramStart"/>
      <w:r w:rsidRPr="00C34839">
        <w:rPr>
          <w:rFonts w:ascii="宋体" w:hAnsi="宋体" w:cs="宋体" w:hint="eastAsia"/>
          <w:sz w:val="28"/>
          <w:szCs w:val="21"/>
          <w:shd w:val="clear" w:color="auto" w:fill="FFFFFF"/>
        </w:rPr>
        <w:t>张渝江对</w:t>
      </w:r>
      <w:proofErr w:type="gramEnd"/>
      <w:r w:rsidRPr="00C34839">
        <w:rPr>
          <w:rFonts w:ascii="宋体" w:hAnsi="宋体" w:cs="宋体" w:hint="eastAsia"/>
          <w:sz w:val="28"/>
          <w:szCs w:val="21"/>
          <w:shd w:val="clear" w:color="auto" w:fill="FFFFFF"/>
        </w:rPr>
        <w:t>哈佛大学物理学教授Eric Mazur和</w:t>
      </w:r>
      <w:proofErr w:type="spellStart"/>
      <w:r w:rsidRPr="00C34839">
        <w:rPr>
          <w:rFonts w:ascii="宋体" w:hAnsi="宋体" w:cs="宋体" w:hint="eastAsia"/>
          <w:sz w:val="28"/>
          <w:szCs w:val="21"/>
          <w:shd w:val="clear" w:color="auto" w:fill="FFFFFF"/>
        </w:rPr>
        <w:t>Sahlman</w:t>
      </w:r>
      <w:proofErr w:type="spellEnd"/>
      <w:r w:rsidRPr="00C34839">
        <w:rPr>
          <w:rFonts w:ascii="宋体" w:hAnsi="宋体" w:cs="宋体" w:hint="eastAsia"/>
          <w:sz w:val="28"/>
          <w:szCs w:val="21"/>
          <w:shd w:val="clear" w:color="auto" w:fill="FFFFFF"/>
        </w:rPr>
        <w:t xml:space="preserve"> Khan 的翻转课堂早期实践研究做了详细论述，并对翻转课堂概念和来源做了介绍。董辉认为实施翻转课堂把教师从课堂知识的传授者转变为学习的指导者，促进者，把学生由被动的接受者变为主动学习者，而不仅是上课时间的重新分配。同时，学习方法，评价模式也产生改变。</w:t>
      </w:r>
    </w:p>
    <w:p w:rsidR="00CC20AE" w:rsidRPr="00C34839" w:rsidRDefault="00CC20AE" w:rsidP="00CC20AE">
      <w:pPr>
        <w:pStyle w:val="a5"/>
        <w:widowControl/>
        <w:shd w:val="clear" w:color="auto" w:fill="FFFFFF"/>
        <w:spacing w:before="75" w:beforeAutospacing="0" w:after="75" w:afterAutospacing="0"/>
        <w:ind w:firstLine="420"/>
        <w:jc w:val="both"/>
        <w:rPr>
          <w:rFonts w:ascii="宋体" w:hAnsi="宋体" w:cs="宋体"/>
          <w:sz w:val="28"/>
          <w:szCs w:val="21"/>
        </w:rPr>
      </w:pPr>
      <w:r w:rsidRPr="00C34839">
        <w:rPr>
          <w:rFonts w:ascii="宋体" w:hAnsi="宋体" w:cs="宋体" w:hint="eastAsia"/>
          <w:sz w:val="28"/>
          <w:szCs w:val="21"/>
          <w:shd w:val="clear" w:color="auto" w:fill="FFFFFF"/>
        </w:rPr>
        <w:t>最新的专著研究有陈玉琨主编的《慕课与翻转课堂导论》，是一部以“慕课”和“翻转课堂”为主题的探讨与互联网时代相适应的新的教学理论与实践的著作。全书分“概论”、“学科知识图谱的构建”、“教学微视频的制作”、“进阶作业与诊断性测验”、“慕课背景下的课堂翻转”、“翻转课堂与现代教育生态改变”六章，全面介绍、论述</w:t>
      </w:r>
      <w:proofErr w:type="gramStart"/>
      <w:r w:rsidRPr="00C34839">
        <w:rPr>
          <w:rFonts w:ascii="宋体" w:hAnsi="宋体" w:cs="宋体" w:hint="eastAsia"/>
          <w:sz w:val="28"/>
          <w:szCs w:val="21"/>
          <w:shd w:val="clear" w:color="auto" w:fill="FFFFFF"/>
        </w:rPr>
        <w:t>了慕课与</w:t>
      </w:r>
      <w:proofErr w:type="gramEnd"/>
      <w:r w:rsidRPr="00C34839">
        <w:rPr>
          <w:rFonts w:ascii="宋体" w:hAnsi="宋体" w:cs="宋体" w:hint="eastAsia"/>
          <w:sz w:val="28"/>
          <w:szCs w:val="21"/>
          <w:shd w:val="clear" w:color="auto" w:fill="FFFFFF"/>
        </w:rPr>
        <w:t>翻转课堂这两个新颖的教学新潮流。</w:t>
      </w:r>
    </w:p>
    <w:p w:rsidR="00CC20AE" w:rsidRPr="00C34839" w:rsidRDefault="00CC20AE" w:rsidP="00C34839">
      <w:pPr>
        <w:pStyle w:val="a5"/>
        <w:widowControl/>
        <w:shd w:val="clear" w:color="auto" w:fill="FFFFFF"/>
        <w:spacing w:before="75" w:beforeAutospacing="0" w:after="75" w:afterAutospacing="0"/>
        <w:ind w:firstLineChars="200" w:firstLine="560"/>
        <w:jc w:val="both"/>
        <w:rPr>
          <w:rFonts w:ascii="宋体" w:hAnsi="宋体" w:cs="宋体"/>
          <w:sz w:val="28"/>
          <w:szCs w:val="21"/>
          <w:shd w:val="clear" w:color="auto" w:fill="FFFFFF"/>
        </w:rPr>
      </w:pPr>
      <w:r w:rsidRPr="00C34839">
        <w:rPr>
          <w:rFonts w:ascii="宋体" w:hAnsi="宋体" w:cs="宋体" w:hint="eastAsia"/>
          <w:sz w:val="28"/>
          <w:szCs w:val="21"/>
          <w:shd w:val="clear" w:color="auto" w:fill="FFFFFF"/>
        </w:rPr>
        <w:t>翻转课堂的教学实践也开始在部分学校实施，而且取得了不错的实践效果。例如，昌乐一中于2013年2月开始探索翻转课堂教学模式，该校“90.3%的教师认为翻转课堂改善了他们对工作的满意度，克服了职业倦怠，每一节课都盼望着早进入课堂进行创作；72.2%的学生认为翻转课堂很好的促进了问题意识的形成，能更好地参与课堂学习；75.7%的学生认为翻转课堂能够激发自己的学习兴趣。”；2011</w:t>
      </w:r>
      <w:r w:rsidRPr="00C34839">
        <w:rPr>
          <w:rFonts w:ascii="宋体" w:hAnsi="宋体" w:cs="宋体" w:hint="eastAsia"/>
          <w:sz w:val="28"/>
          <w:szCs w:val="21"/>
          <w:shd w:val="clear" w:color="auto" w:fill="FFFFFF"/>
        </w:rPr>
        <w:lastRenderedPageBreak/>
        <w:t>年以来，聚</w:t>
      </w:r>
      <w:proofErr w:type="gramStart"/>
      <w:r w:rsidRPr="00C34839">
        <w:rPr>
          <w:rFonts w:ascii="宋体" w:hAnsi="宋体" w:cs="宋体" w:hint="eastAsia"/>
          <w:sz w:val="28"/>
          <w:szCs w:val="21"/>
          <w:shd w:val="clear" w:color="auto" w:fill="FFFFFF"/>
        </w:rPr>
        <w:t>奎</w:t>
      </w:r>
      <w:proofErr w:type="gramEnd"/>
      <w:r w:rsidRPr="00C34839">
        <w:rPr>
          <w:rFonts w:ascii="宋体" w:hAnsi="宋体" w:cs="宋体" w:hint="eastAsia"/>
          <w:sz w:val="28"/>
          <w:szCs w:val="21"/>
          <w:shd w:val="clear" w:color="auto" w:fill="FFFFFF"/>
        </w:rPr>
        <w:t>中学研究实践翻转课堂，结果显示“82.9%的学生非常喜欢或比较喜欢，88%的学生认为提高了学习兴趣，88.9%的学生认为增强了学习信心，85%的学生认为知识要点更易理解，96.6%的学生认为帮助自己做好笔记，63%的学生认为作业完成的质量更好。</w:t>
      </w:r>
    </w:p>
    <w:p w:rsidR="00CC20AE" w:rsidRPr="00C34839" w:rsidRDefault="00CC20AE" w:rsidP="00C34839">
      <w:pPr>
        <w:pStyle w:val="a5"/>
        <w:widowControl/>
        <w:shd w:val="clear" w:color="auto" w:fill="FFFFFF"/>
        <w:spacing w:before="75" w:beforeAutospacing="0" w:after="75" w:afterAutospacing="0"/>
        <w:ind w:firstLineChars="200" w:firstLine="560"/>
        <w:jc w:val="both"/>
        <w:rPr>
          <w:rFonts w:ascii="宋体" w:hAnsi="宋体" w:cs="宋体"/>
          <w:sz w:val="28"/>
          <w:szCs w:val="21"/>
          <w:shd w:val="clear" w:color="auto" w:fill="FFFFFF"/>
        </w:rPr>
      </w:pPr>
      <w:r w:rsidRPr="00C34839">
        <w:rPr>
          <w:rFonts w:ascii="宋体" w:hAnsi="宋体" w:cs="宋体" w:hint="eastAsia"/>
          <w:sz w:val="28"/>
          <w:szCs w:val="21"/>
          <w:shd w:val="clear" w:color="auto" w:fill="FFFFFF"/>
        </w:rPr>
        <w:t>国内还有众多宣称推行“翻转课堂”的学校实行的则是伪翻转的课堂，他们把发放大量的考卷、练习作为翻转课堂的课前学习资源，将翻转课堂成为加重学生学习负担的口号。我国进行“翻转课堂”的研究与实践较晚，存在着理论研究多，案例研究少；高校领域多，基础教育领域少；技术支持模块研究多，课程模块研究少。</w:t>
      </w:r>
    </w:p>
    <w:p w:rsidR="00CC20AE" w:rsidRPr="0022203E" w:rsidRDefault="0022203E" w:rsidP="00CC20AE">
      <w:pPr>
        <w:pStyle w:val="a5"/>
        <w:widowControl/>
        <w:shd w:val="clear" w:color="auto" w:fill="FFFFFF"/>
        <w:spacing w:before="75" w:beforeAutospacing="0" w:after="75" w:afterAutospacing="0"/>
        <w:jc w:val="both"/>
        <w:rPr>
          <w:rFonts w:ascii="宋体" w:hAnsi="宋体" w:cs="宋体"/>
          <w:b/>
          <w:sz w:val="28"/>
          <w:szCs w:val="21"/>
        </w:rPr>
      </w:pPr>
      <w:r w:rsidRPr="0022203E">
        <w:rPr>
          <w:rFonts w:ascii="宋体" w:hAnsi="宋体" w:cs="宋体" w:hint="eastAsia"/>
          <w:b/>
          <w:sz w:val="28"/>
          <w:szCs w:val="21"/>
        </w:rPr>
        <w:t xml:space="preserve">五、 </w:t>
      </w:r>
      <w:r w:rsidR="00CC20AE" w:rsidRPr="0022203E">
        <w:rPr>
          <w:rFonts w:ascii="宋体" w:hAnsi="宋体" w:cs="宋体" w:hint="eastAsia"/>
          <w:b/>
          <w:sz w:val="28"/>
          <w:szCs w:val="21"/>
          <w:shd w:val="clear" w:color="auto" w:fill="FFFFFF"/>
        </w:rPr>
        <w:t>理论依据</w:t>
      </w:r>
    </w:p>
    <w:p w:rsidR="00CC20AE" w:rsidRPr="00C34839" w:rsidRDefault="00CC20AE" w:rsidP="00C34839">
      <w:pPr>
        <w:pStyle w:val="a5"/>
        <w:widowControl/>
        <w:shd w:val="clear" w:color="auto" w:fill="FFFFFF"/>
        <w:spacing w:before="75" w:beforeAutospacing="0" w:after="75" w:afterAutospacing="0"/>
        <w:ind w:firstLineChars="200" w:firstLine="560"/>
        <w:jc w:val="both"/>
        <w:rPr>
          <w:rFonts w:ascii="宋体" w:hAnsi="宋体" w:cs="宋体"/>
          <w:sz w:val="28"/>
          <w:szCs w:val="21"/>
          <w:shd w:val="clear" w:color="auto" w:fill="FFFFFF"/>
        </w:rPr>
      </w:pPr>
      <w:r w:rsidRPr="00C34839">
        <w:rPr>
          <w:rFonts w:ascii="宋体" w:hAnsi="宋体" w:cs="宋体" w:hint="eastAsia"/>
          <w:sz w:val="28"/>
          <w:szCs w:val="21"/>
          <w:shd w:val="clear" w:color="auto" w:fill="FFFFFF"/>
        </w:rPr>
        <w:t>（一）掌握学习法</w:t>
      </w:r>
    </w:p>
    <w:p w:rsidR="00CC20AE" w:rsidRPr="00C34839" w:rsidRDefault="00CC20AE" w:rsidP="00C34839">
      <w:pPr>
        <w:pStyle w:val="a5"/>
        <w:widowControl/>
        <w:shd w:val="clear" w:color="auto" w:fill="FFFFFF"/>
        <w:spacing w:before="75" w:beforeAutospacing="0" w:after="75" w:afterAutospacing="0"/>
        <w:ind w:firstLineChars="200" w:firstLine="560"/>
        <w:jc w:val="both"/>
        <w:rPr>
          <w:rFonts w:ascii="宋体" w:hAnsi="宋体" w:cs="宋体"/>
          <w:sz w:val="28"/>
          <w:szCs w:val="21"/>
          <w:shd w:val="clear" w:color="auto" w:fill="FFFFFF"/>
        </w:rPr>
      </w:pPr>
      <w:r w:rsidRPr="00C34839">
        <w:rPr>
          <w:rFonts w:ascii="宋体" w:hAnsi="宋体" w:cs="宋体" w:hint="eastAsia"/>
          <w:sz w:val="28"/>
          <w:szCs w:val="21"/>
          <w:shd w:val="clear" w:color="auto" w:fill="FFFFFF"/>
        </w:rPr>
        <w:t>20世纪60年代美国著名教育学家和心理学家本杰明·布卢姆(Benjamin Bloom)认为教师为班上所有同学提供的学习指导并不是绝对均等的，只有1/3的学生受到良好的鼓励和教育，如果一开始能提供适当的学习条件的话世界上任何人都能掌握被教授的内容，教学的任务就是寻找使学生掌握所学事物的手段。</w:t>
      </w:r>
    </w:p>
    <w:p w:rsidR="00CC20AE" w:rsidRPr="00C34839" w:rsidRDefault="00CC20AE" w:rsidP="00C34839">
      <w:pPr>
        <w:pStyle w:val="a5"/>
        <w:widowControl/>
        <w:shd w:val="clear" w:color="auto" w:fill="FFFFFF"/>
        <w:spacing w:before="75" w:beforeAutospacing="0" w:after="75" w:afterAutospacing="0"/>
        <w:ind w:firstLineChars="200" w:firstLine="560"/>
        <w:jc w:val="both"/>
        <w:rPr>
          <w:rFonts w:ascii="宋体" w:hAnsi="宋体" w:cs="宋体"/>
          <w:sz w:val="28"/>
          <w:szCs w:val="21"/>
          <w:shd w:val="clear" w:color="auto" w:fill="FFFFFF"/>
        </w:rPr>
      </w:pPr>
      <w:r w:rsidRPr="00C34839">
        <w:rPr>
          <w:rFonts w:ascii="宋体" w:hAnsi="宋体" w:cs="宋体" w:hint="eastAsia"/>
          <w:sz w:val="28"/>
          <w:szCs w:val="21"/>
          <w:shd w:val="clear" w:color="auto" w:fill="FFFFFF"/>
        </w:rPr>
        <w:t>所谓“掌握学习”就是在“所有学生都能学好”的思想指导下，以集体教学（班级授课制）为基础，辅之以经常、及时的反馈，为学生提供所需的个别</w:t>
      </w:r>
      <w:proofErr w:type="gramStart"/>
      <w:r w:rsidRPr="00C34839">
        <w:rPr>
          <w:rFonts w:ascii="宋体" w:hAnsi="宋体" w:cs="宋体" w:hint="eastAsia"/>
          <w:sz w:val="28"/>
          <w:szCs w:val="21"/>
          <w:shd w:val="clear" w:color="auto" w:fill="FFFFFF"/>
        </w:rPr>
        <w:t>化指导</w:t>
      </w:r>
      <w:proofErr w:type="gramEnd"/>
      <w:r w:rsidRPr="00C34839">
        <w:rPr>
          <w:rFonts w:ascii="宋体" w:hAnsi="宋体" w:cs="宋体" w:hint="eastAsia"/>
          <w:sz w:val="28"/>
          <w:szCs w:val="21"/>
          <w:shd w:val="clear" w:color="auto" w:fill="FFFFFF"/>
        </w:rPr>
        <w:t xml:space="preserve">和帮助以及所需的额外学习时间，从而使大多数学生达到课程目标所规定的掌握标准。 </w:t>
      </w:r>
    </w:p>
    <w:p w:rsidR="00CC20AE" w:rsidRPr="00C34839" w:rsidRDefault="00CC20AE" w:rsidP="00C34839">
      <w:pPr>
        <w:pStyle w:val="a5"/>
        <w:widowControl/>
        <w:shd w:val="clear" w:color="auto" w:fill="FFFFFF"/>
        <w:spacing w:before="75" w:beforeAutospacing="0" w:after="75" w:afterAutospacing="0"/>
        <w:ind w:firstLineChars="200" w:firstLine="560"/>
        <w:jc w:val="both"/>
        <w:rPr>
          <w:rFonts w:ascii="宋体" w:hAnsi="宋体" w:cs="宋体"/>
          <w:sz w:val="28"/>
          <w:szCs w:val="21"/>
          <w:shd w:val="clear" w:color="auto" w:fill="FFFFFF"/>
        </w:rPr>
      </w:pPr>
      <w:r w:rsidRPr="00C34839">
        <w:rPr>
          <w:rFonts w:ascii="宋体" w:hAnsi="宋体" w:cs="宋体" w:hint="eastAsia"/>
          <w:sz w:val="28"/>
          <w:szCs w:val="21"/>
          <w:shd w:val="clear" w:color="auto" w:fill="FFFFFF"/>
        </w:rPr>
        <w:lastRenderedPageBreak/>
        <w:t xml:space="preserve">布卢姆认为只要给与足够的时间和适当的教学，几乎所有的学生对几乎所有的内容都可以达到掌握的程度（通常能达到完成 80%—90%的评价项目）。学生学习能力的差异不能决定他最终学习程度的好坏，而只能决定他将要花多少时间才能达到该内容的掌握程度。换而言之，就是学习能力强的学习者可以在较短的时间内达到对该内容的掌握水平，而学习能力差的学习者则要花较长的时间才能达到同样的掌握程度。 </w:t>
      </w:r>
    </w:p>
    <w:p w:rsidR="00CC20AE" w:rsidRPr="00C34839" w:rsidRDefault="00CC20AE" w:rsidP="00C34839">
      <w:pPr>
        <w:pStyle w:val="a5"/>
        <w:widowControl/>
        <w:shd w:val="clear" w:color="auto" w:fill="FFFFFF"/>
        <w:spacing w:before="75" w:beforeAutospacing="0" w:after="75" w:afterAutospacing="0"/>
        <w:ind w:firstLineChars="200" w:firstLine="560"/>
        <w:jc w:val="both"/>
        <w:rPr>
          <w:rFonts w:ascii="宋体" w:hAnsi="宋体" w:cs="宋体"/>
          <w:sz w:val="28"/>
          <w:szCs w:val="21"/>
          <w:shd w:val="clear" w:color="auto" w:fill="FFFFFF"/>
        </w:rPr>
      </w:pPr>
      <w:r w:rsidRPr="00C34839">
        <w:rPr>
          <w:rFonts w:ascii="宋体" w:hAnsi="宋体" w:cs="宋体" w:hint="eastAsia"/>
          <w:sz w:val="28"/>
          <w:szCs w:val="21"/>
          <w:shd w:val="clear" w:color="auto" w:fill="FFFFFF"/>
        </w:rPr>
        <w:t>在掌握学习程序中他将学习任务分成许多小的教学目标，然后将教学内容分成一系列小的学习单元，后一个单元中的学习材料直接建立在前一个单元的基础上。每个学习单元中都包含</w:t>
      </w:r>
      <w:proofErr w:type="gramStart"/>
      <w:r w:rsidRPr="00C34839">
        <w:rPr>
          <w:rFonts w:ascii="宋体" w:hAnsi="宋体" w:cs="宋体" w:hint="eastAsia"/>
          <w:sz w:val="28"/>
          <w:szCs w:val="21"/>
          <w:shd w:val="clear" w:color="auto" w:fill="FFFFFF"/>
        </w:rPr>
        <w:t>一</w:t>
      </w:r>
      <w:proofErr w:type="gramEnd"/>
      <w:r w:rsidRPr="00C34839">
        <w:rPr>
          <w:rFonts w:ascii="宋体" w:hAnsi="宋体" w:cs="宋体" w:hint="eastAsia"/>
          <w:sz w:val="28"/>
          <w:szCs w:val="21"/>
          <w:shd w:val="clear" w:color="auto" w:fill="FFFFFF"/>
        </w:rPr>
        <w:t xml:space="preserve">小组课。然后教师编制一些简单的诊断性测验，这些测验提供了学生对单元中的目标掌握情况的详细信息。 </w:t>
      </w:r>
    </w:p>
    <w:p w:rsidR="00CC20AE" w:rsidRPr="00C34839" w:rsidRDefault="00CC20AE" w:rsidP="00C34839">
      <w:pPr>
        <w:pStyle w:val="a5"/>
        <w:widowControl/>
        <w:shd w:val="clear" w:color="auto" w:fill="FFFFFF"/>
        <w:spacing w:before="75" w:beforeAutospacing="0" w:after="75" w:afterAutospacing="0"/>
        <w:ind w:firstLineChars="200" w:firstLine="560"/>
        <w:jc w:val="both"/>
        <w:rPr>
          <w:rFonts w:ascii="宋体" w:hAnsi="宋体" w:cs="宋体"/>
          <w:sz w:val="28"/>
          <w:szCs w:val="21"/>
          <w:shd w:val="clear" w:color="auto" w:fill="FFFFFF"/>
        </w:rPr>
      </w:pPr>
      <w:r w:rsidRPr="00C34839">
        <w:rPr>
          <w:rFonts w:ascii="宋体" w:hAnsi="宋体" w:cs="宋体" w:hint="eastAsia"/>
          <w:sz w:val="28"/>
          <w:szCs w:val="21"/>
          <w:shd w:val="clear" w:color="auto" w:fill="FFFFFF"/>
        </w:rPr>
        <w:t>掌握学习理论为前期</w:t>
      </w:r>
      <w:proofErr w:type="gramStart"/>
      <w:r w:rsidRPr="00C34839">
        <w:rPr>
          <w:rFonts w:ascii="宋体" w:hAnsi="宋体" w:cs="宋体" w:hint="eastAsia"/>
          <w:sz w:val="28"/>
          <w:szCs w:val="21"/>
          <w:shd w:val="clear" w:color="auto" w:fill="FFFFFF"/>
        </w:rPr>
        <w:t>的微课教案</w:t>
      </w:r>
      <w:proofErr w:type="gramEnd"/>
      <w:r w:rsidRPr="00C34839">
        <w:rPr>
          <w:rFonts w:ascii="宋体" w:hAnsi="宋体" w:cs="宋体" w:hint="eastAsia"/>
          <w:sz w:val="28"/>
          <w:szCs w:val="21"/>
          <w:shd w:val="clear" w:color="auto" w:fill="FFFFFF"/>
        </w:rPr>
        <w:t>设计提供了理论基础。以此为指导思想，</w:t>
      </w:r>
      <w:proofErr w:type="gramStart"/>
      <w:r w:rsidRPr="00C34839">
        <w:rPr>
          <w:rFonts w:ascii="宋体" w:hAnsi="宋体" w:cs="宋体" w:hint="eastAsia"/>
          <w:sz w:val="28"/>
          <w:szCs w:val="21"/>
          <w:shd w:val="clear" w:color="auto" w:fill="FFFFFF"/>
        </w:rPr>
        <w:t>在微课设计</w:t>
      </w:r>
      <w:proofErr w:type="gramEnd"/>
      <w:r w:rsidRPr="00C34839">
        <w:rPr>
          <w:rFonts w:ascii="宋体" w:hAnsi="宋体" w:cs="宋体" w:hint="eastAsia"/>
          <w:sz w:val="28"/>
          <w:szCs w:val="21"/>
          <w:shd w:val="clear" w:color="auto" w:fill="FFFFFF"/>
        </w:rPr>
        <w:t xml:space="preserve">的过程中，制定了认知领域、情感领域和动作技能领域的三维目标，充分考虑学生的接受能力，将每一节课的内容细化为多个操作环节，每个操作环节结束之后留下充分的时间让学生模仿练习，达到熟练操作的目的，并且教师以学生临摹或者创作作品为反馈，对于部分完成困难的孩子予以指导和帮助，最终实现让每一个孩子都能掌握都能学会目的。 </w:t>
      </w:r>
    </w:p>
    <w:p w:rsidR="00CC20AE" w:rsidRPr="00C34839" w:rsidRDefault="00CC20AE" w:rsidP="00C34839">
      <w:pPr>
        <w:pStyle w:val="a5"/>
        <w:widowControl/>
        <w:shd w:val="clear" w:color="auto" w:fill="FFFFFF"/>
        <w:spacing w:before="75" w:beforeAutospacing="0" w:after="75" w:afterAutospacing="0"/>
        <w:ind w:firstLineChars="200" w:firstLine="560"/>
        <w:jc w:val="both"/>
        <w:rPr>
          <w:rFonts w:ascii="宋体" w:hAnsi="宋体" w:cs="宋体"/>
          <w:sz w:val="28"/>
          <w:szCs w:val="21"/>
          <w:shd w:val="clear" w:color="auto" w:fill="FFFFFF"/>
        </w:rPr>
      </w:pPr>
      <w:r w:rsidRPr="00C34839">
        <w:rPr>
          <w:rFonts w:ascii="宋体" w:hAnsi="宋体" w:cs="宋体" w:hint="eastAsia"/>
          <w:sz w:val="28"/>
          <w:szCs w:val="21"/>
          <w:shd w:val="clear" w:color="auto" w:fill="FFFFFF"/>
        </w:rPr>
        <w:t>（二）混合式学习法</w:t>
      </w:r>
    </w:p>
    <w:p w:rsidR="00CC20AE" w:rsidRPr="00C34839" w:rsidRDefault="00CC20AE" w:rsidP="00C34839">
      <w:pPr>
        <w:pStyle w:val="a5"/>
        <w:widowControl/>
        <w:shd w:val="clear" w:color="auto" w:fill="FFFFFF"/>
        <w:spacing w:before="75" w:beforeAutospacing="0" w:after="75" w:afterAutospacing="0"/>
        <w:ind w:firstLineChars="200" w:firstLine="560"/>
        <w:jc w:val="both"/>
        <w:rPr>
          <w:rFonts w:ascii="宋体" w:hAnsi="宋体" w:cs="宋体"/>
          <w:sz w:val="28"/>
          <w:szCs w:val="21"/>
          <w:shd w:val="clear" w:color="auto" w:fill="FFFFFF"/>
        </w:rPr>
      </w:pPr>
      <w:r w:rsidRPr="00C34839">
        <w:rPr>
          <w:rFonts w:ascii="宋体" w:hAnsi="宋体" w:cs="宋体" w:hint="eastAsia"/>
          <w:sz w:val="28"/>
          <w:szCs w:val="21"/>
          <w:shd w:val="clear" w:color="auto" w:fill="FFFFFF"/>
        </w:rPr>
        <w:t>国内最早提出混合学习的是北京师范大学的何克抗教授。他在 2003 年 12月召开的全球华人计算机教育应用第七届大会上总结了</w:t>
      </w:r>
      <w:r w:rsidRPr="00C34839">
        <w:rPr>
          <w:rFonts w:ascii="宋体" w:hAnsi="宋体" w:cs="宋体" w:hint="eastAsia"/>
          <w:sz w:val="28"/>
          <w:szCs w:val="21"/>
          <w:shd w:val="clear" w:color="auto" w:fill="FFFFFF"/>
        </w:rPr>
        <w:lastRenderedPageBreak/>
        <w:t xml:space="preserve">国外学者关于 Blended learning 的相关知识，赋予了 Blended learning 新的含义。他认为“所谓混合式学习就是要把传统学习方式的优势和网络化学习的优势结合起来”，也就是说，既要发挥教师引导、启发、监控教学过程的主导作用，又要充分体现学生作为学习过程主体的主动性、积极性与创造性。 </w:t>
      </w:r>
    </w:p>
    <w:p w:rsidR="00CC20AE" w:rsidRPr="00C34839" w:rsidRDefault="00CC20AE" w:rsidP="00C34839">
      <w:pPr>
        <w:pStyle w:val="a5"/>
        <w:widowControl/>
        <w:shd w:val="clear" w:color="auto" w:fill="FFFFFF"/>
        <w:spacing w:before="75" w:beforeAutospacing="0" w:after="75" w:afterAutospacing="0"/>
        <w:ind w:firstLineChars="200" w:firstLine="560"/>
        <w:jc w:val="both"/>
        <w:rPr>
          <w:rFonts w:ascii="宋体" w:hAnsi="宋体" w:cs="宋体"/>
          <w:sz w:val="28"/>
          <w:szCs w:val="21"/>
          <w:shd w:val="clear" w:color="auto" w:fill="FFFFFF"/>
        </w:rPr>
      </w:pPr>
      <w:r w:rsidRPr="00C34839">
        <w:rPr>
          <w:rFonts w:ascii="宋体" w:hAnsi="宋体" w:cs="宋体" w:hint="eastAsia"/>
          <w:sz w:val="28"/>
          <w:szCs w:val="21"/>
          <w:shd w:val="clear" w:color="auto" w:fill="FFFFFF"/>
        </w:rPr>
        <w:t xml:space="preserve">混合学习是让“教”与“学”达到更好的教学效果，对所有的“教”与“学”中的组成要素进行合理选择和优化组合,使“教”与“学”的相关成本最优化。 </w:t>
      </w:r>
    </w:p>
    <w:p w:rsidR="00CC20AE" w:rsidRPr="00C34839" w:rsidRDefault="00CC20AE" w:rsidP="00CC20AE">
      <w:pPr>
        <w:pStyle w:val="a5"/>
        <w:widowControl/>
        <w:shd w:val="clear" w:color="auto" w:fill="FFFFFF"/>
        <w:spacing w:before="75" w:beforeAutospacing="0" w:after="75" w:afterAutospacing="0"/>
        <w:rPr>
          <w:rFonts w:ascii="宋体" w:hAnsi="宋体" w:cs="宋体"/>
          <w:sz w:val="28"/>
          <w:szCs w:val="21"/>
          <w:shd w:val="clear" w:color="auto" w:fill="FFFFFF"/>
        </w:rPr>
      </w:pPr>
      <w:r w:rsidRPr="00C34839">
        <w:rPr>
          <w:rFonts w:ascii="宋体" w:hAnsi="宋体" w:cs="宋体" w:hint="eastAsia"/>
          <w:sz w:val="28"/>
          <w:szCs w:val="21"/>
          <w:shd w:val="clear" w:color="auto" w:fill="FFFFFF"/>
        </w:rPr>
        <w:t>混合学习包括了学习理论的混合，学习资源的混合，学习环境的混合以及学习方式的混合。在本次研究当中，结合学校学生的实际，综合了多种混合学习的功能，采用合理的方法与手段，使教师的“教”与学生的“学”能够合理配置，提高教学效率和学习效率。</w:t>
      </w:r>
    </w:p>
    <w:p w:rsidR="005A6718" w:rsidRPr="00C34839" w:rsidRDefault="0022203E" w:rsidP="0022203E">
      <w:pPr>
        <w:pStyle w:val="a5"/>
        <w:widowControl/>
        <w:shd w:val="clear" w:color="auto" w:fill="FFFFFF"/>
        <w:spacing w:before="75" w:beforeAutospacing="0" w:after="75" w:afterAutospacing="0"/>
        <w:rPr>
          <w:rFonts w:ascii="宋体" w:hAnsi="宋体" w:cs="宋体"/>
          <w:b/>
          <w:sz w:val="28"/>
          <w:szCs w:val="21"/>
          <w:shd w:val="clear" w:color="auto" w:fill="FFFFFF"/>
        </w:rPr>
      </w:pPr>
      <w:r>
        <w:rPr>
          <w:rFonts w:ascii="宋体" w:hAnsi="宋体" w:cs="宋体" w:hint="eastAsia"/>
          <w:b/>
          <w:sz w:val="28"/>
          <w:szCs w:val="21"/>
          <w:shd w:val="clear" w:color="auto" w:fill="FFFFFF"/>
        </w:rPr>
        <w:t xml:space="preserve">六、 </w:t>
      </w:r>
      <w:r w:rsidR="005A6718" w:rsidRPr="00C34839">
        <w:rPr>
          <w:rFonts w:ascii="宋体" w:hAnsi="宋体" w:cs="宋体" w:hint="eastAsia"/>
          <w:b/>
          <w:sz w:val="28"/>
          <w:szCs w:val="21"/>
          <w:shd w:val="clear" w:color="auto" w:fill="FFFFFF"/>
        </w:rPr>
        <w:t>课题的研究方法</w:t>
      </w:r>
    </w:p>
    <w:p w:rsidR="00CC20AE" w:rsidRPr="00C34839" w:rsidRDefault="00CC20AE" w:rsidP="00C34839">
      <w:pPr>
        <w:pStyle w:val="a5"/>
        <w:widowControl/>
        <w:shd w:val="clear" w:color="auto" w:fill="FFFFFF"/>
        <w:spacing w:before="75" w:beforeAutospacing="0" w:after="75" w:afterAutospacing="0"/>
        <w:ind w:firstLineChars="200" w:firstLine="560"/>
        <w:jc w:val="both"/>
        <w:rPr>
          <w:rFonts w:ascii="宋体" w:hAnsi="宋体" w:cs="宋体"/>
          <w:sz w:val="28"/>
          <w:szCs w:val="21"/>
          <w:shd w:val="clear" w:color="auto" w:fill="FFFFFF"/>
        </w:rPr>
      </w:pPr>
      <w:r w:rsidRPr="00C34839">
        <w:rPr>
          <w:rFonts w:ascii="宋体" w:hAnsi="宋体" w:cs="宋体" w:hint="eastAsia"/>
          <w:sz w:val="28"/>
          <w:szCs w:val="21"/>
          <w:shd w:val="clear" w:color="auto" w:fill="FFFFFF"/>
        </w:rPr>
        <w:t>（一）文献研究法。利用现有手段，从图书、期刊、报纸、网络上查找与问题探究、学生学习方式有关理论文章，并以此为研究依据开展课题研究。</w:t>
      </w:r>
    </w:p>
    <w:p w:rsidR="00CC20AE" w:rsidRPr="00C34839" w:rsidRDefault="00CC20AE" w:rsidP="00C34839">
      <w:pPr>
        <w:pStyle w:val="a5"/>
        <w:widowControl/>
        <w:shd w:val="clear" w:color="auto" w:fill="FFFFFF"/>
        <w:spacing w:before="75" w:beforeAutospacing="0" w:after="75" w:afterAutospacing="0"/>
        <w:ind w:firstLineChars="200" w:firstLine="560"/>
        <w:jc w:val="both"/>
        <w:rPr>
          <w:rFonts w:ascii="宋体" w:hAnsi="宋体" w:cs="宋体"/>
          <w:sz w:val="28"/>
          <w:szCs w:val="21"/>
          <w:shd w:val="clear" w:color="auto" w:fill="FFFFFF"/>
        </w:rPr>
      </w:pPr>
      <w:r w:rsidRPr="00C34839">
        <w:rPr>
          <w:rFonts w:ascii="宋体" w:hAnsi="宋体" w:cs="宋体" w:hint="eastAsia"/>
          <w:sz w:val="28"/>
          <w:szCs w:val="21"/>
          <w:shd w:val="clear" w:color="auto" w:fill="FFFFFF"/>
        </w:rPr>
        <w:t>（二）行动研究法：将研究工作与教师的教学实践紧密结合，在持续的教学实践中养成“发现问题-提出问题-探究问题-行动实施-反思问题”的思维习惯，使研究的意识贯穿到日常具体的教学中。</w:t>
      </w:r>
    </w:p>
    <w:p w:rsidR="00CC20AE" w:rsidRPr="00C34839" w:rsidRDefault="00CC20AE" w:rsidP="00C34839">
      <w:pPr>
        <w:pStyle w:val="a5"/>
        <w:widowControl/>
        <w:shd w:val="clear" w:color="auto" w:fill="FFFFFF"/>
        <w:spacing w:before="75" w:beforeAutospacing="0" w:after="75" w:afterAutospacing="0"/>
        <w:ind w:firstLineChars="200" w:firstLine="560"/>
        <w:jc w:val="both"/>
        <w:rPr>
          <w:rFonts w:ascii="宋体" w:hAnsi="宋体" w:cs="宋体"/>
          <w:sz w:val="28"/>
          <w:szCs w:val="21"/>
          <w:shd w:val="clear" w:color="auto" w:fill="FFFFFF"/>
        </w:rPr>
      </w:pPr>
      <w:r w:rsidRPr="00C34839">
        <w:rPr>
          <w:rFonts w:ascii="宋体" w:hAnsi="宋体" w:cs="宋体" w:hint="eastAsia"/>
          <w:sz w:val="28"/>
          <w:szCs w:val="21"/>
          <w:shd w:val="clear" w:color="auto" w:fill="FFFFFF"/>
        </w:rPr>
        <w:lastRenderedPageBreak/>
        <w:t>（三）案例分析法：根据课题研究实验班带给的具体教学实例，进行分析、反思、评价，不断完善研究方案，改善教学方法，总结出有效的</w:t>
      </w:r>
      <w:proofErr w:type="gramStart"/>
      <w:r w:rsidRPr="00C34839">
        <w:rPr>
          <w:rFonts w:ascii="宋体" w:hAnsi="宋体" w:cs="宋体" w:hint="eastAsia"/>
          <w:sz w:val="28"/>
          <w:szCs w:val="21"/>
          <w:shd w:val="clear" w:color="auto" w:fill="FFFFFF"/>
        </w:rPr>
        <w:t>学生学生</w:t>
      </w:r>
      <w:proofErr w:type="gramEnd"/>
      <w:r w:rsidRPr="00C34839">
        <w:rPr>
          <w:rFonts w:ascii="宋体" w:hAnsi="宋体" w:cs="宋体" w:hint="eastAsia"/>
          <w:sz w:val="28"/>
          <w:szCs w:val="21"/>
          <w:shd w:val="clear" w:color="auto" w:fill="FFFFFF"/>
        </w:rPr>
        <w:t>学习方式。</w:t>
      </w:r>
    </w:p>
    <w:p w:rsidR="005A6718" w:rsidRPr="00C34839" w:rsidRDefault="0022203E" w:rsidP="005A6718">
      <w:pPr>
        <w:pStyle w:val="a5"/>
        <w:widowControl/>
        <w:shd w:val="clear" w:color="auto" w:fill="FFFFFF"/>
        <w:spacing w:before="75" w:beforeAutospacing="0" w:after="75" w:afterAutospacing="0"/>
        <w:jc w:val="both"/>
        <w:rPr>
          <w:rFonts w:ascii="宋体" w:hAnsi="宋体" w:cs="宋体"/>
          <w:sz w:val="28"/>
          <w:szCs w:val="21"/>
        </w:rPr>
      </w:pPr>
      <w:r>
        <w:rPr>
          <w:rFonts w:ascii="宋体" w:hAnsi="宋体" w:cs="宋体" w:hint="eastAsia"/>
          <w:b/>
          <w:sz w:val="28"/>
          <w:szCs w:val="21"/>
          <w:shd w:val="clear" w:color="auto" w:fill="FFFFFF"/>
        </w:rPr>
        <w:t>七</w:t>
      </w:r>
      <w:r w:rsidR="005A6718" w:rsidRPr="00C34839">
        <w:rPr>
          <w:rFonts w:ascii="宋体" w:hAnsi="宋体" w:cs="宋体" w:hint="eastAsia"/>
          <w:b/>
          <w:sz w:val="28"/>
          <w:szCs w:val="21"/>
          <w:shd w:val="clear" w:color="auto" w:fill="FFFFFF"/>
        </w:rPr>
        <w:t>、</w:t>
      </w:r>
      <w:r>
        <w:rPr>
          <w:rFonts w:ascii="宋体" w:hAnsi="宋体" w:cs="宋体" w:hint="eastAsia"/>
          <w:b/>
          <w:sz w:val="28"/>
          <w:szCs w:val="21"/>
          <w:shd w:val="clear" w:color="auto" w:fill="FFFFFF"/>
        </w:rPr>
        <w:t xml:space="preserve"> </w:t>
      </w:r>
      <w:r w:rsidR="005A6718" w:rsidRPr="00C34839">
        <w:rPr>
          <w:rFonts w:ascii="宋体" w:hAnsi="宋体" w:cs="宋体" w:hint="eastAsia"/>
          <w:b/>
          <w:sz w:val="28"/>
          <w:szCs w:val="21"/>
          <w:shd w:val="clear" w:color="auto" w:fill="FFFFFF"/>
        </w:rPr>
        <w:t>创新之处</w:t>
      </w:r>
    </w:p>
    <w:p w:rsidR="005A6718" w:rsidRPr="00C34839" w:rsidRDefault="005A6718" w:rsidP="00C34839">
      <w:pPr>
        <w:pStyle w:val="a5"/>
        <w:widowControl/>
        <w:shd w:val="clear" w:color="auto" w:fill="FFFFFF"/>
        <w:spacing w:before="75" w:beforeAutospacing="0" w:after="75" w:afterAutospacing="0"/>
        <w:ind w:firstLineChars="200" w:firstLine="560"/>
        <w:jc w:val="both"/>
        <w:rPr>
          <w:rFonts w:ascii="宋体" w:hAnsi="宋体" w:cs="宋体"/>
          <w:sz w:val="28"/>
          <w:szCs w:val="21"/>
        </w:rPr>
      </w:pPr>
      <w:r w:rsidRPr="00C34839">
        <w:rPr>
          <w:rFonts w:ascii="宋体" w:hAnsi="宋体" w:cs="宋体" w:hint="eastAsia"/>
          <w:sz w:val="28"/>
          <w:szCs w:val="21"/>
          <w:shd w:val="clear" w:color="auto" w:fill="FFFFFF"/>
        </w:rPr>
        <w:t>本课题研究主题新颖，内容独特，具有价值性。翻转课堂是近几年关于课堂教学模式的新探索，符合新课改和教育信息化的要求，体现发挥学生主体性的理念。笔者所在学校为义务教育阶段普通初中学校，对于全面实施素质教育研究提供良好参考。</w:t>
      </w:r>
    </w:p>
    <w:p w:rsidR="00D53414" w:rsidRPr="00C34839" w:rsidRDefault="0022203E" w:rsidP="0022203E">
      <w:pPr>
        <w:pStyle w:val="a5"/>
        <w:widowControl/>
        <w:shd w:val="clear" w:color="auto" w:fill="FFFFFF"/>
        <w:spacing w:before="75" w:beforeAutospacing="0" w:after="75" w:afterAutospacing="0"/>
        <w:rPr>
          <w:rFonts w:ascii="宋体" w:hAnsi="宋体" w:cs="宋体"/>
          <w:b/>
          <w:sz w:val="28"/>
          <w:szCs w:val="21"/>
          <w:shd w:val="clear" w:color="auto" w:fill="FFFFFF"/>
        </w:rPr>
      </w:pPr>
      <w:r>
        <w:rPr>
          <w:rFonts w:ascii="宋体" w:hAnsi="宋体" w:cs="宋体" w:hint="eastAsia"/>
          <w:b/>
          <w:sz w:val="28"/>
          <w:szCs w:val="21"/>
          <w:shd w:val="clear" w:color="auto" w:fill="FFFFFF"/>
        </w:rPr>
        <w:t xml:space="preserve">八、 </w:t>
      </w:r>
      <w:r w:rsidR="00D53414" w:rsidRPr="00C34839">
        <w:rPr>
          <w:rFonts w:ascii="宋体" w:hAnsi="宋体" w:cs="宋体" w:hint="eastAsia"/>
          <w:b/>
          <w:sz w:val="28"/>
          <w:szCs w:val="21"/>
          <w:shd w:val="clear" w:color="auto" w:fill="FFFFFF"/>
        </w:rPr>
        <w:t>课题的研究结果</w:t>
      </w:r>
    </w:p>
    <w:p w:rsidR="00E84E0C" w:rsidRPr="009A692B" w:rsidRDefault="000850A1" w:rsidP="009A692B">
      <w:pPr>
        <w:pStyle w:val="a6"/>
        <w:ind w:firstLineChars="200" w:firstLine="562"/>
        <w:rPr>
          <w:rFonts w:hAnsi="宋体" w:cs="宋体"/>
          <w:b/>
          <w:kern w:val="0"/>
          <w:sz w:val="28"/>
          <w:szCs w:val="21"/>
          <w:shd w:val="clear" w:color="auto" w:fill="FFFFFF"/>
        </w:rPr>
      </w:pPr>
      <w:r w:rsidRPr="009A692B">
        <w:rPr>
          <w:rFonts w:hAnsi="宋体" w:cs="宋体" w:hint="eastAsia"/>
          <w:b/>
          <w:kern w:val="0"/>
          <w:sz w:val="28"/>
          <w:szCs w:val="21"/>
          <w:shd w:val="clear" w:color="auto" w:fill="FFFFFF"/>
        </w:rPr>
        <w:t>（一）</w:t>
      </w:r>
      <w:r w:rsidR="00E84E0C" w:rsidRPr="009A692B">
        <w:rPr>
          <w:rFonts w:hAnsi="宋体" w:cs="宋体" w:hint="eastAsia"/>
          <w:b/>
          <w:kern w:val="0"/>
          <w:sz w:val="28"/>
          <w:szCs w:val="21"/>
          <w:shd w:val="clear" w:color="auto" w:fill="FFFFFF"/>
        </w:rPr>
        <w:t>翻转课堂的定义</w:t>
      </w:r>
    </w:p>
    <w:p w:rsidR="00E84E0C" w:rsidRPr="0022203E" w:rsidRDefault="00E84E0C" w:rsidP="0022203E">
      <w:pPr>
        <w:pStyle w:val="a6"/>
        <w:ind w:firstLineChars="200" w:firstLine="560"/>
        <w:rPr>
          <w:rFonts w:hAnsi="宋体" w:cs="宋体"/>
          <w:kern w:val="0"/>
          <w:sz w:val="28"/>
          <w:szCs w:val="21"/>
          <w:shd w:val="clear" w:color="auto" w:fill="FFFFFF"/>
        </w:rPr>
      </w:pPr>
      <w:r w:rsidRPr="0022203E">
        <w:rPr>
          <w:rFonts w:hAnsi="宋体" w:cs="宋体" w:hint="eastAsia"/>
          <w:kern w:val="0"/>
          <w:sz w:val="28"/>
          <w:szCs w:val="21"/>
          <w:shd w:val="clear" w:color="auto" w:fill="FFFFFF"/>
        </w:rPr>
        <w:t xml:space="preserve">起源于美国的“翻转课堂”也有“颠倒课堂”、“翻转学习”、“颠倒教室”等的名称。国内外对翻转课堂赋予了不同的概念解释。美国的化学教师亚伦· 萨姆斯（Aaron </w:t>
      </w:r>
      <w:proofErr w:type="spellStart"/>
      <w:r w:rsidRPr="0022203E">
        <w:rPr>
          <w:rFonts w:hAnsi="宋体" w:cs="宋体" w:hint="eastAsia"/>
          <w:kern w:val="0"/>
          <w:sz w:val="28"/>
          <w:szCs w:val="21"/>
          <w:shd w:val="clear" w:color="auto" w:fill="FFFFFF"/>
        </w:rPr>
        <w:t>Sams</w:t>
      </w:r>
      <w:proofErr w:type="spellEnd"/>
      <w:r w:rsidRPr="0022203E">
        <w:rPr>
          <w:rFonts w:hAnsi="宋体" w:cs="宋体" w:hint="eastAsia"/>
          <w:kern w:val="0"/>
          <w:sz w:val="28"/>
          <w:szCs w:val="21"/>
          <w:shd w:val="clear" w:color="auto" w:fill="FFFFFF"/>
        </w:rPr>
        <w:t>）认为，在原本要在传统课堂上讲述的课程内容放在课外进行，节省下来的传统课堂的</w:t>
      </w:r>
      <w:proofErr w:type="gramStart"/>
      <w:r w:rsidRPr="0022203E">
        <w:rPr>
          <w:rFonts w:hAnsi="宋体" w:cs="宋体" w:hint="eastAsia"/>
          <w:kern w:val="0"/>
          <w:sz w:val="28"/>
          <w:szCs w:val="21"/>
          <w:shd w:val="clear" w:color="auto" w:fill="FFFFFF"/>
        </w:rPr>
        <w:t>时间时间</w:t>
      </w:r>
      <w:proofErr w:type="gramEnd"/>
      <w:r w:rsidRPr="0022203E">
        <w:rPr>
          <w:rFonts w:hAnsi="宋体" w:cs="宋体" w:hint="eastAsia"/>
          <w:kern w:val="0"/>
          <w:sz w:val="28"/>
          <w:szCs w:val="21"/>
          <w:shd w:val="clear" w:color="auto" w:fill="FFFFFF"/>
        </w:rPr>
        <w:t>则用于满足个体的需求。这便是翻转课堂最基本的理念。</w:t>
      </w:r>
    </w:p>
    <w:p w:rsidR="00E84E0C" w:rsidRPr="0022203E" w:rsidRDefault="00E84E0C" w:rsidP="0022203E">
      <w:pPr>
        <w:pStyle w:val="a6"/>
        <w:ind w:firstLineChars="200" w:firstLine="560"/>
        <w:rPr>
          <w:rFonts w:hAnsi="宋体" w:cs="宋体"/>
          <w:kern w:val="0"/>
          <w:sz w:val="28"/>
          <w:szCs w:val="21"/>
          <w:shd w:val="clear" w:color="auto" w:fill="FFFFFF"/>
        </w:rPr>
      </w:pPr>
      <w:r w:rsidRPr="0022203E">
        <w:rPr>
          <w:rFonts w:hAnsi="宋体" w:cs="宋体" w:hint="eastAsia"/>
          <w:kern w:val="0"/>
          <w:sz w:val="28"/>
          <w:szCs w:val="21"/>
          <w:shd w:val="clear" w:color="auto" w:fill="FFFFFF"/>
        </w:rPr>
        <w:t>本次研究通过对国内外学者的不同定义的学习与分析认为，翻转课堂是指在以现代信息技术为依托，学生在课前完成以教学视频为主要形式的学习资源的学习，使知识得以传播，课堂上完成互动答疑和知识内化的探究。</w:t>
      </w:r>
    </w:p>
    <w:p w:rsidR="00E84E0C" w:rsidRPr="009A692B" w:rsidRDefault="00E84E0C" w:rsidP="009A692B">
      <w:pPr>
        <w:pStyle w:val="a6"/>
        <w:ind w:firstLineChars="200" w:firstLine="562"/>
        <w:rPr>
          <w:rFonts w:hAnsi="宋体" w:cs="宋体"/>
          <w:b/>
          <w:kern w:val="0"/>
          <w:sz w:val="28"/>
          <w:szCs w:val="21"/>
          <w:shd w:val="clear" w:color="auto" w:fill="FFFFFF"/>
        </w:rPr>
      </w:pPr>
      <w:r w:rsidRPr="009A692B">
        <w:rPr>
          <w:rFonts w:hAnsi="宋体" w:cs="宋体" w:hint="eastAsia"/>
          <w:b/>
          <w:kern w:val="0"/>
          <w:sz w:val="28"/>
          <w:szCs w:val="21"/>
          <w:shd w:val="clear" w:color="auto" w:fill="FFFFFF"/>
        </w:rPr>
        <w:t>（</w:t>
      </w:r>
      <w:r w:rsidR="000850A1" w:rsidRPr="009A692B">
        <w:rPr>
          <w:rFonts w:hAnsi="宋体" w:cs="宋体" w:hint="eastAsia"/>
          <w:b/>
          <w:kern w:val="0"/>
          <w:sz w:val="28"/>
          <w:szCs w:val="21"/>
          <w:shd w:val="clear" w:color="auto" w:fill="FFFFFF"/>
        </w:rPr>
        <w:t>二</w:t>
      </w:r>
      <w:r w:rsidRPr="009A692B">
        <w:rPr>
          <w:rFonts w:hAnsi="宋体" w:cs="宋体" w:hint="eastAsia"/>
          <w:b/>
          <w:kern w:val="0"/>
          <w:sz w:val="28"/>
          <w:szCs w:val="21"/>
          <w:shd w:val="clear" w:color="auto" w:fill="FFFFFF"/>
        </w:rPr>
        <w:t>）翻转课堂与传统课堂的对比</w:t>
      </w:r>
    </w:p>
    <w:p w:rsidR="00E84E0C" w:rsidRPr="0022203E" w:rsidRDefault="00E84E0C" w:rsidP="0022203E">
      <w:pPr>
        <w:pStyle w:val="a6"/>
        <w:ind w:firstLineChars="200" w:firstLine="560"/>
        <w:rPr>
          <w:rFonts w:hAnsi="宋体" w:cs="宋体"/>
          <w:kern w:val="0"/>
          <w:sz w:val="28"/>
          <w:szCs w:val="21"/>
          <w:shd w:val="clear" w:color="auto" w:fill="FFFFFF"/>
        </w:rPr>
      </w:pPr>
      <w:r w:rsidRPr="0022203E">
        <w:rPr>
          <w:rFonts w:hAnsi="宋体" w:cs="宋体" w:hint="eastAsia"/>
          <w:kern w:val="0"/>
          <w:sz w:val="28"/>
          <w:szCs w:val="21"/>
          <w:shd w:val="clear" w:color="auto" w:fill="FFFFFF"/>
        </w:rPr>
        <w:t>翻转课堂颠倒了传统的教学过程，引起了课堂教学各要素发生了根本性的改变。具体变化为：</w:t>
      </w:r>
    </w:p>
    <w:tbl>
      <w:tblPr>
        <w:tblStyle w:val="a9"/>
        <w:tblW w:w="0" w:type="auto"/>
        <w:jc w:val="center"/>
        <w:tblInd w:w="0" w:type="dxa"/>
        <w:tblBorders>
          <w:left w:val="none" w:sz="0" w:space="0" w:color="auto"/>
          <w:right w:val="none" w:sz="0" w:space="0" w:color="auto"/>
        </w:tblBorders>
        <w:tblLayout w:type="fixed"/>
        <w:tblLook w:val="0000" w:firstRow="0" w:lastRow="0" w:firstColumn="0" w:lastColumn="0" w:noHBand="0" w:noVBand="0"/>
      </w:tblPr>
      <w:tblGrid>
        <w:gridCol w:w="1209"/>
        <w:gridCol w:w="2563"/>
        <w:gridCol w:w="3171"/>
      </w:tblGrid>
      <w:tr w:rsidR="00E84E0C" w:rsidRPr="000850A1" w:rsidTr="00044C10">
        <w:trPr>
          <w:trHeight w:val="320"/>
          <w:jc w:val="center"/>
        </w:trPr>
        <w:tc>
          <w:tcPr>
            <w:tcW w:w="1209" w:type="dxa"/>
            <w:tcBorders>
              <w:tl2br w:val="nil"/>
              <w:tr2bl w:val="nil"/>
            </w:tcBorders>
            <w:shd w:val="clear" w:color="auto" w:fill="BEBEBE"/>
            <w:vAlign w:val="center"/>
          </w:tcPr>
          <w:p w:rsidR="00E84E0C" w:rsidRPr="000850A1" w:rsidRDefault="00E84E0C" w:rsidP="0022203E">
            <w:pPr>
              <w:pStyle w:val="a6"/>
              <w:jc w:val="center"/>
              <w:rPr>
                <w:rFonts w:hAnsi="宋体" w:cs="宋体"/>
                <w:sz w:val="24"/>
                <w:szCs w:val="21"/>
                <w:shd w:val="pct15" w:color="auto" w:fill="FFFFFF"/>
              </w:rPr>
            </w:pPr>
          </w:p>
        </w:tc>
        <w:tc>
          <w:tcPr>
            <w:tcW w:w="2563" w:type="dxa"/>
            <w:tcBorders>
              <w:tl2br w:val="nil"/>
              <w:tr2bl w:val="nil"/>
            </w:tcBorders>
            <w:shd w:val="clear" w:color="auto" w:fill="BEBEBE"/>
            <w:vAlign w:val="center"/>
          </w:tcPr>
          <w:p w:rsidR="00E84E0C" w:rsidRPr="000850A1" w:rsidRDefault="00E84E0C" w:rsidP="0022203E">
            <w:pPr>
              <w:pStyle w:val="a6"/>
              <w:jc w:val="center"/>
              <w:rPr>
                <w:rFonts w:hAnsi="宋体" w:cs="宋体"/>
                <w:sz w:val="24"/>
                <w:szCs w:val="21"/>
                <w:shd w:val="pct15" w:color="auto" w:fill="FFFFFF"/>
              </w:rPr>
            </w:pPr>
            <w:r w:rsidRPr="000850A1">
              <w:rPr>
                <w:rFonts w:hAnsi="宋体" w:cs="宋体" w:hint="eastAsia"/>
                <w:sz w:val="24"/>
                <w:szCs w:val="21"/>
                <w:shd w:val="pct15" w:color="auto" w:fill="FFFFFF"/>
              </w:rPr>
              <w:t>传统课堂</w:t>
            </w:r>
          </w:p>
        </w:tc>
        <w:tc>
          <w:tcPr>
            <w:tcW w:w="3171" w:type="dxa"/>
            <w:tcBorders>
              <w:tl2br w:val="nil"/>
              <w:tr2bl w:val="nil"/>
            </w:tcBorders>
            <w:shd w:val="clear" w:color="auto" w:fill="BEBEBE"/>
            <w:vAlign w:val="center"/>
          </w:tcPr>
          <w:p w:rsidR="00E84E0C" w:rsidRPr="000850A1" w:rsidRDefault="00E84E0C" w:rsidP="0022203E">
            <w:pPr>
              <w:pStyle w:val="a6"/>
              <w:jc w:val="center"/>
              <w:rPr>
                <w:rFonts w:hAnsi="宋体" w:cs="宋体"/>
                <w:sz w:val="24"/>
                <w:szCs w:val="21"/>
                <w:shd w:val="pct15" w:color="auto" w:fill="FFFFFF"/>
              </w:rPr>
            </w:pPr>
            <w:r w:rsidRPr="000850A1">
              <w:rPr>
                <w:rFonts w:hAnsi="宋体" w:cs="宋体" w:hint="eastAsia"/>
                <w:sz w:val="24"/>
                <w:szCs w:val="21"/>
                <w:shd w:val="pct15" w:color="auto" w:fill="FFFFFF"/>
              </w:rPr>
              <w:t>翻转课堂</w:t>
            </w:r>
          </w:p>
        </w:tc>
      </w:tr>
      <w:tr w:rsidR="00E84E0C" w:rsidRPr="000850A1" w:rsidTr="00044C10">
        <w:trPr>
          <w:trHeight w:val="320"/>
          <w:jc w:val="center"/>
        </w:trPr>
        <w:tc>
          <w:tcPr>
            <w:tcW w:w="1209" w:type="dxa"/>
            <w:tcBorders>
              <w:tl2br w:val="nil"/>
              <w:tr2bl w:val="nil"/>
            </w:tcBorders>
            <w:vAlign w:val="center"/>
          </w:tcPr>
          <w:p w:rsidR="00E84E0C" w:rsidRPr="000850A1" w:rsidRDefault="00E84E0C" w:rsidP="0022203E">
            <w:pPr>
              <w:pStyle w:val="a6"/>
              <w:jc w:val="center"/>
              <w:rPr>
                <w:rFonts w:hAnsi="宋体" w:cs="宋体"/>
                <w:sz w:val="24"/>
                <w:szCs w:val="21"/>
                <w:shd w:val="clear" w:color="auto" w:fill="FFFFFF"/>
              </w:rPr>
            </w:pPr>
            <w:r w:rsidRPr="000850A1">
              <w:rPr>
                <w:rFonts w:hAnsi="宋体" w:cs="宋体" w:hint="eastAsia"/>
                <w:sz w:val="24"/>
                <w:szCs w:val="21"/>
                <w:shd w:val="clear" w:color="auto" w:fill="FFFFFF"/>
              </w:rPr>
              <w:t>教师</w:t>
            </w:r>
          </w:p>
        </w:tc>
        <w:tc>
          <w:tcPr>
            <w:tcW w:w="2563" w:type="dxa"/>
            <w:tcBorders>
              <w:tl2br w:val="nil"/>
              <w:tr2bl w:val="nil"/>
            </w:tcBorders>
            <w:vAlign w:val="center"/>
          </w:tcPr>
          <w:p w:rsidR="00E84E0C" w:rsidRPr="000850A1" w:rsidRDefault="00E84E0C" w:rsidP="0022203E">
            <w:pPr>
              <w:pStyle w:val="a6"/>
              <w:jc w:val="center"/>
              <w:rPr>
                <w:rFonts w:hAnsi="宋体" w:cs="宋体"/>
                <w:sz w:val="24"/>
                <w:szCs w:val="21"/>
                <w:shd w:val="clear" w:color="auto" w:fill="FFFFFF"/>
              </w:rPr>
            </w:pPr>
            <w:r w:rsidRPr="000850A1">
              <w:rPr>
                <w:rFonts w:hAnsi="宋体" w:cs="宋体" w:hint="eastAsia"/>
                <w:sz w:val="24"/>
                <w:szCs w:val="21"/>
                <w:shd w:val="clear" w:color="auto" w:fill="FFFFFF"/>
              </w:rPr>
              <w:t>知识讲授者、课堂组织者</w:t>
            </w:r>
          </w:p>
        </w:tc>
        <w:tc>
          <w:tcPr>
            <w:tcW w:w="3171" w:type="dxa"/>
            <w:tcBorders>
              <w:tl2br w:val="nil"/>
              <w:tr2bl w:val="nil"/>
            </w:tcBorders>
            <w:vAlign w:val="center"/>
          </w:tcPr>
          <w:p w:rsidR="00E84E0C" w:rsidRPr="000850A1" w:rsidRDefault="00E84E0C" w:rsidP="0022203E">
            <w:pPr>
              <w:pStyle w:val="a6"/>
              <w:jc w:val="center"/>
              <w:rPr>
                <w:rFonts w:hAnsi="宋体" w:cs="宋体"/>
                <w:sz w:val="24"/>
                <w:szCs w:val="21"/>
                <w:shd w:val="clear" w:color="auto" w:fill="FFFFFF"/>
              </w:rPr>
            </w:pPr>
            <w:r w:rsidRPr="000850A1">
              <w:rPr>
                <w:rFonts w:hAnsi="宋体" w:cs="宋体" w:hint="eastAsia"/>
                <w:sz w:val="24"/>
                <w:szCs w:val="21"/>
                <w:shd w:val="clear" w:color="auto" w:fill="FFFFFF"/>
              </w:rPr>
              <w:t>学习指导者、推动者</w:t>
            </w:r>
          </w:p>
        </w:tc>
      </w:tr>
      <w:tr w:rsidR="00E84E0C" w:rsidRPr="000850A1" w:rsidTr="00044C10">
        <w:trPr>
          <w:trHeight w:val="320"/>
          <w:jc w:val="center"/>
        </w:trPr>
        <w:tc>
          <w:tcPr>
            <w:tcW w:w="1209" w:type="dxa"/>
            <w:tcBorders>
              <w:tl2br w:val="nil"/>
              <w:tr2bl w:val="nil"/>
            </w:tcBorders>
            <w:vAlign w:val="center"/>
          </w:tcPr>
          <w:p w:rsidR="00E84E0C" w:rsidRPr="000850A1" w:rsidRDefault="00E84E0C" w:rsidP="0022203E">
            <w:pPr>
              <w:pStyle w:val="a6"/>
              <w:jc w:val="center"/>
              <w:rPr>
                <w:rFonts w:hAnsi="宋体" w:cs="宋体"/>
                <w:sz w:val="24"/>
                <w:szCs w:val="21"/>
                <w:shd w:val="clear" w:color="auto" w:fill="FFFFFF"/>
              </w:rPr>
            </w:pPr>
            <w:r w:rsidRPr="000850A1">
              <w:rPr>
                <w:rFonts w:hAnsi="宋体" w:cs="宋体" w:hint="eastAsia"/>
                <w:sz w:val="24"/>
                <w:szCs w:val="21"/>
                <w:shd w:val="clear" w:color="auto" w:fill="FFFFFF"/>
              </w:rPr>
              <w:t>学生</w:t>
            </w:r>
          </w:p>
        </w:tc>
        <w:tc>
          <w:tcPr>
            <w:tcW w:w="2563" w:type="dxa"/>
            <w:tcBorders>
              <w:tl2br w:val="nil"/>
              <w:tr2bl w:val="nil"/>
            </w:tcBorders>
            <w:vAlign w:val="center"/>
          </w:tcPr>
          <w:p w:rsidR="00E84E0C" w:rsidRPr="000850A1" w:rsidRDefault="00E84E0C" w:rsidP="0022203E">
            <w:pPr>
              <w:pStyle w:val="a6"/>
              <w:jc w:val="center"/>
              <w:rPr>
                <w:rFonts w:hAnsi="宋体" w:cs="宋体"/>
                <w:sz w:val="24"/>
                <w:szCs w:val="21"/>
                <w:shd w:val="clear" w:color="auto" w:fill="FFFFFF"/>
              </w:rPr>
            </w:pPr>
            <w:r w:rsidRPr="000850A1">
              <w:rPr>
                <w:rFonts w:hAnsi="宋体" w:cs="宋体" w:hint="eastAsia"/>
                <w:sz w:val="24"/>
                <w:szCs w:val="21"/>
                <w:shd w:val="clear" w:color="auto" w:fill="FFFFFF"/>
              </w:rPr>
              <w:t>消极被动接受者</w:t>
            </w:r>
          </w:p>
        </w:tc>
        <w:tc>
          <w:tcPr>
            <w:tcW w:w="3171" w:type="dxa"/>
            <w:tcBorders>
              <w:tl2br w:val="nil"/>
              <w:tr2bl w:val="nil"/>
            </w:tcBorders>
            <w:vAlign w:val="center"/>
          </w:tcPr>
          <w:p w:rsidR="00E84E0C" w:rsidRPr="000850A1" w:rsidRDefault="00E84E0C" w:rsidP="0022203E">
            <w:pPr>
              <w:pStyle w:val="a6"/>
              <w:jc w:val="center"/>
              <w:rPr>
                <w:rFonts w:hAnsi="宋体" w:cs="宋体"/>
                <w:sz w:val="24"/>
                <w:szCs w:val="21"/>
                <w:shd w:val="clear" w:color="auto" w:fill="FFFFFF"/>
              </w:rPr>
            </w:pPr>
            <w:r w:rsidRPr="000850A1">
              <w:rPr>
                <w:rFonts w:hAnsi="宋体" w:cs="宋体" w:hint="eastAsia"/>
                <w:sz w:val="24"/>
                <w:szCs w:val="21"/>
                <w:shd w:val="clear" w:color="auto" w:fill="FFFFFF"/>
              </w:rPr>
              <w:t>积极主动探究者</w:t>
            </w:r>
          </w:p>
        </w:tc>
      </w:tr>
      <w:tr w:rsidR="00E84E0C" w:rsidRPr="000850A1" w:rsidTr="00044C10">
        <w:trPr>
          <w:trHeight w:val="320"/>
          <w:jc w:val="center"/>
        </w:trPr>
        <w:tc>
          <w:tcPr>
            <w:tcW w:w="1209" w:type="dxa"/>
            <w:tcBorders>
              <w:tl2br w:val="nil"/>
              <w:tr2bl w:val="nil"/>
            </w:tcBorders>
            <w:vAlign w:val="center"/>
          </w:tcPr>
          <w:p w:rsidR="00E84E0C" w:rsidRPr="000850A1" w:rsidRDefault="00E84E0C" w:rsidP="0022203E">
            <w:pPr>
              <w:pStyle w:val="a6"/>
              <w:jc w:val="center"/>
              <w:rPr>
                <w:rFonts w:hAnsi="宋体" w:cs="宋体"/>
                <w:sz w:val="24"/>
                <w:szCs w:val="21"/>
                <w:shd w:val="clear" w:color="auto" w:fill="FFFFFF"/>
              </w:rPr>
            </w:pPr>
            <w:r w:rsidRPr="000850A1">
              <w:rPr>
                <w:rFonts w:hAnsi="宋体" w:cs="宋体" w:hint="eastAsia"/>
                <w:sz w:val="24"/>
                <w:szCs w:val="21"/>
                <w:shd w:val="clear" w:color="auto" w:fill="FFFFFF"/>
              </w:rPr>
              <w:t>教学形式</w:t>
            </w:r>
          </w:p>
        </w:tc>
        <w:tc>
          <w:tcPr>
            <w:tcW w:w="2563" w:type="dxa"/>
            <w:tcBorders>
              <w:tl2br w:val="nil"/>
              <w:tr2bl w:val="nil"/>
            </w:tcBorders>
            <w:vAlign w:val="center"/>
          </w:tcPr>
          <w:p w:rsidR="00E84E0C" w:rsidRPr="000850A1" w:rsidRDefault="00E84E0C" w:rsidP="0022203E">
            <w:pPr>
              <w:pStyle w:val="a6"/>
              <w:jc w:val="center"/>
              <w:rPr>
                <w:rFonts w:hAnsi="宋体" w:cs="宋体"/>
                <w:sz w:val="24"/>
                <w:szCs w:val="21"/>
                <w:shd w:val="clear" w:color="auto" w:fill="FFFFFF"/>
              </w:rPr>
            </w:pPr>
            <w:r w:rsidRPr="000850A1">
              <w:rPr>
                <w:rFonts w:hAnsi="宋体" w:cs="宋体" w:hint="eastAsia"/>
                <w:sz w:val="24"/>
                <w:szCs w:val="21"/>
                <w:shd w:val="clear" w:color="auto" w:fill="FFFFFF"/>
              </w:rPr>
              <w:t>课堂知识讲解+课后作业练习</w:t>
            </w:r>
          </w:p>
        </w:tc>
        <w:tc>
          <w:tcPr>
            <w:tcW w:w="3171" w:type="dxa"/>
            <w:tcBorders>
              <w:tl2br w:val="nil"/>
              <w:tr2bl w:val="nil"/>
            </w:tcBorders>
            <w:vAlign w:val="center"/>
          </w:tcPr>
          <w:p w:rsidR="00E84E0C" w:rsidRPr="000850A1" w:rsidRDefault="00E84E0C" w:rsidP="0022203E">
            <w:pPr>
              <w:pStyle w:val="a6"/>
              <w:jc w:val="center"/>
              <w:rPr>
                <w:rFonts w:hAnsi="宋体" w:cs="宋体"/>
                <w:sz w:val="24"/>
                <w:szCs w:val="21"/>
                <w:shd w:val="clear" w:color="auto" w:fill="FFFFFF"/>
              </w:rPr>
            </w:pPr>
            <w:r w:rsidRPr="000850A1">
              <w:rPr>
                <w:rFonts w:hAnsi="宋体" w:cs="宋体" w:hint="eastAsia"/>
                <w:sz w:val="24"/>
                <w:szCs w:val="21"/>
                <w:shd w:val="clear" w:color="auto" w:fill="FFFFFF"/>
              </w:rPr>
              <w:t>课前深入学习+课堂知识内化</w:t>
            </w:r>
          </w:p>
        </w:tc>
      </w:tr>
      <w:tr w:rsidR="00E84E0C" w:rsidRPr="000850A1" w:rsidTr="00044C10">
        <w:trPr>
          <w:trHeight w:val="320"/>
          <w:jc w:val="center"/>
        </w:trPr>
        <w:tc>
          <w:tcPr>
            <w:tcW w:w="1209" w:type="dxa"/>
            <w:tcBorders>
              <w:tl2br w:val="nil"/>
              <w:tr2bl w:val="nil"/>
            </w:tcBorders>
            <w:vAlign w:val="center"/>
          </w:tcPr>
          <w:p w:rsidR="00E84E0C" w:rsidRPr="000850A1" w:rsidRDefault="00E84E0C" w:rsidP="0022203E">
            <w:pPr>
              <w:pStyle w:val="a6"/>
              <w:jc w:val="center"/>
              <w:rPr>
                <w:rFonts w:hAnsi="宋体" w:cs="宋体"/>
                <w:sz w:val="24"/>
                <w:szCs w:val="21"/>
                <w:shd w:val="clear" w:color="auto" w:fill="FFFFFF"/>
              </w:rPr>
            </w:pPr>
            <w:r w:rsidRPr="000850A1">
              <w:rPr>
                <w:rFonts w:hAnsi="宋体" w:cs="宋体" w:hint="eastAsia"/>
                <w:sz w:val="24"/>
                <w:szCs w:val="21"/>
                <w:shd w:val="clear" w:color="auto" w:fill="FFFFFF"/>
              </w:rPr>
              <w:t>技术应用</w:t>
            </w:r>
          </w:p>
        </w:tc>
        <w:tc>
          <w:tcPr>
            <w:tcW w:w="2563" w:type="dxa"/>
            <w:tcBorders>
              <w:tl2br w:val="nil"/>
              <w:tr2bl w:val="nil"/>
            </w:tcBorders>
            <w:vAlign w:val="center"/>
          </w:tcPr>
          <w:p w:rsidR="00E84E0C" w:rsidRPr="000850A1" w:rsidRDefault="00E84E0C" w:rsidP="0022203E">
            <w:pPr>
              <w:pStyle w:val="a6"/>
              <w:jc w:val="center"/>
              <w:rPr>
                <w:rFonts w:hAnsi="宋体" w:cs="宋体"/>
                <w:sz w:val="24"/>
                <w:szCs w:val="21"/>
                <w:shd w:val="clear" w:color="auto" w:fill="FFFFFF"/>
              </w:rPr>
            </w:pPr>
            <w:r w:rsidRPr="000850A1">
              <w:rPr>
                <w:rFonts w:hAnsi="宋体" w:cs="宋体" w:hint="eastAsia"/>
                <w:sz w:val="24"/>
                <w:szCs w:val="21"/>
                <w:shd w:val="clear" w:color="auto" w:fill="FFFFFF"/>
              </w:rPr>
              <w:t>内容展示</w:t>
            </w:r>
          </w:p>
        </w:tc>
        <w:tc>
          <w:tcPr>
            <w:tcW w:w="3171" w:type="dxa"/>
            <w:tcBorders>
              <w:tl2br w:val="nil"/>
              <w:tr2bl w:val="nil"/>
            </w:tcBorders>
            <w:vAlign w:val="center"/>
          </w:tcPr>
          <w:p w:rsidR="00E84E0C" w:rsidRPr="000850A1" w:rsidRDefault="00E84E0C" w:rsidP="0022203E">
            <w:pPr>
              <w:pStyle w:val="a6"/>
              <w:jc w:val="center"/>
              <w:rPr>
                <w:rFonts w:hAnsi="宋体" w:cs="宋体"/>
                <w:sz w:val="24"/>
                <w:szCs w:val="21"/>
                <w:shd w:val="clear" w:color="auto" w:fill="FFFFFF"/>
              </w:rPr>
            </w:pPr>
            <w:r w:rsidRPr="000850A1">
              <w:rPr>
                <w:rFonts w:hAnsi="宋体" w:cs="宋体" w:hint="eastAsia"/>
                <w:sz w:val="24"/>
                <w:szCs w:val="21"/>
                <w:shd w:val="clear" w:color="auto" w:fill="FFFFFF"/>
              </w:rPr>
              <w:t>自主学习、合作探究</w:t>
            </w:r>
          </w:p>
        </w:tc>
      </w:tr>
      <w:tr w:rsidR="00E84E0C" w:rsidRPr="000850A1" w:rsidTr="00044C10">
        <w:trPr>
          <w:trHeight w:val="320"/>
          <w:jc w:val="center"/>
        </w:trPr>
        <w:tc>
          <w:tcPr>
            <w:tcW w:w="1209" w:type="dxa"/>
            <w:tcBorders>
              <w:tl2br w:val="nil"/>
              <w:tr2bl w:val="nil"/>
            </w:tcBorders>
            <w:vAlign w:val="center"/>
          </w:tcPr>
          <w:p w:rsidR="00E84E0C" w:rsidRPr="000850A1" w:rsidRDefault="00E84E0C" w:rsidP="0022203E">
            <w:pPr>
              <w:pStyle w:val="a6"/>
              <w:jc w:val="center"/>
              <w:rPr>
                <w:rFonts w:hAnsi="宋体" w:cs="宋体"/>
                <w:sz w:val="24"/>
                <w:szCs w:val="21"/>
                <w:shd w:val="clear" w:color="auto" w:fill="FFFFFF"/>
              </w:rPr>
            </w:pPr>
            <w:r w:rsidRPr="000850A1">
              <w:rPr>
                <w:rFonts w:hAnsi="宋体" w:cs="宋体" w:hint="eastAsia"/>
                <w:sz w:val="24"/>
                <w:szCs w:val="21"/>
                <w:shd w:val="clear" w:color="auto" w:fill="FFFFFF"/>
              </w:rPr>
              <w:t>评价方式</w:t>
            </w:r>
          </w:p>
        </w:tc>
        <w:tc>
          <w:tcPr>
            <w:tcW w:w="2563" w:type="dxa"/>
            <w:tcBorders>
              <w:tl2br w:val="nil"/>
              <w:tr2bl w:val="nil"/>
            </w:tcBorders>
            <w:vAlign w:val="center"/>
          </w:tcPr>
          <w:p w:rsidR="00E84E0C" w:rsidRPr="000850A1" w:rsidRDefault="00E84E0C" w:rsidP="0022203E">
            <w:pPr>
              <w:pStyle w:val="a6"/>
              <w:jc w:val="center"/>
              <w:rPr>
                <w:rFonts w:hAnsi="宋体" w:cs="宋体"/>
                <w:sz w:val="24"/>
                <w:szCs w:val="21"/>
                <w:shd w:val="clear" w:color="auto" w:fill="FFFFFF"/>
              </w:rPr>
            </w:pPr>
            <w:r w:rsidRPr="000850A1">
              <w:rPr>
                <w:rFonts w:hAnsi="宋体" w:cs="宋体" w:hint="eastAsia"/>
                <w:sz w:val="24"/>
                <w:szCs w:val="21"/>
                <w:shd w:val="clear" w:color="auto" w:fill="FFFFFF"/>
              </w:rPr>
              <w:t>传统纸质测试</w:t>
            </w:r>
          </w:p>
        </w:tc>
        <w:tc>
          <w:tcPr>
            <w:tcW w:w="3171" w:type="dxa"/>
            <w:tcBorders>
              <w:tl2br w:val="nil"/>
              <w:tr2bl w:val="nil"/>
            </w:tcBorders>
            <w:vAlign w:val="center"/>
          </w:tcPr>
          <w:p w:rsidR="00E84E0C" w:rsidRPr="000850A1" w:rsidRDefault="00E84E0C" w:rsidP="0022203E">
            <w:pPr>
              <w:pStyle w:val="a6"/>
              <w:jc w:val="center"/>
              <w:rPr>
                <w:rFonts w:hAnsi="宋体" w:cs="宋体"/>
                <w:sz w:val="24"/>
                <w:szCs w:val="21"/>
                <w:shd w:val="clear" w:color="auto" w:fill="FFFFFF"/>
              </w:rPr>
            </w:pPr>
            <w:r w:rsidRPr="000850A1">
              <w:rPr>
                <w:rFonts w:hAnsi="宋体" w:cs="宋体" w:hint="eastAsia"/>
                <w:sz w:val="24"/>
                <w:szCs w:val="21"/>
                <w:shd w:val="clear" w:color="auto" w:fill="FFFFFF"/>
              </w:rPr>
              <w:t>多元化评价（生生互评、师生互评等）</w:t>
            </w:r>
          </w:p>
        </w:tc>
      </w:tr>
    </w:tbl>
    <w:p w:rsidR="00E84E0C" w:rsidRPr="0022203E" w:rsidRDefault="00E84E0C" w:rsidP="0022203E">
      <w:pPr>
        <w:pStyle w:val="a6"/>
        <w:ind w:firstLineChars="200" w:firstLine="560"/>
        <w:rPr>
          <w:rFonts w:hAnsi="宋体" w:cs="宋体"/>
          <w:kern w:val="0"/>
          <w:sz w:val="28"/>
          <w:szCs w:val="21"/>
          <w:shd w:val="clear" w:color="auto" w:fill="FFFFFF"/>
        </w:rPr>
      </w:pPr>
      <w:r w:rsidRPr="0022203E">
        <w:rPr>
          <w:rFonts w:hAnsi="宋体" w:cs="宋体" w:hint="eastAsia"/>
          <w:kern w:val="0"/>
          <w:sz w:val="28"/>
          <w:szCs w:val="21"/>
          <w:shd w:val="clear" w:color="auto" w:fill="FFFFFF"/>
        </w:rPr>
        <w:t>从表中可以看出，翻转课堂颠覆了传统教学模式，主要体现在教师角色的转变、学生角色的转变、课堂时间的重新分配、教学评价的翻转等方面，顺应了信息时代的发展，满足学习者个性化的学习需求。但是翻转课堂的有效实施还面临诸多问题，需要广大教师结合具体的国情、校情、学</w:t>
      </w:r>
      <w:proofErr w:type="gramStart"/>
      <w:r w:rsidRPr="0022203E">
        <w:rPr>
          <w:rFonts w:hAnsi="宋体" w:cs="宋体" w:hint="eastAsia"/>
          <w:kern w:val="0"/>
          <w:sz w:val="28"/>
          <w:szCs w:val="21"/>
          <w:shd w:val="clear" w:color="auto" w:fill="FFFFFF"/>
        </w:rPr>
        <w:t>情不断</w:t>
      </w:r>
      <w:proofErr w:type="gramEnd"/>
      <w:r w:rsidRPr="0022203E">
        <w:rPr>
          <w:rFonts w:hAnsi="宋体" w:cs="宋体" w:hint="eastAsia"/>
          <w:kern w:val="0"/>
          <w:sz w:val="28"/>
          <w:szCs w:val="21"/>
          <w:shd w:val="clear" w:color="auto" w:fill="FFFFFF"/>
        </w:rPr>
        <w:t>进行探究，为教育改革发展注入新的活力。</w:t>
      </w:r>
    </w:p>
    <w:p w:rsidR="00E84E0C" w:rsidRPr="009A692B" w:rsidRDefault="00E84E0C" w:rsidP="009A692B">
      <w:pPr>
        <w:ind w:rightChars="50" w:right="105" w:firstLineChars="200" w:firstLine="562"/>
        <w:rPr>
          <w:rFonts w:ascii="宋体" w:eastAsia="宋体" w:hAnsi="宋体" w:cs="宋体"/>
          <w:b/>
          <w:kern w:val="0"/>
          <w:sz w:val="28"/>
          <w:szCs w:val="21"/>
          <w:shd w:val="clear" w:color="auto" w:fill="FFFFFF"/>
        </w:rPr>
      </w:pPr>
      <w:r w:rsidRPr="009A692B">
        <w:rPr>
          <w:rFonts w:ascii="宋体" w:eastAsia="宋体" w:hAnsi="宋体" w:cs="宋体" w:hint="eastAsia"/>
          <w:b/>
          <w:kern w:val="0"/>
          <w:sz w:val="28"/>
          <w:szCs w:val="21"/>
          <w:shd w:val="clear" w:color="auto" w:fill="FFFFFF"/>
        </w:rPr>
        <w:t>（</w:t>
      </w:r>
      <w:r w:rsidR="000850A1" w:rsidRPr="009A692B">
        <w:rPr>
          <w:rFonts w:ascii="宋体" w:eastAsia="宋体" w:hAnsi="宋体" w:cs="宋体" w:hint="eastAsia"/>
          <w:b/>
          <w:kern w:val="0"/>
          <w:sz w:val="28"/>
          <w:szCs w:val="21"/>
          <w:shd w:val="clear" w:color="auto" w:fill="FFFFFF"/>
        </w:rPr>
        <w:t>三</w:t>
      </w:r>
      <w:r w:rsidRPr="009A692B">
        <w:rPr>
          <w:rFonts w:ascii="宋体" w:eastAsia="宋体" w:hAnsi="宋体" w:cs="宋体" w:hint="eastAsia"/>
          <w:b/>
          <w:kern w:val="0"/>
          <w:sz w:val="28"/>
          <w:szCs w:val="21"/>
          <w:shd w:val="clear" w:color="auto" w:fill="FFFFFF"/>
        </w:rPr>
        <w:t xml:space="preserve">）翻转课堂的特点 </w:t>
      </w:r>
    </w:p>
    <w:p w:rsidR="00E84E0C" w:rsidRPr="0022203E" w:rsidRDefault="00E84E0C" w:rsidP="0022203E">
      <w:pPr>
        <w:ind w:rightChars="50" w:right="105" w:firstLineChars="200" w:firstLine="560"/>
        <w:rPr>
          <w:rFonts w:ascii="宋体" w:eastAsia="宋体" w:hAnsi="宋体" w:cs="宋体"/>
          <w:kern w:val="0"/>
          <w:sz w:val="28"/>
          <w:szCs w:val="21"/>
          <w:shd w:val="clear" w:color="auto" w:fill="FFFFFF"/>
        </w:rPr>
      </w:pPr>
      <w:r w:rsidRPr="0022203E">
        <w:rPr>
          <w:rFonts w:ascii="宋体" w:eastAsia="宋体" w:hAnsi="宋体" w:cs="宋体" w:hint="eastAsia"/>
          <w:kern w:val="0"/>
          <w:sz w:val="28"/>
          <w:szCs w:val="21"/>
          <w:shd w:val="clear" w:color="auto" w:fill="FFFFFF"/>
        </w:rPr>
        <w:t>促进师生交流互动，有利于更好地实现教学目标。翻转课堂教学模式颠倒了传统教与学的环节，</w:t>
      </w:r>
      <w:proofErr w:type="gramStart"/>
      <w:r w:rsidRPr="0022203E">
        <w:rPr>
          <w:rFonts w:ascii="宋体" w:eastAsia="宋体" w:hAnsi="宋体" w:cs="宋体" w:hint="eastAsia"/>
          <w:kern w:val="0"/>
          <w:sz w:val="28"/>
          <w:szCs w:val="21"/>
          <w:shd w:val="clear" w:color="auto" w:fill="FFFFFF"/>
        </w:rPr>
        <w:t>特别是微课的</w:t>
      </w:r>
      <w:proofErr w:type="gramEnd"/>
      <w:r w:rsidRPr="0022203E">
        <w:rPr>
          <w:rFonts w:ascii="宋体" w:eastAsia="宋体" w:hAnsi="宋体" w:cs="宋体" w:hint="eastAsia"/>
          <w:kern w:val="0"/>
          <w:sz w:val="28"/>
          <w:szCs w:val="21"/>
          <w:shd w:val="clear" w:color="auto" w:fill="FFFFFF"/>
        </w:rPr>
        <w:t xml:space="preserve">学习，学生带着好奇体验丰富的信息，能直观感受到学习的变化，在课堂上，教师根据学生知识掌握的实际情况，设计探究、讨论等内容，增强了学生与教师的互动交流，课堂成为师生、生生之间交流互动的场所。教学过程不再是教师的独角戏，教师也不再是讲台上的圣人或表演者，成为学生学习的伙伴和指导者，教师在课堂上讲的时间大大压缩，学生学的时间或活动时间最大化，真正突出了学生的主体地位。通过课前观看微课、完成学习任务单，课堂上答疑解惑，完成相关练习和课堂检测，学习效率更高，更好地实现了教学目标。 </w:t>
      </w:r>
    </w:p>
    <w:p w:rsidR="00E84E0C" w:rsidRPr="0022203E" w:rsidRDefault="00E84E0C" w:rsidP="0022203E">
      <w:pPr>
        <w:ind w:rightChars="50" w:right="105" w:firstLineChars="200" w:firstLine="560"/>
        <w:rPr>
          <w:rFonts w:ascii="宋体" w:eastAsia="宋体" w:hAnsi="宋体" w:cs="宋体"/>
          <w:kern w:val="0"/>
          <w:sz w:val="28"/>
          <w:szCs w:val="21"/>
          <w:shd w:val="clear" w:color="auto" w:fill="FFFFFF"/>
        </w:rPr>
      </w:pPr>
      <w:r w:rsidRPr="0022203E">
        <w:rPr>
          <w:rFonts w:ascii="宋体" w:eastAsia="宋体" w:hAnsi="宋体" w:cs="宋体" w:hint="eastAsia"/>
          <w:kern w:val="0"/>
          <w:sz w:val="28"/>
          <w:szCs w:val="21"/>
          <w:shd w:val="clear" w:color="auto" w:fill="FFFFFF"/>
        </w:rPr>
        <w:t>突出学生主体地位，促进个性化学习。新课程理念将学生作为</w:t>
      </w:r>
      <w:r w:rsidRPr="0022203E">
        <w:rPr>
          <w:rFonts w:ascii="宋体" w:eastAsia="宋体" w:hAnsi="宋体" w:cs="宋体" w:hint="eastAsia"/>
          <w:kern w:val="0"/>
          <w:sz w:val="28"/>
          <w:szCs w:val="21"/>
          <w:shd w:val="clear" w:color="auto" w:fill="FFFFFF"/>
        </w:rPr>
        <w:lastRenderedPageBreak/>
        <w:t>主体，教师则起到一定的主导作用，也就是说重视学生在学习过程中发挥主体地位及个性化优势。在翻转课堂教学模式之下，学生只需要在家观看学习微课，了解概念和知识。基础较好的学生能够开展下一阶段的学习，而基础并不好的学生则可以</w:t>
      </w:r>
      <w:proofErr w:type="gramStart"/>
      <w:r w:rsidRPr="0022203E">
        <w:rPr>
          <w:rFonts w:ascii="宋体" w:eastAsia="宋体" w:hAnsi="宋体" w:cs="宋体" w:hint="eastAsia"/>
          <w:kern w:val="0"/>
          <w:sz w:val="28"/>
          <w:szCs w:val="21"/>
          <w:shd w:val="clear" w:color="auto" w:fill="FFFFFF"/>
        </w:rPr>
        <w:t>通过微课进行</w:t>
      </w:r>
      <w:proofErr w:type="gramEnd"/>
      <w:r w:rsidRPr="0022203E">
        <w:rPr>
          <w:rFonts w:ascii="宋体" w:eastAsia="宋体" w:hAnsi="宋体" w:cs="宋体" w:hint="eastAsia"/>
          <w:kern w:val="0"/>
          <w:sz w:val="28"/>
          <w:szCs w:val="21"/>
          <w:shd w:val="clear" w:color="auto" w:fill="FFFFFF"/>
        </w:rPr>
        <w:t xml:space="preserve">知识巩固，与教师和同学开展在线交流，使学习更加个性化。师生可以花费更多的时间在课堂上对重点和难点问题加以解决。在进入课堂当中的时候，学生可以说的是带着问题和期待。基础比较牢靠的同学，还可以帮助其他同学解决问题，教师在恰当的时候予以指导，则能够使学生探索的热情得到激发，化被动为主动，从而提升课堂活跃度，进一步提高学习信心和学习兴趣。教师针对不同学习情况、不同性格的学生提供个别化的辅导，制定不同的方案，实现个性化教学，促进每一位学生发展，整个学习过程体现了因材施教。 </w:t>
      </w:r>
    </w:p>
    <w:p w:rsidR="00E84E0C" w:rsidRPr="0022203E" w:rsidRDefault="00E84E0C" w:rsidP="0022203E">
      <w:pPr>
        <w:ind w:rightChars="50" w:right="105" w:firstLineChars="200" w:firstLine="560"/>
        <w:rPr>
          <w:rFonts w:ascii="宋体" w:eastAsia="宋体" w:hAnsi="宋体" w:cs="宋体"/>
          <w:kern w:val="0"/>
          <w:sz w:val="28"/>
          <w:szCs w:val="21"/>
          <w:shd w:val="clear" w:color="auto" w:fill="FFFFFF"/>
        </w:rPr>
      </w:pPr>
      <w:r w:rsidRPr="0022203E">
        <w:rPr>
          <w:rFonts w:ascii="宋体" w:eastAsia="宋体" w:hAnsi="宋体" w:cs="宋体" w:hint="eastAsia"/>
          <w:kern w:val="0"/>
          <w:sz w:val="28"/>
          <w:szCs w:val="21"/>
          <w:shd w:val="clear" w:color="auto" w:fill="FFFFFF"/>
        </w:rPr>
        <w:t>增强教师工作的灵活性，促进教师专业化发展。</w:t>
      </w:r>
      <w:proofErr w:type="gramStart"/>
      <w:r w:rsidRPr="0022203E">
        <w:rPr>
          <w:rFonts w:ascii="宋体" w:eastAsia="宋体" w:hAnsi="宋体" w:cs="宋体" w:hint="eastAsia"/>
          <w:kern w:val="0"/>
          <w:sz w:val="28"/>
          <w:szCs w:val="21"/>
          <w:shd w:val="clear" w:color="auto" w:fill="FFFFFF"/>
        </w:rPr>
        <w:t>微课的</w:t>
      </w:r>
      <w:proofErr w:type="gramEnd"/>
      <w:r w:rsidRPr="0022203E">
        <w:rPr>
          <w:rFonts w:ascii="宋体" w:eastAsia="宋体" w:hAnsi="宋体" w:cs="宋体" w:hint="eastAsia"/>
          <w:kern w:val="0"/>
          <w:sz w:val="28"/>
          <w:szCs w:val="21"/>
          <w:shd w:val="clear" w:color="auto" w:fill="FFFFFF"/>
        </w:rPr>
        <w:t>使用，将老师解放出来。翻转课堂上并不是不要老师，而是需要老师承担引导作用。课堂</w:t>
      </w:r>
      <w:proofErr w:type="gramStart"/>
      <w:r w:rsidRPr="0022203E">
        <w:rPr>
          <w:rFonts w:ascii="宋体" w:eastAsia="宋体" w:hAnsi="宋体" w:cs="宋体" w:hint="eastAsia"/>
          <w:kern w:val="0"/>
          <w:sz w:val="28"/>
          <w:szCs w:val="21"/>
          <w:shd w:val="clear" w:color="auto" w:fill="FFFFFF"/>
        </w:rPr>
        <w:t>外微课的</w:t>
      </w:r>
      <w:proofErr w:type="gramEnd"/>
      <w:r w:rsidRPr="0022203E">
        <w:rPr>
          <w:rFonts w:ascii="宋体" w:eastAsia="宋体" w:hAnsi="宋体" w:cs="宋体" w:hint="eastAsia"/>
          <w:kern w:val="0"/>
          <w:sz w:val="28"/>
          <w:szCs w:val="21"/>
          <w:shd w:val="clear" w:color="auto" w:fill="FFFFFF"/>
        </w:rPr>
        <w:t>制作是教师深入进行研究和思考的过程，首先对教材加以分析，找到问题并解决，对教学环节有深刻的了解，并</w:t>
      </w:r>
      <w:proofErr w:type="gramStart"/>
      <w:r w:rsidRPr="0022203E">
        <w:rPr>
          <w:rFonts w:ascii="宋体" w:eastAsia="宋体" w:hAnsi="宋体" w:cs="宋体" w:hint="eastAsia"/>
          <w:kern w:val="0"/>
          <w:sz w:val="28"/>
          <w:szCs w:val="21"/>
          <w:shd w:val="clear" w:color="auto" w:fill="FFFFFF"/>
        </w:rPr>
        <w:t>进行微课的</w:t>
      </w:r>
      <w:proofErr w:type="gramEnd"/>
      <w:r w:rsidRPr="0022203E">
        <w:rPr>
          <w:rFonts w:ascii="宋体" w:eastAsia="宋体" w:hAnsi="宋体" w:cs="宋体" w:hint="eastAsia"/>
          <w:kern w:val="0"/>
          <w:sz w:val="28"/>
          <w:szCs w:val="21"/>
          <w:shd w:val="clear" w:color="auto" w:fill="FFFFFF"/>
        </w:rPr>
        <w:t>制作。在这个过程中需要教师对自身教学过程进行反思，从而得到自我提升。如果想要在课堂上得到学生的关注，教师就应当具有独特的魅力及能力，面对种种突发状况，这促使教师具备更高的素养和专业知识。同时，教师还可以利用丰富的网络资源，借鉴利用符合内容要求</w:t>
      </w:r>
      <w:proofErr w:type="gramStart"/>
      <w:r w:rsidRPr="0022203E">
        <w:rPr>
          <w:rFonts w:ascii="宋体" w:eastAsia="宋体" w:hAnsi="宋体" w:cs="宋体" w:hint="eastAsia"/>
          <w:kern w:val="0"/>
          <w:sz w:val="28"/>
          <w:szCs w:val="21"/>
          <w:shd w:val="clear" w:color="auto" w:fill="FFFFFF"/>
        </w:rPr>
        <w:t>的微视或</w:t>
      </w:r>
      <w:proofErr w:type="gramEnd"/>
      <w:r w:rsidRPr="0022203E">
        <w:rPr>
          <w:rFonts w:ascii="宋体" w:eastAsia="宋体" w:hAnsi="宋体" w:cs="宋体" w:hint="eastAsia"/>
          <w:kern w:val="0"/>
          <w:sz w:val="28"/>
          <w:szCs w:val="21"/>
          <w:shd w:val="clear" w:color="auto" w:fill="FFFFFF"/>
        </w:rPr>
        <w:t>资源，这样减轻了教师的工作量，增强了教师工作的灵活性，也为教师节省下部分时间用于提高自我，</w:t>
      </w:r>
      <w:r w:rsidRPr="0022203E">
        <w:rPr>
          <w:rFonts w:ascii="宋体" w:eastAsia="宋体" w:hAnsi="宋体" w:cs="宋体" w:hint="eastAsia"/>
          <w:kern w:val="0"/>
          <w:sz w:val="28"/>
          <w:szCs w:val="21"/>
          <w:shd w:val="clear" w:color="auto" w:fill="FFFFFF"/>
        </w:rPr>
        <w:lastRenderedPageBreak/>
        <w:t>促进教师的专业化发展。</w:t>
      </w:r>
    </w:p>
    <w:p w:rsidR="00E84E0C" w:rsidRPr="0022203E" w:rsidRDefault="00E84E0C" w:rsidP="0022203E">
      <w:pPr>
        <w:ind w:rightChars="50" w:right="105" w:firstLineChars="200" w:firstLine="560"/>
        <w:rPr>
          <w:rFonts w:ascii="宋体" w:eastAsia="宋体" w:hAnsi="宋体" w:cs="宋体"/>
          <w:kern w:val="0"/>
          <w:sz w:val="28"/>
          <w:szCs w:val="21"/>
          <w:shd w:val="clear" w:color="auto" w:fill="FFFFFF"/>
        </w:rPr>
      </w:pPr>
      <w:r w:rsidRPr="0022203E">
        <w:rPr>
          <w:rFonts w:ascii="宋体" w:eastAsia="宋体" w:hAnsi="宋体" w:cs="宋体" w:hint="eastAsia"/>
          <w:kern w:val="0"/>
          <w:sz w:val="28"/>
          <w:szCs w:val="21"/>
          <w:shd w:val="clear" w:color="auto" w:fill="FFFFFF"/>
        </w:rPr>
        <w:t>以信息技术为依托，拓展了教学资源和内容。翻转课堂的实行是将学生</w:t>
      </w:r>
      <w:proofErr w:type="gramStart"/>
      <w:r w:rsidRPr="0022203E">
        <w:rPr>
          <w:rFonts w:ascii="宋体" w:eastAsia="宋体" w:hAnsi="宋体" w:cs="宋体" w:hint="eastAsia"/>
          <w:kern w:val="0"/>
          <w:sz w:val="28"/>
          <w:szCs w:val="21"/>
          <w:shd w:val="clear" w:color="auto" w:fill="FFFFFF"/>
        </w:rPr>
        <w:t>观看微课作为</w:t>
      </w:r>
      <w:proofErr w:type="gramEnd"/>
      <w:r w:rsidRPr="0022203E">
        <w:rPr>
          <w:rFonts w:ascii="宋体" w:eastAsia="宋体" w:hAnsi="宋体" w:cs="宋体" w:hint="eastAsia"/>
          <w:kern w:val="0"/>
          <w:sz w:val="28"/>
          <w:szCs w:val="21"/>
          <w:shd w:val="clear" w:color="auto" w:fill="FFFFFF"/>
        </w:rPr>
        <w:t>主体内容，并有着信息技术的支撑作用。学生在家需要利用计算机、平板电脑、智能手机等进行学习；教师制作教学视频和学生个性化学习环境的构建都需要依赖计算机硬件和软件支持。而现代信息技术和现代教育技术的发展为翻转课堂的实现提供了坚实的物质基础，为新时期翻转课堂的实践提供了更多的选择和支撑。在翻转课堂教学模式当中，教学资源的丰富是翻转课堂开展教学过程中的另外一项内容。</w:t>
      </w:r>
      <w:proofErr w:type="gramStart"/>
      <w:r w:rsidRPr="0022203E">
        <w:rPr>
          <w:rFonts w:ascii="宋体" w:eastAsia="宋体" w:hAnsi="宋体" w:cs="宋体" w:hint="eastAsia"/>
          <w:kern w:val="0"/>
          <w:sz w:val="28"/>
          <w:szCs w:val="21"/>
          <w:shd w:val="clear" w:color="auto" w:fill="FFFFFF"/>
        </w:rPr>
        <w:t>课前微课可以</w:t>
      </w:r>
      <w:proofErr w:type="gramEnd"/>
      <w:r w:rsidRPr="0022203E">
        <w:rPr>
          <w:rFonts w:ascii="宋体" w:eastAsia="宋体" w:hAnsi="宋体" w:cs="宋体" w:hint="eastAsia"/>
          <w:kern w:val="0"/>
          <w:sz w:val="28"/>
          <w:szCs w:val="21"/>
          <w:shd w:val="clear" w:color="auto" w:fill="FFFFFF"/>
        </w:rPr>
        <w:t>是教师对教学目的加以研究，或是设计学情的过程中所制作的视频，</w:t>
      </w:r>
      <w:proofErr w:type="gramStart"/>
      <w:r w:rsidRPr="0022203E">
        <w:rPr>
          <w:rFonts w:ascii="宋体" w:eastAsia="宋体" w:hAnsi="宋体" w:cs="宋体" w:hint="eastAsia"/>
          <w:kern w:val="0"/>
          <w:sz w:val="28"/>
          <w:szCs w:val="21"/>
          <w:shd w:val="clear" w:color="auto" w:fill="FFFFFF"/>
        </w:rPr>
        <w:t>亦或</w:t>
      </w:r>
      <w:proofErr w:type="gramEnd"/>
      <w:r w:rsidRPr="0022203E">
        <w:rPr>
          <w:rFonts w:ascii="宋体" w:eastAsia="宋体" w:hAnsi="宋体" w:cs="宋体" w:hint="eastAsia"/>
          <w:kern w:val="0"/>
          <w:sz w:val="28"/>
          <w:szCs w:val="21"/>
          <w:shd w:val="clear" w:color="auto" w:fill="FFFFFF"/>
        </w:rPr>
        <w:t>者是课题组摄制和编辑的优秀视频，</w:t>
      </w:r>
      <w:proofErr w:type="gramStart"/>
      <w:r w:rsidRPr="0022203E">
        <w:rPr>
          <w:rFonts w:ascii="宋体" w:eastAsia="宋体" w:hAnsi="宋体" w:cs="宋体" w:hint="eastAsia"/>
          <w:kern w:val="0"/>
          <w:sz w:val="28"/>
          <w:szCs w:val="21"/>
          <w:shd w:val="clear" w:color="auto" w:fill="FFFFFF"/>
        </w:rPr>
        <w:t>以及慕课平台</w:t>
      </w:r>
      <w:proofErr w:type="gramEnd"/>
      <w:r w:rsidRPr="0022203E">
        <w:rPr>
          <w:rFonts w:ascii="宋体" w:eastAsia="宋体" w:hAnsi="宋体" w:cs="宋体" w:hint="eastAsia"/>
          <w:kern w:val="0"/>
          <w:sz w:val="28"/>
          <w:szCs w:val="21"/>
          <w:shd w:val="clear" w:color="auto" w:fill="FFFFFF"/>
        </w:rPr>
        <w:t>的相关资源。另外，教学资源的形式通常也较为丰富，不仅包含微课，还可以选择动画、文字、图片或者音频等资料，教师与学生能够依照教学需求展开选择。</w:t>
      </w:r>
    </w:p>
    <w:p w:rsidR="00CA0055" w:rsidRPr="009A692B" w:rsidRDefault="00CA0055" w:rsidP="009A692B">
      <w:pPr>
        <w:ind w:rightChars="50" w:right="105" w:firstLineChars="200" w:firstLine="562"/>
        <w:rPr>
          <w:rFonts w:ascii="宋体" w:eastAsia="宋体" w:hAnsi="宋体" w:cs="宋体"/>
          <w:b/>
          <w:kern w:val="0"/>
          <w:sz w:val="28"/>
          <w:szCs w:val="21"/>
          <w:shd w:val="clear" w:color="auto" w:fill="FFFFFF"/>
        </w:rPr>
      </w:pPr>
      <w:r w:rsidRPr="009A692B">
        <w:rPr>
          <w:rFonts w:ascii="宋体" w:eastAsia="宋体" w:hAnsi="宋体" w:cs="宋体" w:hint="eastAsia"/>
          <w:b/>
          <w:kern w:val="0"/>
          <w:sz w:val="28"/>
          <w:szCs w:val="21"/>
          <w:shd w:val="clear" w:color="auto" w:fill="FFFFFF"/>
        </w:rPr>
        <w:t>（</w:t>
      </w:r>
      <w:r w:rsidR="000850A1" w:rsidRPr="009A692B">
        <w:rPr>
          <w:rFonts w:ascii="宋体" w:eastAsia="宋体" w:hAnsi="宋体" w:cs="宋体" w:hint="eastAsia"/>
          <w:b/>
          <w:kern w:val="0"/>
          <w:sz w:val="28"/>
          <w:szCs w:val="21"/>
          <w:shd w:val="clear" w:color="auto" w:fill="FFFFFF"/>
        </w:rPr>
        <w:t>四</w:t>
      </w:r>
      <w:r w:rsidRPr="009A692B">
        <w:rPr>
          <w:rFonts w:ascii="宋体" w:eastAsia="宋体" w:hAnsi="宋体" w:cs="宋体" w:hint="eastAsia"/>
          <w:b/>
          <w:kern w:val="0"/>
          <w:sz w:val="28"/>
          <w:szCs w:val="21"/>
          <w:shd w:val="clear" w:color="auto" w:fill="FFFFFF"/>
        </w:rPr>
        <w:t>）翻转课堂的三个关键环节</w:t>
      </w:r>
    </w:p>
    <w:p w:rsidR="00CA0055" w:rsidRPr="0022203E" w:rsidRDefault="00CA0055" w:rsidP="0022203E">
      <w:pPr>
        <w:ind w:rightChars="50" w:right="105" w:firstLineChars="200" w:firstLine="560"/>
        <w:rPr>
          <w:rFonts w:ascii="宋体" w:eastAsia="宋体" w:hAnsi="宋体" w:cs="宋体"/>
          <w:kern w:val="0"/>
          <w:sz w:val="28"/>
          <w:szCs w:val="21"/>
          <w:shd w:val="clear" w:color="auto" w:fill="FFFFFF"/>
        </w:rPr>
      </w:pPr>
      <w:r w:rsidRPr="0022203E">
        <w:rPr>
          <w:rFonts w:ascii="宋体" w:eastAsia="宋体" w:hAnsi="宋体" w:cs="宋体" w:hint="eastAsia"/>
          <w:kern w:val="0"/>
          <w:sz w:val="28"/>
          <w:szCs w:val="21"/>
          <w:shd w:val="clear" w:color="auto" w:fill="FFFFFF"/>
        </w:rPr>
        <w:t>1、微课程的开发</w:t>
      </w:r>
    </w:p>
    <w:p w:rsidR="00CA0055" w:rsidRPr="0022203E" w:rsidRDefault="00CA0055" w:rsidP="0022203E">
      <w:pPr>
        <w:ind w:rightChars="50" w:right="105" w:firstLineChars="200" w:firstLine="560"/>
        <w:rPr>
          <w:rFonts w:ascii="宋体" w:eastAsia="宋体" w:hAnsi="宋体" w:cs="宋体"/>
          <w:kern w:val="0"/>
          <w:sz w:val="28"/>
          <w:szCs w:val="21"/>
          <w:shd w:val="clear" w:color="auto" w:fill="FFFFFF"/>
        </w:rPr>
      </w:pPr>
      <w:r w:rsidRPr="0022203E">
        <w:rPr>
          <w:rFonts w:ascii="宋体" w:eastAsia="宋体" w:hAnsi="宋体" w:cs="宋体" w:hint="eastAsia"/>
          <w:kern w:val="0"/>
          <w:sz w:val="28"/>
          <w:szCs w:val="21"/>
          <w:shd w:val="clear" w:color="auto" w:fill="FFFFFF"/>
        </w:rPr>
        <w:t>翻转课堂有别于传统课堂，其课程体系与传统教材也有区别，课程传授的知识单位不再以课为单位，而是</w:t>
      </w:r>
      <w:proofErr w:type="gramStart"/>
      <w:r w:rsidRPr="0022203E">
        <w:rPr>
          <w:rFonts w:ascii="宋体" w:eastAsia="宋体" w:hAnsi="宋体" w:cs="宋体" w:hint="eastAsia"/>
          <w:kern w:val="0"/>
          <w:sz w:val="28"/>
          <w:szCs w:val="21"/>
          <w:shd w:val="clear" w:color="auto" w:fill="FFFFFF"/>
        </w:rPr>
        <w:t>以微课为</w:t>
      </w:r>
      <w:proofErr w:type="gramEnd"/>
      <w:r w:rsidRPr="0022203E">
        <w:rPr>
          <w:rFonts w:ascii="宋体" w:eastAsia="宋体" w:hAnsi="宋体" w:cs="宋体" w:hint="eastAsia"/>
          <w:kern w:val="0"/>
          <w:sz w:val="28"/>
          <w:szCs w:val="21"/>
          <w:shd w:val="clear" w:color="auto" w:fill="FFFFFF"/>
        </w:rPr>
        <w:t>单位，一个</w:t>
      </w:r>
      <w:proofErr w:type="gramStart"/>
      <w:r w:rsidRPr="0022203E">
        <w:rPr>
          <w:rFonts w:ascii="宋体" w:eastAsia="宋体" w:hAnsi="宋体" w:cs="宋体" w:hint="eastAsia"/>
          <w:kern w:val="0"/>
          <w:sz w:val="28"/>
          <w:szCs w:val="21"/>
          <w:shd w:val="clear" w:color="auto" w:fill="FFFFFF"/>
        </w:rPr>
        <w:t>微课解决</w:t>
      </w:r>
      <w:proofErr w:type="gramEnd"/>
      <w:r w:rsidRPr="0022203E">
        <w:rPr>
          <w:rFonts w:ascii="宋体" w:eastAsia="宋体" w:hAnsi="宋体" w:cs="宋体" w:hint="eastAsia"/>
          <w:kern w:val="0"/>
          <w:sz w:val="28"/>
          <w:szCs w:val="21"/>
          <w:shd w:val="clear" w:color="auto" w:fill="FFFFFF"/>
        </w:rPr>
        <w:t>一个问题。翻转课堂的课程分为传授知识为主的视频教程、知识巩固强化的针对性练习和用于课堂知识内化的学习活动等，微课程的优劣直接影响着翻转课堂的教学效果。翻转课堂的实施，结合校情、班级情况和学科特点开发出具有问题针对性的微课程十分关键，是影响翻转课堂成败的一个重要因素。</w:t>
      </w:r>
    </w:p>
    <w:p w:rsidR="00CA0055" w:rsidRPr="0022203E" w:rsidRDefault="00CA0055" w:rsidP="0022203E">
      <w:pPr>
        <w:ind w:rightChars="50" w:right="105" w:firstLineChars="200" w:firstLine="560"/>
        <w:rPr>
          <w:rFonts w:ascii="宋体" w:eastAsia="宋体" w:hAnsi="宋体" w:cs="宋体"/>
          <w:kern w:val="0"/>
          <w:sz w:val="28"/>
          <w:szCs w:val="21"/>
          <w:shd w:val="clear" w:color="auto" w:fill="FFFFFF"/>
        </w:rPr>
      </w:pPr>
      <w:r w:rsidRPr="0022203E">
        <w:rPr>
          <w:rFonts w:ascii="宋体" w:eastAsia="宋体" w:hAnsi="宋体" w:cs="宋体" w:hint="eastAsia"/>
          <w:kern w:val="0"/>
          <w:sz w:val="28"/>
          <w:szCs w:val="21"/>
          <w:shd w:val="clear" w:color="auto" w:fill="FFFFFF"/>
        </w:rPr>
        <w:lastRenderedPageBreak/>
        <w:t>2、课前深入学习</w:t>
      </w:r>
    </w:p>
    <w:p w:rsidR="00CA0055" w:rsidRPr="0022203E" w:rsidRDefault="00CA0055" w:rsidP="0022203E">
      <w:pPr>
        <w:ind w:rightChars="50" w:right="105" w:firstLineChars="200" w:firstLine="560"/>
        <w:rPr>
          <w:rFonts w:ascii="宋体" w:eastAsia="宋体" w:hAnsi="宋体" w:cs="宋体"/>
          <w:kern w:val="0"/>
          <w:sz w:val="28"/>
          <w:szCs w:val="21"/>
          <w:shd w:val="clear" w:color="auto" w:fill="FFFFFF"/>
        </w:rPr>
      </w:pPr>
      <w:r w:rsidRPr="0022203E">
        <w:rPr>
          <w:rFonts w:ascii="宋体" w:eastAsia="宋体" w:hAnsi="宋体" w:cs="宋体" w:hint="eastAsia"/>
          <w:kern w:val="0"/>
          <w:sz w:val="28"/>
          <w:szCs w:val="21"/>
          <w:shd w:val="clear" w:color="auto" w:fill="FFFFFF"/>
        </w:rPr>
        <w:t>翻转课堂把传统的教师课堂知识讲授的环节放到了课前，并由学生自主学习完成，同时要求学生课前自学的效果不低于教师课堂上讲授的效果，而不是停留在简单的知识预习上面。课前学习包括微视频知识讲解和习题强化，是学生完成课前学习的关键素材，是促使学生达到深入学习的关键。课前深入学习是对基础知识的全面把握，是知识学习的一个重要环节，是一切知识迁移应用的基础，更是翻转课堂取得良好教学的关键步骤，课前学习的好坏将直接影响翻转课堂的课堂学习活动的组织成效。</w:t>
      </w:r>
    </w:p>
    <w:p w:rsidR="00CA0055" w:rsidRPr="0022203E" w:rsidRDefault="00CA0055" w:rsidP="0022203E">
      <w:pPr>
        <w:ind w:rightChars="50" w:right="105" w:firstLineChars="200" w:firstLine="560"/>
        <w:rPr>
          <w:rFonts w:ascii="宋体" w:eastAsia="宋体" w:hAnsi="宋体" w:cs="宋体"/>
          <w:kern w:val="0"/>
          <w:sz w:val="28"/>
          <w:szCs w:val="21"/>
          <w:shd w:val="clear" w:color="auto" w:fill="FFFFFF"/>
        </w:rPr>
      </w:pPr>
      <w:r w:rsidRPr="0022203E">
        <w:rPr>
          <w:rFonts w:ascii="宋体" w:eastAsia="宋体" w:hAnsi="宋体" w:cs="宋体" w:hint="eastAsia"/>
          <w:kern w:val="0"/>
          <w:sz w:val="28"/>
          <w:szCs w:val="21"/>
          <w:shd w:val="clear" w:color="auto" w:fill="FFFFFF"/>
        </w:rPr>
        <w:t>3、课堂学习活动组织</w:t>
      </w:r>
    </w:p>
    <w:p w:rsidR="00CA0055" w:rsidRPr="0022203E" w:rsidRDefault="00CA0055" w:rsidP="0022203E">
      <w:pPr>
        <w:ind w:rightChars="50" w:right="105" w:firstLineChars="200" w:firstLine="560"/>
        <w:rPr>
          <w:rFonts w:ascii="宋体" w:eastAsia="宋体" w:hAnsi="宋体" w:cs="宋体"/>
          <w:kern w:val="0"/>
          <w:sz w:val="28"/>
          <w:szCs w:val="21"/>
          <w:shd w:val="clear" w:color="auto" w:fill="FFFFFF"/>
        </w:rPr>
      </w:pPr>
      <w:r w:rsidRPr="0022203E">
        <w:rPr>
          <w:rFonts w:ascii="宋体" w:eastAsia="宋体" w:hAnsi="宋体" w:cs="宋体" w:hint="eastAsia"/>
          <w:kern w:val="0"/>
          <w:sz w:val="28"/>
          <w:szCs w:val="21"/>
          <w:shd w:val="clear" w:color="auto" w:fill="FFFFFF"/>
        </w:rPr>
        <w:t>课堂学习活动的组织主要用来帮助学生完成知识内化，使学生的认识得到进一步深化，是翻转课堂中最具突出价值的部分，也是翻转课堂能够提高教与学效率的关键所在。学生全身心、高效、全面地参与到课堂学习活动中，通过自主探究，或与同学、教师</w:t>
      </w:r>
      <w:proofErr w:type="gramStart"/>
      <w:r w:rsidRPr="0022203E">
        <w:rPr>
          <w:rFonts w:ascii="宋体" w:eastAsia="宋体" w:hAnsi="宋体" w:cs="宋体" w:hint="eastAsia"/>
          <w:kern w:val="0"/>
          <w:sz w:val="28"/>
          <w:szCs w:val="21"/>
          <w:shd w:val="clear" w:color="auto" w:fill="FFFFFF"/>
        </w:rPr>
        <w:t>进交流</w:t>
      </w:r>
      <w:proofErr w:type="gramEnd"/>
      <w:r w:rsidRPr="0022203E">
        <w:rPr>
          <w:rFonts w:ascii="宋体" w:eastAsia="宋体" w:hAnsi="宋体" w:cs="宋体" w:hint="eastAsia"/>
          <w:kern w:val="0"/>
          <w:sz w:val="28"/>
          <w:szCs w:val="21"/>
          <w:shd w:val="clear" w:color="auto" w:fill="FFFFFF"/>
        </w:rPr>
        <w:t>讨论来进一步弥补自己认识上的不足，进而查漏补缺、深化认知，</w:t>
      </w:r>
      <w:proofErr w:type="gramStart"/>
      <w:r w:rsidRPr="0022203E">
        <w:rPr>
          <w:rFonts w:ascii="宋体" w:eastAsia="宋体" w:hAnsi="宋体" w:cs="宋体" w:hint="eastAsia"/>
          <w:kern w:val="0"/>
          <w:sz w:val="28"/>
          <w:szCs w:val="21"/>
          <w:shd w:val="clear" w:color="auto" w:fill="FFFFFF"/>
        </w:rPr>
        <w:t>完知识</w:t>
      </w:r>
      <w:proofErr w:type="gramEnd"/>
      <w:r w:rsidRPr="0022203E">
        <w:rPr>
          <w:rFonts w:ascii="宋体" w:eastAsia="宋体" w:hAnsi="宋体" w:cs="宋体" w:hint="eastAsia"/>
          <w:kern w:val="0"/>
          <w:sz w:val="28"/>
          <w:szCs w:val="21"/>
          <w:shd w:val="clear" w:color="auto" w:fill="FFFFFF"/>
        </w:rPr>
        <w:t>的迁移与应用。翻转课堂离开了课堂学习活动的高效组织，翻转课堂将失去它的本质特征，无论课前学习如何深入，微课程的利用如何高效，也很难发挥翻转课堂教学模式的良好教学效果。</w:t>
      </w:r>
    </w:p>
    <w:p w:rsidR="00E84E0C" w:rsidRPr="009A692B" w:rsidRDefault="00E84E0C" w:rsidP="009A692B">
      <w:pPr>
        <w:pStyle w:val="a6"/>
        <w:ind w:firstLineChars="200" w:firstLine="562"/>
        <w:rPr>
          <w:rFonts w:hAnsi="宋体" w:cs="宋体"/>
          <w:b/>
          <w:kern w:val="0"/>
          <w:sz w:val="28"/>
          <w:szCs w:val="21"/>
          <w:shd w:val="clear" w:color="auto" w:fill="FFFFFF"/>
        </w:rPr>
      </w:pPr>
      <w:r w:rsidRPr="009A692B">
        <w:rPr>
          <w:rFonts w:hAnsi="宋体" w:cs="宋体" w:hint="eastAsia"/>
          <w:b/>
          <w:kern w:val="0"/>
          <w:sz w:val="28"/>
          <w:szCs w:val="21"/>
          <w:shd w:val="clear" w:color="auto" w:fill="FFFFFF"/>
        </w:rPr>
        <w:t>（</w:t>
      </w:r>
      <w:r w:rsidR="009A692B" w:rsidRPr="009A692B">
        <w:rPr>
          <w:rFonts w:hAnsi="宋体" w:cs="宋体" w:hint="eastAsia"/>
          <w:b/>
          <w:kern w:val="0"/>
          <w:sz w:val="28"/>
          <w:szCs w:val="21"/>
          <w:shd w:val="clear" w:color="auto" w:fill="FFFFFF"/>
        </w:rPr>
        <w:t>五</w:t>
      </w:r>
      <w:r w:rsidRPr="009A692B">
        <w:rPr>
          <w:rFonts w:hAnsi="宋体" w:cs="宋体" w:hint="eastAsia"/>
          <w:b/>
          <w:kern w:val="0"/>
          <w:sz w:val="28"/>
          <w:szCs w:val="21"/>
          <w:shd w:val="clear" w:color="auto" w:fill="FFFFFF"/>
        </w:rPr>
        <w:t>）翻转课堂教学模式的构建</w:t>
      </w:r>
    </w:p>
    <w:p w:rsidR="00E84E0C" w:rsidRPr="0022203E" w:rsidRDefault="00E84E0C" w:rsidP="0022203E">
      <w:pPr>
        <w:pStyle w:val="a6"/>
        <w:ind w:firstLineChars="200" w:firstLine="560"/>
        <w:rPr>
          <w:rFonts w:hAnsi="宋体" w:cs="宋体"/>
          <w:kern w:val="0"/>
          <w:sz w:val="28"/>
          <w:szCs w:val="21"/>
          <w:shd w:val="clear" w:color="auto" w:fill="FFFFFF"/>
        </w:rPr>
      </w:pPr>
      <w:r w:rsidRPr="0022203E">
        <w:rPr>
          <w:rFonts w:hAnsi="宋体" w:cs="宋体" w:hint="eastAsia"/>
          <w:kern w:val="0"/>
          <w:sz w:val="28"/>
          <w:szCs w:val="21"/>
          <w:shd w:val="clear" w:color="auto" w:fill="FFFFFF"/>
        </w:rPr>
        <w:t>依据目前初中学科教学的特点以及掌握学习和混合式学习理论指导下的教学设计理念，建构了基于翻转课堂理念的初中学科教学模式。</w:t>
      </w:r>
    </w:p>
    <w:p w:rsidR="00E84E0C" w:rsidRPr="0022203E" w:rsidRDefault="00E84E0C" w:rsidP="0022203E">
      <w:pPr>
        <w:pStyle w:val="a6"/>
        <w:ind w:firstLineChars="200" w:firstLine="560"/>
        <w:rPr>
          <w:rFonts w:hAnsi="宋体" w:cs="宋体"/>
          <w:kern w:val="0"/>
          <w:sz w:val="28"/>
          <w:szCs w:val="21"/>
          <w:shd w:val="clear" w:color="auto" w:fill="FFFFFF"/>
        </w:rPr>
      </w:pPr>
      <w:r w:rsidRPr="0022203E">
        <w:rPr>
          <w:rFonts w:hAnsi="宋体" w:cs="宋体"/>
          <w:noProof/>
          <w:kern w:val="0"/>
          <w:sz w:val="28"/>
          <w:szCs w:val="21"/>
          <w:shd w:val="clear" w:color="auto" w:fill="FFFFFF"/>
        </w:rPr>
        <w:lastRenderedPageBreak/>
        <mc:AlternateContent>
          <mc:Choice Requires="wpg">
            <w:drawing>
              <wp:anchor distT="0" distB="0" distL="114300" distR="114300" simplePos="0" relativeHeight="251659264" behindDoc="0" locked="0" layoutInCell="1" allowOverlap="1" wp14:anchorId="042D9C2D" wp14:editId="64CD11E8">
                <wp:simplePos x="0" y="0"/>
                <wp:positionH relativeFrom="column">
                  <wp:posOffset>-144145</wp:posOffset>
                </wp:positionH>
                <wp:positionV relativeFrom="paragraph">
                  <wp:posOffset>192405</wp:posOffset>
                </wp:positionV>
                <wp:extent cx="5661660" cy="2738120"/>
                <wp:effectExtent l="17780" t="14605" r="16510" b="19050"/>
                <wp:wrapNone/>
                <wp:docPr id="45" name="组合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660" cy="2738120"/>
                          <a:chOff x="1920" y="65137"/>
                          <a:chExt cx="8916" cy="4312"/>
                        </a:xfrm>
                      </wpg:grpSpPr>
                      <wps:wsp>
                        <wps:cNvPr id="46" name="直接箭头连接符 28"/>
                        <wps:cNvCnPr>
                          <a:cxnSpLocks noChangeShapeType="1"/>
                          <a:stCxn id="73" idx="3"/>
                          <a:endCxn id="82" idx="1"/>
                        </wps:cNvCnPr>
                        <wps:spPr bwMode="auto">
                          <a:xfrm flipV="1">
                            <a:off x="3797" y="69147"/>
                            <a:ext cx="2030" cy="16"/>
                          </a:xfrm>
                          <a:prstGeom prst="straightConnector1">
                            <a:avLst/>
                          </a:prstGeom>
                          <a:noFill/>
                          <a:ln w="12700">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直接箭头连接符 29"/>
                        <wps:cNvCnPr>
                          <a:cxnSpLocks noChangeShapeType="1"/>
                          <a:stCxn id="82" idx="3"/>
                          <a:endCxn id="83" idx="1"/>
                        </wps:cNvCnPr>
                        <wps:spPr bwMode="auto">
                          <a:xfrm flipV="1">
                            <a:off x="6984" y="69144"/>
                            <a:ext cx="2020" cy="3"/>
                          </a:xfrm>
                          <a:prstGeom prst="straightConnector1">
                            <a:avLst/>
                          </a:prstGeom>
                          <a:noFill/>
                          <a:ln w="12700">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8" name="组合 64"/>
                        <wpg:cNvGrpSpPr>
                          <a:grpSpLocks/>
                        </wpg:cNvGrpSpPr>
                        <wpg:grpSpPr bwMode="auto">
                          <a:xfrm>
                            <a:off x="1920" y="65137"/>
                            <a:ext cx="8916" cy="4312"/>
                            <a:chOff x="2475" y="65137"/>
                            <a:chExt cx="8916" cy="4312"/>
                          </a:xfrm>
                        </wpg:grpSpPr>
                        <wps:wsp>
                          <wps:cNvPr id="49" name="直接箭头连接符 26"/>
                          <wps:cNvCnPr>
                            <a:cxnSpLocks noChangeShapeType="1"/>
                            <a:stCxn id="71" idx="3"/>
                            <a:endCxn id="66" idx="1"/>
                          </wps:cNvCnPr>
                          <wps:spPr bwMode="auto">
                            <a:xfrm flipV="1">
                              <a:off x="4540" y="65467"/>
                              <a:ext cx="1665" cy="17"/>
                            </a:xfrm>
                            <a:prstGeom prst="straightConnector1">
                              <a:avLst/>
                            </a:prstGeom>
                            <a:noFill/>
                            <a:ln w="12700">
                              <a:solidFill>
                                <a:srgbClr val="4F81BD"/>
                              </a:solidFill>
                              <a:prstDash val="dash"/>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直接箭头连接符 27"/>
                          <wps:cNvCnPr>
                            <a:cxnSpLocks noChangeShapeType="1"/>
                            <a:stCxn id="66" idx="3"/>
                            <a:endCxn id="67" idx="1"/>
                          </wps:cNvCnPr>
                          <wps:spPr bwMode="auto">
                            <a:xfrm>
                              <a:off x="7712" y="65467"/>
                              <a:ext cx="1682" cy="15"/>
                            </a:xfrm>
                            <a:prstGeom prst="straightConnector1">
                              <a:avLst/>
                            </a:prstGeom>
                            <a:noFill/>
                            <a:ln w="12700">
                              <a:solidFill>
                                <a:srgbClr val="4F81BD"/>
                              </a:solidFill>
                              <a:prstDash val="dash"/>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直接连接符 30"/>
                          <wps:cNvCnPr>
                            <a:cxnSpLocks noChangeShapeType="1"/>
                            <a:stCxn id="71" idx="2"/>
                            <a:endCxn id="70" idx="0"/>
                          </wps:cNvCnPr>
                          <wps:spPr bwMode="auto">
                            <a:xfrm flipH="1">
                              <a:off x="3781" y="65799"/>
                              <a:ext cx="5" cy="581"/>
                            </a:xfrm>
                            <a:prstGeom prst="line">
                              <a:avLst/>
                            </a:prstGeom>
                            <a:noFill/>
                            <a:ln w="9525">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直接连接符 31"/>
                          <wps:cNvCnPr>
                            <a:cxnSpLocks noChangeShapeType="1"/>
                            <a:stCxn id="66" idx="2"/>
                            <a:endCxn id="65" idx="0"/>
                          </wps:cNvCnPr>
                          <wps:spPr bwMode="auto">
                            <a:xfrm flipH="1">
                              <a:off x="6955" y="65797"/>
                              <a:ext cx="4" cy="365"/>
                            </a:xfrm>
                            <a:prstGeom prst="line">
                              <a:avLst/>
                            </a:prstGeom>
                            <a:noFill/>
                            <a:ln w="9525">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直接连接符 32"/>
                          <wps:cNvCnPr>
                            <a:cxnSpLocks noChangeShapeType="1"/>
                            <a:stCxn id="67" idx="2"/>
                            <a:endCxn id="64" idx="0"/>
                          </wps:cNvCnPr>
                          <wps:spPr bwMode="auto">
                            <a:xfrm>
                              <a:off x="10138" y="65812"/>
                              <a:ext cx="3" cy="569"/>
                            </a:xfrm>
                            <a:prstGeom prst="line">
                              <a:avLst/>
                            </a:prstGeom>
                            <a:noFill/>
                            <a:ln w="9525">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直接连接符 33"/>
                          <wps:cNvCnPr>
                            <a:cxnSpLocks noChangeShapeType="1"/>
                            <a:stCxn id="70" idx="2"/>
                            <a:endCxn id="73" idx="0"/>
                          </wps:cNvCnPr>
                          <wps:spPr bwMode="auto">
                            <a:xfrm flipH="1">
                              <a:off x="3774" y="68107"/>
                              <a:ext cx="7" cy="768"/>
                            </a:xfrm>
                            <a:prstGeom prst="line">
                              <a:avLst/>
                            </a:prstGeom>
                            <a:noFill/>
                            <a:ln w="9525">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直接连接符 34"/>
                          <wps:cNvCnPr>
                            <a:cxnSpLocks noChangeShapeType="1"/>
                            <a:stCxn id="65" idx="2"/>
                            <a:endCxn id="82" idx="0"/>
                          </wps:cNvCnPr>
                          <wps:spPr bwMode="auto">
                            <a:xfrm>
                              <a:off x="6955" y="68354"/>
                              <a:ext cx="6" cy="522"/>
                            </a:xfrm>
                            <a:prstGeom prst="line">
                              <a:avLst/>
                            </a:prstGeom>
                            <a:noFill/>
                            <a:ln w="9525">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直接连接符 35"/>
                          <wps:cNvCnPr>
                            <a:cxnSpLocks noChangeShapeType="1"/>
                            <a:stCxn id="64" idx="2"/>
                            <a:endCxn id="83" idx="0"/>
                          </wps:cNvCnPr>
                          <wps:spPr bwMode="auto">
                            <a:xfrm flipH="1">
                              <a:off x="10138" y="68253"/>
                              <a:ext cx="3" cy="614"/>
                            </a:xfrm>
                            <a:prstGeom prst="line">
                              <a:avLst/>
                            </a:prstGeom>
                            <a:noFill/>
                            <a:ln w="9525">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直接箭头连接符 36"/>
                          <wps:cNvCnPr>
                            <a:cxnSpLocks noChangeShapeType="1"/>
                            <a:stCxn id="72" idx="2"/>
                            <a:endCxn id="74" idx="0"/>
                          </wps:cNvCnPr>
                          <wps:spPr bwMode="auto">
                            <a:xfrm>
                              <a:off x="3194" y="66862"/>
                              <a:ext cx="3" cy="729"/>
                            </a:xfrm>
                            <a:prstGeom prst="straightConnector1">
                              <a:avLst/>
                            </a:prstGeom>
                            <a:noFill/>
                            <a:ln w="9525">
                              <a:solidFill>
                                <a:srgbClr val="4F81BD"/>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肘形连接符 37"/>
                          <wps:cNvCnPr>
                            <a:cxnSpLocks noChangeShapeType="1"/>
                            <a:stCxn id="74" idx="3"/>
                            <a:endCxn id="75" idx="2"/>
                          </wps:cNvCnPr>
                          <wps:spPr bwMode="auto">
                            <a:xfrm flipV="1">
                              <a:off x="3775" y="67469"/>
                              <a:ext cx="657" cy="323"/>
                            </a:xfrm>
                            <a:prstGeom prst="bentConnector2">
                              <a:avLst/>
                            </a:prstGeom>
                            <a:noFill/>
                            <a:ln w="9525">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肘形连接符 38"/>
                          <wps:cNvCnPr>
                            <a:cxnSpLocks noChangeShapeType="1"/>
                            <a:stCxn id="72" idx="3"/>
                            <a:endCxn id="75" idx="0"/>
                          </wps:cNvCnPr>
                          <wps:spPr bwMode="auto">
                            <a:xfrm>
                              <a:off x="3772" y="66662"/>
                              <a:ext cx="660" cy="406"/>
                            </a:xfrm>
                            <a:prstGeom prst="bentConnector2">
                              <a:avLst/>
                            </a:prstGeom>
                            <a:noFill/>
                            <a:ln w="9525">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肘形连接符 50"/>
                          <wps:cNvCnPr>
                            <a:cxnSpLocks noChangeShapeType="1"/>
                            <a:stCxn id="81" idx="0"/>
                            <a:endCxn id="79" idx="1"/>
                          </wps:cNvCnPr>
                          <wps:spPr bwMode="auto">
                            <a:xfrm rot="-5400000">
                              <a:off x="9660" y="66630"/>
                              <a:ext cx="301" cy="589"/>
                            </a:xfrm>
                            <a:prstGeom prst="bentConnector2">
                              <a:avLst/>
                            </a:prstGeom>
                            <a:noFill/>
                            <a:ln w="9525">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肘形连接符 51"/>
                          <wps:cNvCnPr>
                            <a:cxnSpLocks noChangeShapeType="1"/>
                            <a:stCxn id="81" idx="2"/>
                            <a:endCxn id="80" idx="1"/>
                          </wps:cNvCnPr>
                          <wps:spPr bwMode="auto">
                            <a:xfrm rot="5400000" flipV="1">
                              <a:off x="9600" y="67394"/>
                              <a:ext cx="417" cy="584"/>
                            </a:xfrm>
                            <a:prstGeom prst="bentConnector2">
                              <a:avLst/>
                            </a:prstGeom>
                            <a:noFill/>
                            <a:ln w="9525">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直接箭头连接符 52"/>
                          <wps:cNvCnPr>
                            <a:cxnSpLocks noChangeShapeType="1"/>
                            <a:stCxn id="79" idx="2"/>
                            <a:endCxn id="80" idx="0"/>
                          </wps:cNvCnPr>
                          <wps:spPr bwMode="auto">
                            <a:xfrm flipH="1">
                              <a:off x="10684" y="66979"/>
                              <a:ext cx="5" cy="718"/>
                            </a:xfrm>
                            <a:prstGeom prst="straightConnector1">
                              <a:avLst/>
                            </a:prstGeom>
                            <a:noFill/>
                            <a:ln w="9525">
                              <a:solidFill>
                                <a:srgbClr val="4F81BD"/>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3" name="组合 63"/>
                          <wpg:cNvGrpSpPr>
                            <a:grpSpLocks/>
                          </wpg:cNvGrpSpPr>
                          <wpg:grpSpPr bwMode="auto">
                            <a:xfrm>
                              <a:off x="2475" y="65137"/>
                              <a:ext cx="8916" cy="4313"/>
                              <a:chOff x="2303" y="64563"/>
                              <a:chExt cx="10318" cy="5060"/>
                            </a:xfrm>
                          </wpg:grpSpPr>
                          <wps:wsp>
                            <wps:cNvPr id="64" name="圆角矩形 25"/>
                            <wps:cNvSpPr>
                              <a:spLocks noChangeArrowheads="1"/>
                            </wps:cNvSpPr>
                            <wps:spPr bwMode="auto">
                              <a:xfrm>
                                <a:off x="9727" y="66023"/>
                                <a:ext cx="2894" cy="2196"/>
                              </a:xfrm>
                              <a:prstGeom prst="roundRect">
                                <a:avLst>
                                  <a:gd name="adj" fmla="val 16667"/>
                                </a:avLst>
                              </a:prstGeom>
                              <a:noFill/>
                              <a:ln w="25400">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5" name="圆角矩形 24"/>
                            <wps:cNvSpPr>
                              <a:spLocks noChangeArrowheads="1"/>
                            </wps:cNvSpPr>
                            <wps:spPr bwMode="auto">
                              <a:xfrm>
                                <a:off x="5538" y="65765"/>
                                <a:ext cx="3900" cy="2572"/>
                              </a:xfrm>
                              <a:prstGeom prst="roundRect">
                                <a:avLst>
                                  <a:gd name="adj" fmla="val 16667"/>
                                </a:avLst>
                              </a:prstGeom>
                              <a:noFill/>
                              <a:ln w="25400">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6" name="矩形 2"/>
                            <wps:cNvSpPr>
                              <a:spLocks noChangeArrowheads="1"/>
                            </wps:cNvSpPr>
                            <wps:spPr bwMode="auto">
                              <a:xfrm>
                                <a:off x="6619" y="64563"/>
                                <a:ext cx="1744" cy="774"/>
                              </a:xfrm>
                              <a:prstGeom prst="rect">
                                <a:avLst/>
                              </a:prstGeom>
                              <a:solidFill>
                                <a:srgbClr val="FFFFFF"/>
                              </a:solidFill>
                              <a:ln w="2540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850A1" w:rsidRDefault="000850A1" w:rsidP="00E84E0C">
                                  <w:pPr>
                                    <w:jc w:val="center"/>
                                    <w:rPr>
                                      <w:rFonts w:eastAsia="宋体"/>
                                      <w:b/>
                                      <w:bCs/>
                                    </w:rPr>
                                  </w:pPr>
                                  <w:r>
                                    <w:rPr>
                                      <w:rFonts w:hint="eastAsia"/>
                                      <w:b/>
                                      <w:bCs/>
                                    </w:rPr>
                                    <w:t>知识内化</w:t>
                                  </w:r>
                                </w:p>
                              </w:txbxContent>
                            </wps:txbx>
                            <wps:bodyPr rot="0" vert="horz" wrap="square" lIns="91440" tIns="45720" rIns="91440" bIns="45720" anchor="ctr" anchorCtr="0" upright="1">
                              <a:noAutofit/>
                            </wps:bodyPr>
                          </wps:wsp>
                          <wps:wsp>
                            <wps:cNvPr id="67" name="矩形 3"/>
                            <wps:cNvSpPr>
                              <a:spLocks noChangeArrowheads="1"/>
                            </wps:cNvSpPr>
                            <wps:spPr bwMode="auto">
                              <a:xfrm>
                                <a:off x="10310" y="64580"/>
                                <a:ext cx="1721" cy="775"/>
                              </a:xfrm>
                              <a:prstGeom prst="rect">
                                <a:avLst/>
                              </a:prstGeom>
                              <a:solidFill>
                                <a:srgbClr val="FFFFFF"/>
                              </a:solidFill>
                              <a:ln w="2540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850A1" w:rsidRDefault="000850A1" w:rsidP="00E84E0C">
                                  <w:pPr>
                                    <w:jc w:val="center"/>
                                    <w:rPr>
                                      <w:rFonts w:eastAsia="宋体"/>
                                      <w:b/>
                                      <w:bCs/>
                                    </w:rPr>
                                  </w:pPr>
                                  <w:r>
                                    <w:rPr>
                                      <w:rFonts w:hint="eastAsia"/>
                                      <w:b/>
                                      <w:bCs/>
                                    </w:rPr>
                                    <w:t>知识巩固</w:t>
                                  </w:r>
                                </w:p>
                              </w:txbxContent>
                            </wps:txbx>
                            <wps:bodyPr rot="0" vert="horz" wrap="square" lIns="91440" tIns="45720" rIns="91440" bIns="45720" anchor="ctr" anchorCtr="0" upright="1">
                              <a:noAutofit/>
                            </wps:bodyPr>
                          </wps:wsp>
                          <wps:wsp>
                            <wps:cNvPr id="68" name="矩形 10"/>
                            <wps:cNvSpPr>
                              <a:spLocks noChangeArrowheads="1"/>
                            </wps:cNvSpPr>
                            <wps:spPr bwMode="auto">
                              <a:xfrm>
                                <a:off x="5612" y="66979"/>
                                <a:ext cx="1339" cy="471"/>
                              </a:xfrm>
                              <a:prstGeom prst="rect">
                                <a:avLst/>
                              </a:prstGeom>
                              <a:solidFill>
                                <a:srgbClr val="FFFFFF"/>
                              </a:solidFill>
                              <a:ln w="2540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850A1" w:rsidRDefault="000850A1" w:rsidP="00E84E0C">
                                  <w:pPr>
                                    <w:jc w:val="center"/>
                                    <w:rPr>
                                      <w:rFonts w:eastAsia="宋体"/>
                                      <w:sz w:val="20"/>
                                    </w:rPr>
                                  </w:pPr>
                                  <w:r>
                                    <w:rPr>
                                      <w:rFonts w:hint="eastAsia"/>
                                      <w:sz w:val="20"/>
                                    </w:rPr>
                                    <w:t>评价反馈</w:t>
                                  </w:r>
                                </w:p>
                              </w:txbxContent>
                            </wps:txbx>
                            <wps:bodyPr rot="0" vert="horz" wrap="square" lIns="91440" tIns="45720" rIns="91440" bIns="45720" anchor="ctr" anchorCtr="0" upright="1">
                              <a:noAutofit/>
                            </wps:bodyPr>
                          </wps:wsp>
                          <wpg:grpSp>
                            <wpg:cNvPr id="69" name="组合 62"/>
                            <wpg:cNvGrpSpPr>
                              <a:grpSpLocks/>
                            </wpg:cNvGrpSpPr>
                            <wpg:grpSpPr bwMode="auto">
                              <a:xfrm>
                                <a:off x="2303" y="64600"/>
                                <a:ext cx="3021" cy="5023"/>
                                <a:chOff x="2303" y="64600"/>
                                <a:chExt cx="3021" cy="5023"/>
                              </a:xfrm>
                            </wpg:grpSpPr>
                            <wps:wsp>
                              <wps:cNvPr id="70" name="圆角矩形 23"/>
                              <wps:cNvSpPr>
                                <a:spLocks noChangeArrowheads="1"/>
                              </wps:cNvSpPr>
                              <wps:spPr bwMode="auto">
                                <a:xfrm>
                                  <a:off x="2303" y="66021"/>
                                  <a:ext cx="3021" cy="2026"/>
                                </a:xfrm>
                                <a:prstGeom prst="roundRect">
                                  <a:avLst>
                                    <a:gd name="adj" fmla="val 16667"/>
                                  </a:avLst>
                                </a:prstGeom>
                                <a:noFill/>
                                <a:ln w="25400">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1" name="矩形 1"/>
                              <wps:cNvSpPr>
                                <a:spLocks noChangeArrowheads="1"/>
                              </wps:cNvSpPr>
                              <wps:spPr bwMode="auto">
                                <a:xfrm>
                                  <a:off x="2947" y="64600"/>
                                  <a:ext cx="1746" cy="739"/>
                                </a:xfrm>
                                <a:prstGeom prst="rect">
                                  <a:avLst/>
                                </a:prstGeom>
                                <a:solidFill>
                                  <a:srgbClr val="FFFFFF"/>
                                </a:solidFill>
                                <a:ln w="2540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850A1" w:rsidRDefault="000850A1" w:rsidP="00E84E0C">
                                    <w:pPr>
                                      <w:jc w:val="center"/>
                                      <w:rPr>
                                        <w:rFonts w:eastAsia="宋体"/>
                                        <w:b/>
                                        <w:bCs/>
                                      </w:rPr>
                                    </w:pPr>
                                    <w:r>
                                      <w:rPr>
                                        <w:rFonts w:hint="eastAsia"/>
                                        <w:b/>
                                        <w:bCs/>
                                      </w:rPr>
                                      <w:t>知识传递</w:t>
                                    </w:r>
                                  </w:p>
                                </w:txbxContent>
                              </wps:txbx>
                              <wps:bodyPr rot="0" vert="horz" wrap="square" lIns="91440" tIns="45720" rIns="91440" bIns="45720" anchor="ctr" anchorCtr="0" upright="1">
                                <a:noAutofit/>
                              </wps:bodyPr>
                            </wps:wsp>
                            <wps:wsp>
                              <wps:cNvPr id="72" name="矩形 7"/>
                              <wps:cNvSpPr>
                                <a:spLocks noChangeArrowheads="1"/>
                              </wps:cNvSpPr>
                              <wps:spPr bwMode="auto">
                                <a:xfrm>
                                  <a:off x="2465" y="66116"/>
                                  <a:ext cx="1339" cy="471"/>
                                </a:xfrm>
                                <a:prstGeom prst="rect">
                                  <a:avLst/>
                                </a:prstGeom>
                                <a:solidFill>
                                  <a:srgbClr val="FFFFFF"/>
                                </a:solidFill>
                                <a:ln w="2540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850A1" w:rsidRDefault="000850A1" w:rsidP="00E84E0C">
                                    <w:pPr>
                                      <w:jc w:val="center"/>
                                      <w:rPr>
                                        <w:rFonts w:eastAsia="宋体"/>
                                        <w:sz w:val="20"/>
                                      </w:rPr>
                                    </w:pPr>
                                    <w:r>
                                      <w:rPr>
                                        <w:rFonts w:hint="eastAsia"/>
                                        <w:sz w:val="20"/>
                                      </w:rPr>
                                      <w:t>观看微课</w:t>
                                    </w:r>
                                  </w:p>
                                </w:txbxContent>
                              </wps:txbx>
                              <wps:bodyPr rot="0" vert="horz" wrap="square" lIns="91440" tIns="45720" rIns="91440" bIns="45720" anchor="ctr" anchorCtr="0" upright="1">
                                <a:noAutofit/>
                              </wps:bodyPr>
                            </wps:wsp>
                            <wps:wsp>
                              <wps:cNvPr id="73" name="矩形 9"/>
                              <wps:cNvSpPr>
                                <a:spLocks noChangeArrowheads="1"/>
                              </wps:cNvSpPr>
                              <wps:spPr bwMode="auto">
                                <a:xfrm>
                                  <a:off x="3136" y="68948"/>
                                  <a:ext cx="1339" cy="675"/>
                                </a:xfrm>
                                <a:prstGeom prst="rect">
                                  <a:avLst/>
                                </a:prstGeom>
                                <a:solidFill>
                                  <a:srgbClr val="FFFFFF"/>
                                </a:solidFill>
                                <a:ln w="2540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850A1" w:rsidRDefault="000850A1" w:rsidP="00E84E0C">
                                    <w:pPr>
                                      <w:jc w:val="center"/>
                                      <w:rPr>
                                        <w:rFonts w:eastAsia="宋体"/>
                                      </w:rPr>
                                    </w:pPr>
                                    <w:r>
                                      <w:rPr>
                                        <w:rFonts w:hint="eastAsia"/>
                                      </w:rPr>
                                      <w:t>课前</w:t>
                                    </w:r>
                                  </w:p>
                                </w:txbxContent>
                              </wps:txbx>
                              <wps:bodyPr rot="0" vert="horz" wrap="square" lIns="91440" tIns="45720" rIns="91440" bIns="45720" anchor="ctr" anchorCtr="0" upright="1">
                                <a:noAutofit/>
                              </wps:bodyPr>
                            </wps:wsp>
                            <wps:wsp>
                              <wps:cNvPr id="74" name="矩形 11"/>
                              <wps:cNvSpPr>
                                <a:spLocks noChangeArrowheads="1"/>
                              </wps:cNvSpPr>
                              <wps:spPr bwMode="auto">
                                <a:xfrm>
                                  <a:off x="2468" y="67442"/>
                                  <a:ext cx="1339" cy="471"/>
                                </a:xfrm>
                                <a:prstGeom prst="rect">
                                  <a:avLst/>
                                </a:prstGeom>
                                <a:solidFill>
                                  <a:srgbClr val="FFFFFF"/>
                                </a:solidFill>
                                <a:ln w="2540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850A1" w:rsidRDefault="000850A1" w:rsidP="00E84E0C">
                                    <w:pPr>
                                      <w:jc w:val="center"/>
                                      <w:rPr>
                                        <w:rFonts w:eastAsia="宋体"/>
                                        <w:sz w:val="20"/>
                                      </w:rPr>
                                    </w:pPr>
                                    <w:r>
                                      <w:rPr>
                                        <w:rFonts w:hint="eastAsia"/>
                                        <w:sz w:val="20"/>
                                      </w:rPr>
                                      <w:t>课前练习</w:t>
                                    </w:r>
                                  </w:p>
                                </w:txbxContent>
                              </wps:txbx>
                              <wps:bodyPr rot="0" vert="horz" wrap="square" lIns="91440" tIns="45720" rIns="91440" bIns="45720" anchor="ctr" anchorCtr="0" upright="1">
                                <a:noAutofit/>
                              </wps:bodyPr>
                            </wps:wsp>
                            <wps:wsp>
                              <wps:cNvPr id="75" name="矩形 12"/>
                              <wps:cNvSpPr>
                                <a:spLocks noChangeArrowheads="1"/>
                              </wps:cNvSpPr>
                              <wps:spPr bwMode="auto">
                                <a:xfrm>
                                  <a:off x="3898" y="66829"/>
                                  <a:ext cx="1339" cy="471"/>
                                </a:xfrm>
                                <a:prstGeom prst="rect">
                                  <a:avLst/>
                                </a:prstGeom>
                                <a:solidFill>
                                  <a:srgbClr val="FFFFFF"/>
                                </a:solidFill>
                                <a:ln w="2540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850A1" w:rsidRDefault="000850A1" w:rsidP="00E84E0C">
                                    <w:pPr>
                                      <w:jc w:val="center"/>
                                      <w:rPr>
                                        <w:rFonts w:eastAsia="宋体"/>
                                      </w:rPr>
                                    </w:pPr>
                                    <w:r>
                                      <w:rPr>
                                        <w:rFonts w:hint="eastAsia"/>
                                        <w:sz w:val="20"/>
                                        <w:szCs w:val="20"/>
                                      </w:rPr>
                                      <w:t>在线答疑</w:t>
                                    </w:r>
                                  </w:p>
                                </w:txbxContent>
                              </wps:txbx>
                              <wps:bodyPr rot="0" vert="horz" wrap="square" lIns="91440" tIns="45720" rIns="91440" bIns="45720" anchor="ctr" anchorCtr="0" upright="1">
                                <a:noAutofit/>
                              </wps:bodyPr>
                            </wps:wsp>
                          </wpg:grpSp>
                          <wps:wsp>
                            <wps:cNvPr id="76" name="矩形 13"/>
                            <wps:cNvSpPr>
                              <a:spLocks noChangeArrowheads="1"/>
                            </wps:cNvSpPr>
                            <wps:spPr bwMode="auto">
                              <a:xfrm>
                                <a:off x="5732" y="65916"/>
                                <a:ext cx="1339" cy="471"/>
                              </a:xfrm>
                              <a:prstGeom prst="rect">
                                <a:avLst/>
                              </a:prstGeom>
                              <a:solidFill>
                                <a:srgbClr val="FFFFFF"/>
                              </a:solidFill>
                              <a:ln w="2540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850A1" w:rsidRDefault="000850A1" w:rsidP="00E84E0C">
                                  <w:pPr>
                                    <w:jc w:val="center"/>
                                    <w:rPr>
                                      <w:rFonts w:eastAsia="宋体"/>
                                      <w:sz w:val="20"/>
                                    </w:rPr>
                                  </w:pPr>
                                  <w:r>
                                    <w:rPr>
                                      <w:rFonts w:hint="eastAsia"/>
                                      <w:sz w:val="20"/>
                                    </w:rPr>
                                    <w:t>问题活动</w:t>
                                  </w:r>
                                </w:p>
                              </w:txbxContent>
                            </wps:txbx>
                            <wps:bodyPr rot="0" vert="horz" wrap="square" lIns="91440" tIns="45720" rIns="91440" bIns="45720" anchor="ctr" anchorCtr="0" upright="1">
                              <a:noAutofit/>
                            </wps:bodyPr>
                          </wps:wsp>
                          <wps:wsp>
                            <wps:cNvPr id="77" name="矩形 15"/>
                            <wps:cNvSpPr>
                              <a:spLocks noChangeArrowheads="1"/>
                            </wps:cNvSpPr>
                            <wps:spPr bwMode="auto">
                              <a:xfrm>
                                <a:off x="7915" y="65926"/>
                                <a:ext cx="1339" cy="471"/>
                              </a:xfrm>
                              <a:prstGeom prst="rect">
                                <a:avLst/>
                              </a:prstGeom>
                              <a:solidFill>
                                <a:srgbClr val="FFFFFF"/>
                              </a:solidFill>
                              <a:ln w="2540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850A1" w:rsidRDefault="000850A1" w:rsidP="00E84E0C">
                                  <w:pPr>
                                    <w:jc w:val="center"/>
                                    <w:rPr>
                                      <w:rFonts w:eastAsia="宋体"/>
                                      <w:sz w:val="20"/>
                                    </w:rPr>
                                  </w:pPr>
                                  <w:r>
                                    <w:rPr>
                                      <w:rFonts w:hint="eastAsia"/>
                                      <w:sz w:val="20"/>
                                    </w:rPr>
                                    <w:t>探究任务</w:t>
                                  </w:r>
                                </w:p>
                              </w:txbxContent>
                            </wps:txbx>
                            <wps:bodyPr rot="0" vert="horz" wrap="square" lIns="91440" tIns="45720" rIns="91440" bIns="45720" anchor="ctr" anchorCtr="0" upright="1">
                              <a:noAutofit/>
                            </wps:bodyPr>
                          </wps:wsp>
                          <wps:wsp>
                            <wps:cNvPr id="78" name="矩形 16"/>
                            <wps:cNvSpPr>
                              <a:spLocks noChangeArrowheads="1"/>
                            </wps:cNvSpPr>
                            <wps:spPr bwMode="auto">
                              <a:xfrm>
                                <a:off x="6444" y="67783"/>
                                <a:ext cx="1496" cy="471"/>
                              </a:xfrm>
                              <a:prstGeom prst="rect">
                                <a:avLst/>
                              </a:prstGeom>
                              <a:solidFill>
                                <a:srgbClr val="FFFFFF"/>
                              </a:solidFill>
                              <a:ln w="2540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850A1" w:rsidRDefault="000850A1" w:rsidP="00E84E0C">
                                  <w:pPr>
                                    <w:jc w:val="center"/>
                                    <w:rPr>
                                      <w:rFonts w:eastAsia="宋体"/>
                                      <w:sz w:val="20"/>
                                    </w:rPr>
                                  </w:pPr>
                                  <w:r>
                                    <w:rPr>
                                      <w:rFonts w:hint="eastAsia"/>
                                      <w:sz w:val="18"/>
                                      <w:szCs w:val="21"/>
                                    </w:rPr>
                                    <w:t>个性化辅</w:t>
                                  </w:r>
                                  <w:r>
                                    <w:rPr>
                                      <w:rFonts w:hint="eastAsia"/>
                                      <w:sz w:val="20"/>
                                    </w:rPr>
                                    <w:t>导</w:t>
                                  </w:r>
                                </w:p>
                              </w:txbxContent>
                            </wps:txbx>
                            <wps:bodyPr rot="0" vert="horz" wrap="square" lIns="91440" tIns="45720" rIns="91440" bIns="45720" anchor="ctr" anchorCtr="0" upright="1">
                              <a:noAutofit/>
                            </wps:bodyPr>
                          </wps:wsp>
                          <wps:wsp>
                            <wps:cNvPr id="79" name="矩形 17"/>
                            <wps:cNvSpPr>
                              <a:spLocks noChangeArrowheads="1"/>
                            </wps:cNvSpPr>
                            <wps:spPr bwMode="auto">
                              <a:xfrm>
                                <a:off x="11139" y="66254"/>
                                <a:ext cx="1339" cy="471"/>
                              </a:xfrm>
                              <a:prstGeom prst="rect">
                                <a:avLst/>
                              </a:prstGeom>
                              <a:solidFill>
                                <a:srgbClr val="FFFFFF"/>
                              </a:solidFill>
                              <a:ln w="2540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850A1" w:rsidRDefault="000850A1" w:rsidP="00E84E0C">
                                  <w:pPr>
                                    <w:jc w:val="center"/>
                                    <w:rPr>
                                      <w:rFonts w:eastAsia="宋体"/>
                                      <w:sz w:val="20"/>
                                    </w:rPr>
                                  </w:pPr>
                                  <w:r>
                                    <w:rPr>
                                      <w:rFonts w:hint="eastAsia"/>
                                      <w:sz w:val="20"/>
                                    </w:rPr>
                                    <w:t>拓展学习</w:t>
                                  </w:r>
                                </w:p>
                              </w:txbxContent>
                            </wps:txbx>
                            <wps:bodyPr rot="0" vert="horz" wrap="square" lIns="91440" tIns="45720" rIns="91440" bIns="45720" anchor="ctr" anchorCtr="0" upright="1">
                              <a:noAutofit/>
                            </wps:bodyPr>
                          </wps:wsp>
                          <wps:wsp>
                            <wps:cNvPr id="80" name="矩形 18"/>
                            <wps:cNvSpPr>
                              <a:spLocks noChangeArrowheads="1"/>
                            </wps:cNvSpPr>
                            <wps:spPr bwMode="auto">
                              <a:xfrm>
                                <a:off x="11133" y="67566"/>
                                <a:ext cx="1339" cy="471"/>
                              </a:xfrm>
                              <a:prstGeom prst="rect">
                                <a:avLst/>
                              </a:prstGeom>
                              <a:solidFill>
                                <a:srgbClr val="FFFFFF"/>
                              </a:solidFill>
                              <a:ln w="2540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850A1" w:rsidRDefault="000850A1" w:rsidP="00E84E0C">
                                  <w:pPr>
                                    <w:jc w:val="center"/>
                                    <w:rPr>
                                      <w:rFonts w:eastAsia="宋体"/>
                                      <w:sz w:val="20"/>
                                    </w:rPr>
                                  </w:pPr>
                                  <w:r>
                                    <w:rPr>
                                      <w:rFonts w:hint="eastAsia"/>
                                      <w:sz w:val="20"/>
                                    </w:rPr>
                                    <w:t>展示交流</w:t>
                                  </w:r>
                                </w:p>
                              </w:txbxContent>
                            </wps:txbx>
                            <wps:bodyPr rot="0" vert="horz" wrap="square" lIns="91440" tIns="45720" rIns="91440" bIns="45720" anchor="ctr" anchorCtr="0" upright="1">
                              <a:noAutofit/>
                            </wps:bodyPr>
                          </wps:wsp>
                          <wps:wsp>
                            <wps:cNvPr id="81" name="矩形 19"/>
                            <wps:cNvSpPr>
                              <a:spLocks noChangeArrowheads="1"/>
                            </wps:cNvSpPr>
                            <wps:spPr bwMode="auto">
                              <a:xfrm>
                                <a:off x="9787" y="66843"/>
                                <a:ext cx="1339" cy="471"/>
                              </a:xfrm>
                              <a:prstGeom prst="rect">
                                <a:avLst/>
                              </a:prstGeom>
                              <a:solidFill>
                                <a:srgbClr val="FFFFFF"/>
                              </a:solidFill>
                              <a:ln w="2540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850A1" w:rsidRDefault="000850A1" w:rsidP="00E84E0C">
                                  <w:pPr>
                                    <w:jc w:val="center"/>
                                    <w:rPr>
                                      <w:rFonts w:eastAsia="宋体"/>
                                      <w:sz w:val="20"/>
                                    </w:rPr>
                                  </w:pPr>
                                  <w:r>
                                    <w:rPr>
                                      <w:rFonts w:hint="eastAsia"/>
                                      <w:sz w:val="20"/>
                                    </w:rPr>
                                    <w:t>整理作品</w:t>
                                  </w:r>
                                </w:p>
                              </w:txbxContent>
                            </wps:txbx>
                            <wps:bodyPr rot="0" vert="horz" wrap="square" lIns="91440" tIns="45720" rIns="91440" bIns="45720" anchor="ctr" anchorCtr="0" upright="1">
                              <a:noAutofit/>
                            </wps:bodyPr>
                          </wps:wsp>
                          <wps:wsp>
                            <wps:cNvPr id="82" name="矩形 20"/>
                            <wps:cNvSpPr>
                              <a:spLocks noChangeArrowheads="1"/>
                            </wps:cNvSpPr>
                            <wps:spPr bwMode="auto">
                              <a:xfrm>
                                <a:off x="6824" y="68950"/>
                                <a:ext cx="1339" cy="635"/>
                              </a:xfrm>
                              <a:prstGeom prst="rect">
                                <a:avLst/>
                              </a:prstGeom>
                              <a:solidFill>
                                <a:srgbClr val="FFFFFF"/>
                              </a:solidFill>
                              <a:ln w="2540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850A1" w:rsidRDefault="000850A1" w:rsidP="00E84E0C">
                                  <w:pPr>
                                    <w:jc w:val="center"/>
                                    <w:rPr>
                                      <w:rFonts w:eastAsia="宋体"/>
                                    </w:rPr>
                                  </w:pPr>
                                  <w:r>
                                    <w:rPr>
                                      <w:rFonts w:hint="eastAsia"/>
                                    </w:rPr>
                                    <w:t>课中</w:t>
                                  </w:r>
                                </w:p>
                              </w:txbxContent>
                            </wps:txbx>
                            <wps:bodyPr rot="0" vert="horz" wrap="square" lIns="91440" tIns="45720" rIns="91440" bIns="45720" anchor="ctr" anchorCtr="0" upright="1">
                              <a:noAutofit/>
                            </wps:bodyPr>
                          </wps:wsp>
                          <wps:wsp>
                            <wps:cNvPr id="83" name="矩形 21"/>
                            <wps:cNvSpPr>
                              <a:spLocks noChangeArrowheads="1"/>
                            </wps:cNvSpPr>
                            <wps:spPr bwMode="auto">
                              <a:xfrm>
                                <a:off x="10501" y="68939"/>
                                <a:ext cx="1339" cy="650"/>
                              </a:xfrm>
                              <a:prstGeom prst="rect">
                                <a:avLst/>
                              </a:prstGeom>
                              <a:solidFill>
                                <a:srgbClr val="FFFFFF"/>
                              </a:solidFill>
                              <a:ln w="2540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850A1" w:rsidRDefault="000850A1" w:rsidP="00E84E0C">
                                  <w:pPr>
                                    <w:jc w:val="center"/>
                                    <w:rPr>
                                      <w:rFonts w:eastAsia="宋体"/>
                                    </w:rPr>
                                  </w:pPr>
                                  <w:r>
                                    <w:rPr>
                                      <w:rFonts w:hint="eastAsia"/>
                                    </w:rPr>
                                    <w:t>课后</w:t>
                                  </w:r>
                                </w:p>
                              </w:txbxContent>
                            </wps:txbx>
                            <wps:bodyPr rot="0" vert="horz" wrap="square" lIns="91440" tIns="45720" rIns="91440" bIns="45720" anchor="ctr" anchorCtr="0" upright="1">
                              <a:noAutofit/>
                            </wps:bodyPr>
                          </wps:wsp>
                          <wps:wsp>
                            <wps:cNvPr id="84" name="矩形 53"/>
                            <wps:cNvSpPr>
                              <a:spLocks noChangeArrowheads="1"/>
                            </wps:cNvSpPr>
                            <wps:spPr bwMode="auto">
                              <a:xfrm>
                                <a:off x="7930" y="67180"/>
                                <a:ext cx="1339" cy="471"/>
                              </a:xfrm>
                              <a:prstGeom prst="rect">
                                <a:avLst/>
                              </a:prstGeom>
                              <a:solidFill>
                                <a:srgbClr val="FFFFFF"/>
                              </a:solidFill>
                              <a:ln w="2540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850A1" w:rsidRDefault="000850A1" w:rsidP="00E84E0C">
                                  <w:pPr>
                                    <w:jc w:val="center"/>
                                    <w:rPr>
                                      <w:rFonts w:eastAsia="宋体"/>
                                      <w:sz w:val="20"/>
                                    </w:rPr>
                                  </w:pPr>
                                  <w:r>
                                    <w:rPr>
                                      <w:rFonts w:hint="eastAsia"/>
                                      <w:sz w:val="20"/>
                                    </w:rPr>
                                    <w:t>合作讨论</w:t>
                                  </w:r>
                                </w:p>
                              </w:txbxContent>
                            </wps:txbx>
                            <wps:bodyPr rot="0" vert="horz" wrap="square" lIns="91440" tIns="45720" rIns="91440" bIns="45720" anchor="ctr" anchorCtr="0" upright="1">
                              <a:noAutofit/>
                            </wps:bodyPr>
                          </wps:wsp>
                        </wpg:grpSp>
                        <wps:wsp>
                          <wps:cNvPr id="85" name="直接箭头连接符 54"/>
                          <wps:cNvCnPr>
                            <a:cxnSpLocks noChangeShapeType="1"/>
                            <a:stCxn id="76" idx="3"/>
                            <a:endCxn id="77" idx="1"/>
                          </wps:cNvCnPr>
                          <wps:spPr bwMode="auto">
                            <a:xfrm>
                              <a:off x="6595" y="66491"/>
                              <a:ext cx="729" cy="9"/>
                            </a:xfrm>
                            <a:prstGeom prst="straightConnector1">
                              <a:avLst/>
                            </a:prstGeom>
                            <a:noFill/>
                            <a:ln w="9525">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直接箭头连接符 55"/>
                          <wps:cNvCnPr>
                            <a:cxnSpLocks noChangeShapeType="1"/>
                            <a:stCxn id="77" idx="2"/>
                            <a:endCxn id="84" idx="0"/>
                          </wps:cNvCnPr>
                          <wps:spPr bwMode="auto">
                            <a:xfrm>
                              <a:off x="7903" y="66700"/>
                              <a:ext cx="13" cy="668"/>
                            </a:xfrm>
                            <a:prstGeom prst="straightConnector1">
                              <a:avLst/>
                            </a:prstGeom>
                            <a:noFill/>
                            <a:ln w="9525">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直接箭头连接符 56"/>
                          <wps:cNvCnPr>
                            <a:cxnSpLocks noChangeShapeType="1"/>
                            <a:stCxn id="77" idx="2"/>
                            <a:endCxn id="78" idx="0"/>
                          </wps:cNvCnPr>
                          <wps:spPr bwMode="auto">
                            <a:xfrm flipH="1">
                              <a:off x="6700" y="66700"/>
                              <a:ext cx="1203" cy="1182"/>
                            </a:xfrm>
                            <a:prstGeom prst="straightConnector1">
                              <a:avLst/>
                            </a:prstGeom>
                            <a:noFill/>
                            <a:ln w="9525">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直接箭头连接符 57"/>
                          <wps:cNvCnPr>
                            <a:cxnSpLocks noChangeShapeType="1"/>
                            <a:stCxn id="84" idx="2"/>
                            <a:endCxn id="78" idx="3"/>
                          </wps:cNvCnPr>
                          <wps:spPr bwMode="auto">
                            <a:xfrm flipH="1">
                              <a:off x="7346" y="67769"/>
                              <a:ext cx="570" cy="314"/>
                            </a:xfrm>
                            <a:prstGeom prst="straightConnector1">
                              <a:avLst/>
                            </a:prstGeom>
                            <a:noFill/>
                            <a:ln w="9525">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直接箭头连接符 58"/>
                          <wps:cNvCnPr>
                            <a:cxnSpLocks noChangeShapeType="1"/>
                            <a:stCxn id="78" idx="1"/>
                            <a:endCxn id="68" idx="2"/>
                          </wps:cNvCnPr>
                          <wps:spPr bwMode="auto">
                            <a:xfrm flipH="1" flipV="1">
                              <a:off x="5913" y="67597"/>
                              <a:ext cx="140" cy="486"/>
                            </a:xfrm>
                            <a:prstGeom prst="straightConnector1">
                              <a:avLst/>
                            </a:prstGeom>
                            <a:noFill/>
                            <a:ln w="9525">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直接箭头连接符 59"/>
                          <wps:cNvCnPr>
                            <a:cxnSpLocks noChangeShapeType="1"/>
                            <a:stCxn id="68" idx="0"/>
                            <a:endCxn id="76" idx="2"/>
                          </wps:cNvCnPr>
                          <wps:spPr bwMode="auto">
                            <a:xfrm flipV="1">
                              <a:off x="5913" y="66691"/>
                              <a:ext cx="104" cy="505"/>
                            </a:xfrm>
                            <a:prstGeom prst="straightConnector1">
                              <a:avLst/>
                            </a:prstGeom>
                            <a:noFill/>
                            <a:ln w="9525">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组合 45" o:spid="_x0000_s1026" style="position:absolute;left:0;text-align:left;margin-left:-11.35pt;margin-top:15.15pt;width:445.8pt;height:215.6pt;z-index:251659264" coordorigin="1920,65137" coordsize="8916,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">
                <v:shapetype id="_x0000_t32" coordsize="21600,21600" o:spt="32" o:oned="t" path="m,l21600,21600e" filled="f">
                  <v:path arrowok="t" fillok="f" o:connecttype="none"/>
                  <o:lock v:ext="edit" shapetype="t"/>
                </v:shapetype>
                <v:shape id="直接箭头连接符 28" o:spid="_x0000_s1027" type="#_x0000_t32" style="position:absolute;left:3797;top:69147;width:2030;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zhGcMAAADbAAAADwAAAGRycy9kb3ducmV2LnhtbESPX2vCQBDE3wv9DscW+qYXrQaJnlIq&#10;Qt+Kf2h9XHJrEs3thdyq8dt7gtDHYWZ+w8wWnavVhdpQeTYw6CegiHNvKy4M7Lar3gRUEGSLtWcy&#10;cKMAi/nrywwz66+8pstGChUhHDI0UIo0mdYhL8lh6PuGOHoH3zqUKNtC2xavEe5qPUySVDusOC6U&#10;2NBXSflpc3YGfm9WhsvT6Fj/7P+Ezh/hQOOJMe9v3ecUlFAn/+Fn+9saGKXw+BJ/gJ7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M4RnDAAAA2wAAAA8AAAAAAAAAAAAA&#10;AAAAoQIAAGRycy9kb3ducmV2LnhtbFBLBQYAAAAABAAEAPkAAACRAwAAAAA=&#10;" strokecolor="#4f81bd" strokeweight="1pt">
                  <v:stroke endarrow="open"/>
                </v:shape>
                <v:shape id="直接箭头连接符 29" o:spid="_x0000_s1028" type="#_x0000_t32" style="position:absolute;left:6984;top:69144;width:2020;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BEgsMAAADbAAAADwAAAGRycy9kb3ducmV2LnhtbESPS2sCQRCE74H8h6EFb3HWV5SNo4SE&#10;QG4hGtRjs9P7iDs9y06vrv8+ExA8FlX1FbXa9K5WZ2pD5dnAeJSAIs68rbgw8LP7eFqCCoJssfZM&#10;Bq4UYLN+fFhhav2Fv+m8lUJFCIcUDZQiTap1yEpyGEa+IY5e7luHEmVbaNviJcJdrSdJ8qwdVhwX&#10;SmzoraTstO2cgf3VyuT9NPutv44HoW4acpovjRkO+tcXUEK93MO39qc1MFvA/5f4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ARILDAAAA2wAAAA8AAAAAAAAAAAAA&#10;AAAAoQIAAGRycy9kb3ducmV2LnhtbFBLBQYAAAAABAAEAPkAAACRAwAAAAA=&#10;" strokecolor="#4f81bd" strokeweight="1pt">
                  <v:stroke endarrow="open"/>
                </v:shape>
                <v:group id="组合 64" o:spid="_x0000_s1029" style="position:absolute;left:1920;top:65137;width:8916;height:4312" coordorigin="2475,65137" coordsize="8916,4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直接箭头连接符 26" o:spid="_x0000_s1030" type="#_x0000_t32" style="position:absolute;left:4540;top:65467;width:1665;height: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qmt8QAAADbAAAADwAAAGRycy9kb3ducmV2LnhtbESPQWvCQBSE7wX/w/KEXkqzaamiMatI&#10;QempVA09P7LPbEj2bciuJvbXdwsFj8PMfMPkm9G24kq9rx0reElSEMSl0zVXCorT7nkBwgdkja1j&#10;UnAjD5v15CHHTLuBD3Q9hkpECPsMFZgQukxKXxqy6BPXEUfv7HqLIcq+krrHIcJtK1/TdC4t1hwX&#10;DHb0bqhsjherQBdf5jbbVzP8XDT7n+/iCf2BlHqcjtsViEBjuIf/2x9awdsS/r7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qa3xAAAANsAAAAPAAAAAAAAAAAA&#10;AAAAAKECAABkcnMvZG93bnJldi54bWxQSwUGAAAAAAQABAD5AAAAkgMAAAAA&#10;" strokecolor="#4f81bd" strokeweight="1pt">
                    <v:stroke dashstyle="dash" endarrow="open"/>
                  </v:shape>
                  <v:shape id="直接箭头连接符 27" o:spid="_x0000_s1031" type="#_x0000_t32" style="position:absolute;left:7712;top:65467;width:1682;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uP0r8AAADbAAAADwAAAGRycy9kb3ducmV2LnhtbERPTYvCMBC9C/6HMAveNF1hRbpGEdFd&#10;0ZPVg8ehmW2ryaQ22Vr/vTkIHh/ve7borBEtNb5yrOBzlIAgzp2uuFBwOm6GUxA+IGs0jknBgzws&#10;5v3eDFPt7nygNguFiCHsU1RQhlCnUvq8JIt+5GriyP25xmKIsCmkbvAew62R4ySZSIsVx4YSa1qV&#10;lF+zf6tgacw60fu8WP+258vtSjv/s0OlBh/d8htEoC68xS/3Viv4iuvjl/gD5P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IuP0r8AAADbAAAADwAAAAAAAAAAAAAAAACh&#10;AgAAZHJzL2Rvd25yZXYueG1sUEsFBgAAAAAEAAQA+QAAAI0DAAAAAA==&#10;" strokecolor="#4f81bd" strokeweight="1pt">
                    <v:stroke dashstyle="dash" endarrow="open"/>
                  </v:shape>
                  <v:line id="直接连接符 30" o:spid="_x0000_s1032" style="position:absolute;flip:x;visibility:visible;mso-wrap-style:square" from="3781,65799" to="3786,66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LA8EAAADbAAAADwAAAGRycy9kb3ducmV2LnhtbESPQYvCMBSE78L+h/CEvWmqrGK7RlkK&#10;wh68WD14fDRvm2LzUppUu/56Iwgeh5n5hllvB9uIK3W+dqxgNk1AEJdO11wpOB13kxUIH5A1No5J&#10;wT952G4+RmvMtLvxga5FqESEsM9QgQmhzaT0pSGLfupa4uj9uc5iiLKrpO7wFuG2kfMkWUqLNccF&#10;gy3lhspL0VsFeb8yuM+946/e389FmnLdpkp9joefbxCBhvAOv9q/WsFiBs8v8Qf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CUsDwQAAANsAAAAPAAAAAAAAAAAAAAAA&#10;AKECAABkcnMvZG93bnJldi54bWxQSwUGAAAAAAQABAD5AAAAjwMAAAAA&#10;" strokecolor="#4f81bd"/>
                  <v:line id="直接连接符 31" o:spid="_x0000_s1033" style="position:absolute;flip:x;visibility:visible;mso-wrap-style:square" from="6955,65797" to="6959,66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vVdMEAAADbAAAADwAAAGRycy9kb3ducmV2LnhtbESPQYvCMBSE78L+h/AWvGmqqNhqlKWw&#10;sAcv1j3s8dE8m2LzUppUu/56Iwgeh5n5htnuB9uIK3W+dqxgNk1AEJdO11wp+D19T9YgfEDW2Dgm&#10;Bf/kYb/7GG0x0+7GR7oWoRIRwj5DBSaENpPSl4Ys+qlriaN3dp3FEGVXSd3hLcJtI+dJspIWa44L&#10;BlvKDZWXorcK8n5t8JB7x4ve3/+KNOW6TZUafw5fGxCBhvAOv9o/WsFyDs8v8Qf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29V0wQAAANsAAAAPAAAAAAAAAAAAAAAA&#10;AKECAABkcnMvZG93bnJldi54bWxQSwUGAAAAAAQABAD5AAAAjwMAAAAA&#10;" strokecolor="#4f81bd"/>
                  <v:line id="直接连接符 32" o:spid="_x0000_s1034" style="position:absolute;visibility:visible;mso-wrap-style:square" from="10138,65812" to="10141,6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SeQsIAAADbAAAADwAAAGRycy9kb3ducmV2LnhtbESP3YrCMBSE7xd8h3AE79ZUZRepRpFK&#10;QVkQf+8PzbEtNie1iVrf3gjCXg4z8w0znbemEndqXGlZwaAfgSDOrC45V3A8pN9jEM4ja6wsk4In&#10;OZjPOl9TjLV98I7ue5+LAGEXo4LC+zqW0mUFGXR9WxMH72wbgz7IJpe6wUeAm0oOo+hXGiw5LBRY&#10;U1JQdtnfjILD32adXLendundxuQ2LUfpIlGq120XExCeWv8f/rRXWsHPCN5fwg+Q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SeQsIAAADbAAAADwAAAAAAAAAAAAAA&#10;AAChAgAAZHJzL2Rvd25yZXYueG1sUEsFBgAAAAAEAAQA+QAAAJADAAAAAA==&#10;" strokecolor="#4f81bd"/>
                  <v:line id="直接连接符 33" o:spid="_x0000_s1035" style="position:absolute;flip:x;visibility:visible;mso-wrap-style:square" from="3774,68107" to="3781,68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7om8EAAADbAAAADwAAAGRycy9kb3ducmV2LnhtbESPQYvCMBSE7wv+h/AEb2uquGKrUaQg&#10;eNjL1j3s8dE8m2LzUppUq7/eLAgeh5n5htnsBtuIK3W+dqxgNk1AEJdO11wp+D0dPlcgfEDW2Dgm&#10;BXfysNuOPjaYaXfjH7oWoRIRwj5DBSaENpPSl4Ys+qlriaN3dp3FEGVXSd3hLcJtI+dJspQWa44L&#10;BlvKDZWXorcK8n5l8Dv3jhe9f/wVacp1myo1GQ/7NYhAQ3iHX+2jVvC1gP8v8Qf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fuibwQAAANsAAAAPAAAAAAAAAAAAAAAA&#10;AKECAABkcnMvZG93bnJldi54bWxQSwUGAAAAAAQABAD5AAAAjwMAAAAA&#10;" strokecolor="#4f81bd"/>
                  <v:line id="直接连接符 34" o:spid="_x0000_s1036" style="position:absolute;visibility:visible;mso-wrap-style:square" from="6955,68354" to="6961,68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jrcMAAADbAAAADwAAAGRycy9kb3ducmV2LnhtbESPzWrDMBCE74W+g9hCbo2clJTgRAnB&#10;xdBQMPm9L9bGNrFWrqQ47ttXhUCPw8x8wyzXg2lFT843lhVMxgkI4tLqhisFp2P+OgfhA7LG1jIp&#10;+CEP69Xz0xJTbe+8p/4QKhEh7FNUUIfQpVL6siaDfmw74uhdrDMYonSV1A7vEW5aOU2Sd2mw4bhQ&#10;Y0dZTeX1cDMKjl/FNvvenYeP4AtT2bx5yzeZUqOXYbMAEWgI/+FH+1MrmM3g70v8A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Bo63DAAAA2wAAAA8AAAAAAAAAAAAA&#10;AAAAoQIAAGRycy9kb3ducmV2LnhtbFBLBQYAAAAABAAEAPkAAACRAwAAAAA=&#10;" strokecolor="#4f81bd"/>
                  <v:line id="直接连接符 35" o:spid="_x0000_s1037" style="position:absolute;flip:x;visibility:visible;mso-wrap-style:square" from="10138,68253" to="10141,6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Td8EAAADbAAAADwAAAGRycy9kb3ducmV2LnhtbESPQYvCMBSE78L+h/AWvGnqsortGmUp&#10;CHvwYvXg8dG8bYrNS2lSrf56Iwgeh5n5hlltBtuIC3W+dqxgNk1AEJdO11wpOB62kyUIH5A1No5J&#10;wY08bNYfoxVm2l15T5ciVCJC2GeowITQZlL60pBFP3UtcfT+XWcxRNlVUnd4jXDbyK8kWUiLNccF&#10;gy3lhspz0VsFeb80uMu94+/e309FmnLdpkqNP4ffHxCBhvAOv9p/WsF8Ac8v8Qf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4NN3wQAAANsAAAAPAAAAAAAAAAAAAAAA&#10;AKECAABkcnMvZG93bnJldi54bWxQSwUGAAAAAAQABAD5AAAAjwMAAAAA&#10;" strokecolor="#4f81bd"/>
                  <v:shape id="直接箭头连接符 36" o:spid="_x0000_s1038" type="#_x0000_t32" style="position:absolute;left:3194;top:66862;width:3;height:7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UhMIAAADbAAAADwAAAGRycy9kb3ducmV2LnhtbESP3YrCMBSE7xd8h3AE79ZUwR9qo6gg&#10;LiwIW32AQ3NsS5uTkkSt+/QbQdjLYWa+YbJNb1pxJ+drywom4wQEcWF1zaWCy/nwuQThA7LG1jIp&#10;eJKHzXrwkWGq7YN/6J6HUkQI+xQVVCF0qZS+qMigH9uOOHpX6wyGKF0ptcNHhJtWTpNkLg3WHBcq&#10;7GhfUdHkN6Pg97jTdeOufHKTyxGft+9C9gulRsN+uwIRqA//4Xf7SyuYLeD1Jf4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wUhMIAAADbAAAADwAAAAAAAAAAAAAA&#10;AAChAgAAZHJzL2Rvd25yZXYueG1sUEsFBgAAAAAEAAQA+QAAAJADAAAAAA==&#10;" strokecolor="#4f81bd">
                    <v:stroke startarrow="open" endarrow="open"/>
                  </v:shape>
                  <v:shapetype id="_x0000_t33" coordsize="21600,21600" o:spt="33" o:oned="t" path="m,l21600,r,21600e" filled="f">
                    <v:stroke joinstyle="miter"/>
                    <v:path arrowok="t" fillok="f" o:connecttype="none"/>
                    <o:lock v:ext="edit" shapetype="t"/>
                  </v:shapetype>
                  <v:shape id="肘形连接符 37" o:spid="_x0000_s1039" type="#_x0000_t33" style="position:absolute;left:3775;top:67469;width:657;height:32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IECcIAAADbAAAADwAAAGRycy9kb3ducmV2LnhtbERPXWvCMBR9F/wP4Q58m+lER1eNIsJg&#10;igNXB/Px0lzbYnNTkqjVX28eBj4ezvds0ZlGXMj52rKCt2ECgriwuuZSwe/+8zUF4QOyxsYyKbiR&#10;h8W835thpu2Vf+iSh1LEEPYZKqhCaDMpfVGRQT+0LXHkjtYZDBG6UmqH1xhuGjlKkndpsObYUGFL&#10;q4qKU342Cu7r/ffOnUbb8g/TI28ONl1+jJUavHTLKYhAXXiK/91fWsEkjo1f4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IECcIAAADbAAAADwAAAAAAAAAAAAAA&#10;AAChAgAAZHJzL2Rvd25yZXYueG1sUEsFBgAAAAAEAAQA+QAAAJADAAAAAA==&#10;" strokecolor="#4f81bd">
                    <v:stroke endarrow="open" joinstyle="round"/>
                  </v:shape>
                  <v:shape id="肘形连接符 38" o:spid="_x0000_s1040" type="#_x0000_t33" style="position:absolute;left:3772;top:66662;width:660;height:40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mX0sUAAADbAAAADwAAAGRycy9kb3ducmV2LnhtbESPQWvCQBCF70L/wzIFL6KbChWNrhIK&#10;rR6KpVHwOmbHJJidDdk1Jv++WxA8Pt68781bbTpTiZYaV1pW8DaJQBBnVpecKzgePsdzEM4ja6ws&#10;k4KeHGzWL4MVxtre+Zfa1OciQNjFqKDwvo6ldFlBBt3E1sTBu9jGoA+yyaVu8B7gppLTKJpJgyWH&#10;hgJr+igou6Y3E96o9j+n83d/kl/JaJpsj23PWavU8LVLliA8df55/EjvtIL3BfxvCQC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mX0sUAAADbAAAADwAAAAAAAAAA&#10;AAAAAAChAgAAZHJzL2Rvd25yZXYueG1sUEsFBgAAAAAEAAQA+QAAAJMDAAAAAA==&#10;" strokecolor="#4f81bd">
                    <v:stroke endarrow="open" joinstyle="round"/>
                  </v:shape>
                  <v:shape id="肘形连接符 50" o:spid="_x0000_s1041" type="#_x0000_t33" style="position:absolute;left:9660;top:66630;width:301;height:58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s1Lr0AAADbAAAADwAAAGRycy9kb3ducmV2LnhtbERPTYvCMBC9L/gfwgje1lQPVapRRBS9&#10;6q6Ct7EZ22IzKUms9d+bg+Dx8b7ny87UoiXnK8sKRsMEBHFudcWFgv+/7e8UhA/IGmvLpOBFHpaL&#10;3s8cM22ffKD2GAoRQ9hnqKAMocmk9HlJBv3QNsSRu1lnMEToCqkdPmO4qeU4SVJpsOLYUGJD65Ly&#10;+/FhFOBu3b42vJpOitq49Hq6tObcKDXod6sZiEBd+Io/7r1WkMb18Uv8AXLxB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Y7NS69AAAA2wAAAA8AAAAAAAAAAAAAAAAAoQIA&#10;AGRycy9kb3ducmV2LnhtbFBLBQYAAAAABAAEAPkAAACLAwAAAAA=&#10;" strokecolor="#4f81bd">
                    <v:stroke endarrow="open" joinstyle="round"/>
                  </v:shape>
                  <v:shape id="肘形连接符 51" o:spid="_x0000_s1042" type="#_x0000_t33" style="position:absolute;left:9600;top:67394;width:417;height:584;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VJ08MAAADbAAAADwAAAGRycy9kb3ducmV2LnhtbESPzWrDMBCE74G+g9hCb7HsHkziRglp&#10;obQ0hxInl94WaWObWCtjqf55+ypQyHGYmW+YzW6yrRio941jBVmSgiDWzjRcKTif3pcrED4gG2wd&#10;k4KZPOy2D4sNFsaNfKShDJWIEPYFKqhD6Aopva7Jok9cRxy9i+sthij7Spoexwi3rXxO01xabDgu&#10;1NjRW036Wv5aBcP3B329/lwl5XrFB72e0yPNSj09TvsXEIGmcA//tz+NgjyD25f4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1SdPDAAAA2wAAAA8AAAAAAAAAAAAA&#10;AAAAoQIAAGRycy9kb3ducmV2LnhtbFBLBQYAAAAABAAEAPkAAACRAwAAAAA=&#10;" strokecolor="#4f81bd">
                    <v:stroke endarrow="open" joinstyle="round"/>
                  </v:shape>
                  <v:shape id="直接箭头连接符 52" o:spid="_x0000_s1043" type="#_x0000_t32" style="position:absolute;left:10684;top:66979;width:5;height:7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iGcMAAADbAAAADwAAAGRycy9kb3ducmV2LnhtbESP0WrCQBRE3wv9h+UW+lY3DZLUmFWK&#10;tBB9q/YDLtlrEpO9G7JrTP16VxD6OMzMGSZfT6YTIw2usazgfRaBIC6tbrhS8Hv4fvsA4Tyyxs4y&#10;KfgjB+vV81OOmbYX/qFx7ysRIOwyVFB732dSurImg25me+LgHe1g0Ac5VFIPeAlw08k4ihJpsOGw&#10;UGNPm5rKdn82CtLTl9mlC51Se50altt5WRzmSr2+TJ9LEJ4m/x9+tAutIInh/iX8A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PohnDAAAA2wAAAA8AAAAAAAAAAAAA&#10;AAAAoQIAAGRycy9kb3ducmV2LnhtbFBLBQYAAAAABAAEAPkAAACRAwAAAAA=&#10;" strokecolor="#4f81bd">
                    <v:stroke startarrow="open" endarrow="open"/>
                  </v:shape>
                  <v:group id="组合 63" o:spid="_x0000_s1044" style="position:absolute;left:2475;top:65137;width:8916;height:4313" coordorigin="2303,64563" coordsize="10318,5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oundrect id="圆角矩形 25" o:spid="_x0000_s1045" style="position:absolute;left:9727;top:66023;width:2894;height:21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v2cUA&#10;AADbAAAADwAAAGRycy9kb3ducmV2LnhtbESPQWvCQBSE7wX/w/IKvdVNpIikrlJEsV5ETQ/19sw+&#10;s8Hs25DdavTXu4LQ4zAz3zDjaWdrcabWV44VpP0EBHHhdMWlgp988T4C4QOyxtoxKbiSh+mk9zLG&#10;TLsLb+m8C6WIEPYZKjAhNJmUvjBk0fddQxy9o2sthijbUuoWLxFuazlIkqG0WHFcMNjQzFBx2v1Z&#10;BfMizVfLPF2ur4ff2362CSez10q9vXZfnyACdeE//Gx/awXDD3h8i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ZxQAAANsAAAAPAAAAAAAAAAAAAAAAAJgCAABkcnMv&#10;ZG93bnJldi54bWxQSwUGAAAAAAQABAD1AAAAigMAAAAA&#10;" filled="f" strokecolor="#f79646" strokeweight="2pt"/>
                    <v:roundrect id="圆角矩形 24" o:spid="_x0000_s1046" style="position:absolute;left:5538;top:65765;width:3900;height:2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KQsUA&#10;AADbAAAADwAAAGRycy9kb3ducmV2LnhtbESPQWvCQBSE7wX/w/IKvdVNhIqkrlJEsV5ETQ/19sw+&#10;s8Hs25DdavTXu4LQ4zAz3zDjaWdrcabWV44VpP0EBHHhdMWlgp988T4C4QOyxtoxKbiSh+mk9zLG&#10;TLsLb+m8C6WIEPYZKjAhNJmUvjBk0fddQxy9o2sthijbUuoWLxFuazlIkqG0WHFcMNjQzFBx2v1Z&#10;BfMizVfLPF2ur4ff2362CSez10q9vXZfnyACdeE//Gx/awXDD3h8i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0pCxQAAANsAAAAPAAAAAAAAAAAAAAAAAJgCAABkcnMv&#10;ZG93bnJldi54bWxQSwUGAAAAAAQABAD1AAAAigMAAAAA&#10;" filled="f" strokecolor="#f79646" strokeweight="2pt"/>
                    <v:rect id="矩形 2" o:spid="_x0000_s1047" style="position:absolute;left:6619;top:64563;width:1744;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UssUA&#10;AADbAAAADwAAAGRycy9kb3ducmV2LnhtbESPQWvCQBSE70L/w/IKvdWNLU01ukppbRHxUI14fmSf&#10;2Wj2bZpdNf33XaHgcZiZb5jJrLO1OFPrK8cKBv0EBHHhdMWlgm3++TgE4QOyxtoxKfglD7PpXW+C&#10;mXYXXtN5E0oRIewzVGBCaDIpfWHIou+7hjh6e9daDFG2pdQtXiLc1vIpSVJpseK4YLChd0PFcXOy&#10;Cg7zwd58L0/5x9do9ZK/6uef+Y6Verjv3sYgAnXhFv5vL7SCNIXrl/gD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1SyxQAAANsAAAAPAAAAAAAAAAAAAAAAAJgCAABkcnMv&#10;ZG93bnJldi54bWxQSwUGAAAAAAQABAD1AAAAigMAAAAA&#10;" strokecolor="#8064a2" strokeweight="2pt">
                      <v:stroke joinstyle="round"/>
                      <v:textbox>
                        <w:txbxContent>
                          <w:p w:rsidR="000850A1" w:rsidRDefault="000850A1" w:rsidP="00E84E0C">
                            <w:pPr>
                              <w:jc w:val="center"/>
                              <w:rPr>
                                <w:rFonts w:eastAsia="宋体"/>
                                <w:b/>
                                <w:bCs/>
                              </w:rPr>
                            </w:pPr>
                            <w:r>
                              <w:rPr>
                                <w:rFonts w:hint="eastAsia"/>
                                <w:b/>
                                <w:bCs/>
                              </w:rPr>
                              <w:t>知识内化</w:t>
                            </w:r>
                          </w:p>
                        </w:txbxContent>
                      </v:textbox>
                    </v:rect>
                    <v:rect id="矩形 3" o:spid="_x0000_s1048" style="position:absolute;left:10310;top:64580;width:1721;height: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xKcYA&#10;AADbAAAADwAAAGRycy9kb3ducmV2LnhtbESPT2sCMRTE74V+h/AK3mrWSv2zNYpULUV6ULf0/Ng8&#10;N1s3L+sm6vrtjVDocZiZ3zCTWWsrcabGl44V9LoJCOLc6ZILBd/Z6nkEwgdkjZVjUnAlD7Pp48ME&#10;U+0uvKXzLhQiQtinqMCEUKdS+tyQRd91NXH09q6xGKJsCqkbvES4reRLkgykxZLjgsGa3g3lh93J&#10;Kvhd9vZmsz5li4/x12s21P3j8oeV6jy18zcQgdrwH/5rf2oFgyHcv8Qf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vxKcYAAADbAAAADwAAAAAAAAAAAAAAAACYAgAAZHJz&#10;L2Rvd25yZXYueG1sUEsFBgAAAAAEAAQA9QAAAIsDAAAAAA==&#10;" strokecolor="#8064a2" strokeweight="2pt">
                      <v:stroke joinstyle="round"/>
                      <v:textbox>
                        <w:txbxContent>
                          <w:p w:rsidR="000850A1" w:rsidRDefault="000850A1" w:rsidP="00E84E0C">
                            <w:pPr>
                              <w:jc w:val="center"/>
                              <w:rPr>
                                <w:rFonts w:eastAsia="宋体"/>
                                <w:b/>
                                <w:bCs/>
                              </w:rPr>
                            </w:pPr>
                            <w:r>
                              <w:rPr>
                                <w:rFonts w:hint="eastAsia"/>
                                <w:b/>
                                <w:bCs/>
                              </w:rPr>
                              <w:t>知识巩固</w:t>
                            </w:r>
                          </w:p>
                        </w:txbxContent>
                      </v:textbox>
                    </v:rect>
                    <v:rect id="矩形 10" o:spid="_x0000_s1049" style="position:absolute;left:5612;top:66979;width:1339;height: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RlW8MA&#10;AADbAAAADwAAAGRycy9kb3ducmV2LnhtbERPyW7CMBC9V+IfrKnEjTgUAW2KQVVZVCEOLal6HsVD&#10;HBqPQ2wg/Xt8QOrx6e2zRWdrcaHWV44VDJMUBHHhdMWlgu98PXgG4QOyxtoxKfgjD4t572GGmXZX&#10;/qLLPpQihrDPUIEJocmk9IUhiz5xDXHkDq61GCJsS6lbvMZwW8unNJ1IixXHBoMNvRsqfvdnq+C4&#10;Gh7M5/acLzcvu3E+1aPT6oeV6j92b68gAnXhX3x3f2gFkzg2fok/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RlW8MAAADbAAAADwAAAAAAAAAAAAAAAACYAgAAZHJzL2Rv&#10;d25yZXYueG1sUEsFBgAAAAAEAAQA9QAAAIgDAAAAAA==&#10;" strokecolor="#8064a2" strokeweight="2pt">
                      <v:stroke joinstyle="round"/>
                      <v:textbox>
                        <w:txbxContent>
                          <w:p w:rsidR="000850A1" w:rsidRDefault="000850A1" w:rsidP="00E84E0C">
                            <w:pPr>
                              <w:jc w:val="center"/>
                              <w:rPr>
                                <w:rFonts w:eastAsia="宋体"/>
                                <w:sz w:val="20"/>
                              </w:rPr>
                            </w:pPr>
                            <w:r>
                              <w:rPr>
                                <w:rFonts w:hint="eastAsia"/>
                                <w:sz w:val="20"/>
                              </w:rPr>
                              <w:t>评价反馈</w:t>
                            </w:r>
                          </w:p>
                        </w:txbxContent>
                      </v:textbox>
                    </v:rect>
                    <v:group id="组合 62" o:spid="_x0000_s1050" style="position:absolute;left:2303;top:64600;width:3021;height:5023" coordorigin="2303,64600" coordsize="3021,5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oundrect id="圆角矩形 23" o:spid="_x0000_s1051" style="position:absolute;left:2303;top:66021;width:3021;height:20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B8MA&#10;AADbAAAADwAAAGRycy9kb3ducmV2LnhtbERPPW/CMBDdK/U/WFeJrTjpACiNgyoEAhZUkg5lu8bX&#10;OCI+R7ELob++HioxPr3vfDnaTlxo8K1jBek0AUFcO91yo+Cj2jwvQPiArLFzTApu5GFZPD7kmGl3&#10;5SNdytCIGMI+QwUmhD6T0teGLPqp64kj9+0GiyHCoZF6wGsMt518SZKZtNhybDDY08pQfS5/rIJ1&#10;nVb7bZVuD7evz9/T6j2czUkrNXka315BBBrDXfzv3mkF87g+fok/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F/B8MAAADbAAAADwAAAAAAAAAAAAAAAACYAgAAZHJzL2Rv&#10;d25yZXYueG1sUEsFBgAAAAAEAAQA9QAAAIgDAAAAAA==&#10;" filled="f" strokecolor="#f79646" strokeweight="2pt"/>
                      <v:rect id="矩形 1" o:spid="_x0000_s1052" style="position:absolute;left:2947;top:64600;width:1746;height: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aG8YA&#10;AADbAAAADwAAAGRycy9kb3ducmV2LnhtbESPT2vCQBTE70K/w/IKvekmLfVPdJXS2iKlh2rE8yP7&#10;zEazb9Psqum37woFj8PM/IaZLTpbizO1vnKsIB0kIIgLpysuFWzz9/4YhA/IGmvHpOCXPCzmd70Z&#10;ZtpdeE3nTShFhLDPUIEJocmk9IUhi37gGuLo7V1rMUTZllK3eIlwW8vHJBlKixXHBYMNvRoqjpuT&#10;VXBYpnvz/XnK3z4mX8/5SD/9LHes1MN99zIFEagLt/B/e6UVjFK4fo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daG8YAAADbAAAADwAAAAAAAAAAAAAAAACYAgAAZHJz&#10;L2Rvd25yZXYueG1sUEsFBgAAAAAEAAQA9QAAAIsDAAAAAA==&#10;" strokecolor="#8064a2" strokeweight="2pt">
                        <v:stroke joinstyle="round"/>
                        <v:textbox>
                          <w:txbxContent>
                            <w:p w:rsidR="000850A1" w:rsidRDefault="000850A1" w:rsidP="00E84E0C">
                              <w:pPr>
                                <w:jc w:val="center"/>
                                <w:rPr>
                                  <w:rFonts w:eastAsia="宋体"/>
                                  <w:b/>
                                  <w:bCs/>
                                </w:rPr>
                              </w:pPr>
                              <w:r>
                                <w:rPr>
                                  <w:rFonts w:hint="eastAsia"/>
                                  <w:b/>
                                  <w:bCs/>
                                </w:rPr>
                                <w:t>知识传递</w:t>
                              </w:r>
                            </w:p>
                          </w:txbxContent>
                        </v:textbox>
                      </v:rect>
                      <v:rect id="矩形 7" o:spid="_x0000_s1053" style="position:absolute;left:2465;top:66116;width:1339;height: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EbMYA&#10;AADbAAAADwAAAGRycy9kb3ducmV2LnhtbESPT2sCMRTE74V+h/AEbzWr0qqrUYp/SpEe1BXPj81z&#10;s+3mZd1E3X77plDocZiZ3zCzRWsrcaPGl44V9HsJCOLc6ZILBcds8zQG4QOyxsoxKfgmD4v548MM&#10;U+3uvKfbIRQiQtinqMCEUKdS+tyQRd9zNXH0zq6xGKJsCqkbvEe4reQgSV6kxZLjgsGalobyr8PV&#10;Kvhc989mt71mq7fJx3M20sPL+sRKdTvt6xREoDb8h//a71rBaAC/X+IP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XEbMYAAADbAAAADwAAAAAAAAAAAAAAAACYAgAAZHJz&#10;L2Rvd25yZXYueG1sUEsFBgAAAAAEAAQA9QAAAIsDAAAAAA==&#10;" strokecolor="#8064a2" strokeweight="2pt">
                        <v:stroke joinstyle="round"/>
                        <v:textbox>
                          <w:txbxContent>
                            <w:p w:rsidR="000850A1" w:rsidRDefault="000850A1" w:rsidP="00E84E0C">
                              <w:pPr>
                                <w:jc w:val="center"/>
                                <w:rPr>
                                  <w:rFonts w:eastAsia="宋体"/>
                                  <w:sz w:val="20"/>
                                </w:rPr>
                              </w:pPr>
                              <w:r>
                                <w:rPr>
                                  <w:rFonts w:hint="eastAsia"/>
                                  <w:sz w:val="20"/>
                                </w:rPr>
                                <w:t>观看微课</w:t>
                              </w:r>
                            </w:p>
                          </w:txbxContent>
                        </v:textbox>
                      </v:rect>
                      <v:rect id="矩形 9" o:spid="_x0000_s1054" style="position:absolute;left:3136;top:68948;width:1339;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h98UA&#10;AADbAAAADwAAAGRycy9kb3ducmV2LnhtbESPQWsCMRSE70L/Q3iF3mrWSqtujSLVikgP6paeH5vn&#10;ZuvmZd1EXf99IxQ8DjPzDTOetrYSZ2p86VhBr5uAIM6dLrlQ8J19Pg9B+ICssXJMCq7kYTp56Iwx&#10;1e7CWzrvQiEihH2KCkwIdSqlzw1Z9F1XE0dv7xqLIcqmkLrBS4TbSr4kyZu0WHJcMFjTh6H8sDtZ&#10;Bb+L3t5s1qdsvhx9vWYD3T8uflipp8d29g4iUBvu4f/2SisY9OH2Jf4A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H3xQAAANsAAAAPAAAAAAAAAAAAAAAAAJgCAABkcnMv&#10;ZG93bnJldi54bWxQSwUGAAAAAAQABAD1AAAAigMAAAAA&#10;" strokecolor="#8064a2" strokeweight="2pt">
                        <v:stroke joinstyle="round"/>
                        <v:textbox>
                          <w:txbxContent>
                            <w:p w:rsidR="000850A1" w:rsidRDefault="000850A1" w:rsidP="00E84E0C">
                              <w:pPr>
                                <w:jc w:val="center"/>
                                <w:rPr>
                                  <w:rFonts w:eastAsia="宋体"/>
                                </w:rPr>
                              </w:pPr>
                              <w:r>
                                <w:rPr>
                                  <w:rFonts w:hint="eastAsia"/>
                                </w:rPr>
                                <w:t>课前</w:t>
                              </w:r>
                            </w:p>
                          </w:txbxContent>
                        </v:textbox>
                      </v:rect>
                      <v:rect id="矩形 11" o:spid="_x0000_s1055" style="position:absolute;left:2468;top:67442;width:1339;height: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5g8YA&#10;AADbAAAADwAAAGRycy9kb3ducmV2LnhtbESPQWsCMRSE74X+h/CE3mpWW6uuRimtLVI8qCueH5vn&#10;ZuvmZbuJuv33TUHwOMzMN8x03tpKnKnxpWMFvW4Cgjh3uuRCwS77eByB8AFZY+WYFPySh/ns/m6K&#10;qXYX3tB5GwoRIexTVGBCqFMpfW7Iou+6mjh6B9dYDFE2hdQNXiLcVrKfJC/SYslxwWBNb4by4/Zk&#10;FXwvegez/jpl75/j1SAb6qefxZ6Veui0rxMQgdpwC1/bS61g+Az/X+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D5g8YAAADbAAAADwAAAAAAAAAAAAAAAACYAgAAZHJz&#10;L2Rvd25yZXYueG1sUEsFBgAAAAAEAAQA9QAAAIsDAAAAAA==&#10;" strokecolor="#8064a2" strokeweight="2pt">
                        <v:stroke joinstyle="round"/>
                        <v:textbox>
                          <w:txbxContent>
                            <w:p w:rsidR="000850A1" w:rsidRDefault="000850A1" w:rsidP="00E84E0C">
                              <w:pPr>
                                <w:jc w:val="center"/>
                                <w:rPr>
                                  <w:rFonts w:eastAsia="宋体"/>
                                  <w:sz w:val="20"/>
                                </w:rPr>
                              </w:pPr>
                              <w:r>
                                <w:rPr>
                                  <w:rFonts w:hint="eastAsia"/>
                                  <w:sz w:val="20"/>
                                </w:rPr>
                                <w:t>课前练习</w:t>
                              </w:r>
                            </w:p>
                          </w:txbxContent>
                        </v:textbox>
                      </v:rect>
                      <v:rect id="矩形 12" o:spid="_x0000_s1056" style="position:absolute;left:3898;top:66829;width:1339;height: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cGMUA&#10;AADbAAAADwAAAGRycy9kb3ducmV2LnhtbESPQWsCMRSE70L/Q3gFbzVrxapbo0jVUqQHdUvPj81z&#10;s3Xzsm6ibv+9KRQ8DjPzDTOdt7YSF2p86VhBv5eAIM6dLrlQ8JWtn8YgfEDWWDkmBb/kYT576Ewx&#10;1e7KO7rsQyEihH2KCkwIdSqlzw1Z9D1XE0fv4BqLIcqmkLrBa4TbSj4nyYu0WHJcMFjTm6H8uD9b&#10;BT+r/sFsN+ds+T75HGYjPTitvlmp7mO7eAURqA338H/7QysYDeHvS/w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FwYxQAAANsAAAAPAAAAAAAAAAAAAAAAAJgCAABkcnMv&#10;ZG93bnJldi54bWxQSwUGAAAAAAQABAD1AAAAigMAAAAA&#10;" strokecolor="#8064a2" strokeweight="2pt">
                        <v:stroke joinstyle="round"/>
                        <v:textbox>
                          <w:txbxContent>
                            <w:p w:rsidR="000850A1" w:rsidRDefault="000850A1" w:rsidP="00E84E0C">
                              <w:pPr>
                                <w:jc w:val="center"/>
                                <w:rPr>
                                  <w:rFonts w:eastAsia="宋体"/>
                                </w:rPr>
                              </w:pPr>
                              <w:r>
                                <w:rPr>
                                  <w:rFonts w:hint="eastAsia"/>
                                  <w:sz w:val="20"/>
                                  <w:szCs w:val="20"/>
                                </w:rPr>
                                <w:t>在线答疑</w:t>
                              </w:r>
                            </w:p>
                          </w:txbxContent>
                        </v:textbox>
                      </v:rect>
                    </v:group>
                    <v:rect id="矩形 13" o:spid="_x0000_s1057" style="position:absolute;left:5732;top:65916;width:1339;height: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Cb8YA&#10;AADbAAAADwAAAGRycy9kb3ducmV2LnhtbESPT2sCMRTE74V+h/AK3mrWSv2zNYpULUV6ULf0/Ng8&#10;N1s3L+sm6vrtjVDocZiZ3zCTWWsrcabGl44V9LoJCOLc6ZILBd/Z6nkEwgdkjZVjUnAlD7Pp48ME&#10;U+0uvKXzLhQiQtinqMCEUKdS+tyQRd91NXH09q6xGKJsCqkbvES4reRLkgykxZLjgsGa3g3lh93J&#10;Kvhd9vZmsz5li4/x12s21P3j8oeV6jy18zcQgdrwH/5rf2oFwwHcv8Qf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7Cb8YAAADbAAAADwAAAAAAAAAAAAAAAACYAgAAZHJz&#10;L2Rvd25yZXYueG1sUEsFBgAAAAAEAAQA9QAAAIsDAAAAAA==&#10;" strokecolor="#8064a2" strokeweight="2pt">
                      <v:stroke joinstyle="round"/>
                      <v:textbox>
                        <w:txbxContent>
                          <w:p w:rsidR="000850A1" w:rsidRDefault="000850A1" w:rsidP="00E84E0C">
                            <w:pPr>
                              <w:jc w:val="center"/>
                              <w:rPr>
                                <w:rFonts w:eastAsia="宋体"/>
                                <w:sz w:val="20"/>
                              </w:rPr>
                            </w:pPr>
                            <w:r>
                              <w:rPr>
                                <w:rFonts w:hint="eastAsia"/>
                                <w:sz w:val="20"/>
                              </w:rPr>
                              <w:t>问题活动</w:t>
                            </w:r>
                          </w:p>
                        </w:txbxContent>
                      </v:textbox>
                    </v:rect>
                    <v:rect id="矩形 15" o:spid="_x0000_s1058" style="position:absolute;left:7915;top:65926;width:1339;height: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n9MUA&#10;AADbAAAADwAAAGRycy9kb3ducmV2LnhtbESPQWvCQBSE74X+h+UVetONFU1NXaWoLUV6aI30/Mg+&#10;s9Hs25hdNf33bkHocZiZb5jpvLO1OFPrK8cKBv0EBHHhdMWlgm3+1nsG4QOyxtoxKfglD/PZ/d0U&#10;M+0u/E3nTShFhLDPUIEJocmk9IUhi77vGuLo7VxrMUTZllK3eIlwW8unJBlLixXHBYMNLQwVh83J&#10;KtivBjvztT7ly/fJ5yhP9fC4+mGlHh+61xcQgbrwH761P7SCNIW/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mf0xQAAANsAAAAPAAAAAAAAAAAAAAAAAJgCAABkcnMv&#10;ZG93bnJldi54bWxQSwUGAAAAAAQABAD1AAAAigMAAAAA&#10;" strokecolor="#8064a2" strokeweight="2pt">
                      <v:stroke joinstyle="round"/>
                      <v:textbox>
                        <w:txbxContent>
                          <w:p w:rsidR="000850A1" w:rsidRDefault="000850A1" w:rsidP="00E84E0C">
                            <w:pPr>
                              <w:jc w:val="center"/>
                              <w:rPr>
                                <w:rFonts w:eastAsia="宋体"/>
                                <w:sz w:val="20"/>
                              </w:rPr>
                            </w:pPr>
                            <w:r>
                              <w:rPr>
                                <w:rFonts w:hint="eastAsia"/>
                                <w:sz w:val="20"/>
                              </w:rPr>
                              <w:t>探究任务</w:t>
                            </w:r>
                          </w:p>
                        </w:txbxContent>
                      </v:textbox>
                    </v:rect>
                    <v:rect id="矩形 16" o:spid="_x0000_s1059" style="position:absolute;left:6444;top:67783;width:1496;height: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zhsMA&#10;AADbAAAADwAAAGRycy9kb3ducmV2LnhtbERPyW7CMBC9V+IfrKnErXEoAtoUg6qyqEIcWlL1PIqH&#10;ODQeh9hA+vf4gMTx6e3TeWdrcabWV44VDJIUBHHhdMWlgp989fQCwgdkjbVjUvBPHuaz3sMUM+0u&#10;/E3nXShFDGGfoQITQpNJ6QtDFn3iGuLI7V1rMUTYllK3eInhtpbPaTqWFiuODQYb+jBU/O1OVsFh&#10;Odibr80pX6xft6N8oofH5S8r1X/s3t9ABOrCXXxzf2oFkzg2fok/QM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3zhsMAAADbAAAADwAAAAAAAAAAAAAAAACYAgAAZHJzL2Rv&#10;d25yZXYueG1sUEsFBgAAAAAEAAQA9QAAAIgDAAAAAA==&#10;" strokecolor="#8064a2" strokeweight="2pt">
                      <v:stroke joinstyle="round"/>
                      <v:textbox>
                        <w:txbxContent>
                          <w:p w:rsidR="000850A1" w:rsidRDefault="000850A1" w:rsidP="00E84E0C">
                            <w:pPr>
                              <w:jc w:val="center"/>
                              <w:rPr>
                                <w:rFonts w:eastAsia="宋体"/>
                                <w:sz w:val="20"/>
                              </w:rPr>
                            </w:pPr>
                            <w:r>
                              <w:rPr>
                                <w:rFonts w:hint="eastAsia"/>
                                <w:sz w:val="18"/>
                                <w:szCs w:val="21"/>
                              </w:rPr>
                              <w:t>个性化辅</w:t>
                            </w:r>
                            <w:r>
                              <w:rPr>
                                <w:rFonts w:hint="eastAsia"/>
                                <w:sz w:val="20"/>
                              </w:rPr>
                              <w:t>导</w:t>
                            </w:r>
                          </w:p>
                        </w:txbxContent>
                      </v:textbox>
                    </v:rect>
                    <v:rect id="矩形 17" o:spid="_x0000_s1060" style="position:absolute;left:11139;top:66254;width:1339;height: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WHcUA&#10;AADbAAAADwAAAGRycy9kb3ducmV2LnhtbESPT2sCMRTE7wW/Q3iCN83a4r/VKKXVUqQHdcXzY/Pc&#10;bLt52W6ibr+9KRR6HGbmN8xi1dpKXKnxpWMFw0ECgjh3uuRCwTHb9KcgfEDWWDkmBT/kYbXsPCww&#10;1e7Ge7oeQiEihH2KCkwIdSqlzw1Z9ANXE0fv7BqLIcqmkLrBW4TbSj4myVhaLDkuGKzpxVD+dbhY&#10;BZ/r4dnstpfs9W32Mcom+ul7fWKlet32eQ4iUBv+w3/td61gMoP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VYdxQAAANsAAAAPAAAAAAAAAAAAAAAAAJgCAABkcnMv&#10;ZG93bnJldi54bWxQSwUGAAAAAAQABAD1AAAAigMAAAAA&#10;" strokecolor="#8064a2" strokeweight="2pt">
                      <v:stroke joinstyle="round"/>
                      <v:textbox>
                        <w:txbxContent>
                          <w:p w:rsidR="000850A1" w:rsidRDefault="000850A1" w:rsidP="00E84E0C">
                            <w:pPr>
                              <w:jc w:val="center"/>
                              <w:rPr>
                                <w:rFonts w:eastAsia="宋体"/>
                                <w:sz w:val="20"/>
                              </w:rPr>
                            </w:pPr>
                            <w:r>
                              <w:rPr>
                                <w:rFonts w:hint="eastAsia"/>
                                <w:sz w:val="20"/>
                              </w:rPr>
                              <w:t>拓展学习</w:t>
                            </w:r>
                          </w:p>
                        </w:txbxContent>
                      </v:textbox>
                    </v:rect>
                    <v:rect id="矩形 18" o:spid="_x0000_s1061" style="position:absolute;left:11133;top:67566;width:1339;height: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6Pp8IA&#10;AADbAAAADwAAAGRycy9kb3ducmV2LnhtbERPz0/CMBS+k/g/NM/EG+uACDgphAgaQjgoM55f1sc6&#10;XV/nWmD89/RAwvHL93u26GwtTtT6yrGCQZKCIC6crrhU8J2/96cgfEDWWDsmBRfysJg/9GaYaXfm&#10;LzrtQyliCPsMFZgQmkxKXxiy6BPXEEfu4FqLIcK2lLrFcwy3tRym6VharDg2GGzozVDxtz9aBb/r&#10;wcF8bo/56uNl95xP9Oh//cNKPT12y1cQgbpwF9/cG61gGtfHL/EH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o+nwgAAANsAAAAPAAAAAAAAAAAAAAAAAJgCAABkcnMvZG93&#10;bnJldi54bWxQSwUGAAAAAAQABAD1AAAAhwMAAAAA&#10;" strokecolor="#8064a2" strokeweight="2pt">
                      <v:stroke joinstyle="round"/>
                      <v:textbox>
                        <w:txbxContent>
                          <w:p w:rsidR="000850A1" w:rsidRDefault="000850A1" w:rsidP="00E84E0C">
                            <w:pPr>
                              <w:jc w:val="center"/>
                              <w:rPr>
                                <w:rFonts w:eastAsia="宋体"/>
                                <w:sz w:val="20"/>
                              </w:rPr>
                            </w:pPr>
                            <w:r>
                              <w:rPr>
                                <w:rFonts w:hint="eastAsia"/>
                                <w:sz w:val="20"/>
                              </w:rPr>
                              <w:t>展示交流</w:t>
                            </w:r>
                          </w:p>
                        </w:txbxContent>
                      </v:textbox>
                    </v:rect>
                    <v:rect id="矩形 19" o:spid="_x0000_s1062" style="position:absolute;left:9787;top:66843;width:1339;height: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qPMUA&#10;AADbAAAADwAAAGRycy9kb3ducmV2LnhtbESPQWvCQBSE70L/w/IKvekmLbUaXaW0tkjpQY14fmSf&#10;2Wj2bZpdNf33XUHocZiZb5jpvLO1OFPrK8cK0kECgrhwuuJSwTb/6I9A+ICssXZMCn7Jw3x215ti&#10;pt2F13TehFJECPsMFZgQmkxKXxiy6AeuIY7e3rUWQ5RtKXWLlwi3tXxMkqG0WHFcMNjQm6HiuDlZ&#10;BYdFujerr1P+/jn+fs5f9NPPYsdKPdx3rxMQgbrwH761l1rBKIXrl/g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io8xQAAANsAAAAPAAAAAAAAAAAAAAAAAJgCAABkcnMv&#10;ZG93bnJldi54bWxQSwUGAAAAAAQABAD1AAAAigMAAAAA&#10;" strokecolor="#8064a2" strokeweight="2pt">
                      <v:stroke joinstyle="round"/>
                      <v:textbox>
                        <w:txbxContent>
                          <w:p w:rsidR="000850A1" w:rsidRDefault="000850A1" w:rsidP="00E84E0C">
                            <w:pPr>
                              <w:jc w:val="center"/>
                              <w:rPr>
                                <w:rFonts w:eastAsia="宋体"/>
                                <w:sz w:val="20"/>
                              </w:rPr>
                            </w:pPr>
                            <w:r>
                              <w:rPr>
                                <w:rFonts w:hint="eastAsia"/>
                                <w:sz w:val="20"/>
                              </w:rPr>
                              <w:t>整理作品</w:t>
                            </w:r>
                          </w:p>
                        </w:txbxContent>
                      </v:textbox>
                    </v:rect>
                    <v:rect id="矩形 20" o:spid="_x0000_s1063" style="position:absolute;left:6824;top:68950;width:1339;height: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0S8YA&#10;AADbAAAADwAAAGRycy9kb3ducmV2LnhtbESPT2sCMRTE74V+h/AEbzWr0lZXoxT/lCI9qCueH5vn&#10;ZtvNy7qJuv32TaHgcZiZ3zDTeWsrcaXGl44V9HsJCOLc6ZILBYds/TQC4QOyxsoxKfghD/PZ48MU&#10;U+1uvKPrPhQiQtinqMCEUKdS+tyQRd9zNXH0Tq6xGKJsCqkbvEW4reQgSV6kxZLjgsGaFoby7/3F&#10;Kvha9U9mu7lky/fx53P2qofn1ZGV6nbatwmIQG24h//bH1rBaAB/X+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C0S8YAAADbAAAADwAAAAAAAAAAAAAAAACYAgAAZHJz&#10;L2Rvd25yZXYueG1sUEsFBgAAAAAEAAQA9QAAAIsDAAAAAA==&#10;" strokecolor="#8064a2" strokeweight="2pt">
                      <v:stroke joinstyle="round"/>
                      <v:textbox>
                        <w:txbxContent>
                          <w:p w:rsidR="000850A1" w:rsidRDefault="000850A1" w:rsidP="00E84E0C">
                            <w:pPr>
                              <w:jc w:val="center"/>
                              <w:rPr>
                                <w:rFonts w:eastAsia="宋体"/>
                              </w:rPr>
                            </w:pPr>
                            <w:r>
                              <w:rPr>
                                <w:rFonts w:hint="eastAsia"/>
                              </w:rPr>
                              <w:t>课中</w:t>
                            </w:r>
                          </w:p>
                        </w:txbxContent>
                      </v:textbox>
                    </v:rect>
                    <v:rect id="矩形 21" o:spid="_x0000_s1064" style="position:absolute;left:10501;top:68939;width:1339;height: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R0MUA&#10;AADbAAAADwAAAGRycy9kb3ducmV2LnhtbESPQWsCMRSE74X+h/AKvdWslVrdGkWqFZEe1C09PzbP&#10;zdbNy7qJuv77RhA8DjPzDTOatLYSJ2p86VhBt5OAIM6dLrlQ8JN9vQxA+ICssXJMCi7kYTJ+fBhh&#10;qt2ZN3TahkJECPsUFZgQ6lRKnxuy6DuuJo7ezjUWQ5RNIXWD5wi3lXxNkr60WHJcMFjTp6F8vz1a&#10;BX/z7s6sV8dsthh+v2XvuneY/7JSz0/t9ANEoDbcw7f2UisY9OD6Jf4AO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BHQxQAAANsAAAAPAAAAAAAAAAAAAAAAAJgCAABkcnMv&#10;ZG93bnJldi54bWxQSwUGAAAAAAQABAD1AAAAigMAAAAA&#10;" strokecolor="#8064a2" strokeweight="2pt">
                      <v:stroke joinstyle="round"/>
                      <v:textbox>
                        <w:txbxContent>
                          <w:p w:rsidR="000850A1" w:rsidRDefault="000850A1" w:rsidP="00E84E0C">
                            <w:pPr>
                              <w:jc w:val="center"/>
                              <w:rPr>
                                <w:rFonts w:eastAsia="宋体"/>
                              </w:rPr>
                            </w:pPr>
                            <w:r>
                              <w:rPr>
                                <w:rFonts w:hint="eastAsia"/>
                              </w:rPr>
                              <w:t>课后</w:t>
                            </w:r>
                          </w:p>
                        </w:txbxContent>
                      </v:textbox>
                    </v:rect>
                    <v:rect id="矩形 53" o:spid="_x0000_s1065" style="position:absolute;left:7930;top:67180;width:1339;height: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JpMYA&#10;AADbAAAADwAAAGRycy9kb3ducmV2LnhtbESPzW7CMBCE75X6DtZW4lYcoPw0YBCitEKoh0Iqzqt4&#10;idPG6xAbSN++RqrU42hmvtHMFq2txIUaXzpW0OsmIIhzp0suFHxmr48TED4ga6wck4If8rCY39/N&#10;MNXuyju67EMhIoR9igpMCHUqpc8NWfRdVxNH7+gaiyHKppC6wWuE20r2k2QkLZYcFwzWtDKUf+/P&#10;VsHXunc0H9tz9vL2/D7MxnpwWh9Yqc5Du5yCCNSG//Bfe6MVTJ7g9iX+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WJpMYAAADbAAAADwAAAAAAAAAAAAAAAACYAgAAZHJz&#10;L2Rvd25yZXYueG1sUEsFBgAAAAAEAAQA9QAAAIsDAAAAAA==&#10;" strokecolor="#8064a2" strokeweight="2pt">
                      <v:stroke joinstyle="round"/>
                      <v:textbox>
                        <w:txbxContent>
                          <w:p w:rsidR="000850A1" w:rsidRDefault="000850A1" w:rsidP="00E84E0C">
                            <w:pPr>
                              <w:jc w:val="center"/>
                              <w:rPr>
                                <w:rFonts w:eastAsia="宋体"/>
                                <w:sz w:val="20"/>
                              </w:rPr>
                            </w:pPr>
                            <w:r>
                              <w:rPr>
                                <w:rFonts w:hint="eastAsia"/>
                                <w:sz w:val="20"/>
                              </w:rPr>
                              <w:t>合作讨论</w:t>
                            </w:r>
                          </w:p>
                        </w:txbxContent>
                      </v:textbox>
                    </v:rect>
                  </v:group>
                  <v:shape id="直接箭头连接符 54" o:spid="_x0000_s1066" type="#_x0000_t32" style="position:absolute;left:6595;top:66491;width:729;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APcMAAADbAAAADwAAAGRycy9kb3ducmV2LnhtbESP0YrCMBRE3wX/IVxh3zRVWHW7RhFx&#10;xReRqh9wae42XZub0qTa/XsjCD4OM3OGWaw6W4kbNb50rGA8SkAQ506XXCi4nH+GcxA+IGusHJOC&#10;f/KwWvZ7C0y1u3NGt1MoRISwT1GBCaFOpfS5IYt+5Gri6P26xmKIsimkbvAe4baSkySZSoslxwWD&#10;NW0M5ddTaxW0u+OszrbZuDr+me1huvvybTgo9THo1t8gAnXhHX6191rB/BOe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BwD3DAAAA2wAAAA8AAAAAAAAAAAAA&#10;AAAAoQIAAGRycy9kb3ducmV2LnhtbFBLBQYAAAAABAAEAPkAAACRAwAAAAA=&#10;" strokecolor="#4f81bd">
                    <v:stroke endarrow="open"/>
                  </v:shape>
                  <v:shape id="直接箭头连接符 55" o:spid="_x0000_s1067" type="#_x0000_t32" style="position:absolute;left:7903;top:66700;width:13;height: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eSsIAAADbAAAADwAAAGRycy9kb3ducmV2LnhtbESPQYvCMBSE7wv+h/AEb2vqHrpajSLi&#10;iheRqj/g0TybavNSmlTrvzcLC3scZuYbZrHqbS0e1PrKsYLJOAFBXDhdcangcv75nILwAVlj7ZgU&#10;vMjDajn4WGCm3ZNzepxCKSKEfYYKTAhNJqUvDFn0Y9cQR+/qWoshyraUusVnhNtafiVJKi1WHBcM&#10;NrQxVNxPnVXQ7Y7fTb7NJ/XxZraHdDfzXTgoNRr26zmIQH34D/+191rBNIXfL/EH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NeSsIAAADbAAAADwAAAAAAAAAAAAAA&#10;AAChAgAAZHJzL2Rvd25yZXYueG1sUEsFBgAAAAAEAAQA+QAAAJADAAAAAA==&#10;" strokecolor="#4f81bd">
                    <v:stroke endarrow="open"/>
                  </v:shape>
                  <v:shape id="直接箭头连接符 56" o:spid="_x0000_s1068" type="#_x0000_t32" style="position:absolute;left:6700;top:66700;width:1203;height:11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4OmMUAAADbAAAADwAAAGRycy9kb3ducmV2LnhtbESPQWvCQBSE70L/w/IKvZmNgjWNWaWI&#10;lmK9NMmhvT2yzyQ0+zZktxr/fbcgeBxm5hsm24ymE2caXGtZwSyKQRBXVrdcKyiL/TQB4Tyyxs4y&#10;KbiSg836YZJhqu2FP+mc+1oECLsUFTTe96mUrmrIoItsTxy8kx0M+iCHWuoBLwFuOjmP42dpsOWw&#10;0GBP24aqn/zXKODr7Ov4dvjYHf1hQWVpi+/dS6HU0+P4ugLhafT38K39rhUkS/j/En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4OmMUAAADbAAAADwAAAAAAAAAA&#10;AAAAAAChAgAAZHJzL2Rvd25yZXYueG1sUEsFBgAAAAAEAAQA+QAAAJMDAAAAAA==&#10;" strokecolor="#4f81bd">
                    <v:stroke endarrow="open"/>
                  </v:shape>
                  <v:shape id="直接箭头连接符 57" o:spid="_x0000_s1069" type="#_x0000_t32" style="position:absolute;left:7346;top:67769;width:570;height:3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Ga6sEAAADbAAAADwAAAGRycy9kb3ducmV2LnhtbERPTYvCMBC9C/6HMII3TbugaNdYRFwR&#10;14u2B/c2NLNt2WZSmqj1328OgsfH+16lvWnEnTpXW1YQTyMQxIXVNZcK8uxrsgDhPLLGxjIpeJKD&#10;dD0crDDR9sFnul98KUIIuwQVVN63iZSuqMigm9qWOHC/tjPoA+xKqTt8hHDTyI8omkuDNYeGClva&#10;VlT8XW5GAT/j62l//N6d/HFGeW6zn90yU2o86jefIDz1/i1+uQ9awSKMDV/CD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cZrqwQAAANsAAAAPAAAAAAAAAAAAAAAA&#10;AKECAABkcnMvZG93bnJldi54bWxQSwUGAAAAAAQABAD5AAAAjwMAAAAA&#10;" strokecolor="#4f81bd">
                    <v:stroke endarrow="open"/>
                  </v:shape>
                  <v:shape id="直接箭头连接符 58" o:spid="_x0000_s1070" type="#_x0000_t32" style="position:absolute;left:5913;top:67597;width:140;height:4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X0Y8MAAADbAAAADwAAAGRycy9kb3ducmV2LnhtbESPQWvCQBCF7wX/wzJCL0U3Wggxugmt&#10;IAg9NRV6HbJjNpidjdk1xn/fLRR6fLx535u3KyfbiZEG3zpWsFomIIhrp1tuFJy+DosMhA/IGjvH&#10;pOBBHspi9rTDXLs7f9JYhUZECPscFZgQ+lxKXxuy6JeuJ47e2Q0WQ5RDI/WA9wi3nVwnSSotthwb&#10;DPa0N1RfqpuNbxw//Ol7fPGrzLSPV6yu7zJNlXqeT29bEIGm8H/8lz5qBdkGfrdEA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l9GPDAAAA2wAAAA8AAAAAAAAAAAAA&#10;AAAAoQIAAGRycy9kb3ducmV2LnhtbFBLBQYAAAAABAAEAPkAAACRAwAAAAA=&#10;" strokecolor="#4f81bd">
                    <v:stroke endarrow="open"/>
                  </v:shape>
                  <v:shape id="直接箭头连接符 59" o:spid="_x0000_s1071" type="#_x0000_t32" style="position:absolute;left:5913;top:66691;width:104;height:5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4AMcIAAADbAAAADwAAAGRycy9kb3ducmV2LnhtbERPTWvCQBC9C/6HZQRvulFoMamrFNEi&#10;aS4mObS3ITtNQrOzIbtq/PfdQ8Hj431v96PpxI0G11pWsFpGIIgrq1uuFZTFabEB4Tyyxs4yKXiQ&#10;g/1uOtliou2dL3TLfS1CCLsEFTTe94mUrmrIoFvanjhwP3Yw6AMcaqkHvIdw08l1FL1Kgy2HhgZ7&#10;OjRU/eZXo4Afq6/sI/08Zj59obK0xfcxLpSaz8b3NxCeRv8U/7vPWkEc1ocv4Qf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4AMcIAAADbAAAADwAAAAAAAAAAAAAA&#10;AAChAgAAZHJzL2Rvd25yZXYueG1sUEsFBgAAAAAEAAQA+QAAAJADAAAAAA==&#10;" strokecolor="#4f81bd">
                    <v:stroke endarrow="open"/>
                  </v:shape>
                </v:group>
              </v:group>
            </w:pict>
          </mc:Fallback>
        </mc:AlternateContent>
      </w:r>
    </w:p>
    <w:p w:rsidR="00E84E0C" w:rsidRPr="0022203E" w:rsidRDefault="00E84E0C" w:rsidP="0022203E">
      <w:pPr>
        <w:pStyle w:val="a6"/>
        <w:ind w:firstLineChars="200" w:firstLine="560"/>
        <w:rPr>
          <w:rFonts w:hAnsi="宋体" w:cs="宋体"/>
          <w:kern w:val="0"/>
          <w:sz w:val="28"/>
          <w:szCs w:val="21"/>
          <w:shd w:val="clear" w:color="auto" w:fill="FFFFFF"/>
        </w:rPr>
      </w:pPr>
    </w:p>
    <w:p w:rsidR="00E84E0C" w:rsidRPr="0022203E" w:rsidRDefault="00E84E0C" w:rsidP="0022203E">
      <w:pPr>
        <w:pStyle w:val="a6"/>
        <w:ind w:firstLineChars="200" w:firstLine="560"/>
        <w:rPr>
          <w:rFonts w:hAnsi="宋体" w:cs="宋体"/>
          <w:kern w:val="0"/>
          <w:sz w:val="28"/>
          <w:szCs w:val="21"/>
          <w:shd w:val="clear" w:color="auto" w:fill="FFFFFF"/>
        </w:rPr>
      </w:pPr>
    </w:p>
    <w:p w:rsidR="00E84E0C" w:rsidRPr="0022203E" w:rsidRDefault="00E84E0C" w:rsidP="0022203E">
      <w:pPr>
        <w:pStyle w:val="a6"/>
        <w:ind w:firstLineChars="200" w:firstLine="560"/>
        <w:rPr>
          <w:rFonts w:hAnsi="宋体" w:cs="宋体"/>
          <w:kern w:val="0"/>
          <w:sz w:val="28"/>
          <w:szCs w:val="21"/>
          <w:shd w:val="clear" w:color="auto" w:fill="FFFFFF"/>
        </w:rPr>
      </w:pPr>
    </w:p>
    <w:p w:rsidR="00E84E0C" w:rsidRPr="0022203E" w:rsidRDefault="00E84E0C" w:rsidP="0022203E">
      <w:pPr>
        <w:pStyle w:val="a6"/>
        <w:ind w:firstLineChars="200" w:firstLine="560"/>
        <w:rPr>
          <w:rFonts w:hAnsi="宋体" w:cs="宋体"/>
          <w:kern w:val="0"/>
          <w:sz w:val="28"/>
          <w:szCs w:val="21"/>
          <w:shd w:val="clear" w:color="auto" w:fill="FFFFFF"/>
        </w:rPr>
      </w:pPr>
    </w:p>
    <w:p w:rsidR="00E84E0C" w:rsidRPr="0022203E" w:rsidRDefault="00E84E0C" w:rsidP="0022203E">
      <w:pPr>
        <w:pStyle w:val="a6"/>
        <w:ind w:firstLineChars="200" w:firstLine="560"/>
        <w:rPr>
          <w:rFonts w:hAnsi="宋体" w:cs="宋体"/>
          <w:kern w:val="0"/>
          <w:sz w:val="28"/>
          <w:szCs w:val="21"/>
          <w:shd w:val="clear" w:color="auto" w:fill="FFFFFF"/>
        </w:rPr>
      </w:pPr>
    </w:p>
    <w:p w:rsidR="00E84E0C" w:rsidRPr="0022203E" w:rsidRDefault="00E84E0C" w:rsidP="0022203E">
      <w:pPr>
        <w:pStyle w:val="a6"/>
        <w:ind w:firstLineChars="200" w:firstLine="560"/>
        <w:rPr>
          <w:rFonts w:hAnsi="宋体" w:cs="宋体"/>
          <w:kern w:val="0"/>
          <w:sz w:val="28"/>
          <w:szCs w:val="21"/>
          <w:shd w:val="clear" w:color="auto" w:fill="FFFFFF"/>
        </w:rPr>
      </w:pPr>
    </w:p>
    <w:p w:rsidR="00E84E0C" w:rsidRPr="0022203E" w:rsidRDefault="00E84E0C" w:rsidP="0022203E">
      <w:pPr>
        <w:pStyle w:val="a6"/>
        <w:ind w:firstLineChars="200" w:firstLine="560"/>
        <w:rPr>
          <w:rFonts w:hAnsi="宋体" w:cs="宋体"/>
          <w:kern w:val="0"/>
          <w:sz w:val="28"/>
          <w:szCs w:val="21"/>
          <w:shd w:val="clear" w:color="auto" w:fill="FFFFFF"/>
        </w:rPr>
      </w:pPr>
    </w:p>
    <w:p w:rsidR="00E84E0C" w:rsidRPr="0022203E" w:rsidRDefault="00E84E0C" w:rsidP="0022203E">
      <w:pPr>
        <w:pStyle w:val="a6"/>
        <w:ind w:firstLineChars="200" w:firstLine="560"/>
        <w:rPr>
          <w:rFonts w:hAnsi="宋体" w:cs="宋体"/>
          <w:kern w:val="0"/>
          <w:sz w:val="28"/>
          <w:szCs w:val="21"/>
          <w:shd w:val="clear" w:color="auto" w:fill="FFFFFF"/>
        </w:rPr>
      </w:pPr>
      <w:r w:rsidRPr="0022203E">
        <w:rPr>
          <w:rFonts w:hAnsi="宋体" w:cs="宋体" w:hint="eastAsia"/>
          <w:kern w:val="0"/>
          <w:sz w:val="28"/>
          <w:szCs w:val="21"/>
          <w:shd w:val="clear" w:color="auto" w:fill="FFFFFF"/>
        </w:rPr>
        <w:t>课堂前传递阶段：学生在规定时间内通过观看微视频，参与在线答疑、讨论等环节完成教师所设置的过关任务，实现知识（技能）的传递；教师通过批改学生过关任务的完成情况，分析在线答疑和讨论情况，</w:t>
      </w:r>
      <w:proofErr w:type="gramStart"/>
      <w:r w:rsidRPr="0022203E">
        <w:rPr>
          <w:rFonts w:hAnsi="宋体" w:cs="宋体" w:hint="eastAsia"/>
          <w:kern w:val="0"/>
          <w:sz w:val="28"/>
          <w:szCs w:val="21"/>
          <w:shd w:val="clear" w:color="auto" w:fill="FFFFFF"/>
        </w:rPr>
        <w:t>获取微课的</w:t>
      </w:r>
      <w:proofErr w:type="gramEnd"/>
      <w:r w:rsidRPr="0022203E">
        <w:rPr>
          <w:rFonts w:hAnsi="宋体" w:cs="宋体" w:hint="eastAsia"/>
          <w:kern w:val="0"/>
          <w:sz w:val="28"/>
          <w:szCs w:val="21"/>
          <w:shd w:val="clear" w:color="auto" w:fill="FFFFFF"/>
        </w:rPr>
        <w:t>教学效果并发现学生的问题。</w:t>
      </w:r>
    </w:p>
    <w:p w:rsidR="00E84E0C" w:rsidRPr="0022203E" w:rsidRDefault="00E84E0C" w:rsidP="0022203E">
      <w:pPr>
        <w:pStyle w:val="a6"/>
        <w:ind w:firstLineChars="200" w:firstLine="560"/>
        <w:rPr>
          <w:rFonts w:hAnsi="宋体" w:cs="宋体"/>
          <w:kern w:val="0"/>
          <w:sz w:val="28"/>
          <w:szCs w:val="21"/>
          <w:shd w:val="clear" w:color="auto" w:fill="FFFFFF"/>
        </w:rPr>
      </w:pPr>
      <w:r w:rsidRPr="0022203E">
        <w:rPr>
          <w:rFonts w:hAnsi="宋体" w:cs="宋体" w:hint="eastAsia"/>
          <w:kern w:val="0"/>
          <w:sz w:val="28"/>
          <w:szCs w:val="21"/>
          <w:shd w:val="clear" w:color="auto" w:fill="FFFFFF"/>
        </w:rPr>
        <w:t>课堂内内化阶段：解决课堂前传递阶段教师搜集到的问题是课堂第一环节，根据问题的类型可以组织探究式课堂或者讨论式课堂；在完成问题解答后，教师设置典型任务，根据任务难易程度学生或自主探究或小组协作学习，教师或在旁边观察学生操作情况或与学生交流讨论，教师进行适宜的个别辅导或集体讲解；最后完成任务形成学习作品，实现知识（技能）的建构和内化。</w:t>
      </w:r>
    </w:p>
    <w:p w:rsidR="00E84E0C" w:rsidRPr="0022203E" w:rsidRDefault="00E84E0C" w:rsidP="0022203E">
      <w:pPr>
        <w:pStyle w:val="a6"/>
        <w:ind w:firstLineChars="200" w:firstLine="560"/>
        <w:rPr>
          <w:rFonts w:hAnsi="宋体" w:cs="宋体"/>
          <w:kern w:val="0"/>
          <w:sz w:val="28"/>
          <w:szCs w:val="21"/>
          <w:shd w:val="clear" w:color="auto" w:fill="FFFFFF"/>
        </w:rPr>
      </w:pPr>
      <w:r w:rsidRPr="0022203E">
        <w:rPr>
          <w:rFonts w:hAnsi="宋体" w:cs="宋体" w:hint="eastAsia"/>
          <w:kern w:val="0"/>
          <w:sz w:val="28"/>
          <w:szCs w:val="21"/>
          <w:shd w:val="clear" w:color="auto" w:fill="FFFFFF"/>
        </w:rPr>
        <w:t>课堂后巩固阶段：学生根据课堂活动整理作品，展示收获心得，学有余力的学生可以挑战拓展任务，实现学生对知识（技能）的巩固和拓展。</w:t>
      </w:r>
    </w:p>
    <w:p w:rsidR="00F50160" w:rsidRPr="009A692B" w:rsidRDefault="009A692B" w:rsidP="009A692B">
      <w:pPr>
        <w:pStyle w:val="a6"/>
        <w:ind w:firstLineChars="200" w:firstLine="562"/>
        <w:rPr>
          <w:rFonts w:hAnsi="宋体" w:cs="宋体"/>
          <w:b/>
          <w:kern w:val="0"/>
          <w:sz w:val="28"/>
          <w:szCs w:val="21"/>
          <w:shd w:val="clear" w:color="auto" w:fill="FFFFFF"/>
        </w:rPr>
      </w:pPr>
      <w:r w:rsidRPr="009A692B">
        <w:rPr>
          <w:rFonts w:hAnsi="宋体" w:cs="宋体" w:hint="eastAsia"/>
          <w:b/>
          <w:kern w:val="0"/>
          <w:sz w:val="28"/>
          <w:szCs w:val="21"/>
          <w:shd w:val="clear" w:color="auto" w:fill="FFFFFF"/>
        </w:rPr>
        <w:t>（六</w:t>
      </w:r>
      <w:r w:rsidR="000850A1" w:rsidRPr="009A692B">
        <w:rPr>
          <w:rFonts w:hAnsi="宋体" w:cs="宋体" w:hint="eastAsia"/>
          <w:b/>
          <w:kern w:val="0"/>
          <w:sz w:val="28"/>
          <w:szCs w:val="21"/>
          <w:shd w:val="clear" w:color="auto" w:fill="FFFFFF"/>
        </w:rPr>
        <w:t>）</w:t>
      </w:r>
      <w:r w:rsidR="00F50160" w:rsidRPr="009A692B">
        <w:rPr>
          <w:rFonts w:hAnsi="宋体" w:cs="宋体" w:hint="eastAsia"/>
          <w:b/>
          <w:kern w:val="0"/>
          <w:sz w:val="28"/>
          <w:szCs w:val="21"/>
          <w:shd w:val="clear" w:color="auto" w:fill="FFFFFF"/>
        </w:rPr>
        <w:t>翻转课堂教学</w:t>
      </w:r>
      <w:r w:rsidR="00297270" w:rsidRPr="009A692B">
        <w:rPr>
          <w:rFonts w:hAnsi="宋体" w:cs="宋体" w:hint="eastAsia"/>
          <w:b/>
          <w:kern w:val="0"/>
          <w:sz w:val="28"/>
          <w:szCs w:val="21"/>
          <w:shd w:val="clear" w:color="auto" w:fill="FFFFFF"/>
        </w:rPr>
        <w:t>模型</w:t>
      </w:r>
      <w:r w:rsidR="00F50160" w:rsidRPr="009A692B">
        <w:rPr>
          <w:rFonts w:hAnsi="宋体" w:cs="宋体" w:hint="eastAsia"/>
          <w:b/>
          <w:kern w:val="0"/>
          <w:sz w:val="28"/>
          <w:szCs w:val="21"/>
          <w:shd w:val="clear" w:color="auto" w:fill="FFFFFF"/>
        </w:rPr>
        <w:t>设计</w:t>
      </w:r>
    </w:p>
    <w:p w:rsidR="00E84E0C" w:rsidRPr="0022203E" w:rsidRDefault="000850A1" w:rsidP="0022203E">
      <w:pPr>
        <w:pStyle w:val="a6"/>
        <w:ind w:firstLineChars="200" w:firstLine="560"/>
        <w:rPr>
          <w:rFonts w:hAnsi="宋体" w:cs="宋体"/>
          <w:kern w:val="0"/>
          <w:sz w:val="28"/>
          <w:szCs w:val="21"/>
          <w:shd w:val="clear" w:color="auto" w:fill="FFFFFF"/>
        </w:rPr>
      </w:pPr>
      <w:r>
        <w:rPr>
          <w:rFonts w:hAnsi="宋体" w:cs="宋体" w:hint="eastAsia"/>
          <w:kern w:val="0"/>
          <w:sz w:val="28"/>
          <w:szCs w:val="21"/>
          <w:shd w:val="clear" w:color="auto" w:fill="FFFFFF"/>
        </w:rPr>
        <w:lastRenderedPageBreak/>
        <w:t>1、</w:t>
      </w:r>
      <w:r w:rsidR="00E84E0C" w:rsidRPr="0022203E">
        <w:rPr>
          <w:rFonts w:hAnsi="宋体" w:cs="宋体" w:hint="eastAsia"/>
          <w:kern w:val="0"/>
          <w:sz w:val="28"/>
          <w:szCs w:val="21"/>
          <w:shd w:val="clear" w:color="auto" w:fill="FFFFFF"/>
        </w:rPr>
        <w:t>翻转课堂课前三环节</w:t>
      </w:r>
    </w:p>
    <w:p w:rsidR="00E84E0C" w:rsidRPr="0022203E" w:rsidRDefault="00E84E0C" w:rsidP="0022203E">
      <w:pPr>
        <w:pStyle w:val="a6"/>
        <w:ind w:firstLineChars="200" w:firstLine="560"/>
        <w:rPr>
          <w:rFonts w:hAnsi="宋体" w:cs="宋体"/>
          <w:kern w:val="0"/>
          <w:sz w:val="28"/>
          <w:szCs w:val="21"/>
          <w:shd w:val="clear" w:color="auto" w:fill="FFFFFF"/>
        </w:rPr>
      </w:pPr>
      <w:r w:rsidRPr="0022203E">
        <w:rPr>
          <w:rFonts w:hAnsi="宋体" w:cs="宋体" w:hint="eastAsia"/>
          <w:kern w:val="0"/>
          <w:sz w:val="28"/>
          <w:szCs w:val="21"/>
          <w:shd w:val="clear" w:color="auto" w:fill="FFFFFF"/>
        </w:rPr>
        <w:t>① 创建教学视频。教师首先要深入研究教材内容和课程标准，明确学生必须要达到的目标，来确定视频需要呈现的方式；其次，创建视频时也要考虑到不同班级学生的个别差异，以采用不同的教学方法；最后，教学视频最好不超过10分钟，教师少讲让学生多学。</w:t>
      </w:r>
    </w:p>
    <w:p w:rsidR="00E84E0C" w:rsidRPr="0022203E" w:rsidRDefault="00E84E0C" w:rsidP="0022203E">
      <w:pPr>
        <w:pStyle w:val="a6"/>
        <w:ind w:firstLineChars="200" w:firstLine="560"/>
        <w:rPr>
          <w:rFonts w:hAnsi="宋体" w:cs="宋体"/>
          <w:kern w:val="0"/>
          <w:sz w:val="28"/>
          <w:szCs w:val="21"/>
          <w:shd w:val="clear" w:color="auto" w:fill="FFFFFF"/>
        </w:rPr>
      </w:pPr>
      <w:r w:rsidRPr="0022203E">
        <w:rPr>
          <w:rFonts w:hAnsi="宋体" w:cs="宋体" w:hint="eastAsia"/>
          <w:kern w:val="0"/>
          <w:sz w:val="28"/>
          <w:szCs w:val="21"/>
          <w:shd w:val="clear" w:color="auto" w:fill="FFFFFF"/>
        </w:rPr>
        <w:t>② 学生自主预习和学习。学生利用个人学习设备下载教学视频，学生开始课前自主学习，然后完成自测练习，通过练习找出疑难问题，做好记录，交给课代表，课代表整理后上传到服务器。</w:t>
      </w:r>
    </w:p>
    <w:p w:rsidR="00E84E0C" w:rsidRPr="0022203E" w:rsidRDefault="00E84E0C" w:rsidP="0022203E">
      <w:pPr>
        <w:pStyle w:val="a6"/>
        <w:ind w:firstLineChars="200" w:firstLine="560"/>
        <w:rPr>
          <w:rFonts w:hAnsi="宋体" w:cs="宋体"/>
          <w:kern w:val="0"/>
          <w:sz w:val="28"/>
          <w:szCs w:val="21"/>
          <w:shd w:val="clear" w:color="auto" w:fill="FFFFFF"/>
        </w:rPr>
      </w:pPr>
      <w:r w:rsidRPr="0022203E">
        <w:rPr>
          <w:rFonts w:hAnsi="宋体" w:cs="宋体" w:hint="eastAsia"/>
          <w:kern w:val="0"/>
          <w:sz w:val="28"/>
          <w:szCs w:val="21"/>
          <w:shd w:val="clear" w:color="auto" w:fill="FFFFFF"/>
        </w:rPr>
        <w:t>③ 教师了解学生自主学习情况。教师通过了解的情况，随时调整课堂教学进度，制定出个别辅导计划，提高教学效果。</w:t>
      </w:r>
    </w:p>
    <w:p w:rsidR="00E84E0C" w:rsidRPr="0022203E" w:rsidRDefault="000850A1" w:rsidP="0022203E">
      <w:pPr>
        <w:pStyle w:val="a6"/>
        <w:ind w:firstLineChars="200" w:firstLine="560"/>
        <w:rPr>
          <w:rFonts w:hAnsi="宋体" w:cs="宋体"/>
          <w:kern w:val="0"/>
          <w:sz w:val="28"/>
          <w:szCs w:val="21"/>
          <w:shd w:val="clear" w:color="auto" w:fill="FFFFFF"/>
        </w:rPr>
      </w:pPr>
      <w:r>
        <w:rPr>
          <w:rFonts w:hAnsi="宋体" w:cs="宋体" w:hint="eastAsia"/>
          <w:kern w:val="0"/>
          <w:sz w:val="28"/>
          <w:szCs w:val="21"/>
          <w:shd w:val="clear" w:color="auto" w:fill="FFFFFF"/>
        </w:rPr>
        <w:t>2、</w:t>
      </w:r>
      <w:r w:rsidR="00E84E0C" w:rsidRPr="0022203E">
        <w:rPr>
          <w:rFonts w:hAnsi="宋体" w:cs="宋体" w:hint="eastAsia"/>
          <w:kern w:val="0"/>
          <w:sz w:val="28"/>
          <w:szCs w:val="21"/>
          <w:shd w:val="clear" w:color="auto" w:fill="FFFFFF"/>
        </w:rPr>
        <w:t xml:space="preserve">翻转课堂课中五步骤 </w:t>
      </w:r>
    </w:p>
    <w:p w:rsidR="00E84E0C" w:rsidRPr="0022203E" w:rsidRDefault="00E84E0C" w:rsidP="0022203E">
      <w:pPr>
        <w:pStyle w:val="a6"/>
        <w:ind w:firstLineChars="200" w:firstLine="560"/>
        <w:rPr>
          <w:rFonts w:hAnsi="宋体" w:cs="宋体"/>
          <w:kern w:val="0"/>
          <w:sz w:val="28"/>
          <w:szCs w:val="21"/>
          <w:shd w:val="clear" w:color="auto" w:fill="FFFFFF"/>
        </w:rPr>
      </w:pPr>
      <w:r w:rsidRPr="0022203E">
        <w:rPr>
          <w:rFonts w:hAnsi="宋体" w:cs="宋体" w:hint="eastAsia"/>
          <w:kern w:val="0"/>
          <w:sz w:val="28"/>
          <w:szCs w:val="21"/>
          <w:shd w:val="clear" w:color="auto" w:fill="FFFFFF"/>
        </w:rPr>
        <w:t xml:space="preserve">①合作探究。自己或小组内难以解决的疑难问题，课堂中发挥班级群体的力量共同解决，大家集思广益互助合作解决。 </w:t>
      </w:r>
    </w:p>
    <w:p w:rsidR="00E84E0C" w:rsidRPr="0022203E" w:rsidRDefault="00E84E0C" w:rsidP="0022203E">
      <w:pPr>
        <w:pStyle w:val="a6"/>
        <w:ind w:firstLineChars="200" w:firstLine="560"/>
        <w:rPr>
          <w:rFonts w:hAnsi="宋体" w:cs="宋体"/>
          <w:kern w:val="0"/>
          <w:sz w:val="28"/>
          <w:szCs w:val="21"/>
          <w:shd w:val="clear" w:color="auto" w:fill="FFFFFF"/>
        </w:rPr>
      </w:pPr>
      <w:r w:rsidRPr="0022203E">
        <w:rPr>
          <w:rFonts w:hAnsi="宋体" w:cs="宋体" w:hint="eastAsia"/>
          <w:kern w:val="0"/>
          <w:sz w:val="28"/>
          <w:szCs w:val="21"/>
          <w:shd w:val="clear" w:color="auto" w:fill="FFFFFF"/>
        </w:rPr>
        <w:t xml:space="preserve">②释疑拓展。组间也不能解决的学习问题，由老师统一在课中解决；根据学生的实际学习掌握情况，教师进行适度的拓展和延伸。 </w:t>
      </w:r>
    </w:p>
    <w:p w:rsidR="00E84E0C" w:rsidRPr="0022203E" w:rsidRDefault="00E84E0C" w:rsidP="0022203E">
      <w:pPr>
        <w:pStyle w:val="a6"/>
        <w:ind w:firstLineChars="200" w:firstLine="560"/>
        <w:rPr>
          <w:rFonts w:hAnsi="宋体" w:cs="宋体"/>
          <w:kern w:val="0"/>
          <w:sz w:val="28"/>
          <w:szCs w:val="21"/>
          <w:shd w:val="clear" w:color="auto" w:fill="FFFFFF"/>
        </w:rPr>
      </w:pPr>
      <w:r w:rsidRPr="0022203E">
        <w:rPr>
          <w:rFonts w:hAnsi="宋体" w:cs="宋体" w:hint="eastAsia"/>
          <w:kern w:val="0"/>
          <w:sz w:val="28"/>
          <w:szCs w:val="21"/>
          <w:shd w:val="clear" w:color="auto" w:fill="FFFFFF"/>
        </w:rPr>
        <w:t xml:space="preserve">③练习巩固。教师分配作业任务，由学生在课中组内合作完成，加强知识点的练习巩固。 </w:t>
      </w:r>
    </w:p>
    <w:p w:rsidR="00E84E0C" w:rsidRPr="0022203E" w:rsidRDefault="00E84E0C" w:rsidP="0022203E">
      <w:pPr>
        <w:pStyle w:val="a6"/>
        <w:ind w:firstLineChars="200" w:firstLine="560"/>
        <w:rPr>
          <w:rFonts w:hAnsi="宋体" w:cs="宋体"/>
          <w:kern w:val="0"/>
          <w:sz w:val="28"/>
          <w:szCs w:val="21"/>
          <w:shd w:val="clear" w:color="auto" w:fill="FFFFFF"/>
        </w:rPr>
      </w:pPr>
      <w:r w:rsidRPr="0022203E">
        <w:rPr>
          <w:rFonts w:hAnsi="宋体" w:cs="宋体" w:hint="eastAsia"/>
          <w:kern w:val="0"/>
          <w:sz w:val="28"/>
          <w:szCs w:val="21"/>
          <w:shd w:val="clear" w:color="auto" w:fill="FFFFFF"/>
        </w:rPr>
        <w:t xml:space="preserve">④自主纠错。对自己出现失误的问题，分析问题，找到失误的原因所在。 </w:t>
      </w:r>
    </w:p>
    <w:p w:rsidR="00E84E0C" w:rsidRPr="0022203E" w:rsidRDefault="00E84E0C" w:rsidP="0022203E">
      <w:pPr>
        <w:pStyle w:val="a6"/>
        <w:ind w:firstLineChars="200" w:firstLine="560"/>
        <w:rPr>
          <w:rFonts w:hAnsi="宋体" w:cs="宋体"/>
          <w:kern w:val="0"/>
          <w:sz w:val="28"/>
          <w:szCs w:val="21"/>
          <w:shd w:val="clear" w:color="auto" w:fill="FFFFFF"/>
        </w:rPr>
      </w:pPr>
      <w:r w:rsidRPr="0022203E">
        <w:rPr>
          <w:rFonts w:hAnsi="宋体" w:cs="宋体" w:hint="eastAsia"/>
          <w:kern w:val="0"/>
          <w:sz w:val="28"/>
          <w:szCs w:val="21"/>
          <w:shd w:val="clear" w:color="auto" w:fill="FFFFFF"/>
        </w:rPr>
        <w:t>⑤总结反思。本堂课学习完后对本节的知识点进行梳理归纳总结。</w:t>
      </w:r>
    </w:p>
    <w:p w:rsidR="00E84E0C" w:rsidRPr="0022203E" w:rsidRDefault="000850A1" w:rsidP="0022203E">
      <w:pPr>
        <w:pStyle w:val="a6"/>
        <w:ind w:firstLineChars="200" w:firstLine="560"/>
        <w:rPr>
          <w:rFonts w:hAnsi="宋体" w:cs="宋体"/>
          <w:kern w:val="0"/>
          <w:sz w:val="28"/>
          <w:szCs w:val="21"/>
          <w:shd w:val="clear" w:color="auto" w:fill="FFFFFF"/>
        </w:rPr>
      </w:pPr>
      <w:r>
        <w:rPr>
          <w:rFonts w:hAnsi="宋体" w:cs="宋体" w:hint="eastAsia"/>
          <w:kern w:val="0"/>
          <w:sz w:val="28"/>
          <w:szCs w:val="21"/>
          <w:shd w:val="clear" w:color="auto" w:fill="FFFFFF"/>
        </w:rPr>
        <w:t>3、</w:t>
      </w:r>
      <w:r w:rsidR="00E84E0C" w:rsidRPr="0022203E">
        <w:rPr>
          <w:rFonts w:hAnsi="宋体" w:cs="宋体" w:hint="eastAsia"/>
          <w:kern w:val="0"/>
          <w:sz w:val="28"/>
          <w:szCs w:val="21"/>
          <w:shd w:val="clear" w:color="auto" w:fill="FFFFFF"/>
        </w:rPr>
        <w:t xml:space="preserve">翻转课堂课后二要素 </w:t>
      </w:r>
    </w:p>
    <w:p w:rsidR="00E84E0C" w:rsidRPr="0022203E" w:rsidRDefault="00E84E0C" w:rsidP="0022203E">
      <w:pPr>
        <w:pStyle w:val="a6"/>
        <w:ind w:firstLineChars="200" w:firstLine="560"/>
        <w:rPr>
          <w:rFonts w:hAnsi="宋体" w:cs="宋体"/>
          <w:kern w:val="0"/>
          <w:sz w:val="28"/>
          <w:szCs w:val="21"/>
          <w:shd w:val="clear" w:color="auto" w:fill="FFFFFF"/>
        </w:rPr>
      </w:pPr>
      <w:r w:rsidRPr="0022203E">
        <w:rPr>
          <w:rFonts w:hAnsi="宋体" w:cs="宋体" w:hint="eastAsia"/>
          <w:kern w:val="0"/>
          <w:sz w:val="28"/>
          <w:szCs w:val="21"/>
          <w:shd w:val="clear" w:color="auto" w:fill="FFFFFF"/>
        </w:rPr>
        <w:t>①知识的补救。收集并整理学生的作品，对学生在学习过程中遇</w:t>
      </w:r>
      <w:r w:rsidRPr="0022203E">
        <w:rPr>
          <w:rFonts w:hAnsi="宋体" w:cs="宋体" w:hint="eastAsia"/>
          <w:kern w:val="0"/>
          <w:sz w:val="28"/>
          <w:szCs w:val="21"/>
          <w:shd w:val="clear" w:color="auto" w:fill="FFFFFF"/>
        </w:rPr>
        <w:lastRenderedPageBreak/>
        <w:t xml:space="preserve">到的问题进行总结及作品点评，将这些课堂动态生成的资源分享给学生。 </w:t>
      </w:r>
    </w:p>
    <w:p w:rsidR="00E84E0C" w:rsidRPr="0022203E" w:rsidRDefault="00E84E0C" w:rsidP="0022203E">
      <w:pPr>
        <w:pStyle w:val="a6"/>
        <w:ind w:firstLineChars="200" w:firstLine="560"/>
        <w:rPr>
          <w:rFonts w:hAnsi="宋体" w:cs="宋体"/>
          <w:kern w:val="0"/>
          <w:sz w:val="28"/>
          <w:szCs w:val="21"/>
          <w:shd w:val="clear" w:color="auto" w:fill="FFFFFF"/>
        </w:rPr>
      </w:pPr>
      <w:r w:rsidRPr="0022203E">
        <w:rPr>
          <w:rFonts w:hAnsi="宋体" w:cs="宋体" w:hint="eastAsia"/>
          <w:kern w:val="0"/>
          <w:sz w:val="28"/>
          <w:szCs w:val="21"/>
          <w:shd w:val="clear" w:color="auto" w:fill="FFFFFF"/>
        </w:rPr>
        <w:t xml:space="preserve">②对整堂课的评价。评价贯穿于教学的整个过程中，只有评价技术的跟进，才能使学生学习的相关环节得到实证性的资料，以验证教师的教学情况，以期待下一步的修改，从而可以进一步提高教学效果。 </w:t>
      </w:r>
    </w:p>
    <w:p w:rsidR="001601F4" w:rsidRPr="009A692B" w:rsidRDefault="009A692B" w:rsidP="009A692B">
      <w:pPr>
        <w:pStyle w:val="a6"/>
        <w:ind w:firstLineChars="200" w:firstLine="562"/>
        <w:rPr>
          <w:rFonts w:hAnsi="宋体" w:cs="宋体"/>
          <w:b/>
          <w:kern w:val="0"/>
          <w:sz w:val="28"/>
          <w:szCs w:val="21"/>
          <w:shd w:val="clear" w:color="auto" w:fill="FFFFFF"/>
        </w:rPr>
      </w:pPr>
      <w:r w:rsidRPr="009A692B">
        <w:rPr>
          <w:rFonts w:hAnsi="宋体" w:cs="宋体" w:hint="eastAsia"/>
          <w:b/>
          <w:kern w:val="0"/>
          <w:sz w:val="28"/>
          <w:szCs w:val="21"/>
          <w:shd w:val="clear" w:color="auto" w:fill="FFFFFF"/>
        </w:rPr>
        <w:t>（七</w:t>
      </w:r>
      <w:r w:rsidR="000850A1" w:rsidRPr="009A692B">
        <w:rPr>
          <w:rFonts w:hAnsi="宋体" w:cs="宋体" w:hint="eastAsia"/>
          <w:b/>
          <w:kern w:val="0"/>
          <w:sz w:val="28"/>
          <w:szCs w:val="21"/>
          <w:shd w:val="clear" w:color="auto" w:fill="FFFFFF"/>
        </w:rPr>
        <w:t>）</w:t>
      </w:r>
      <w:r w:rsidR="001601F4" w:rsidRPr="009A692B">
        <w:rPr>
          <w:rFonts w:hAnsi="宋体" w:cs="宋体" w:hint="eastAsia"/>
          <w:b/>
          <w:kern w:val="0"/>
          <w:sz w:val="28"/>
          <w:szCs w:val="21"/>
          <w:shd w:val="clear" w:color="auto" w:fill="FFFFFF"/>
        </w:rPr>
        <w:t>翻转课堂在教学中的优势</w:t>
      </w:r>
    </w:p>
    <w:p w:rsidR="001601F4" w:rsidRPr="0022203E" w:rsidRDefault="000850A1" w:rsidP="0022203E">
      <w:pPr>
        <w:pStyle w:val="a6"/>
        <w:ind w:firstLineChars="200" w:firstLine="560"/>
        <w:rPr>
          <w:rFonts w:hAnsi="宋体" w:cs="宋体"/>
          <w:kern w:val="0"/>
          <w:sz w:val="28"/>
          <w:szCs w:val="21"/>
          <w:shd w:val="clear" w:color="auto" w:fill="FFFFFF"/>
        </w:rPr>
      </w:pPr>
      <w:r>
        <w:rPr>
          <w:rFonts w:hAnsi="宋体" w:cs="宋体" w:hint="eastAsia"/>
          <w:kern w:val="0"/>
          <w:sz w:val="28"/>
          <w:szCs w:val="21"/>
          <w:shd w:val="clear" w:color="auto" w:fill="FFFFFF"/>
        </w:rPr>
        <w:t>1、</w:t>
      </w:r>
      <w:r w:rsidR="001601F4" w:rsidRPr="0022203E">
        <w:rPr>
          <w:rFonts w:hAnsi="宋体" w:cs="宋体" w:hint="eastAsia"/>
          <w:kern w:val="0"/>
          <w:sz w:val="28"/>
          <w:szCs w:val="21"/>
          <w:shd w:val="clear" w:color="auto" w:fill="FFFFFF"/>
        </w:rPr>
        <w:t>在传统课堂中的主要问题和矛盾是学习者学习层次差距大，教师的教学活动并不能满足部分学习者的个性化需求。经过教学实践证实，在学习资源相对充足而且导航体系明晰的条件下，翻转课堂可以较好地解决这一矛盾问题。</w:t>
      </w:r>
    </w:p>
    <w:p w:rsidR="001601F4" w:rsidRPr="0022203E" w:rsidRDefault="001601F4" w:rsidP="0022203E">
      <w:pPr>
        <w:pStyle w:val="a6"/>
        <w:ind w:firstLineChars="200" w:firstLine="560"/>
        <w:rPr>
          <w:rFonts w:hAnsi="宋体" w:cs="宋体"/>
          <w:kern w:val="0"/>
          <w:sz w:val="28"/>
          <w:szCs w:val="21"/>
          <w:shd w:val="clear" w:color="auto" w:fill="FFFFFF"/>
        </w:rPr>
      </w:pPr>
      <w:r w:rsidRPr="0022203E">
        <w:rPr>
          <w:rFonts w:hAnsi="宋体" w:cs="宋体" w:hint="eastAsia"/>
          <w:kern w:val="0"/>
          <w:sz w:val="28"/>
          <w:szCs w:val="21"/>
          <w:shd w:val="clear" w:color="auto" w:fill="FFFFFF"/>
        </w:rPr>
        <w:t>由于翻转课堂比较重视学习者的自主学习，而且把对知识的初次学习安排在课堂教学之外，那么，只要学习资源充足且导航体系清晰，学习者就可以根据自己的学习进度、认知风格选择知识点，并开展自主学习。由于各个层次的学习者可以自主安排学习进度和选择知识点，就会逐渐消除传统课堂中存在的“一刀切”现象。</w:t>
      </w:r>
    </w:p>
    <w:p w:rsidR="00E7136C" w:rsidRPr="0022203E" w:rsidRDefault="000850A1" w:rsidP="0022203E">
      <w:pPr>
        <w:pStyle w:val="a6"/>
        <w:ind w:firstLineChars="200" w:firstLine="560"/>
        <w:rPr>
          <w:rFonts w:hAnsi="宋体" w:cs="宋体"/>
          <w:kern w:val="0"/>
          <w:sz w:val="28"/>
          <w:szCs w:val="21"/>
          <w:shd w:val="clear" w:color="auto" w:fill="FFFFFF"/>
        </w:rPr>
      </w:pPr>
      <w:r>
        <w:rPr>
          <w:rFonts w:hAnsi="宋体" w:cs="宋体" w:hint="eastAsia"/>
          <w:kern w:val="0"/>
          <w:sz w:val="28"/>
          <w:szCs w:val="21"/>
          <w:shd w:val="clear" w:color="auto" w:fill="FFFFFF"/>
        </w:rPr>
        <w:t>2、</w:t>
      </w:r>
      <w:r w:rsidR="00E7136C" w:rsidRPr="0022203E">
        <w:rPr>
          <w:rFonts w:hAnsi="宋体" w:cs="宋体" w:hint="eastAsia"/>
          <w:kern w:val="0"/>
          <w:sz w:val="28"/>
          <w:szCs w:val="21"/>
          <w:shd w:val="clear" w:color="auto" w:fill="FFFFFF"/>
        </w:rPr>
        <w:t>翻转课堂利于培养学习者的自主学习能力</w:t>
      </w:r>
    </w:p>
    <w:p w:rsidR="00E7136C" w:rsidRPr="0022203E" w:rsidRDefault="00C805BC" w:rsidP="0022203E">
      <w:pPr>
        <w:pStyle w:val="a6"/>
        <w:ind w:firstLineChars="200" w:firstLine="560"/>
        <w:rPr>
          <w:rFonts w:hAnsi="宋体" w:cs="宋体"/>
          <w:kern w:val="0"/>
          <w:sz w:val="28"/>
          <w:szCs w:val="21"/>
          <w:shd w:val="clear" w:color="auto" w:fill="FFFFFF"/>
        </w:rPr>
      </w:pPr>
      <w:r>
        <w:rPr>
          <w:rFonts w:hAnsi="宋体" w:cs="宋体" w:hint="eastAsia"/>
          <w:kern w:val="0"/>
          <w:sz w:val="28"/>
          <w:szCs w:val="21"/>
          <w:shd w:val="clear" w:color="auto" w:fill="FFFFFF"/>
        </w:rPr>
        <w:t>翻转课堂打破了常规的</w:t>
      </w:r>
      <w:r w:rsidR="00E7136C" w:rsidRPr="0022203E">
        <w:rPr>
          <w:rFonts w:hAnsi="宋体" w:cs="宋体" w:hint="eastAsia"/>
          <w:kern w:val="0"/>
          <w:sz w:val="28"/>
          <w:szCs w:val="21"/>
          <w:shd w:val="clear" w:color="auto" w:fill="FFFFFF"/>
        </w:rPr>
        <w:t>“</w:t>
      </w:r>
      <w:r>
        <w:rPr>
          <w:rFonts w:hAnsi="宋体" w:cs="宋体" w:hint="eastAsia"/>
          <w:kern w:val="0"/>
          <w:sz w:val="28"/>
          <w:szCs w:val="21"/>
          <w:shd w:val="clear" w:color="auto" w:fill="FFFFFF"/>
        </w:rPr>
        <w:t>以</w:t>
      </w:r>
      <w:r w:rsidR="00E7136C" w:rsidRPr="0022203E">
        <w:rPr>
          <w:rFonts w:hAnsi="宋体" w:cs="宋体" w:hint="eastAsia"/>
          <w:kern w:val="0"/>
          <w:sz w:val="28"/>
          <w:szCs w:val="21"/>
          <w:shd w:val="clear" w:color="auto" w:fill="FFFFFF"/>
        </w:rPr>
        <w:t>教师为中心”的传统教学模式，充分发挥了学习者的主观能动性，比较有利于学习者自主探索并进行发现式学习，是典型的“以学生为中心”的学</w:t>
      </w:r>
      <w:r>
        <w:rPr>
          <w:rFonts w:hAnsi="宋体" w:cs="宋体" w:hint="eastAsia"/>
          <w:kern w:val="0"/>
          <w:sz w:val="28"/>
          <w:szCs w:val="21"/>
          <w:shd w:val="clear" w:color="auto" w:fill="FFFFFF"/>
        </w:rPr>
        <w:t>的</w:t>
      </w:r>
      <w:r w:rsidR="00E7136C" w:rsidRPr="0022203E">
        <w:rPr>
          <w:rFonts w:hAnsi="宋体" w:cs="宋体" w:hint="eastAsia"/>
          <w:kern w:val="0"/>
          <w:sz w:val="28"/>
          <w:szCs w:val="21"/>
          <w:shd w:val="clear" w:color="auto" w:fill="FFFFFF"/>
        </w:rPr>
        <w:t>模式。由于翻转课堂把初步学习阶段交给学习者自主学习，由学习者自行安排学习时间和进度、选择知识点，这对锻炼和提升学习者的自主学习能力方面具有良好的促进作用。</w:t>
      </w:r>
    </w:p>
    <w:p w:rsidR="00E7136C" w:rsidRPr="0022203E" w:rsidRDefault="000850A1" w:rsidP="0022203E">
      <w:pPr>
        <w:pStyle w:val="a6"/>
        <w:ind w:firstLineChars="200" w:firstLine="560"/>
        <w:rPr>
          <w:rFonts w:hAnsi="宋体" w:cs="宋体"/>
          <w:kern w:val="0"/>
          <w:sz w:val="28"/>
          <w:szCs w:val="21"/>
          <w:shd w:val="clear" w:color="auto" w:fill="FFFFFF"/>
        </w:rPr>
      </w:pPr>
      <w:r>
        <w:rPr>
          <w:rFonts w:hAnsi="宋体" w:cs="宋体" w:hint="eastAsia"/>
          <w:kern w:val="0"/>
          <w:sz w:val="28"/>
          <w:szCs w:val="21"/>
          <w:shd w:val="clear" w:color="auto" w:fill="FFFFFF"/>
        </w:rPr>
        <w:lastRenderedPageBreak/>
        <w:t>3、</w:t>
      </w:r>
      <w:r w:rsidR="00E7136C" w:rsidRPr="0022203E">
        <w:rPr>
          <w:rFonts w:hAnsi="宋体" w:cs="宋体" w:hint="eastAsia"/>
          <w:kern w:val="0"/>
          <w:sz w:val="28"/>
          <w:szCs w:val="21"/>
          <w:shd w:val="clear" w:color="auto" w:fill="FFFFFF"/>
        </w:rPr>
        <w:t>翻转课堂利于培养学习者的协作学习能力</w:t>
      </w:r>
    </w:p>
    <w:p w:rsidR="00E7136C" w:rsidRPr="0022203E" w:rsidRDefault="00E7136C" w:rsidP="0022203E">
      <w:pPr>
        <w:pStyle w:val="a6"/>
        <w:ind w:firstLineChars="200" w:firstLine="560"/>
        <w:rPr>
          <w:rFonts w:hAnsi="宋体" w:cs="宋体"/>
          <w:kern w:val="0"/>
          <w:sz w:val="28"/>
          <w:szCs w:val="21"/>
          <w:shd w:val="clear" w:color="auto" w:fill="FFFFFF"/>
        </w:rPr>
      </w:pPr>
      <w:r w:rsidRPr="0022203E">
        <w:rPr>
          <w:rFonts w:hAnsi="宋体" w:cs="宋体" w:hint="eastAsia"/>
          <w:kern w:val="0"/>
          <w:sz w:val="28"/>
          <w:szCs w:val="21"/>
          <w:shd w:val="clear" w:color="auto" w:fill="FFFFFF"/>
        </w:rPr>
        <w:t>教学实践证实，由于翻转课堂鼓励学习者在课外时间开展自主学习，有利于学习者探究能力和创新能力的培养；与传统课堂教学模式相比，翻转课堂以交流和分享替代了传统的“讲授”教学模式，这无疑对学习者的交流和沟通沟通能力以及协作能力都有较大帮助。</w:t>
      </w:r>
    </w:p>
    <w:p w:rsidR="00B703FC" w:rsidRPr="0022203E" w:rsidRDefault="00E7136C" w:rsidP="0022203E">
      <w:pPr>
        <w:pStyle w:val="a6"/>
        <w:ind w:firstLineChars="200" w:firstLine="560"/>
        <w:rPr>
          <w:rFonts w:hAnsi="宋体" w:cs="宋体"/>
          <w:kern w:val="0"/>
          <w:sz w:val="28"/>
          <w:szCs w:val="21"/>
          <w:shd w:val="clear" w:color="auto" w:fill="FFFFFF"/>
        </w:rPr>
      </w:pPr>
      <w:r w:rsidRPr="0022203E">
        <w:rPr>
          <w:rFonts w:hAnsi="宋体" w:cs="宋体" w:hint="eastAsia"/>
          <w:kern w:val="0"/>
          <w:sz w:val="28"/>
          <w:szCs w:val="21"/>
          <w:shd w:val="clear" w:color="auto" w:fill="FFFFFF"/>
        </w:rPr>
        <w:t>翻转课堂教学在提升和培养学习者的协作能力、创新能力和班级凝聚力方面具有较高的实用价值。从学生的测量成绩还可以看出，翻转课堂在项目教学法、或者以技能任务型为主的课程中优势更加明显。</w:t>
      </w:r>
    </w:p>
    <w:p w:rsidR="00B703FC" w:rsidRPr="009A692B" w:rsidRDefault="009A692B" w:rsidP="009A692B">
      <w:pPr>
        <w:pStyle w:val="a6"/>
        <w:ind w:firstLineChars="200" w:firstLine="562"/>
        <w:rPr>
          <w:rFonts w:hAnsi="宋体" w:cs="宋体"/>
          <w:b/>
          <w:kern w:val="0"/>
          <w:sz w:val="28"/>
          <w:szCs w:val="21"/>
          <w:shd w:val="clear" w:color="auto" w:fill="FFFFFF"/>
        </w:rPr>
      </w:pPr>
      <w:r w:rsidRPr="009A692B">
        <w:rPr>
          <w:rFonts w:hAnsi="宋体" w:cs="宋体" w:hint="eastAsia"/>
          <w:b/>
          <w:kern w:val="0"/>
          <w:sz w:val="28"/>
          <w:szCs w:val="21"/>
          <w:shd w:val="clear" w:color="auto" w:fill="FFFFFF"/>
        </w:rPr>
        <w:t>（八</w:t>
      </w:r>
      <w:r w:rsidR="000850A1" w:rsidRPr="009A692B">
        <w:rPr>
          <w:rFonts w:hAnsi="宋体" w:cs="宋体" w:hint="eastAsia"/>
          <w:b/>
          <w:kern w:val="0"/>
          <w:sz w:val="28"/>
          <w:szCs w:val="21"/>
          <w:shd w:val="clear" w:color="auto" w:fill="FFFFFF"/>
        </w:rPr>
        <w:t>）</w:t>
      </w:r>
      <w:r w:rsidR="00B703FC" w:rsidRPr="009A692B">
        <w:rPr>
          <w:rFonts w:hAnsi="宋体" w:cs="宋体" w:hint="eastAsia"/>
          <w:b/>
          <w:kern w:val="0"/>
          <w:sz w:val="28"/>
          <w:szCs w:val="21"/>
          <w:shd w:val="clear" w:color="auto" w:fill="FFFFFF"/>
        </w:rPr>
        <w:t>翻转课堂</w:t>
      </w:r>
      <w:r w:rsidR="004F0359" w:rsidRPr="009A692B">
        <w:rPr>
          <w:rFonts w:hAnsi="宋体" w:cs="宋体" w:hint="eastAsia"/>
          <w:b/>
          <w:kern w:val="0"/>
          <w:sz w:val="28"/>
          <w:szCs w:val="21"/>
          <w:shd w:val="clear" w:color="auto" w:fill="FFFFFF"/>
        </w:rPr>
        <w:t>实施过程中的</w:t>
      </w:r>
      <w:r w:rsidR="000850A1" w:rsidRPr="009A692B">
        <w:rPr>
          <w:rFonts w:hAnsi="宋体" w:cs="宋体" w:hint="eastAsia"/>
          <w:b/>
          <w:kern w:val="0"/>
          <w:sz w:val="28"/>
          <w:szCs w:val="21"/>
          <w:shd w:val="clear" w:color="auto" w:fill="FFFFFF"/>
        </w:rPr>
        <w:t>不足与展望</w:t>
      </w:r>
    </w:p>
    <w:p w:rsidR="004F0359" w:rsidRPr="0022203E" w:rsidRDefault="000850A1" w:rsidP="0022203E">
      <w:pPr>
        <w:pStyle w:val="a6"/>
        <w:ind w:firstLineChars="200" w:firstLine="560"/>
        <w:rPr>
          <w:rFonts w:hAnsi="宋体" w:cs="宋体"/>
          <w:kern w:val="0"/>
          <w:sz w:val="28"/>
          <w:szCs w:val="21"/>
          <w:shd w:val="clear" w:color="auto" w:fill="FFFFFF"/>
        </w:rPr>
      </w:pPr>
      <w:r>
        <w:rPr>
          <w:rFonts w:hAnsi="宋体" w:cs="宋体" w:hint="eastAsia"/>
          <w:kern w:val="0"/>
          <w:sz w:val="28"/>
          <w:szCs w:val="21"/>
          <w:shd w:val="clear" w:color="auto" w:fill="FFFFFF"/>
        </w:rPr>
        <w:t>1、</w:t>
      </w:r>
      <w:r w:rsidR="004F0359" w:rsidRPr="0022203E">
        <w:rPr>
          <w:rFonts w:hAnsi="宋体" w:cs="宋体"/>
          <w:kern w:val="0"/>
          <w:sz w:val="28"/>
          <w:szCs w:val="21"/>
          <w:shd w:val="clear" w:color="auto" w:fill="FFFFFF"/>
        </w:rPr>
        <w:t>教学过程中信息技术的支持</w:t>
      </w:r>
    </w:p>
    <w:p w:rsidR="004F0359" w:rsidRPr="0022203E" w:rsidRDefault="004F0359" w:rsidP="0022203E">
      <w:pPr>
        <w:pStyle w:val="a6"/>
        <w:ind w:firstLineChars="200" w:firstLine="560"/>
        <w:rPr>
          <w:rFonts w:hAnsi="宋体" w:cs="宋体"/>
          <w:kern w:val="0"/>
          <w:sz w:val="28"/>
          <w:szCs w:val="21"/>
          <w:shd w:val="clear" w:color="auto" w:fill="FFFFFF"/>
        </w:rPr>
      </w:pPr>
      <w:r w:rsidRPr="0022203E">
        <w:rPr>
          <w:rFonts w:hAnsi="宋体" w:cs="宋体"/>
          <w:kern w:val="0"/>
          <w:sz w:val="28"/>
          <w:szCs w:val="21"/>
          <w:shd w:val="clear" w:color="auto" w:fill="FFFFFF"/>
        </w:rPr>
        <w:t>翻转课堂的实施需要信息技术的支持。从教师制作教学视频、学生在家观看教学视频到个性化与协作化学习环境的构建都需要计算机硬件和软件的支持。网络速度较慢是当今制约众多学校开展网络教学的负面因素之一。在实施翻转课</w:t>
      </w:r>
      <w:r w:rsidR="00C805BC">
        <w:rPr>
          <w:rFonts w:hAnsi="宋体" w:cs="宋体"/>
          <w:kern w:val="0"/>
          <w:sz w:val="28"/>
          <w:szCs w:val="21"/>
          <w:shd w:val="clear" w:color="auto" w:fill="FFFFFF"/>
        </w:rPr>
        <w:t>堂教学时，学校要通过各种途径解决这一问题。例如配置高性能服务器、</w:t>
      </w:r>
      <w:r w:rsidRPr="0022203E">
        <w:rPr>
          <w:rFonts w:hAnsi="宋体" w:cs="宋体"/>
          <w:kern w:val="0"/>
          <w:sz w:val="28"/>
          <w:szCs w:val="21"/>
          <w:shd w:val="clear" w:color="auto" w:fill="FFFFFF"/>
        </w:rPr>
        <w:t xml:space="preserve">增大网络宽带的接入量。学生在课后是需要通过电脑和网络进行学习的。对于一些缺乏硬件条件的学生，学校应该提供相应的设备支持。例如学校机房应在课余时间内仍对学生开放。 </w:t>
      </w:r>
    </w:p>
    <w:p w:rsidR="004A768B" w:rsidRPr="0022203E" w:rsidRDefault="004F0359" w:rsidP="0022203E">
      <w:pPr>
        <w:pStyle w:val="a6"/>
        <w:ind w:firstLineChars="200" w:firstLine="560"/>
        <w:rPr>
          <w:rFonts w:hAnsi="宋体" w:cs="宋体"/>
          <w:kern w:val="0"/>
          <w:sz w:val="28"/>
          <w:szCs w:val="21"/>
          <w:shd w:val="clear" w:color="auto" w:fill="FFFFFF"/>
        </w:rPr>
      </w:pPr>
      <w:r w:rsidRPr="0022203E">
        <w:rPr>
          <w:rFonts w:hAnsi="宋体" w:cs="宋体"/>
          <w:kern w:val="0"/>
          <w:sz w:val="28"/>
          <w:szCs w:val="21"/>
          <w:shd w:val="clear" w:color="auto" w:fill="FFFFFF"/>
        </w:rPr>
        <w:t>教学视频制作的质量对学生课后学习效果有着重要的影响。从前期的拍摄到后期的剪辑需要有专业人士的技术支</w:t>
      </w:r>
      <w:r w:rsidR="00C805BC">
        <w:rPr>
          <w:rFonts w:hAnsi="宋体" w:cs="宋体"/>
          <w:kern w:val="0"/>
          <w:sz w:val="28"/>
          <w:szCs w:val="21"/>
          <w:shd w:val="clear" w:color="auto" w:fill="FFFFFF"/>
        </w:rPr>
        <w:t>持。不同学科的录像设计也会有不同的风格。实</w:t>
      </w:r>
      <w:r w:rsidR="00C805BC">
        <w:rPr>
          <w:rFonts w:hAnsi="宋体" w:cs="宋体" w:hint="eastAsia"/>
          <w:kern w:val="0"/>
          <w:sz w:val="28"/>
          <w:szCs w:val="21"/>
          <w:shd w:val="clear" w:color="auto" w:fill="FFFFFF"/>
        </w:rPr>
        <w:t>施</w:t>
      </w:r>
      <w:r w:rsidRPr="0022203E">
        <w:rPr>
          <w:rFonts w:hAnsi="宋体" w:cs="宋体"/>
          <w:kern w:val="0"/>
          <w:sz w:val="28"/>
          <w:szCs w:val="21"/>
          <w:shd w:val="clear" w:color="auto" w:fill="FFFFFF"/>
        </w:rPr>
        <w:t>翻转课堂教学实</w:t>
      </w:r>
      <w:r w:rsidR="00C805BC">
        <w:rPr>
          <w:rFonts w:hAnsi="宋体" w:cs="宋体"/>
          <w:kern w:val="0"/>
          <w:sz w:val="28"/>
          <w:szCs w:val="21"/>
          <w:shd w:val="clear" w:color="auto" w:fill="FFFFFF"/>
        </w:rPr>
        <w:t>验的学校需要给授课教师提供技术上的支持，并在制作授课录像过程中形成流程化的发布范</w:t>
      </w:r>
      <w:r w:rsidR="00C805BC">
        <w:rPr>
          <w:rFonts w:hAnsi="宋体" w:cs="宋体"/>
          <w:kern w:val="0"/>
          <w:sz w:val="28"/>
          <w:szCs w:val="21"/>
          <w:shd w:val="clear" w:color="auto" w:fill="FFFFFF"/>
        </w:rPr>
        <w:lastRenderedPageBreak/>
        <w:t>式，</w:t>
      </w:r>
      <w:r w:rsidRPr="0022203E">
        <w:rPr>
          <w:rFonts w:hAnsi="宋体" w:cs="宋体"/>
          <w:kern w:val="0"/>
          <w:sz w:val="28"/>
          <w:szCs w:val="21"/>
          <w:shd w:val="clear" w:color="auto" w:fill="FFFFFF"/>
        </w:rPr>
        <w:t>为后续教学视频录像提供经验。此外，翻转课堂成功与否的一个重要因素取决于师生、生生之间的交</w:t>
      </w:r>
      <w:r w:rsidR="00C805BC">
        <w:rPr>
          <w:rFonts w:hAnsi="宋体" w:cs="宋体"/>
          <w:kern w:val="0"/>
          <w:sz w:val="28"/>
          <w:szCs w:val="21"/>
          <w:shd w:val="clear" w:color="auto" w:fill="FFFFFF"/>
        </w:rPr>
        <w:t>流程度。利用信息技术为学生构建个性化与协作化的学习环境至关重要。</w:t>
      </w:r>
      <w:r w:rsidRPr="0022203E">
        <w:rPr>
          <w:rFonts w:hAnsi="宋体" w:cs="宋体"/>
          <w:kern w:val="0"/>
          <w:sz w:val="28"/>
          <w:szCs w:val="21"/>
          <w:shd w:val="clear" w:color="auto" w:fill="FFFFFF"/>
        </w:rPr>
        <w:t>教师可以根据自己对教学活动的设计选择不同的课程平台。</w:t>
      </w:r>
    </w:p>
    <w:p w:rsidR="004F0359" w:rsidRPr="0022203E" w:rsidRDefault="00872AE4" w:rsidP="0022203E">
      <w:pPr>
        <w:pStyle w:val="a6"/>
        <w:ind w:firstLineChars="200" w:firstLine="560"/>
        <w:rPr>
          <w:rFonts w:hAnsi="宋体" w:cs="宋体"/>
          <w:kern w:val="0"/>
          <w:sz w:val="28"/>
          <w:szCs w:val="21"/>
          <w:shd w:val="clear" w:color="auto" w:fill="FFFFFF"/>
        </w:rPr>
      </w:pPr>
      <w:r>
        <w:rPr>
          <w:rFonts w:hAnsi="宋体" w:cs="宋体" w:hint="eastAsia"/>
          <w:kern w:val="0"/>
          <w:sz w:val="28"/>
          <w:szCs w:val="21"/>
          <w:shd w:val="clear" w:color="auto" w:fill="FFFFFF"/>
        </w:rPr>
        <w:t>2</w:t>
      </w:r>
      <w:r w:rsidR="009A692B">
        <w:rPr>
          <w:rFonts w:hAnsi="宋体" w:cs="宋体" w:hint="eastAsia"/>
          <w:kern w:val="0"/>
          <w:sz w:val="28"/>
          <w:szCs w:val="21"/>
          <w:shd w:val="clear" w:color="auto" w:fill="FFFFFF"/>
        </w:rPr>
        <w:t>、</w:t>
      </w:r>
      <w:r w:rsidR="004F0359" w:rsidRPr="0022203E">
        <w:rPr>
          <w:rFonts w:hAnsi="宋体" w:cs="宋体" w:hint="eastAsia"/>
          <w:kern w:val="0"/>
          <w:sz w:val="28"/>
          <w:szCs w:val="21"/>
          <w:shd w:val="clear" w:color="auto" w:fill="FFFFFF"/>
        </w:rPr>
        <w:t>对学生自主学习能力与信息素养的要求</w:t>
      </w:r>
    </w:p>
    <w:p w:rsidR="004F0359" w:rsidRDefault="004F0359" w:rsidP="002667A1">
      <w:pPr>
        <w:pStyle w:val="a6"/>
        <w:ind w:firstLineChars="200" w:firstLine="560"/>
        <w:rPr>
          <w:rFonts w:hAnsi="宋体" w:cs="宋体"/>
          <w:kern w:val="0"/>
          <w:sz w:val="28"/>
          <w:szCs w:val="21"/>
          <w:shd w:val="clear" w:color="auto" w:fill="FFFFFF"/>
        </w:rPr>
      </w:pPr>
      <w:bookmarkStart w:id="0" w:name="_GoBack"/>
      <w:bookmarkEnd w:id="0"/>
      <w:r w:rsidRPr="0022203E">
        <w:rPr>
          <w:rFonts w:hAnsi="宋体" w:cs="宋体" w:hint="eastAsia"/>
          <w:kern w:val="0"/>
          <w:sz w:val="28"/>
          <w:szCs w:val="21"/>
          <w:shd w:val="clear" w:color="auto" w:fill="FFFFFF"/>
        </w:rPr>
        <w:t>学生在课余观看教学视频后．自己完成课余练习并在互联网中查</w:t>
      </w:r>
      <w:r w:rsidR="009A692B">
        <w:rPr>
          <w:rFonts w:hAnsi="宋体" w:cs="宋体" w:hint="eastAsia"/>
          <w:kern w:val="0"/>
          <w:sz w:val="28"/>
          <w:szCs w:val="21"/>
          <w:shd w:val="clear" w:color="auto" w:fill="FFFFFF"/>
        </w:rPr>
        <w:t>找资料、总结问题，</w:t>
      </w:r>
      <w:r w:rsidRPr="0022203E">
        <w:rPr>
          <w:rFonts w:hAnsi="宋体" w:cs="宋体" w:hint="eastAsia"/>
          <w:kern w:val="0"/>
          <w:sz w:val="28"/>
          <w:szCs w:val="21"/>
          <w:shd w:val="clear" w:color="auto" w:fill="FFFFFF"/>
        </w:rPr>
        <w:t>然后在课堂中与教师、同学进行讨论。这一切安排都是建立在学生具有良好的自主学习能力和信息素养的基础上的。学生只有具备较高的自主学习能力</w:t>
      </w:r>
      <w:r w:rsidR="009A692B">
        <w:rPr>
          <w:rFonts w:hAnsi="宋体" w:cs="宋体" w:hint="eastAsia"/>
          <w:kern w:val="0"/>
          <w:sz w:val="28"/>
          <w:szCs w:val="21"/>
          <w:shd w:val="clear" w:color="auto" w:fill="FFFFFF"/>
        </w:rPr>
        <w:t>才能够通过教学视频进行课程内容的学习，</w:t>
      </w:r>
      <w:r w:rsidRPr="0022203E">
        <w:rPr>
          <w:rFonts w:hAnsi="宋体" w:cs="宋体" w:hint="eastAsia"/>
          <w:kern w:val="0"/>
          <w:sz w:val="28"/>
          <w:szCs w:val="21"/>
          <w:shd w:val="clear" w:color="auto" w:fill="FFFFFF"/>
        </w:rPr>
        <w:t>在课前练习中找</w:t>
      </w:r>
      <w:r w:rsidR="009A692B">
        <w:rPr>
          <w:rFonts w:hAnsi="宋体" w:cs="宋体" w:hint="eastAsia"/>
          <w:kern w:val="0"/>
          <w:sz w:val="28"/>
          <w:szCs w:val="21"/>
          <w:shd w:val="clear" w:color="auto" w:fill="FFFFFF"/>
        </w:rPr>
        <w:t>到自己的疑问，</w:t>
      </w:r>
      <w:r w:rsidRPr="0022203E">
        <w:rPr>
          <w:rFonts w:hAnsi="宋体" w:cs="宋体" w:hint="eastAsia"/>
          <w:kern w:val="0"/>
          <w:sz w:val="28"/>
          <w:szCs w:val="21"/>
          <w:shd w:val="clear" w:color="auto" w:fill="FFFFFF"/>
        </w:rPr>
        <w:t>并能够合理地安排自己的学习时间。学生只</w:t>
      </w:r>
      <w:r w:rsidR="009A692B">
        <w:rPr>
          <w:rFonts w:hAnsi="宋体" w:cs="宋体" w:hint="eastAsia"/>
          <w:kern w:val="0"/>
          <w:sz w:val="28"/>
          <w:szCs w:val="21"/>
          <w:shd w:val="clear" w:color="auto" w:fill="FFFFFF"/>
        </w:rPr>
        <w:t>有具备较高的信息素养才能在网络中进行资源检索，</w:t>
      </w:r>
      <w:r w:rsidRPr="0022203E">
        <w:rPr>
          <w:rFonts w:hAnsi="宋体" w:cs="宋体" w:hint="eastAsia"/>
          <w:kern w:val="0"/>
          <w:sz w:val="28"/>
          <w:szCs w:val="21"/>
          <w:shd w:val="clear" w:color="auto" w:fill="FFFFFF"/>
        </w:rPr>
        <w:t>通过网</w:t>
      </w:r>
      <w:r w:rsidR="009A692B">
        <w:rPr>
          <w:rFonts w:hAnsi="宋体" w:cs="宋体" w:hint="eastAsia"/>
          <w:kern w:val="0"/>
          <w:sz w:val="28"/>
          <w:szCs w:val="21"/>
          <w:shd w:val="clear" w:color="auto" w:fill="FFFFFF"/>
        </w:rPr>
        <w:t>络教学平台与教师和同学进行沟通交流。</w:t>
      </w:r>
      <w:r w:rsidRPr="0022203E">
        <w:rPr>
          <w:rFonts w:hAnsi="宋体" w:cs="宋体" w:hint="eastAsia"/>
          <w:kern w:val="0"/>
          <w:sz w:val="28"/>
          <w:szCs w:val="21"/>
          <w:shd w:val="clear" w:color="auto" w:fill="FFFFFF"/>
        </w:rPr>
        <w:t>因此．在实施翻转</w:t>
      </w:r>
      <w:r w:rsidR="009A692B">
        <w:rPr>
          <w:rFonts w:hAnsi="宋体" w:cs="宋体" w:hint="eastAsia"/>
          <w:kern w:val="0"/>
          <w:sz w:val="28"/>
          <w:szCs w:val="21"/>
          <w:shd w:val="clear" w:color="auto" w:fill="FFFFFF"/>
        </w:rPr>
        <w:t>课堂的过程中，</w:t>
      </w:r>
      <w:r w:rsidRPr="0022203E">
        <w:rPr>
          <w:rFonts w:hAnsi="宋体" w:cs="宋体" w:hint="eastAsia"/>
          <w:kern w:val="0"/>
          <w:sz w:val="28"/>
          <w:szCs w:val="21"/>
          <w:shd w:val="clear" w:color="auto" w:fill="FFFFFF"/>
        </w:rPr>
        <w:t>要注重学生的自主学习能力的培养和信息素</w:t>
      </w:r>
      <w:r w:rsidR="008C67E5">
        <w:rPr>
          <w:rFonts w:hAnsi="宋体" w:cs="宋体" w:hint="eastAsia"/>
          <w:kern w:val="0"/>
          <w:sz w:val="28"/>
          <w:szCs w:val="21"/>
          <w:shd w:val="clear" w:color="auto" w:fill="FFFFFF"/>
        </w:rPr>
        <w:t>养的提升。</w:t>
      </w:r>
    </w:p>
    <w:p w:rsidR="00AB5B62" w:rsidRPr="0022203E" w:rsidRDefault="00872AE4" w:rsidP="0022203E">
      <w:pPr>
        <w:pStyle w:val="a6"/>
        <w:ind w:firstLineChars="200" w:firstLine="560"/>
        <w:rPr>
          <w:rFonts w:hAnsi="宋体" w:cs="宋体"/>
          <w:kern w:val="0"/>
          <w:sz w:val="28"/>
          <w:szCs w:val="21"/>
          <w:shd w:val="clear" w:color="auto" w:fill="FFFFFF"/>
        </w:rPr>
      </w:pPr>
      <w:r>
        <w:rPr>
          <w:rFonts w:hAnsi="宋体" w:cs="宋体" w:hint="eastAsia"/>
          <w:kern w:val="0"/>
          <w:sz w:val="28"/>
          <w:szCs w:val="21"/>
          <w:shd w:val="clear" w:color="auto" w:fill="FFFFFF"/>
        </w:rPr>
        <w:t>3</w:t>
      </w:r>
      <w:r w:rsidR="00AB5B62">
        <w:rPr>
          <w:rFonts w:hAnsi="宋体" w:cs="宋体" w:hint="eastAsia"/>
          <w:kern w:val="0"/>
          <w:sz w:val="28"/>
          <w:szCs w:val="21"/>
          <w:shd w:val="clear" w:color="auto" w:fill="FFFFFF"/>
        </w:rPr>
        <w:t>、</w:t>
      </w:r>
      <w:r w:rsidR="00AB5B62" w:rsidRPr="00AB5B62">
        <w:rPr>
          <w:rFonts w:hAnsi="宋体" w:cs="宋体" w:hint="eastAsia"/>
          <w:kern w:val="0"/>
          <w:sz w:val="28"/>
          <w:szCs w:val="21"/>
          <w:shd w:val="clear" w:color="auto" w:fill="FFFFFF"/>
        </w:rPr>
        <w:t>本文以实践证明了翻转课堂在初中阶段学科教学应用的可行性和有效性，运用翻转课堂教学模式开展高中信息技术课，能够充分体现以学生为主体的课堂，能分发挥学生的主观能动性，可以进一步提高学生的信息素养，促进学生自主学习能力的提升。本研究推动了教育观念的改革，真正实现了最优化教学，并进一步深化了信息技术教育教学研究。这不仅为我国实施翻转课堂教学实践提供了参考，也为促进学生提升信息素养、自主学习能力提供教学实践借鉴。</w:t>
      </w:r>
    </w:p>
    <w:p w:rsidR="00AB5B62" w:rsidRPr="00AB5B62" w:rsidRDefault="009A692B" w:rsidP="00AB5B62">
      <w:pPr>
        <w:pStyle w:val="a6"/>
        <w:ind w:firstLineChars="200" w:firstLine="562"/>
        <w:rPr>
          <w:rFonts w:hAnsi="宋体" w:cs="宋体"/>
          <w:b/>
          <w:kern w:val="0"/>
          <w:sz w:val="28"/>
          <w:szCs w:val="21"/>
          <w:shd w:val="clear" w:color="auto" w:fill="FFFFFF"/>
        </w:rPr>
      </w:pPr>
      <w:r w:rsidRPr="00AB5B62">
        <w:rPr>
          <w:rFonts w:hAnsi="宋体" w:cs="宋体"/>
          <w:b/>
          <w:kern w:val="0"/>
          <w:sz w:val="28"/>
          <w:szCs w:val="21"/>
          <w:shd w:val="clear" w:color="auto" w:fill="FFFFFF"/>
        </w:rPr>
        <w:t>（</w:t>
      </w:r>
      <w:r w:rsidRPr="00AB5B62">
        <w:rPr>
          <w:rFonts w:hAnsi="宋体" w:cs="宋体" w:hint="eastAsia"/>
          <w:b/>
          <w:kern w:val="0"/>
          <w:sz w:val="28"/>
          <w:szCs w:val="21"/>
          <w:shd w:val="clear" w:color="auto" w:fill="FFFFFF"/>
        </w:rPr>
        <w:t>九</w:t>
      </w:r>
      <w:r w:rsidRPr="00AB5B62">
        <w:rPr>
          <w:rFonts w:hAnsi="宋体" w:cs="宋体"/>
          <w:b/>
          <w:kern w:val="0"/>
          <w:sz w:val="28"/>
          <w:szCs w:val="21"/>
          <w:shd w:val="clear" w:color="auto" w:fill="FFFFFF"/>
        </w:rPr>
        <w:t>）</w:t>
      </w:r>
      <w:r w:rsidR="00AB5B62" w:rsidRPr="00AB5B62">
        <w:rPr>
          <w:rFonts w:hAnsi="宋体" w:cs="宋体" w:hint="eastAsia"/>
          <w:b/>
          <w:kern w:val="0"/>
          <w:sz w:val="28"/>
          <w:szCs w:val="21"/>
          <w:shd w:val="clear" w:color="auto" w:fill="FFFFFF"/>
        </w:rPr>
        <w:t>课题研究产生成果与影响</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1、李宗奎 《透视翻转课堂》获全国教师信息素养提升活动论文</w:t>
      </w:r>
      <w:r w:rsidRPr="00AB5B62">
        <w:rPr>
          <w:rFonts w:hAnsi="宋体" w:cs="宋体" w:hint="eastAsia"/>
          <w:kern w:val="0"/>
          <w:sz w:val="28"/>
          <w:szCs w:val="21"/>
          <w:shd w:val="clear" w:color="auto" w:fill="FFFFFF"/>
        </w:rPr>
        <w:lastRenderedPageBreak/>
        <w:t>评优初中组二等奖 全国教师信息素养提升活动组织委员会 2019.7</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 xml:space="preserve">2、李宗奎 《初中翻转课堂数字化学习》 </w:t>
      </w:r>
      <w:proofErr w:type="gramStart"/>
      <w:r w:rsidRPr="00AB5B62">
        <w:rPr>
          <w:rFonts w:hAnsi="宋体" w:cs="宋体" w:hint="eastAsia"/>
          <w:kern w:val="0"/>
          <w:sz w:val="28"/>
          <w:szCs w:val="21"/>
          <w:shd w:val="clear" w:color="auto" w:fill="FFFFFF"/>
        </w:rPr>
        <w:t>课例获第二届</w:t>
      </w:r>
      <w:proofErr w:type="gramEnd"/>
      <w:r w:rsidRPr="00AB5B62">
        <w:rPr>
          <w:rFonts w:hAnsi="宋体" w:cs="宋体" w:hint="eastAsia"/>
          <w:kern w:val="0"/>
          <w:sz w:val="28"/>
          <w:szCs w:val="21"/>
          <w:shd w:val="clear" w:color="auto" w:fill="FFFFFF"/>
        </w:rPr>
        <w:t>全国翻转课堂教学基本功观摩活动二等奖 中国智慧工程研究会 全国智慧教育发展共同体 北京中育研培教育科技院 2019.3</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3、李宗奎 《翻转课堂“翻转”了什么》被认定为天津市基础教育区县级教育教学成果 天津市滨海新区塘沽教育学会 2017.8</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4、李宗奎 《</w:t>
      </w:r>
      <w:proofErr w:type="spellStart"/>
      <w:r w:rsidRPr="00AB5B62">
        <w:rPr>
          <w:rFonts w:hAnsi="宋体" w:cs="宋体" w:hint="eastAsia"/>
          <w:kern w:val="0"/>
          <w:sz w:val="28"/>
          <w:szCs w:val="21"/>
          <w:shd w:val="clear" w:color="auto" w:fill="FFFFFF"/>
        </w:rPr>
        <w:t>Goldwave</w:t>
      </w:r>
      <w:proofErr w:type="spellEnd"/>
      <w:r w:rsidRPr="00AB5B62">
        <w:rPr>
          <w:rFonts w:hAnsi="宋体" w:cs="宋体" w:hint="eastAsia"/>
          <w:kern w:val="0"/>
          <w:sz w:val="28"/>
          <w:szCs w:val="21"/>
          <w:shd w:val="clear" w:color="auto" w:fill="FFFFFF"/>
        </w:rPr>
        <w:t>音乐魔法盒》研讨课获第十七届全国初中信息技术与教学融合创新课例二等奖 东北师范大学理想信息技术研究院 教育部数字化学习支撑技术工程研究中心 2019.10</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5、李宗奎 获第十五届中小学信息技术创新与实践活动天津市优秀指导教师奖 天津市电化教育馆 2017.9</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6、李宗奎 获第十八届中小学电脑制作活动天津市优秀指导教师奖 天津市电化教育馆 2017.9</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7、李宗奎 杨婷 《基于“互联网+”环境下的地理课堂教学研究》 在第八届“中国移动‘和教育’杯”全国教师论文大赛（天津赛区）荣获二等奖 天津电化教育馆 2017.9</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8、李宗奎 杨婷 朱晨 《欧洲西部》 荣获天津市滨海新区塘沽教育教学信息化大奖赛课</w:t>
      </w:r>
      <w:proofErr w:type="gramStart"/>
      <w:r w:rsidRPr="00AB5B62">
        <w:rPr>
          <w:rFonts w:hAnsi="宋体" w:cs="宋体" w:hint="eastAsia"/>
          <w:kern w:val="0"/>
          <w:sz w:val="28"/>
          <w:szCs w:val="21"/>
          <w:shd w:val="clear" w:color="auto" w:fill="FFFFFF"/>
        </w:rPr>
        <w:t>例项目</w:t>
      </w:r>
      <w:proofErr w:type="gramEnd"/>
      <w:r w:rsidRPr="00AB5B62">
        <w:rPr>
          <w:rFonts w:hAnsi="宋体" w:cs="宋体" w:hint="eastAsia"/>
          <w:kern w:val="0"/>
          <w:sz w:val="28"/>
          <w:szCs w:val="21"/>
          <w:shd w:val="clear" w:color="auto" w:fill="FFFFFF"/>
        </w:rPr>
        <w:t>一等奖 天津市滨海新区塘沽教育中心现代教育技术研究室 2018.7</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9、李宗奎 《生源均衡背景下，分层教学深探究》 在滨海新区第一（致远）教育发展共同体论文大赛中获三等奖 第一教育发展共同体 2017.12</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lastRenderedPageBreak/>
        <w:t>10、蔡红娟 《翻转课堂在物理教学中的作用》 获2020年天津市教育创新论文区县级一等奖 天津市滨海新区塘沽教育学会 2020.4</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11、蔡红娟 《物理分层教学深研究》 获2018天津市教育创新论文区县级二等奖 天津市滨海新区塘沽教育学会 2018.3</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12、蔡红娟  《液体压强与液体密度的关系》 荣获天津市滨海新区塘沽教育教学信息化大奖赛</w:t>
      </w:r>
      <w:proofErr w:type="gramStart"/>
      <w:r w:rsidRPr="00AB5B62">
        <w:rPr>
          <w:rFonts w:hAnsi="宋体" w:cs="宋体" w:hint="eastAsia"/>
          <w:kern w:val="0"/>
          <w:sz w:val="28"/>
          <w:szCs w:val="21"/>
          <w:shd w:val="clear" w:color="auto" w:fill="FFFFFF"/>
        </w:rPr>
        <w:t>微课项目</w:t>
      </w:r>
      <w:proofErr w:type="gramEnd"/>
      <w:r w:rsidRPr="00AB5B62">
        <w:rPr>
          <w:rFonts w:hAnsi="宋体" w:cs="宋体" w:hint="eastAsia"/>
          <w:kern w:val="0"/>
          <w:sz w:val="28"/>
          <w:szCs w:val="21"/>
          <w:shd w:val="clear" w:color="auto" w:fill="FFFFFF"/>
        </w:rPr>
        <w:t>三等奖 天津市滨海新区塘沽教育中心现代教育技术研究室 2018.7</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13、蔡红娟 《第十四章 内能的利用-第二节 热机的效率》 被评为教育部2016-2017年度“一师</w:t>
      </w:r>
      <w:proofErr w:type="gramStart"/>
      <w:r w:rsidRPr="00AB5B62">
        <w:rPr>
          <w:rFonts w:hAnsi="宋体" w:cs="宋体" w:hint="eastAsia"/>
          <w:kern w:val="0"/>
          <w:sz w:val="28"/>
          <w:szCs w:val="21"/>
          <w:shd w:val="clear" w:color="auto" w:fill="FFFFFF"/>
        </w:rPr>
        <w:t>一</w:t>
      </w:r>
      <w:proofErr w:type="gramEnd"/>
      <w:r w:rsidRPr="00AB5B62">
        <w:rPr>
          <w:rFonts w:hAnsi="宋体" w:cs="宋体" w:hint="eastAsia"/>
          <w:kern w:val="0"/>
          <w:sz w:val="28"/>
          <w:szCs w:val="21"/>
          <w:shd w:val="clear" w:color="auto" w:fill="FFFFFF"/>
        </w:rPr>
        <w:t>优课、一课</w:t>
      </w:r>
      <w:proofErr w:type="gramStart"/>
      <w:r w:rsidRPr="00AB5B62">
        <w:rPr>
          <w:rFonts w:hAnsi="宋体" w:cs="宋体" w:hint="eastAsia"/>
          <w:kern w:val="0"/>
          <w:sz w:val="28"/>
          <w:szCs w:val="21"/>
          <w:shd w:val="clear" w:color="auto" w:fill="FFFFFF"/>
        </w:rPr>
        <w:t>一</w:t>
      </w:r>
      <w:proofErr w:type="gramEnd"/>
      <w:r w:rsidRPr="00AB5B62">
        <w:rPr>
          <w:rFonts w:hAnsi="宋体" w:cs="宋体" w:hint="eastAsia"/>
          <w:kern w:val="0"/>
          <w:sz w:val="28"/>
          <w:szCs w:val="21"/>
          <w:shd w:val="clear" w:color="auto" w:fill="FFFFFF"/>
        </w:rPr>
        <w:t>名师”活动“优课” 中央电化教育馆 2017.12</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14、杨海颖 获塘沽第九届“双优课”</w:t>
      </w:r>
      <w:proofErr w:type="gramStart"/>
      <w:r w:rsidRPr="00AB5B62">
        <w:rPr>
          <w:rFonts w:hAnsi="宋体" w:cs="宋体" w:hint="eastAsia"/>
          <w:kern w:val="0"/>
          <w:sz w:val="28"/>
          <w:szCs w:val="21"/>
          <w:shd w:val="clear" w:color="auto" w:fill="FFFFFF"/>
        </w:rPr>
        <w:t>评选微课二等奖</w:t>
      </w:r>
      <w:proofErr w:type="gramEnd"/>
      <w:r w:rsidRPr="00AB5B62">
        <w:rPr>
          <w:rFonts w:hAnsi="宋体" w:cs="宋体" w:hint="eastAsia"/>
          <w:kern w:val="0"/>
          <w:sz w:val="28"/>
          <w:szCs w:val="21"/>
          <w:shd w:val="clear" w:color="auto" w:fill="FFFFFF"/>
        </w:rPr>
        <w:t xml:space="preserve"> 塘沽教育中心 2017.6</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15、杨海颖 《2.3.2处理音频妙招》被评为教育部2016-2017年度“一师</w:t>
      </w:r>
      <w:proofErr w:type="gramStart"/>
      <w:r w:rsidRPr="00AB5B62">
        <w:rPr>
          <w:rFonts w:hAnsi="宋体" w:cs="宋体" w:hint="eastAsia"/>
          <w:kern w:val="0"/>
          <w:sz w:val="28"/>
          <w:szCs w:val="21"/>
          <w:shd w:val="clear" w:color="auto" w:fill="FFFFFF"/>
        </w:rPr>
        <w:t>一</w:t>
      </w:r>
      <w:proofErr w:type="gramEnd"/>
      <w:r w:rsidRPr="00AB5B62">
        <w:rPr>
          <w:rFonts w:hAnsi="宋体" w:cs="宋体" w:hint="eastAsia"/>
          <w:kern w:val="0"/>
          <w:sz w:val="28"/>
          <w:szCs w:val="21"/>
          <w:shd w:val="clear" w:color="auto" w:fill="FFFFFF"/>
        </w:rPr>
        <w:t>优课、一课</w:t>
      </w:r>
      <w:proofErr w:type="gramStart"/>
      <w:r w:rsidRPr="00AB5B62">
        <w:rPr>
          <w:rFonts w:hAnsi="宋体" w:cs="宋体" w:hint="eastAsia"/>
          <w:kern w:val="0"/>
          <w:sz w:val="28"/>
          <w:szCs w:val="21"/>
          <w:shd w:val="clear" w:color="auto" w:fill="FFFFFF"/>
        </w:rPr>
        <w:t>一</w:t>
      </w:r>
      <w:proofErr w:type="gramEnd"/>
      <w:r w:rsidRPr="00AB5B62">
        <w:rPr>
          <w:rFonts w:hAnsi="宋体" w:cs="宋体" w:hint="eastAsia"/>
          <w:kern w:val="0"/>
          <w:sz w:val="28"/>
          <w:szCs w:val="21"/>
          <w:shd w:val="clear" w:color="auto" w:fill="FFFFFF"/>
        </w:rPr>
        <w:t>名师”活动“优课” 天津市电化教育馆 2017.12</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16、杨海颖 获第二十届中小学电脑制作活动天津市优秀指导教师奖 天津市电化教育馆 2019.9</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17、杨海颖 《Scratch项目教学-马里奥躲避障碍物》在2020年天津市信息技术与教学融合创新交流活动中获三等奖 天津市教育科学研究院 2020.9</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18、杨海颖 《结合应用实际，浅谈疫情对教育信息化发展的启</w:t>
      </w:r>
      <w:r w:rsidRPr="00AB5B62">
        <w:rPr>
          <w:rFonts w:hAnsi="宋体" w:cs="宋体" w:hint="eastAsia"/>
          <w:kern w:val="0"/>
          <w:sz w:val="28"/>
          <w:szCs w:val="21"/>
          <w:shd w:val="clear" w:color="auto" w:fill="FFFFFF"/>
        </w:rPr>
        <w:lastRenderedPageBreak/>
        <w:t>示和建议》在第十一届“中国移动‘和教育’杯”全国教育技术论文（天津区域）活动中获三等奖 2020.10</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19、王蕊 获信息技术与课堂教学深度融合中学教师翻转课堂大赛一等奖 天津市教育学会 2017.12</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20、王蕊 《“边边角”不全等的探究》 获第十五届全国初中信息技术与教学融合优质课</w:t>
      </w:r>
      <w:proofErr w:type="gramStart"/>
      <w:r w:rsidRPr="00AB5B62">
        <w:rPr>
          <w:rFonts w:hAnsi="宋体" w:cs="宋体" w:hint="eastAsia"/>
          <w:kern w:val="0"/>
          <w:sz w:val="28"/>
          <w:szCs w:val="21"/>
          <w:shd w:val="clear" w:color="auto" w:fill="FFFFFF"/>
        </w:rPr>
        <w:t>大赛微课一等奖</w:t>
      </w:r>
      <w:proofErr w:type="gramEnd"/>
      <w:r w:rsidRPr="00AB5B62">
        <w:rPr>
          <w:rFonts w:hAnsi="宋体" w:cs="宋体" w:hint="eastAsia"/>
          <w:kern w:val="0"/>
          <w:sz w:val="28"/>
          <w:szCs w:val="21"/>
          <w:shd w:val="clear" w:color="auto" w:fill="FFFFFF"/>
        </w:rPr>
        <w:t xml:space="preserve"> 教育部数字化学习支持技术工程研究中心 2017.10</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21、王蕊 《第二十九章 投影与视图-29.1 投影-正投影》 被评为教育部2016-2017年度“一师</w:t>
      </w:r>
      <w:proofErr w:type="gramStart"/>
      <w:r w:rsidRPr="00AB5B62">
        <w:rPr>
          <w:rFonts w:hAnsi="宋体" w:cs="宋体" w:hint="eastAsia"/>
          <w:kern w:val="0"/>
          <w:sz w:val="28"/>
          <w:szCs w:val="21"/>
          <w:shd w:val="clear" w:color="auto" w:fill="FFFFFF"/>
        </w:rPr>
        <w:t>一</w:t>
      </w:r>
      <w:proofErr w:type="gramEnd"/>
      <w:r w:rsidRPr="00AB5B62">
        <w:rPr>
          <w:rFonts w:hAnsi="宋体" w:cs="宋体" w:hint="eastAsia"/>
          <w:kern w:val="0"/>
          <w:sz w:val="28"/>
          <w:szCs w:val="21"/>
          <w:shd w:val="clear" w:color="auto" w:fill="FFFFFF"/>
        </w:rPr>
        <w:t>优课、一课</w:t>
      </w:r>
      <w:proofErr w:type="gramStart"/>
      <w:r w:rsidRPr="00AB5B62">
        <w:rPr>
          <w:rFonts w:hAnsi="宋体" w:cs="宋体" w:hint="eastAsia"/>
          <w:kern w:val="0"/>
          <w:sz w:val="28"/>
          <w:szCs w:val="21"/>
          <w:shd w:val="clear" w:color="auto" w:fill="FFFFFF"/>
        </w:rPr>
        <w:t>一</w:t>
      </w:r>
      <w:proofErr w:type="gramEnd"/>
      <w:r w:rsidRPr="00AB5B62">
        <w:rPr>
          <w:rFonts w:hAnsi="宋体" w:cs="宋体" w:hint="eastAsia"/>
          <w:kern w:val="0"/>
          <w:sz w:val="28"/>
          <w:szCs w:val="21"/>
          <w:shd w:val="clear" w:color="auto" w:fill="FFFFFF"/>
        </w:rPr>
        <w:t>名师”活动“优课” 中央电化教育馆 2017.12</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22、吴莉琳 《互联网+时代课堂模式的改革之翻转课堂教学模式研究》在第十一届“中国移动‘和教育’杯”全国教育技术论文（天津区域）活动中获二等奖 2020.10</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23、李恒 《液体压强与液体密度的关系》荣获天津市滨海新区塘沽教育教学信息化大奖赛</w:t>
      </w:r>
      <w:proofErr w:type="gramStart"/>
      <w:r w:rsidRPr="00AB5B62">
        <w:rPr>
          <w:rFonts w:hAnsi="宋体" w:cs="宋体" w:hint="eastAsia"/>
          <w:kern w:val="0"/>
          <w:sz w:val="28"/>
          <w:szCs w:val="21"/>
          <w:shd w:val="clear" w:color="auto" w:fill="FFFFFF"/>
        </w:rPr>
        <w:t>微课项目</w:t>
      </w:r>
      <w:proofErr w:type="gramEnd"/>
      <w:r w:rsidRPr="00AB5B62">
        <w:rPr>
          <w:rFonts w:hAnsi="宋体" w:cs="宋体" w:hint="eastAsia"/>
          <w:kern w:val="0"/>
          <w:sz w:val="28"/>
          <w:szCs w:val="21"/>
          <w:shd w:val="clear" w:color="auto" w:fill="FFFFFF"/>
        </w:rPr>
        <w:t>三等奖 天津市滨海新区塘沽教育中心现代教育技术研究室 2018.7</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24、李恒 《浅谈初中物理教学中的学生合作学习》 获天津市基础教育2018年“教育创新”论文区县级三等奖 天津市滨海新区塘沽教育学会 2018.3.28</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25、屠云花 《光现象专题复习》 获第十五届全国初中信息技术与教学融合优质课大赛模拟展示课二等奖 教育部数字化学习支持技术工程研究中心 2017.10</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lastRenderedPageBreak/>
        <w:t>26、屠云花 《让物理课堂“活”起来》 获天津市基础教育2018年“教育创新”论文区县级三等奖 天津市滨海新区塘沽教育学会 2018.3</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27、刘乐栋 《初中化学创新教育探析》 获天津市基础教育2018年“教育创新”论文区县级二等奖 天津市滨海新区塘沽教育学会 2018.3</w:t>
      </w:r>
    </w:p>
    <w:p w:rsidR="00AB5B62" w:rsidRPr="00AB5B62" w:rsidRDefault="00AB5B62" w:rsidP="00AB5B62">
      <w:pPr>
        <w:pStyle w:val="a6"/>
        <w:ind w:firstLineChars="200" w:firstLine="560"/>
        <w:rPr>
          <w:rFonts w:hAnsi="宋体" w:cs="宋体"/>
          <w:kern w:val="0"/>
          <w:sz w:val="28"/>
          <w:szCs w:val="21"/>
          <w:shd w:val="clear" w:color="auto" w:fill="FFFFFF"/>
        </w:rPr>
      </w:pPr>
      <w:r w:rsidRPr="00AB5B62">
        <w:rPr>
          <w:rFonts w:hAnsi="宋体" w:cs="宋体" w:hint="eastAsia"/>
          <w:kern w:val="0"/>
          <w:sz w:val="28"/>
          <w:szCs w:val="21"/>
          <w:shd w:val="clear" w:color="auto" w:fill="FFFFFF"/>
        </w:rPr>
        <w:t>28、刘乐栋 《中和反应复习课》 获第十五届全国初中信息技术与教学融合优质课大赛模拟展示课三等奖 教育部数字化学习支持技术工程研究中心 2017.10</w:t>
      </w:r>
    </w:p>
    <w:p w:rsidR="00E84E0C" w:rsidRPr="00AB5B62" w:rsidRDefault="009A692B" w:rsidP="00AB5B62">
      <w:pPr>
        <w:pStyle w:val="a6"/>
        <w:ind w:firstLineChars="200" w:firstLine="562"/>
        <w:rPr>
          <w:rFonts w:hAnsi="宋体" w:cs="宋体"/>
          <w:b/>
          <w:kern w:val="0"/>
          <w:sz w:val="28"/>
          <w:szCs w:val="21"/>
          <w:shd w:val="clear" w:color="auto" w:fill="FFFFFF"/>
        </w:rPr>
      </w:pPr>
      <w:r w:rsidRPr="00AB5B62">
        <w:rPr>
          <w:rFonts w:hAnsi="宋体" w:cs="宋体" w:hint="eastAsia"/>
          <w:b/>
          <w:kern w:val="0"/>
          <w:sz w:val="28"/>
          <w:szCs w:val="21"/>
          <w:shd w:val="clear" w:color="auto" w:fill="FFFFFF"/>
        </w:rPr>
        <w:t>（十</w:t>
      </w:r>
      <w:r w:rsidR="000850A1" w:rsidRPr="00AB5B62">
        <w:rPr>
          <w:rFonts w:hAnsi="宋体" w:cs="宋体" w:hint="eastAsia"/>
          <w:b/>
          <w:kern w:val="0"/>
          <w:sz w:val="28"/>
          <w:szCs w:val="21"/>
          <w:shd w:val="clear" w:color="auto" w:fill="FFFFFF"/>
        </w:rPr>
        <w:t>）</w:t>
      </w:r>
      <w:r w:rsidR="00E84E0C" w:rsidRPr="00AB5B62">
        <w:rPr>
          <w:rFonts w:hAnsi="宋体" w:cs="宋体" w:hint="eastAsia"/>
          <w:b/>
          <w:kern w:val="0"/>
          <w:sz w:val="28"/>
          <w:szCs w:val="21"/>
          <w:shd w:val="clear" w:color="auto" w:fill="FFFFFF"/>
        </w:rPr>
        <w:t>翻转课堂</w:t>
      </w:r>
      <w:proofErr w:type="gramStart"/>
      <w:r w:rsidR="00E84E0C" w:rsidRPr="00AB5B62">
        <w:rPr>
          <w:rFonts w:hAnsi="宋体" w:cs="宋体" w:hint="eastAsia"/>
          <w:b/>
          <w:kern w:val="0"/>
          <w:sz w:val="28"/>
          <w:szCs w:val="21"/>
          <w:shd w:val="clear" w:color="auto" w:fill="FFFFFF"/>
        </w:rPr>
        <w:t>典型案列</w:t>
      </w:r>
      <w:proofErr w:type="gramEnd"/>
    </w:p>
    <w:p w:rsidR="00872AE4" w:rsidRPr="00872AE4" w:rsidRDefault="00E84E0C" w:rsidP="00872AE4">
      <w:pPr>
        <w:rPr>
          <w:rFonts w:ascii="宋体" w:eastAsia="宋体" w:hAnsi="宋体" w:cs="宋体"/>
          <w:b/>
          <w:sz w:val="28"/>
          <w:szCs w:val="21"/>
        </w:rPr>
      </w:pPr>
      <w:r w:rsidRPr="0022203E">
        <w:rPr>
          <w:rFonts w:hAnsi="宋体" w:cs="宋体" w:hint="eastAsia"/>
          <w:kern w:val="0"/>
          <w:sz w:val="28"/>
          <w:szCs w:val="21"/>
          <w:shd w:val="clear" w:color="auto" w:fill="FFFFFF"/>
        </w:rPr>
        <w:t>①</w:t>
      </w:r>
      <w:r w:rsidR="00872AE4" w:rsidRPr="00872AE4">
        <w:rPr>
          <w:rFonts w:ascii="宋体" w:eastAsia="宋体" w:hAnsi="宋体" w:cs="宋体" w:hint="eastAsia"/>
          <w:b/>
          <w:sz w:val="28"/>
          <w:szCs w:val="21"/>
        </w:rPr>
        <w:t>iPad翻转课堂教学《方程与不等式》</w:t>
      </w:r>
    </w:p>
    <w:tbl>
      <w:tblPr>
        <w:tblW w:w="0" w:type="auto"/>
        <w:tblLayout w:type="fixed"/>
        <w:tblLook w:val="0000" w:firstRow="0" w:lastRow="0" w:firstColumn="0" w:lastColumn="0" w:noHBand="0" w:noVBand="0"/>
      </w:tblPr>
      <w:tblGrid>
        <w:gridCol w:w="1167"/>
        <w:gridCol w:w="75"/>
        <w:gridCol w:w="992"/>
        <w:gridCol w:w="1275"/>
        <w:gridCol w:w="568"/>
        <w:gridCol w:w="990"/>
        <w:gridCol w:w="711"/>
        <w:gridCol w:w="281"/>
        <w:gridCol w:w="1275"/>
        <w:gridCol w:w="1188"/>
      </w:tblGrid>
      <w:tr w:rsidR="00872AE4" w:rsidRPr="0055315F" w:rsidTr="00490B3F">
        <w:trPr>
          <w:trHeight w:val="489"/>
        </w:trPr>
        <w:tc>
          <w:tcPr>
            <w:tcW w:w="1167" w:type="dxa"/>
            <w:tcBorders>
              <w:top w:val="single" w:sz="4" w:space="0" w:color="auto"/>
              <w:left w:val="single" w:sz="4" w:space="0" w:color="auto"/>
              <w:bottom w:val="single" w:sz="4" w:space="0" w:color="auto"/>
              <w:right w:val="single" w:sz="4" w:space="0" w:color="auto"/>
            </w:tcBorders>
            <w:vAlign w:val="center"/>
          </w:tcPr>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课  题</w:t>
            </w:r>
          </w:p>
        </w:tc>
        <w:tc>
          <w:tcPr>
            <w:tcW w:w="7355" w:type="dxa"/>
            <w:gridSpan w:val="9"/>
            <w:tcBorders>
              <w:top w:val="single" w:sz="4" w:space="0" w:color="auto"/>
              <w:left w:val="nil"/>
              <w:bottom w:val="single" w:sz="4" w:space="0" w:color="auto"/>
              <w:right w:val="single" w:sz="4" w:space="0" w:color="auto"/>
            </w:tcBorders>
            <w:vAlign w:val="center"/>
          </w:tcPr>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iPad翻转课堂教学《方程与不等式》</w:t>
            </w:r>
          </w:p>
        </w:tc>
      </w:tr>
      <w:tr w:rsidR="00872AE4" w:rsidRPr="0055315F" w:rsidTr="00490B3F">
        <w:trPr>
          <w:trHeight w:val="567"/>
        </w:trPr>
        <w:tc>
          <w:tcPr>
            <w:tcW w:w="1167" w:type="dxa"/>
            <w:tcBorders>
              <w:top w:val="single" w:sz="4" w:space="0" w:color="auto"/>
              <w:left w:val="single" w:sz="4" w:space="0" w:color="auto"/>
              <w:bottom w:val="single" w:sz="4" w:space="0" w:color="auto"/>
              <w:right w:val="single" w:sz="4" w:space="0" w:color="auto"/>
            </w:tcBorders>
            <w:vAlign w:val="center"/>
          </w:tcPr>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授课教师</w:t>
            </w:r>
          </w:p>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学校</w:t>
            </w:r>
          </w:p>
        </w:tc>
        <w:tc>
          <w:tcPr>
            <w:tcW w:w="2910" w:type="dxa"/>
            <w:gridSpan w:val="4"/>
            <w:tcBorders>
              <w:top w:val="single" w:sz="4" w:space="0" w:color="auto"/>
              <w:left w:val="nil"/>
              <w:bottom w:val="single" w:sz="4" w:space="0" w:color="auto"/>
              <w:right w:val="single" w:sz="4" w:space="0" w:color="auto"/>
            </w:tcBorders>
            <w:vAlign w:val="center"/>
          </w:tcPr>
          <w:p w:rsidR="00872AE4" w:rsidRPr="0055315F" w:rsidRDefault="00872AE4" w:rsidP="0055315F">
            <w:pPr>
              <w:ind w:firstLineChars="200" w:firstLine="420"/>
              <w:jc w:val="center"/>
              <w:rPr>
                <w:rFonts w:ascii="宋体" w:eastAsia="宋体" w:hAnsi="宋体" w:cs="宋体"/>
                <w:color w:val="000000"/>
                <w:szCs w:val="21"/>
              </w:rPr>
            </w:pPr>
            <w:r w:rsidRPr="0055315F">
              <w:rPr>
                <w:rFonts w:ascii="宋体" w:eastAsia="宋体" w:hAnsi="宋体" w:cs="宋体" w:hint="eastAsia"/>
                <w:color w:val="000000"/>
                <w:szCs w:val="21"/>
              </w:rPr>
              <w:t xml:space="preserve">王  </w:t>
            </w:r>
            <w:proofErr w:type="gramStart"/>
            <w:r w:rsidRPr="0055315F">
              <w:rPr>
                <w:rFonts w:ascii="宋体" w:eastAsia="宋体" w:hAnsi="宋体" w:cs="宋体" w:hint="eastAsia"/>
                <w:color w:val="000000"/>
                <w:szCs w:val="21"/>
              </w:rPr>
              <w:t>蕊</w:t>
            </w:r>
            <w:proofErr w:type="gramEnd"/>
          </w:p>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滨海新区塘沽第十四中学</w:t>
            </w:r>
          </w:p>
          <w:p w:rsidR="00872AE4" w:rsidRPr="0055315F" w:rsidRDefault="00872AE4" w:rsidP="00490B3F">
            <w:pPr>
              <w:jc w:val="center"/>
              <w:rPr>
                <w:rFonts w:ascii="宋体" w:eastAsia="宋体" w:hAnsi="宋体" w:cs="宋体"/>
                <w:color w:val="000000"/>
                <w:szCs w:val="21"/>
              </w:rPr>
            </w:pPr>
          </w:p>
        </w:tc>
        <w:tc>
          <w:tcPr>
            <w:tcW w:w="990" w:type="dxa"/>
            <w:tcBorders>
              <w:top w:val="single" w:sz="4" w:space="0" w:color="auto"/>
              <w:left w:val="nil"/>
              <w:bottom w:val="single" w:sz="4" w:space="0" w:color="auto"/>
              <w:right w:val="single" w:sz="4" w:space="0" w:color="auto"/>
            </w:tcBorders>
            <w:vAlign w:val="center"/>
          </w:tcPr>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年级</w:t>
            </w:r>
          </w:p>
        </w:tc>
        <w:tc>
          <w:tcPr>
            <w:tcW w:w="992" w:type="dxa"/>
            <w:gridSpan w:val="2"/>
            <w:tcBorders>
              <w:top w:val="single" w:sz="4" w:space="0" w:color="auto"/>
              <w:left w:val="nil"/>
              <w:bottom w:val="single" w:sz="4" w:space="0" w:color="auto"/>
              <w:right w:val="single" w:sz="4" w:space="0" w:color="auto"/>
            </w:tcBorders>
            <w:vAlign w:val="center"/>
          </w:tcPr>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八年级</w:t>
            </w:r>
          </w:p>
        </w:tc>
        <w:tc>
          <w:tcPr>
            <w:tcW w:w="1275" w:type="dxa"/>
            <w:tcBorders>
              <w:top w:val="single" w:sz="4" w:space="0" w:color="auto"/>
              <w:left w:val="nil"/>
              <w:bottom w:val="single" w:sz="4" w:space="0" w:color="auto"/>
              <w:right w:val="single" w:sz="4" w:space="0" w:color="auto"/>
            </w:tcBorders>
            <w:vAlign w:val="center"/>
          </w:tcPr>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学科</w:t>
            </w:r>
          </w:p>
        </w:tc>
        <w:tc>
          <w:tcPr>
            <w:tcW w:w="1188" w:type="dxa"/>
            <w:tcBorders>
              <w:top w:val="single" w:sz="4" w:space="0" w:color="auto"/>
              <w:left w:val="nil"/>
              <w:bottom w:val="single" w:sz="4" w:space="0" w:color="auto"/>
              <w:right w:val="single" w:sz="4" w:space="0" w:color="auto"/>
            </w:tcBorders>
            <w:vAlign w:val="center"/>
          </w:tcPr>
          <w:p w:rsidR="00872AE4" w:rsidRPr="0055315F" w:rsidRDefault="00872AE4" w:rsidP="00490B3F">
            <w:pPr>
              <w:rPr>
                <w:rFonts w:ascii="宋体" w:eastAsia="宋体" w:hAnsi="宋体" w:cs="宋体"/>
                <w:color w:val="000000"/>
                <w:szCs w:val="21"/>
              </w:rPr>
            </w:pPr>
            <w:r w:rsidRPr="0055315F">
              <w:rPr>
                <w:rFonts w:ascii="宋体" w:eastAsia="宋体" w:hAnsi="宋体" w:cs="宋体" w:hint="eastAsia"/>
                <w:color w:val="000000"/>
                <w:szCs w:val="21"/>
              </w:rPr>
              <w:t>数学</w:t>
            </w:r>
          </w:p>
        </w:tc>
      </w:tr>
      <w:tr w:rsidR="00872AE4" w:rsidRPr="0055315F" w:rsidTr="00490B3F">
        <w:trPr>
          <w:trHeight w:val="433"/>
        </w:trPr>
        <w:tc>
          <w:tcPr>
            <w:tcW w:w="8522" w:type="dxa"/>
            <w:gridSpan w:val="10"/>
            <w:tcBorders>
              <w:top w:val="single" w:sz="4" w:space="0" w:color="auto"/>
              <w:left w:val="single" w:sz="4" w:space="0" w:color="auto"/>
              <w:bottom w:val="single" w:sz="4" w:space="0" w:color="auto"/>
              <w:right w:val="single" w:sz="4" w:space="0" w:color="auto"/>
            </w:tcBorders>
            <w:vAlign w:val="center"/>
          </w:tcPr>
          <w:p w:rsidR="00872AE4" w:rsidRPr="0055315F" w:rsidRDefault="00872AE4" w:rsidP="00490B3F">
            <w:pPr>
              <w:jc w:val="center"/>
              <w:rPr>
                <w:rFonts w:ascii="宋体" w:eastAsia="宋体" w:hAnsi="宋体" w:cs="宋体"/>
                <w:bCs/>
                <w:color w:val="000000"/>
                <w:szCs w:val="21"/>
              </w:rPr>
            </w:pPr>
            <w:r w:rsidRPr="0055315F">
              <w:rPr>
                <w:rFonts w:ascii="宋体" w:eastAsia="宋体" w:hAnsi="宋体" w:cs="宋体" w:hint="eastAsia"/>
                <w:bCs/>
                <w:color w:val="000000"/>
                <w:szCs w:val="21"/>
              </w:rPr>
              <w:t>实践翻转课堂感悟</w:t>
            </w:r>
          </w:p>
        </w:tc>
      </w:tr>
      <w:tr w:rsidR="00872AE4" w:rsidRPr="0055315F" w:rsidTr="00490B3F">
        <w:trPr>
          <w:trHeight w:val="405"/>
        </w:trPr>
        <w:tc>
          <w:tcPr>
            <w:tcW w:w="8522" w:type="dxa"/>
            <w:gridSpan w:val="10"/>
            <w:tcBorders>
              <w:top w:val="single" w:sz="4" w:space="0" w:color="auto"/>
              <w:left w:val="single" w:sz="4" w:space="0" w:color="auto"/>
              <w:bottom w:val="single" w:sz="4" w:space="0" w:color="auto"/>
              <w:right w:val="single" w:sz="4" w:space="0" w:color="auto"/>
            </w:tcBorders>
          </w:tcPr>
          <w:p w:rsidR="00872AE4" w:rsidRPr="0055315F" w:rsidRDefault="00872AE4" w:rsidP="0055315F">
            <w:pPr>
              <w:ind w:firstLineChars="200" w:firstLine="420"/>
              <w:rPr>
                <w:rFonts w:ascii="宋体" w:eastAsia="宋体" w:hAnsi="宋体" w:cs="宋体"/>
                <w:color w:val="000000"/>
                <w:szCs w:val="21"/>
              </w:rPr>
            </w:pPr>
          </w:p>
          <w:p w:rsidR="00872AE4" w:rsidRPr="0055315F" w:rsidRDefault="00872AE4" w:rsidP="0055315F">
            <w:pPr>
              <w:spacing w:line="360" w:lineRule="auto"/>
              <w:ind w:firstLineChars="200" w:firstLine="420"/>
              <w:rPr>
                <w:rFonts w:ascii="宋体" w:eastAsia="宋体" w:hAnsi="宋体" w:cs="宋体"/>
                <w:color w:val="000000"/>
                <w:szCs w:val="21"/>
              </w:rPr>
            </w:pPr>
            <w:r w:rsidRPr="0055315F">
              <w:rPr>
                <w:rFonts w:ascii="宋体" w:eastAsia="宋体" w:hAnsi="宋体" w:cs="宋体" w:hint="eastAsia"/>
                <w:color w:val="000000"/>
                <w:szCs w:val="21"/>
              </w:rPr>
              <w:t>翻转课堂是学生自学、发现问题、寻找疑惑，课堂上通过师生之间、生生之间面对面交流、讨论、亟待解决的问题进行突破和强化练习的一种教学形态。简而言之，翻转课堂突破传统的教学模式，促进了学生的自主学习和同伴之间的交流活动，发展了学生的问题意识，提高了学生思考能力和创新能力的教学活动。</w:t>
            </w:r>
          </w:p>
          <w:p w:rsidR="00872AE4" w:rsidRPr="0055315F" w:rsidRDefault="00872AE4" w:rsidP="00490B3F">
            <w:pPr>
              <w:rPr>
                <w:rFonts w:ascii="宋体" w:eastAsia="宋体" w:hAnsi="宋体" w:cs="宋体"/>
                <w:color w:val="000000"/>
                <w:szCs w:val="21"/>
              </w:rPr>
            </w:pPr>
          </w:p>
        </w:tc>
      </w:tr>
      <w:tr w:rsidR="00872AE4" w:rsidRPr="0055315F" w:rsidTr="00490B3F">
        <w:trPr>
          <w:trHeight w:val="405"/>
        </w:trPr>
        <w:tc>
          <w:tcPr>
            <w:tcW w:w="8522" w:type="dxa"/>
            <w:gridSpan w:val="10"/>
            <w:tcBorders>
              <w:top w:val="single" w:sz="4" w:space="0" w:color="auto"/>
              <w:left w:val="single" w:sz="4" w:space="0" w:color="auto"/>
              <w:bottom w:val="single" w:sz="4" w:space="0" w:color="auto"/>
              <w:right w:val="single" w:sz="4" w:space="0" w:color="auto"/>
            </w:tcBorders>
            <w:vAlign w:val="center"/>
          </w:tcPr>
          <w:p w:rsidR="00872AE4" w:rsidRPr="0055315F" w:rsidRDefault="00872AE4" w:rsidP="00490B3F">
            <w:pPr>
              <w:jc w:val="center"/>
              <w:rPr>
                <w:rFonts w:ascii="宋体" w:eastAsia="宋体" w:hAnsi="宋体" w:cs="宋体"/>
                <w:bCs/>
                <w:color w:val="000000"/>
                <w:szCs w:val="21"/>
              </w:rPr>
            </w:pPr>
            <w:r w:rsidRPr="0055315F">
              <w:rPr>
                <w:rFonts w:ascii="宋体" w:eastAsia="宋体" w:hAnsi="宋体" w:cs="宋体" w:hint="eastAsia"/>
                <w:bCs/>
                <w:color w:val="000000"/>
                <w:szCs w:val="21"/>
              </w:rPr>
              <w:t>课前网上任务类型说明</w:t>
            </w:r>
          </w:p>
        </w:tc>
      </w:tr>
      <w:tr w:rsidR="00872AE4" w:rsidRPr="0055315F" w:rsidTr="00490B3F">
        <w:trPr>
          <w:trHeight w:val="1716"/>
        </w:trPr>
        <w:tc>
          <w:tcPr>
            <w:tcW w:w="1242" w:type="dxa"/>
            <w:gridSpan w:val="2"/>
            <w:tcBorders>
              <w:top w:val="single" w:sz="4" w:space="0" w:color="auto"/>
              <w:left w:val="single" w:sz="4" w:space="0" w:color="auto"/>
              <w:bottom w:val="single" w:sz="4" w:space="0" w:color="auto"/>
              <w:right w:val="single" w:sz="4" w:space="0" w:color="auto"/>
            </w:tcBorders>
            <w:vAlign w:val="center"/>
          </w:tcPr>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课前</w:t>
            </w:r>
          </w:p>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自主学习</w:t>
            </w:r>
          </w:p>
        </w:tc>
        <w:tc>
          <w:tcPr>
            <w:tcW w:w="992" w:type="dxa"/>
            <w:tcBorders>
              <w:top w:val="single" w:sz="4" w:space="0" w:color="auto"/>
              <w:left w:val="nil"/>
              <w:bottom w:val="single" w:sz="4" w:space="0" w:color="auto"/>
              <w:right w:val="single" w:sz="4" w:space="0" w:color="auto"/>
            </w:tcBorders>
            <w:vAlign w:val="center"/>
          </w:tcPr>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 xml:space="preserve">课前 </w:t>
            </w:r>
          </w:p>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网上</w:t>
            </w:r>
          </w:p>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发布</w:t>
            </w:r>
          </w:p>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任务</w:t>
            </w:r>
          </w:p>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内容</w:t>
            </w:r>
          </w:p>
        </w:tc>
        <w:tc>
          <w:tcPr>
            <w:tcW w:w="6288" w:type="dxa"/>
            <w:gridSpan w:val="7"/>
            <w:tcBorders>
              <w:top w:val="single" w:sz="4" w:space="0" w:color="auto"/>
              <w:left w:val="nil"/>
              <w:bottom w:val="single" w:sz="4" w:space="0" w:color="auto"/>
              <w:right w:val="single" w:sz="4" w:space="0" w:color="auto"/>
            </w:tcBorders>
          </w:tcPr>
          <w:p w:rsidR="00872AE4" w:rsidRPr="0055315F" w:rsidRDefault="00872AE4" w:rsidP="00490B3F">
            <w:pPr>
              <w:rPr>
                <w:rFonts w:ascii="宋体" w:eastAsia="宋体" w:hAnsi="宋体" w:cs="宋体"/>
                <w:color w:val="000000"/>
                <w:szCs w:val="21"/>
              </w:rPr>
            </w:pPr>
          </w:p>
          <w:p w:rsidR="00872AE4" w:rsidRPr="0055315F" w:rsidRDefault="00872AE4" w:rsidP="00490B3F">
            <w:pPr>
              <w:rPr>
                <w:rFonts w:ascii="宋体" w:eastAsia="宋体" w:hAnsi="宋体" w:cs="宋体"/>
                <w:color w:val="000000"/>
                <w:szCs w:val="21"/>
              </w:rPr>
            </w:pPr>
            <w:r w:rsidRPr="0055315F">
              <w:rPr>
                <w:rFonts w:ascii="宋体" w:eastAsia="宋体" w:hAnsi="宋体" w:cs="宋体" w:hint="eastAsia"/>
                <w:color w:val="000000"/>
                <w:szCs w:val="21"/>
              </w:rPr>
              <w:t>任务</w:t>
            </w:r>
            <w:proofErr w:type="gramStart"/>
            <w:r w:rsidRPr="0055315F">
              <w:rPr>
                <w:rFonts w:ascii="宋体" w:eastAsia="宋体" w:hAnsi="宋体" w:cs="宋体" w:hint="eastAsia"/>
                <w:color w:val="000000"/>
                <w:szCs w:val="21"/>
              </w:rPr>
              <w:t>一</w:t>
            </w:r>
            <w:proofErr w:type="gramEnd"/>
            <w:r w:rsidRPr="0055315F">
              <w:rPr>
                <w:rFonts w:ascii="宋体" w:eastAsia="宋体" w:hAnsi="宋体" w:cs="宋体" w:hint="eastAsia"/>
                <w:color w:val="000000"/>
                <w:szCs w:val="21"/>
              </w:rPr>
              <w:t>：写出解一元一次方程和解一元一次不等式的一般步骤</w:t>
            </w:r>
          </w:p>
          <w:p w:rsidR="00872AE4" w:rsidRPr="0055315F" w:rsidRDefault="00872AE4" w:rsidP="00490B3F">
            <w:pPr>
              <w:rPr>
                <w:rFonts w:ascii="宋体" w:eastAsia="宋体" w:hAnsi="宋体" w:cs="宋体"/>
                <w:color w:val="000000"/>
                <w:szCs w:val="21"/>
              </w:rPr>
            </w:pPr>
            <w:r w:rsidRPr="0055315F">
              <w:rPr>
                <w:rFonts w:ascii="宋体" w:eastAsia="宋体" w:hAnsi="宋体" w:cs="宋体" w:hint="eastAsia"/>
                <w:color w:val="000000"/>
                <w:szCs w:val="21"/>
              </w:rPr>
              <w:t>任务二：回顾等式的性质及不等式的性质</w:t>
            </w:r>
          </w:p>
          <w:p w:rsidR="00872AE4" w:rsidRPr="0055315F" w:rsidRDefault="00872AE4" w:rsidP="00490B3F">
            <w:pPr>
              <w:rPr>
                <w:rFonts w:ascii="宋体" w:eastAsia="宋体" w:hAnsi="宋体" w:cs="宋体"/>
                <w:color w:val="000000"/>
                <w:szCs w:val="21"/>
              </w:rPr>
            </w:pPr>
            <w:r w:rsidRPr="0055315F">
              <w:rPr>
                <w:rFonts w:ascii="宋体" w:eastAsia="宋体" w:hAnsi="宋体" w:cs="宋体" w:hint="eastAsia"/>
                <w:color w:val="000000"/>
                <w:szCs w:val="21"/>
              </w:rPr>
              <w:t>任务三：完成解方程和解不等式的解答题</w:t>
            </w:r>
          </w:p>
        </w:tc>
      </w:tr>
      <w:tr w:rsidR="00872AE4" w:rsidRPr="0055315F" w:rsidTr="00490B3F">
        <w:trPr>
          <w:trHeight w:val="2689"/>
        </w:trPr>
        <w:tc>
          <w:tcPr>
            <w:tcW w:w="1242" w:type="dxa"/>
            <w:gridSpan w:val="2"/>
            <w:tcBorders>
              <w:top w:val="single" w:sz="4" w:space="0" w:color="auto"/>
              <w:left w:val="single" w:sz="4" w:space="0" w:color="auto"/>
              <w:bottom w:val="single" w:sz="4" w:space="0" w:color="auto"/>
              <w:right w:val="single" w:sz="4" w:space="0" w:color="auto"/>
            </w:tcBorders>
            <w:vAlign w:val="center"/>
          </w:tcPr>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lastRenderedPageBreak/>
              <w:t>了解学情二次备课</w:t>
            </w:r>
          </w:p>
        </w:tc>
        <w:tc>
          <w:tcPr>
            <w:tcW w:w="992" w:type="dxa"/>
            <w:tcBorders>
              <w:top w:val="single" w:sz="4" w:space="0" w:color="auto"/>
              <w:left w:val="nil"/>
              <w:bottom w:val="single" w:sz="4" w:space="0" w:color="auto"/>
              <w:right w:val="single" w:sz="4" w:space="0" w:color="auto"/>
            </w:tcBorders>
            <w:vAlign w:val="center"/>
          </w:tcPr>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根据</w:t>
            </w:r>
          </w:p>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学生</w:t>
            </w:r>
          </w:p>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任务</w:t>
            </w:r>
          </w:p>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完成</w:t>
            </w:r>
          </w:p>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情况</w:t>
            </w:r>
          </w:p>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调整</w:t>
            </w:r>
          </w:p>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课程</w:t>
            </w:r>
          </w:p>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内容</w:t>
            </w:r>
          </w:p>
        </w:tc>
        <w:tc>
          <w:tcPr>
            <w:tcW w:w="6288" w:type="dxa"/>
            <w:gridSpan w:val="7"/>
            <w:tcBorders>
              <w:top w:val="single" w:sz="4" w:space="0" w:color="auto"/>
              <w:left w:val="nil"/>
              <w:bottom w:val="single" w:sz="4" w:space="0" w:color="auto"/>
              <w:right w:val="single" w:sz="4" w:space="0" w:color="auto"/>
            </w:tcBorders>
          </w:tcPr>
          <w:p w:rsidR="00872AE4" w:rsidRPr="0055315F" w:rsidRDefault="00872AE4" w:rsidP="00490B3F">
            <w:pPr>
              <w:rPr>
                <w:rFonts w:ascii="宋体" w:eastAsia="宋体" w:hAnsi="宋体" w:cs="宋体"/>
                <w:color w:val="000000"/>
                <w:szCs w:val="21"/>
              </w:rPr>
            </w:pPr>
          </w:p>
          <w:p w:rsidR="00872AE4" w:rsidRPr="0055315F" w:rsidRDefault="00872AE4" w:rsidP="00490B3F">
            <w:pPr>
              <w:rPr>
                <w:rFonts w:ascii="宋体" w:eastAsia="宋体" w:hAnsi="宋体" w:cs="宋体"/>
                <w:color w:val="000000"/>
                <w:szCs w:val="21"/>
              </w:rPr>
            </w:pPr>
          </w:p>
          <w:p w:rsidR="00872AE4" w:rsidRPr="0055315F" w:rsidRDefault="00872AE4" w:rsidP="00490B3F">
            <w:pPr>
              <w:rPr>
                <w:rFonts w:ascii="宋体" w:eastAsia="宋体" w:hAnsi="宋体" w:cs="宋体"/>
                <w:color w:val="000000"/>
                <w:szCs w:val="21"/>
              </w:rPr>
            </w:pPr>
            <w:r w:rsidRPr="0055315F">
              <w:rPr>
                <w:rFonts w:ascii="宋体" w:eastAsia="宋体" w:hAnsi="宋体" w:cs="宋体" w:hint="eastAsia"/>
                <w:color w:val="000000"/>
                <w:szCs w:val="21"/>
              </w:rPr>
              <w:t>二次备课</w:t>
            </w:r>
            <w:proofErr w:type="gramStart"/>
            <w:r w:rsidRPr="0055315F">
              <w:rPr>
                <w:rFonts w:ascii="宋体" w:eastAsia="宋体" w:hAnsi="宋体" w:cs="宋体" w:hint="eastAsia"/>
                <w:color w:val="000000"/>
                <w:szCs w:val="21"/>
              </w:rPr>
              <w:t>后目标</w:t>
            </w:r>
            <w:proofErr w:type="gramEnd"/>
            <w:r w:rsidRPr="0055315F">
              <w:rPr>
                <w:rFonts w:ascii="宋体" w:eastAsia="宋体" w:hAnsi="宋体" w:cs="宋体" w:hint="eastAsia"/>
                <w:color w:val="000000"/>
                <w:szCs w:val="21"/>
              </w:rPr>
              <w:t>调整：（现场PPT展示）</w:t>
            </w:r>
          </w:p>
        </w:tc>
      </w:tr>
      <w:tr w:rsidR="00872AE4" w:rsidRPr="0055315F" w:rsidTr="00490B3F">
        <w:trPr>
          <w:trHeight w:val="405"/>
        </w:trPr>
        <w:tc>
          <w:tcPr>
            <w:tcW w:w="1242" w:type="dxa"/>
            <w:gridSpan w:val="2"/>
            <w:tcBorders>
              <w:top w:val="single" w:sz="4" w:space="0" w:color="auto"/>
              <w:left w:val="single" w:sz="4" w:space="0" w:color="auto"/>
              <w:bottom w:val="single" w:sz="4" w:space="0" w:color="auto"/>
              <w:right w:val="single" w:sz="4" w:space="0" w:color="auto"/>
            </w:tcBorders>
            <w:vAlign w:val="center"/>
          </w:tcPr>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课堂活动设计</w:t>
            </w:r>
          </w:p>
        </w:tc>
        <w:tc>
          <w:tcPr>
            <w:tcW w:w="992" w:type="dxa"/>
            <w:tcBorders>
              <w:top w:val="single" w:sz="4" w:space="0" w:color="auto"/>
              <w:left w:val="nil"/>
              <w:bottom w:val="single" w:sz="4" w:space="0" w:color="auto"/>
              <w:right w:val="single" w:sz="4" w:space="0" w:color="auto"/>
            </w:tcBorders>
            <w:vAlign w:val="center"/>
          </w:tcPr>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教学</w:t>
            </w:r>
          </w:p>
          <w:p w:rsidR="00872AE4" w:rsidRPr="0055315F" w:rsidRDefault="00872AE4" w:rsidP="00490B3F">
            <w:pPr>
              <w:jc w:val="center"/>
              <w:rPr>
                <w:rFonts w:ascii="宋体" w:eastAsia="宋体" w:hAnsi="宋体" w:cs="宋体"/>
                <w:color w:val="000000"/>
                <w:szCs w:val="21"/>
              </w:rPr>
            </w:pPr>
            <w:r w:rsidRPr="0055315F">
              <w:rPr>
                <w:rFonts w:ascii="宋体" w:eastAsia="宋体" w:hAnsi="宋体" w:cs="宋体" w:hint="eastAsia"/>
                <w:color w:val="000000"/>
                <w:szCs w:val="21"/>
              </w:rPr>
              <w:t>目标</w:t>
            </w:r>
          </w:p>
        </w:tc>
        <w:tc>
          <w:tcPr>
            <w:tcW w:w="6288" w:type="dxa"/>
            <w:gridSpan w:val="7"/>
            <w:tcBorders>
              <w:top w:val="single" w:sz="4" w:space="0" w:color="auto"/>
              <w:left w:val="nil"/>
              <w:bottom w:val="single" w:sz="4" w:space="0" w:color="auto"/>
              <w:right w:val="single" w:sz="4" w:space="0" w:color="auto"/>
            </w:tcBorders>
          </w:tcPr>
          <w:p w:rsidR="00872AE4" w:rsidRPr="0055315F" w:rsidRDefault="00872AE4" w:rsidP="00490B3F">
            <w:pPr>
              <w:rPr>
                <w:rFonts w:ascii="宋体" w:eastAsia="宋体" w:hAnsi="宋体" w:cs="宋体"/>
                <w:color w:val="000000"/>
                <w:szCs w:val="21"/>
              </w:rPr>
            </w:pPr>
            <w:r w:rsidRPr="0055315F">
              <w:rPr>
                <w:rFonts w:ascii="宋体" w:eastAsia="宋体" w:hAnsi="宋体" w:cs="宋体" w:hint="eastAsia"/>
                <w:color w:val="000000"/>
                <w:szCs w:val="21"/>
              </w:rPr>
              <w:t>一、基础目标</w:t>
            </w:r>
          </w:p>
          <w:p w:rsidR="00872AE4" w:rsidRPr="0055315F" w:rsidRDefault="00872AE4" w:rsidP="0055315F">
            <w:pPr>
              <w:ind w:firstLineChars="200" w:firstLine="420"/>
              <w:rPr>
                <w:rFonts w:ascii="宋体" w:eastAsia="宋体" w:hAnsi="宋体" w:cs="宋体"/>
                <w:color w:val="000000"/>
                <w:szCs w:val="21"/>
              </w:rPr>
            </w:pPr>
            <w:r w:rsidRPr="0055315F">
              <w:rPr>
                <w:rFonts w:ascii="宋体" w:eastAsia="宋体" w:hAnsi="宋体" w:cs="宋体" w:hint="eastAsia"/>
                <w:color w:val="000000"/>
                <w:szCs w:val="21"/>
              </w:rPr>
              <w:t>通过课前任务，掌握并巩固方程与不等式的解法。</w:t>
            </w:r>
          </w:p>
          <w:p w:rsidR="00872AE4" w:rsidRPr="0055315F" w:rsidRDefault="00872AE4" w:rsidP="00490B3F">
            <w:pPr>
              <w:rPr>
                <w:rFonts w:ascii="宋体" w:eastAsia="宋体" w:hAnsi="宋体" w:cs="宋体"/>
                <w:color w:val="000000"/>
                <w:szCs w:val="21"/>
              </w:rPr>
            </w:pPr>
            <w:r w:rsidRPr="0055315F">
              <w:rPr>
                <w:rFonts w:ascii="宋体" w:eastAsia="宋体" w:hAnsi="宋体" w:cs="宋体" w:hint="eastAsia"/>
                <w:color w:val="000000"/>
                <w:szCs w:val="21"/>
              </w:rPr>
              <w:t>二、发展目标</w:t>
            </w:r>
          </w:p>
          <w:p w:rsidR="00872AE4" w:rsidRPr="0055315F" w:rsidRDefault="00872AE4" w:rsidP="00490B3F">
            <w:pPr>
              <w:rPr>
                <w:rFonts w:ascii="宋体" w:eastAsia="宋体" w:hAnsi="宋体" w:cs="宋体"/>
                <w:color w:val="000000"/>
                <w:szCs w:val="21"/>
              </w:rPr>
            </w:pPr>
            <w:r w:rsidRPr="0055315F">
              <w:rPr>
                <w:rFonts w:ascii="宋体" w:eastAsia="宋体" w:hAnsi="宋体" w:cs="宋体" w:hint="eastAsia"/>
                <w:color w:val="000000"/>
                <w:szCs w:val="21"/>
              </w:rPr>
              <w:t>1、引导学生通过互帮互学的方式主动解决学习中的遇到问题，营造主动、合作学习氛围。</w:t>
            </w:r>
          </w:p>
          <w:p w:rsidR="00872AE4" w:rsidRPr="0055315F" w:rsidRDefault="00872AE4" w:rsidP="00490B3F">
            <w:pPr>
              <w:rPr>
                <w:rFonts w:ascii="宋体" w:eastAsia="宋体" w:hAnsi="宋体" w:cs="宋体"/>
                <w:color w:val="000000"/>
                <w:szCs w:val="21"/>
              </w:rPr>
            </w:pPr>
            <w:r w:rsidRPr="0055315F">
              <w:rPr>
                <w:rFonts w:ascii="宋体" w:eastAsia="宋体" w:hAnsi="宋体" w:cs="宋体" w:hint="eastAsia"/>
                <w:color w:val="000000"/>
                <w:szCs w:val="21"/>
              </w:rPr>
              <w:t>2、通过小组讨论、展示等活动，引导学生主动探究、思考和解决问题。</w:t>
            </w:r>
          </w:p>
          <w:p w:rsidR="00872AE4" w:rsidRPr="0055315F" w:rsidRDefault="00872AE4" w:rsidP="00490B3F">
            <w:pPr>
              <w:rPr>
                <w:rFonts w:ascii="宋体" w:eastAsia="宋体" w:hAnsi="宋体" w:cs="宋体"/>
                <w:color w:val="000000"/>
                <w:szCs w:val="21"/>
              </w:rPr>
            </w:pPr>
            <w:r w:rsidRPr="0055315F">
              <w:rPr>
                <w:rFonts w:ascii="宋体" w:eastAsia="宋体" w:hAnsi="宋体" w:cs="宋体" w:hint="eastAsia"/>
                <w:color w:val="000000"/>
                <w:szCs w:val="21"/>
              </w:rPr>
              <w:t>3、在拓展与探究中，综合运用所学知识解决问题。</w:t>
            </w:r>
          </w:p>
        </w:tc>
      </w:tr>
      <w:tr w:rsidR="00872AE4" w:rsidRPr="0055315F" w:rsidTr="00490B3F">
        <w:trPr>
          <w:trHeight w:val="405"/>
        </w:trPr>
        <w:tc>
          <w:tcPr>
            <w:tcW w:w="8522" w:type="dxa"/>
            <w:gridSpan w:val="10"/>
            <w:tcBorders>
              <w:top w:val="single" w:sz="4" w:space="0" w:color="auto"/>
              <w:left w:val="single" w:sz="4" w:space="0" w:color="auto"/>
              <w:bottom w:val="single" w:sz="4" w:space="0" w:color="auto"/>
              <w:right w:val="single" w:sz="4" w:space="0" w:color="auto"/>
            </w:tcBorders>
          </w:tcPr>
          <w:p w:rsidR="00872AE4" w:rsidRPr="0055315F" w:rsidRDefault="00872AE4" w:rsidP="00490B3F">
            <w:pPr>
              <w:jc w:val="center"/>
              <w:rPr>
                <w:rFonts w:ascii="宋体" w:eastAsia="宋体" w:hAnsi="宋体" w:cs="宋体"/>
                <w:bCs/>
                <w:color w:val="000000"/>
                <w:szCs w:val="21"/>
              </w:rPr>
            </w:pPr>
            <w:r w:rsidRPr="0055315F">
              <w:rPr>
                <w:rFonts w:ascii="宋体" w:eastAsia="宋体" w:hAnsi="宋体" w:cs="宋体" w:hint="eastAsia"/>
                <w:bCs/>
                <w:color w:val="000000"/>
                <w:szCs w:val="21"/>
              </w:rPr>
              <w:t>课上部分</w:t>
            </w:r>
          </w:p>
        </w:tc>
      </w:tr>
      <w:tr w:rsidR="00872AE4" w:rsidRPr="0055315F" w:rsidTr="00490B3F">
        <w:trPr>
          <w:trHeight w:val="495"/>
        </w:trPr>
        <w:tc>
          <w:tcPr>
            <w:tcW w:w="1242" w:type="dxa"/>
            <w:gridSpan w:val="2"/>
            <w:tcBorders>
              <w:top w:val="single" w:sz="4" w:space="0" w:color="auto"/>
              <w:left w:val="single" w:sz="4" w:space="0" w:color="auto"/>
              <w:bottom w:val="single" w:sz="4" w:space="0" w:color="auto"/>
              <w:right w:val="single" w:sz="4" w:space="0" w:color="auto"/>
            </w:tcBorders>
            <w:vAlign w:val="center"/>
          </w:tcPr>
          <w:p w:rsidR="00872AE4" w:rsidRPr="0055315F" w:rsidRDefault="00872AE4" w:rsidP="00490B3F">
            <w:pPr>
              <w:jc w:val="center"/>
              <w:rPr>
                <w:rFonts w:ascii="宋体" w:eastAsia="宋体" w:hAnsi="宋体" w:cs="宋体"/>
                <w:bCs/>
                <w:color w:val="000000"/>
                <w:szCs w:val="21"/>
              </w:rPr>
            </w:pPr>
            <w:r w:rsidRPr="0055315F">
              <w:rPr>
                <w:rFonts w:ascii="宋体" w:eastAsia="宋体" w:hAnsi="宋体" w:cs="宋体" w:hint="eastAsia"/>
                <w:bCs/>
                <w:color w:val="000000"/>
                <w:szCs w:val="21"/>
              </w:rPr>
              <w:t>教学环节</w:t>
            </w: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872AE4" w:rsidRPr="0055315F" w:rsidRDefault="00872AE4" w:rsidP="00490B3F">
            <w:pPr>
              <w:jc w:val="center"/>
              <w:rPr>
                <w:rFonts w:ascii="宋体" w:eastAsia="宋体" w:hAnsi="宋体" w:cs="宋体"/>
                <w:bCs/>
                <w:color w:val="000000"/>
                <w:szCs w:val="21"/>
              </w:rPr>
            </w:pPr>
            <w:r w:rsidRPr="0055315F">
              <w:rPr>
                <w:rFonts w:ascii="宋体" w:eastAsia="宋体" w:hAnsi="宋体" w:cs="宋体" w:hint="eastAsia"/>
                <w:bCs/>
                <w:color w:val="000000"/>
                <w:szCs w:val="21"/>
              </w:rPr>
              <w:t>教师活动</w:t>
            </w:r>
          </w:p>
        </w:tc>
        <w:tc>
          <w:tcPr>
            <w:tcW w:w="2269" w:type="dxa"/>
            <w:gridSpan w:val="3"/>
            <w:tcBorders>
              <w:top w:val="single" w:sz="4" w:space="0" w:color="auto"/>
              <w:left w:val="nil"/>
              <w:bottom w:val="single" w:sz="4" w:space="0" w:color="auto"/>
              <w:right w:val="single" w:sz="4" w:space="0" w:color="auto"/>
            </w:tcBorders>
            <w:vAlign w:val="center"/>
          </w:tcPr>
          <w:p w:rsidR="00872AE4" w:rsidRPr="0055315F" w:rsidRDefault="00872AE4" w:rsidP="00490B3F">
            <w:pPr>
              <w:ind w:firstLineChars="49" w:firstLine="103"/>
              <w:jc w:val="center"/>
              <w:rPr>
                <w:rFonts w:ascii="宋体" w:eastAsia="宋体" w:hAnsi="宋体" w:cs="宋体"/>
                <w:bCs/>
                <w:color w:val="000000"/>
                <w:szCs w:val="21"/>
              </w:rPr>
            </w:pPr>
            <w:r w:rsidRPr="0055315F">
              <w:rPr>
                <w:rFonts w:ascii="宋体" w:eastAsia="宋体" w:hAnsi="宋体" w:cs="宋体" w:hint="eastAsia"/>
                <w:bCs/>
                <w:color w:val="000000"/>
                <w:szCs w:val="21"/>
              </w:rPr>
              <w:t>学生活动</w:t>
            </w:r>
          </w:p>
        </w:tc>
        <w:tc>
          <w:tcPr>
            <w:tcW w:w="1556" w:type="dxa"/>
            <w:gridSpan w:val="2"/>
            <w:tcBorders>
              <w:top w:val="single" w:sz="4" w:space="0" w:color="auto"/>
              <w:left w:val="nil"/>
              <w:bottom w:val="single" w:sz="4" w:space="0" w:color="auto"/>
              <w:right w:val="single" w:sz="4" w:space="0" w:color="auto"/>
            </w:tcBorders>
            <w:vAlign w:val="center"/>
          </w:tcPr>
          <w:p w:rsidR="00872AE4" w:rsidRPr="0055315F" w:rsidRDefault="00872AE4" w:rsidP="00490B3F">
            <w:pPr>
              <w:ind w:firstLineChars="49" w:firstLine="103"/>
              <w:jc w:val="center"/>
              <w:rPr>
                <w:rFonts w:ascii="宋体" w:eastAsia="宋体" w:hAnsi="宋体" w:cs="宋体"/>
                <w:bCs/>
                <w:color w:val="000000"/>
                <w:szCs w:val="21"/>
              </w:rPr>
            </w:pPr>
            <w:r w:rsidRPr="0055315F">
              <w:rPr>
                <w:rFonts w:ascii="宋体" w:eastAsia="宋体" w:hAnsi="宋体" w:cs="宋体" w:hint="eastAsia"/>
                <w:bCs/>
                <w:color w:val="000000"/>
                <w:szCs w:val="21"/>
              </w:rPr>
              <w:t>设计意图</w:t>
            </w:r>
          </w:p>
        </w:tc>
        <w:tc>
          <w:tcPr>
            <w:tcW w:w="1188" w:type="dxa"/>
            <w:tcBorders>
              <w:top w:val="single" w:sz="4" w:space="0" w:color="auto"/>
              <w:left w:val="nil"/>
              <w:bottom w:val="single" w:sz="4" w:space="0" w:color="auto"/>
              <w:right w:val="single" w:sz="4" w:space="0" w:color="auto"/>
            </w:tcBorders>
            <w:vAlign w:val="center"/>
          </w:tcPr>
          <w:p w:rsidR="00872AE4" w:rsidRPr="0055315F" w:rsidRDefault="00872AE4" w:rsidP="00490B3F">
            <w:pPr>
              <w:rPr>
                <w:rFonts w:ascii="宋体" w:eastAsia="宋体" w:hAnsi="宋体" w:cs="宋体"/>
                <w:bCs/>
                <w:color w:val="000000"/>
                <w:szCs w:val="21"/>
              </w:rPr>
            </w:pPr>
            <w:r w:rsidRPr="0055315F">
              <w:rPr>
                <w:rFonts w:ascii="宋体" w:eastAsia="宋体" w:hAnsi="宋体" w:cs="宋体" w:hint="eastAsia"/>
                <w:bCs/>
                <w:color w:val="000000"/>
                <w:szCs w:val="21"/>
              </w:rPr>
              <w:t>预设时间</w:t>
            </w:r>
          </w:p>
        </w:tc>
      </w:tr>
      <w:tr w:rsidR="00872AE4" w:rsidRPr="0055315F" w:rsidTr="00490B3F">
        <w:trPr>
          <w:trHeight w:val="936"/>
        </w:trPr>
        <w:tc>
          <w:tcPr>
            <w:tcW w:w="1242" w:type="dxa"/>
            <w:gridSpan w:val="2"/>
            <w:vMerge w:val="restart"/>
            <w:tcBorders>
              <w:top w:val="nil"/>
              <w:left w:val="single" w:sz="4" w:space="0" w:color="auto"/>
              <w:bottom w:val="single" w:sz="4" w:space="0" w:color="auto"/>
              <w:right w:val="single" w:sz="4" w:space="0" w:color="auto"/>
            </w:tcBorders>
            <w:vAlign w:val="center"/>
          </w:tcPr>
          <w:p w:rsidR="00872AE4" w:rsidRPr="0055315F" w:rsidRDefault="00872AE4" w:rsidP="00490B3F">
            <w:pPr>
              <w:spacing w:line="720" w:lineRule="auto"/>
              <w:jc w:val="center"/>
              <w:rPr>
                <w:rFonts w:ascii="宋体" w:eastAsia="宋体" w:hAnsi="宋体" w:cs="宋体"/>
                <w:color w:val="000000"/>
                <w:szCs w:val="21"/>
              </w:rPr>
            </w:pPr>
            <w:r w:rsidRPr="0055315F">
              <w:rPr>
                <w:rFonts w:ascii="宋体" w:eastAsia="宋体" w:hAnsi="宋体" w:cs="宋体" w:hint="eastAsia"/>
                <w:color w:val="000000"/>
                <w:szCs w:val="21"/>
              </w:rPr>
              <w:t>展示交流</w:t>
            </w:r>
          </w:p>
        </w:tc>
        <w:tc>
          <w:tcPr>
            <w:tcW w:w="2267" w:type="dxa"/>
            <w:gridSpan w:val="2"/>
            <w:vMerge w:val="restart"/>
            <w:tcBorders>
              <w:top w:val="nil"/>
              <w:left w:val="single" w:sz="4" w:space="0" w:color="auto"/>
              <w:bottom w:val="single" w:sz="4" w:space="0" w:color="auto"/>
              <w:right w:val="single" w:sz="4" w:space="0" w:color="auto"/>
            </w:tcBorders>
          </w:tcPr>
          <w:p w:rsidR="00872AE4" w:rsidRPr="0055315F" w:rsidRDefault="00872AE4" w:rsidP="00490B3F">
            <w:pPr>
              <w:jc w:val="left"/>
              <w:rPr>
                <w:rFonts w:ascii="宋体" w:eastAsia="宋体" w:hAnsi="宋体" w:cs="宋体"/>
                <w:color w:val="000000"/>
                <w:szCs w:val="21"/>
              </w:rPr>
            </w:pPr>
            <w:r w:rsidRPr="0055315F">
              <w:rPr>
                <w:rFonts w:ascii="宋体" w:eastAsia="宋体" w:hAnsi="宋体" w:cs="宋体" w:hint="eastAsia"/>
                <w:color w:val="000000"/>
                <w:szCs w:val="21"/>
              </w:rPr>
              <w:t xml:space="preserve">    </w:t>
            </w:r>
          </w:p>
          <w:p w:rsidR="00872AE4" w:rsidRPr="0055315F" w:rsidRDefault="00872AE4" w:rsidP="0055315F">
            <w:pPr>
              <w:ind w:firstLineChars="200" w:firstLine="420"/>
              <w:jc w:val="left"/>
              <w:rPr>
                <w:rFonts w:ascii="宋体" w:eastAsia="宋体" w:hAnsi="宋体" w:cs="宋体"/>
                <w:color w:val="000000"/>
                <w:szCs w:val="21"/>
              </w:rPr>
            </w:pPr>
            <w:r w:rsidRPr="0055315F">
              <w:rPr>
                <w:rFonts w:ascii="宋体" w:eastAsia="宋体" w:hAnsi="宋体" w:cs="宋体" w:hint="eastAsia"/>
                <w:color w:val="000000"/>
                <w:szCs w:val="21"/>
              </w:rPr>
              <w:t>展示学生课前完成任务情况，教师点评，及时评价，给予奖励。</w:t>
            </w:r>
          </w:p>
        </w:tc>
        <w:tc>
          <w:tcPr>
            <w:tcW w:w="2269" w:type="dxa"/>
            <w:gridSpan w:val="3"/>
            <w:vMerge w:val="restart"/>
            <w:tcBorders>
              <w:top w:val="nil"/>
              <w:left w:val="nil"/>
              <w:bottom w:val="single" w:sz="4" w:space="0" w:color="auto"/>
              <w:right w:val="single" w:sz="4" w:space="0" w:color="auto"/>
            </w:tcBorders>
          </w:tcPr>
          <w:p w:rsidR="00872AE4" w:rsidRPr="0055315F" w:rsidRDefault="00872AE4" w:rsidP="00490B3F">
            <w:pPr>
              <w:jc w:val="left"/>
              <w:rPr>
                <w:rFonts w:ascii="宋体" w:eastAsia="宋体" w:hAnsi="宋体" w:cs="宋体"/>
                <w:color w:val="000000"/>
                <w:szCs w:val="21"/>
              </w:rPr>
            </w:pPr>
            <w:r w:rsidRPr="0055315F">
              <w:rPr>
                <w:rFonts w:ascii="宋体" w:eastAsia="宋体" w:hAnsi="宋体" w:cs="宋体" w:hint="eastAsia"/>
                <w:color w:val="000000"/>
                <w:szCs w:val="21"/>
              </w:rPr>
              <w:t xml:space="preserve">  </w:t>
            </w:r>
          </w:p>
          <w:p w:rsidR="00872AE4" w:rsidRPr="0055315F" w:rsidRDefault="00872AE4" w:rsidP="00490B3F">
            <w:pPr>
              <w:jc w:val="left"/>
              <w:rPr>
                <w:rFonts w:ascii="宋体" w:eastAsia="宋体" w:hAnsi="宋体" w:cs="宋体"/>
                <w:color w:val="000000"/>
                <w:szCs w:val="21"/>
              </w:rPr>
            </w:pPr>
            <w:r w:rsidRPr="0055315F">
              <w:rPr>
                <w:rFonts w:ascii="宋体" w:eastAsia="宋体" w:hAnsi="宋体" w:cs="宋体" w:hint="eastAsia"/>
                <w:color w:val="000000"/>
                <w:szCs w:val="21"/>
              </w:rPr>
              <w:t xml:space="preserve">    了解其他学生学习反馈情况，并互相借鉴。</w:t>
            </w:r>
          </w:p>
        </w:tc>
        <w:tc>
          <w:tcPr>
            <w:tcW w:w="1556" w:type="dxa"/>
            <w:gridSpan w:val="2"/>
            <w:vMerge w:val="restart"/>
            <w:tcBorders>
              <w:top w:val="nil"/>
              <w:left w:val="nil"/>
              <w:bottom w:val="single" w:sz="4" w:space="0" w:color="auto"/>
              <w:right w:val="single" w:sz="4" w:space="0" w:color="auto"/>
            </w:tcBorders>
            <w:vAlign w:val="center"/>
          </w:tcPr>
          <w:p w:rsidR="00872AE4" w:rsidRPr="0055315F" w:rsidRDefault="00872AE4" w:rsidP="00490B3F">
            <w:pPr>
              <w:jc w:val="left"/>
              <w:rPr>
                <w:rFonts w:ascii="宋体" w:eastAsia="宋体" w:hAnsi="宋体" w:cs="宋体"/>
                <w:color w:val="000000"/>
                <w:szCs w:val="21"/>
              </w:rPr>
            </w:pPr>
            <w:r w:rsidRPr="0055315F">
              <w:rPr>
                <w:rFonts w:ascii="宋体" w:eastAsia="宋体" w:hAnsi="宋体" w:cs="宋体" w:hint="eastAsia"/>
                <w:color w:val="000000"/>
                <w:szCs w:val="21"/>
              </w:rPr>
              <w:t xml:space="preserve">   课前课上建立关联，引导学生重视课前学习。</w:t>
            </w:r>
          </w:p>
        </w:tc>
        <w:tc>
          <w:tcPr>
            <w:tcW w:w="1188" w:type="dxa"/>
            <w:vMerge w:val="restart"/>
            <w:tcBorders>
              <w:top w:val="nil"/>
              <w:left w:val="nil"/>
              <w:bottom w:val="single" w:sz="4" w:space="0" w:color="auto"/>
              <w:right w:val="single" w:sz="4" w:space="0" w:color="auto"/>
            </w:tcBorders>
          </w:tcPr>
          <w:p w:rsidR="00872AE4" w:rsidRPr="0055315F" w:rsidRDefault="00872AE4" w:rsidP="00490B3F">
            <w:pPr>
              <w:ind w:firstLineChars="49" w:firstLine="103"/>
              <w:jc w:val="left"/>
              <w:rPr>
                <w:rFonts w:ascii="宋体" w:eastAsia="宋体" w:hAnsi="宋体" w:cs="宋体"/>
                <w:color w:val="000000"/>
                <w:szCs w:val="21"/>
              </w:rPr>
            </w:pPr>
          </w:p>
          <w:p w:rsidR="00872AE4" w:rsidRPr="0055315F" w:rsidRDefault="00872AE4" w:rsidP="00490B3F">
            <w:pPr>
              <w:ind w:firstLineChars="49" w:firstLine="103"/>
              <w:jc w:val="left"/>
              <w:rPr>
                <w:rFonts w:ascii="宋体" w:eastAsia="宋体" w:hAnsi="宋体" w:cs="宋体"/>
                <w:color w:val="000000"/>
                <w:szCs w:val="21"/>
              </w:rPr>
            </w:pPr>
          </w:p>
          <w:p w:rsidR="00872AE4" w:rsidRPr="0055315F" w:rsidRDefault="00872AE4" w:rsidP="00490B3F">
            <w:pPr>
              <w:jc w:val="left"/>
              <w:rPr>
                <w:rFonts w:ascii="宋体" w:eastAsia="宋体" w:hAnsi="宋体" w:cs="宋体"/>
                <w:color w:val="000000"/>
                <w:szCs w:val="21"/>
              </w:rPr>
            </w:pPr>
            <w:r w:rsidRPr="0055315F">
              <w:rPr>
                <w:rFonts w:ascii="宋体" w:eastAsia="宋体" w:hAnsi="宋体" w:cs="宋体" w:hint="eastAsia"/>
                <w:color w:val="000000"/>
                <w:szCs w:val="21"/>
              </w:rPr>
              <w:t>4分钟</w:t>
            </w:r>
          </w:p>
        </w:tc>
      </w:tr>
      <w:tr w:rsidR="00872AE4" w:rsidRPr="0055315F" w:rsidTr="00490B3F">
        <w:trPr>
          <w:trHeight w:val="936"/>
        </w:trPr>
        <w:tc>
          <w:tcPr>
            <w:tcW w:w="1242" w:type="dxa"/>
            <w:gridSpan w:val="2"/>
            <w:vMerge/>
            <w:tcBorders>
              <w:top w:val="nil"/>
              <w:left w:val="single" w:sz="4" w:space="0" w:color="auto"/>
              <w:bottom w:val="single" w:sz="4" w:space="0" w:color="auto"/>
              <w:right w:val="single" w:sz="4" w:space="0" w:color="auto"/>
            </w:tcBorders>
            <w:vAlign w:val="center"/>
          </w:tcPr>
          <w:p w:rsidR="00872AE4" w:rsidRPr="0055315F" w:rsidRDefault="00872AE4" w:rsidP="00490B3F">
            <w:pPr>
              <w:widowControl/>
              <w:spacing w:line="720" w:lineRule="auto"/>
              <w:jc w:val="center"/>
              <w:rPr>
                <w:rFonts w:ascii="宋体" w:eastAsia="宋体" w:hAnsi="宋体" w:cs="宋体"/>
                <w:color w:val="000000"/>
                <w:szCs w:val="21"/>
              </w:rPr>
            </w:pPr>
          </w:p>
        </w:tc>
        <w:tc>
          <w:tcPr>
            <w:tcW w:w="2267" w:type="dxa"/>
            <w:gridSpan w:val="2"/>
            <w:vMerge/>
            <w:tcBorders>
              <w:top w:val="nil"/>
              <w:left w:val="single" w:sz="4" w:space="0" w:color="auto"/>
              <w:bottom w:val="single" w:sz="4" w:space="0" w:color="auto"/>
              <w:right w:val="single" w:sz="4" w:space="0" w:color="auto"/>
            </w:tcBorders>
            <w:vAlign w:val="center"/>
          </w:tcPr>
          <w:p w:rsidR="00872AE4" w:rsidRPr="0055315F" w:rsidRDefault="00872AE4" w:rsidP="00490B3F">
            <w:pPr>
              <w:widowControl/>
              <w:jc w:val="left"/>
              <w:rPr>
                <w:rFonts w:ascii="宋体" w:eastAsia="宋体" w:hAnsi="宋体" w:cs="宋体"/>
                <w:color w:val="000000"/>
                <w:szCs w:val="21"/>
              </w:rPr>
            </w:pPr>
          </w:p>
        </w:tc>
        <w:tc>
          <w:tcPr>
            <w:tcW w:w="2269" w:type="dxa"/>
            <w:gridSpan w:val="3"/>
            <w:vMerge/>
            <w:tcBorders>
              <w:top w:val="nil"/>
              <w:left w:val="nil"/>
              <w:bottom w:val="single" w:sz="4" w:space="0" w:color="auto"/>
              <w:right w:val="single" w:sz="4" w:space="0" w:color="auto"/>
            </w:tcBorders>
            <w:vAlign w:val="center"/>
          </w:tcPr>
          <w:p w:rsidR="00872AE4" w:rsidRPr="0055315F" w:rsidRDefault="00872AE4" w:rsidP="00490B3F">
            <w:pPr>
              <w:widowControl/>
              <w:jc w:val="left"/>
              <w:rPr>
                <w:rFonts w:ascii="宋体" w:eastAsia="宋体" w:hAnsi="宋体" w:cs="宋体"/>
                <w:color w:val="000000"/>
                <w:szCs w:val="21"/>
              </w:rPr>
            </w:pPr>
          </w:p>
        </w:tc>
        <w:tc>
          <w:tcPr>
            <w:tcW w:w="1556" w:type="dxa"/>
            <w:gridSpan w:val="2"/>
            <w:vMerge/>
            <w:tcBorders>
              <w:top w:val="nil"/>
              <w:left w:val="nil"/>
              <w:bottom w:val="single" w:sz="4" w:space="0" w:color="auto"/>
              <w:right w:val="single" w:sz="4" w:space="0" w:color="auto"/>
            </w:tcBorders>
            <w:vAlign w:val="center"/>
          </w:tcPr>
          <w:p w:rsidR="00872AE4" w:rsidRPr="0055315F" w:rsidRDefault="00872AE4" w:rsidP="00490B3F">
            <w:pPr>
              <w:widowControl/>
              <w:jc w:val="center"/>
              <w:rPr>
                <w:rFonts w:ascii="宋体" w:eastAsia="宋体" w:hAnsi="宋体" w:cs="宋体"/>
                <w:color w:val="000000"/>
                <w:szCs w:val="21"/>
              </w:rPr>
            </w:pPr>
          </w:p>
        </w:tc>
        <w:tc>
          <w:tcPr>
            <w:tcW w:w="1188" w:type="dxa"/>
            <w:vMerge/>
            <w:tcBorders>
              <w:top w:val="nil"/>
              <w:left w:val="nil"/>
              <w:bottom w:val="single" w:sz="4" w:space="0" w:color="auto"/>
              <w:right w:val="single" w:sz="4" w:space="0" w:color="auto"/>
            </w:tcBorders>
            <w:vAlign w:val="center"/>
          </w:tcPr>
          <w:p w:rsidR="00872AE4" w:rsidRPr="0055315F" w:rsidRDefault="00872AE4" w:rsidP="00490B3F">
            <w:pPr>
              <w:widowControl/>
              <w:jc w:val="left"/>
              <w:rPr>
                <w:rFonts w:ascii="宋体" w:eastAsia="宋体" w:hAnsi="宋体" w:cs="宋体"/>
                <w:color w:val="000000"/>
                <w:szCs w:val="21"/>
              </w:rPr>
            </w:pPr>
          </w:p>
        </w:tc>
      </w:tr>
      <w:tr w:rsidR="00872AE4" w:rsidRPr="0055315F" w:rsidTr="00490B3F">
        <w:trPr>
          <w:trHeight w:val="5745"/>
        </w:trPr>
        <w:tc>
          <w:tcPr>
            <w:tcW w:w="1242" w:type="dxa"/>
            <w:gridSpan w:val="2"/>
            <w:tcBorders>
              <w:top w:val="single" w:sz="4" w:space="0" w:color="auto"/>
              <w:left w:val="single" w:sz="4" w:space="0" w:color="auto"/>
              <w:bottom w:val="single" w:sz="4" w:space="0" w:color="auto"/>
              <w:right w:val="single" w:sz="4" w:space="0" w:color="auto"/>
            </w:tcBorders>
            <w:vAlign w:val="center"/>
          </w:tcPr>
          <w:p w:rsidR="00872AE4" w:rsidRPr="0055315F" w:rsidRDefault="00872AE4" w:rsidP="0055315F">
            <w:pPr>
              <w:spacing w:line="720" w:lineRule="auto"/>
              <w:ind w:left="525" w:hangingChars="250" w:hanging="525"/>
              <w:jc w:val="center"/>
              <w:rPr>
                <w:rFonts w:ascii="宋体" w:eastAsia="宋体" w:hAnsi="宋体" w:cs="宋体"/>
                <w:color w:val="000000"/>
                <w:szCs w:val="21"/>
              </w:rPr>
            </w:pPr>
            <w:r w:rsidRPr="0055315F">
              <w:rPr>
                <w:rFonts w:ascii="宋体" w:eastAsia="宋体" w:hAnsi="宋体" w:cs="宋体" w:hint="eastAsia"/>
                <w:color w:val="000000"/>
                <w:szCs w:val="21"/>
              </w:rPr>
              <w:t>合作释疑</w:t>
            </w:r>
          </w:p>
        </w:tc>
        <w:tc>
          <w:tcPr>
            <w:tcW w:w="2267" w:type="dxa"/>
            <w:gridSpan w:val="2"/>
            <w:tcBorders>
              <w:top w:val="single" w:sz="4" w:space="0" w:color="auto"/>
              <w:left w:val="single" w:sz="4" w:space="0" w:color="auto"/>
              <w:bottom w:val="single" w:sz="4" w:space="0" w:color="auto"/>
              <w:right w:val="single" w:sz="4" w:space="0" w:color="auto"/>
            </w:tcBorders>
          </w:tcPr>
          <w:p w:rsidR="00872AE4" w:rsidRPr="0055315F" w:rsidRDefault="00872AE4" w:rsidP="00490B3F">
            <w:pPr>
              <w:pStyle w:val="HTML"/>
              <w:spacing w:line="350" w:lineRule="atLeast"/>
              <w:rPr>
                <w:color w:val="000000"/>
                <w:kern w:val="2"/>
                <w:sz w:val="21"/>
                <w:szCs w:val="21"/>
              </w:rPr>
            </w:pPr>
            <w:r w:rsidRPr="0055315F">
              <w:rPr>
                <w:rFonts w:hint="eastAsia"/>
                <w:color w:val="000000"/>
                <w:kern w:val="2"/>
                <w:sz w:val="21"/>
                <w:szCs w:val="21"/>
              </w:rPr>
              <w:t xml:space="preserve">    </w:t>
            </w:r>
          </w:p>
          <w:p w:rsidR="00872AE4" w:rsidRPr="0055315F" w:rsidRDefault="00872AE4" w:rsidP="00490B3F">
            <w:pPr>
              <w:pStyle w:val="HTML"/>
              <w:spacing w:line="350" w:lineRule="atLeast"/>
              <w:rPr>
                <w:color w:val="000000"/>
                <w:kern w:val="2"/>
                <w:sz w:val="21"/>
                <w:szCs w:val="21"/>
              </w:rPr>
            </w:pPr>
            <w:r w:rsidRPr="0055315F">
              <w:rPr>
                <w:rFonts w:hint="eastAsia"/>
                <w:color w:val="000000"/>
                <w:kern w:val="2"/>
                <w:sz w:val="21"/>
                <w:szCs w:val="21"/>
              </w:rPr>
              <w:t xml:space="preserve">    1.利用iPad发布客观题，学生在平板上作答；教师根据完成情况进行评价及奖励，引导学生解决问题。</w:t>
            </w:r>
          </w:p>
          <w:p w:rsidR="00872AE4" w:rsidRPr="0055315F" w:rsidRDefault="00872AE4" w:rsidP="0055315F">
            <w:pPr>
              <w:pStyle w:val="HTML"/>
              <w:spacing w:line="350" w:lineRule="atLeast"/>
              <w:ind w:firstLineChars="200" w:firstLine="420"/>
              <w:rPr>
                <w:color w:val="000000"/>
                <w:kern w:val="2"/>
                <w:sz w:val="21"/>
                <w:szCs w:val="21"/>
              </w:rPr>
            </w:pPr>
            <w:r w:rsidRPr="0055315F">
              <w:rPr>
                <w:rFonts w:hint="eastAsia"/>
                <w:color w:val="000000"/>
                <w:kern w:val="2"/>
                <w:sz w:val="21"/>
                <w:szCs w:val="21"/>
              </w:rPr>
              <w:t>2. 展示“不等式与方程”的经典习题，教师关注学生答题情况与学生进行交流。</w:t>
            </w:r>
          </w:p>
          <w:p w:rsidR="00872AE4" w:rsidRPr="0055315F" w:rsidRDefault="00872AE4" w:rsidP="0055315F">
            <w:pPr>
              <w:pStyle w:val="HTML"/>
              <w:spacing w:line="350" w:lineRule="atLeast"/>
              <w:ind w:firstLineChars="200" w:firstLine="420"/>
              <w:rPr>
                <w:color w:val="000000"/>
                <w:kern w:val="2"/>
                <w:sz w:val="21"/>
                <w:szCs w:val="21"/>
              </w:rPr>
            </w:pPr>
            <w:r w:rsidRPr="0055315F">
              <w:rPr>
                <w:rFonts w:hint="eastAsia"/>
                <w:color w:val="000000"/>
                <w:kern w:val="2"/>
                <w:sz w:val="21"/>
                <w:szCs w:val="21"/>
              </w:rPr>
              <w:t>3. 教师参与学生小组活动，倾听学生解决问题，根据学生的上</w:t>
            </w:r>
            <w:proofErr w:type="gramStart"/>
            <w:r w:rsidRPr="0055315F">
              <w:rPr>
                <w:rFonts w:hint="eastAsia"/>
                <w:color w:val="000000"/>
                <w:kern w:val="2"/>
                <w:sz w:val="21"/>
                <w:szCs w:val="21"/>
              </w:rPr>
              <w:t>传情况</w:t>
            </w:r>
            <w:proofErr w:type="gramEnd"/>
            <w:r w:rsidRPr="0055315F">
              <w:rPr>
                <w:rFonts w:hint="eastAsia"/>
                <w:color w:val="000000"/>
                <w:kern w:val="2"/>
                <w:sz w:val="21"/>
                <w:szCs w:val="21"/>
              </w:rPr>
              <w:t>给予点评和奖励。</w:t>
            </w:r>
          </w:p>
          <w:p w:rsidR="00872AE4" w:rsidRPr="0055315F" w:rsidRDefault="00872AE4" w:rsidP="0055315F">
            <w:pPr>
              <w:pStyle w:val="HTML"/>
              <w:spacing w:line="350" w:lineRule="atLeast"/>
              <w:ind w:firstLineChars="200" w:firstLine="420"/>
              <w:rPr>
                <w:color w:val="000000"/>
                <w:kern w:val="2"/>
                <w:sz w:val="21"/>
                <w:szCs w:val="21"/>
              </w:rPr>
            </w:pPr>
            <w:r w:rsidRPr="0055315F">
              <w:rPr>
                <w:rFonts w:hint="eastAsia"/>
                <w:color w:val="000000"/>
                <w:kern w:val="2"/>
                <w:sz w:val="21"/>
                <w:szCs w:val="21"/>
              </w:rPr>
              <w:t>4. 引导学生思考</w:t>
            </w:r>
            <w:r w:rsidRPr="0055315F">
              <w:rPr>
                <w:rFonts w:hint="eastAsia"/>
                <w:color w:val="000000"/>
                <w:kern w:val="2"/>
                <w:sz w:val="21"/>
                <w:szCs w:val="21"/>
              </w:rPr>
              <w:lastRenderedPageBreak/>
              <w:t>并讨论解方程与不等式异同点。</w:t>
            </w:r>
          </w:p>
        </w:tc>
        <w:tc>
          <w:tcPr>
            <w:tcW w:w="2269" w:type="dxa"/>
            <w:gridSpan w:val="3"/>
            <w:tcBorders>
              <w:top w:val="single" w:sz="4" w:space="0" w:color="auto"/>
              <w:left w:val="nil"/>
              <w:bottom w:val="single" w:sz="4" w:space="0" w:color="auto"/>
              <w:right w:val="single" w:sz="4" w:space="0" w:color="auto"/>
            </w:tcBorders>
          </w:tcPr>
          <w:p w:rsidR="00872AE4" w:rsidRPr="0055315F" w:rsidRDefault="00872AE4" w:rsidP="00490B3F">
            <w:pPr>
              <w:pStyle w:val="HTML"/>
              <w:spacing w:line="350" w:lineRule="atLeast"/>
              <w:ind w:firstLine="465"/>
              <w:rPr>
                <w:color w:val="000000"/>
                <w:kern w:val="2"/>
                <w:sz w:val="21"/>
                <w:szCs w:val="21"/>
              </w:rPr>
            </w:pPr>
          </w:p>
          <w:p w:rsidR="00872AE4" w:rsidRPr="0055315F" w:rsidRDefault="00872AE4" w:rsidP="00490B3F">
            <w:pPr>
              <w:pStyle w:val="HTML"/>
              <w:spacing w:line="350" w:lineRule="atLeast"/>
              <w:ind w:firstLine="465"/>
              <w:rPr>
                <w:color w:val="000000"/>
                <w:kern w:val="2"/>
                <w:sz w:val="21"/>
                <w:szCs w:val="21"/>
              </w:rPr>
            </w:pPr>
            <w:r w:rsidRPr="0055315F">
              <w:rPr>
                <w:rFonts w:hint="eastAsia"/>
                <w:color w:val="000000"/>
                <w:kern w:val="2"/>
                <w:sz w:val="21"/>
                <w:szCs w:val="21"/>
              </w:rPr>
              <w:t>1.使用iPad直接作答，在老师的指引下探究问题的根源。</w:t>
            </w:r>
          </w:p>
          <w:p w:rsidR="00872AE4" w:rsidRPr="0055315F" w:rsidRDefault="00872AE4" w:rsidP="00490B3F">
            <w:pPr>
              <w:pStyle w:val="HTML"/>
              <w:spacing w:line="350" w:lineRule="atLeast"/>
              <w:rPr>
                <w:color w:val="000000"/>
                <w:kern w:val="2"/>
                <w:sz w:val="21"/>
                <w:szCs w:val="21"/>
              </w:rPr>
            </w:pPr>
          </w:p>
          <w:p w:rsidR="00872AE4" w:rsidRPr="0055315F" w:rsidRDefault="00872AE4" w:rsidP="0055315F">
            <w:pPr>
              <w:pStyle w:val="HTML"/>
              <w:spacing w:line="350" w:lineRule="atLeast"/>
              <w:ind w:firstLineChars="200" w:firstLine="420"/>
              <w:rPr>
                <w:color w:val="000000"/>
                <w:kern w:val="2"/>
                <w:sz w:val="21"/>
                <w:szCs w:val="21"/>
              </w:rPr>
            </w:pPr>
          </w:p>
          <w:p w:rsidR="00872AE4" w:rsidRPr="0055315F" w:rsidRDefault="00872AE4" w:rsidP="0055315F">
            <w:pPr>
              <w:pStyle w:val="HTML"/>
              <w:spacing w:line="350" w:lineRule="atLeast"/>
              <w:ind w:firstLineChars="200" w:firstLine="420"/>
              <w:rPr>
                <w:color w:val="000000"/>
                <w:kern w:val="2"/>
                <w:sz w:val="21"/>
                <w:szCs w:val="21"/>
              </w:rPr>
            </w:pPr>
            <w:r w:rsidRPr="0055315F">
              <w:rPr>
                <w:rFonts w:hint="eastAsia"/>
                <w:color w:val="000000"/>
                <w:kern w:val="2"/>
                <w:sz w:val="21"/>
                <w:szCs w:val="21"/>
              </w:rPr>
              <w:t>2.学生答题，在教师点评过程中，学生互相纠错，规范解答过程。</w:t>
            </w:r>
          </w:p>
          <w:p w:rsidR="00872AE4" w:rsidRPr="0055315F" w:rsidRDefault="00872AE4" w:rsidP="0055315F">
            <w:pPr>
              <w:pStyle w:val="HTML"/>
              <w:spacing w:line="350" w:lineRule="atLeast"/>
              <w:ind w:firstLineChars="200" w:firstLine="420"/>
              <w:rPr>
                <w:color w:val="000000"/>
                <w:kern w:val="2"/>
                <w:sz w:val="21"/>
                <w:szCs w:val="21"/>
              </w:rPr>
            </w:pPr>
            <w:r w:rsidRPr="0055315F">
              <w:rPr>
                <w:rFonts w:hint="eastAsia"/>
                <w:color w:val="000000"/>
                <w:kern w:val="2"/>
                <w:sz w:val="21"/>
                <w:szCs w:val="21"/>
              </w:rPr>
              <w:t>3. 学生再次完善自己解答过程，在小组内上传。</w:t>
            </w:r>
          </w:p>
          <w:p w:rsidR="00872AE4" w:rsidRPr="0055315F" w:rsidRDefault="00872AE4" w:rsidP="0055315F">
            <w:pPr>
              <w:pStyle w:val="HTML"/>
              <w:spacing w:line="350" w:lineRule="atLeast"/>
              <w:ind w:firstLineChars="200" w:firstLine="420"/>
              <w:rPr>
                <w:color w:val="000000"/>
                <w:kern w:val="2"/>
                <w:sz w:val="21"/>
                <w:szCs w:val="21"/>
              </w:rPr>
            </w:pPr>
          </w:p>
          <w:p w:rsidR="00872AE4" w:rsidRPr="0055315F" w:rsidRDefault="00872AE4" w:rsidP="00490B3F">
            <w:pPr>
              <w:pStyle w:val="HTML"/>
              <w:spacing w:line="350" w:lineRule="atLeast"/>
              <w:rPr>
                <w:color w:val="000000"/>
                <w:kern w:val="2"/>
                <w:sz w:val="21"/>
                <w:szCs w:val="21"/>
              </w:rPr>
            </w:pPr>
          </w:p>
          <w:p w:rsidR="00872AE4" w:rsidRPr="0055315F" w:rsidRDefault="00872AE4" w:rsidP="00490B3F">
            <w:pPr>
              <w:pStyle w:val="HTML"/>
              <w:spacing w:line="350" w:lineRule="atLeast"/>
              <w:rPr>
                <w:color w:val="000000"/>
                <w:kern w:val="2"/>
                <w:sz w:val="21"/>
                <w:szCs w:val="21"/>
              </w:rPr>
            </w:pPr>
            <w:r w:rsidRPr="0055315F">
              <w:rPr>
                <w:rFonts w:hint="eastAsia"/>
                <w:color w:val="000000"/>
                <w:kern w:val="2"/>
                <w:sz w:val="21"/>
                <w:szCs w:val="21"/>
              </w:rPr>
              <w:t xml:space="preserve">    4. 学生独立思</w:t>
            </w:r>
            <w:r w:rsidRPr="0055315F">
              <w:rPr>
                <w:rFonts w:hint="eastAsia"/>
                <w:color w:val="000000"/>
                <w:kern w:val="2"/>
                <w:sz w:val="21"/>
                <w:szCs w:val="21"/>
              </w:rPr>
              <w:lastRenderedPageBreak/>
              <w:t>考，然后小组交流。</w:t>
            </w:r>
          </w:p>
          <w:p w:rsidR="00872AE4" w:rsidRPr="0055315F" w:rsidRDefault="00872AE4" w:rsidP="0055315F">
            <w:pPr>
              <w:pStyle w:val="HTML"/>
              <w:spacing w:line="350" w:lineRule="atLeast"/>
              <w:ind w:firstLineChars="200" w:firstLine="420"/>
              <w:rPr>
                <w:color w:val="000000"/>
                <w:kern w:val="2"/>
                <w:sz w:val="21"/>
                <w:szCs w:val="21"/>
              </w:rPr>
            </w:pPr>
          </w:p>
        </w:tc>
        <w:tc>
          <w:tcPr>
            <w:tcW w:w="1556" w:type="dxa"/>
            <w:gridSpan w:val="2"/>
            <w:tcBorders>
              <w:top w:val="single" w:sz="4" w:space="0" w:color="auto"/>
              <w:left w:val="nil"/>
              <w:bottom w:val="single" w:sz="4" w:space="0" w:color="auto"/>
              <w:right w:val="single" w:sz="4" w:space="0" w:color="auto"/>
            </w:tcBorders>
            <w:vAlign w:val="center"/>
          </w:tcPr>
          <w:p w:rsidR="00872AE4" w:rsidRPr="0055315F" w:rsidRDefault="00872AE4" w:rsidP="0055315F">
            <w:pPr>
              <w:ind w:firstLineChars="200" w:firstLine="420"/>
              <w:jc w:val="left"/>
              <w:rPr>
                <w:rFonts w:ascii="宋体" w:eastAsia="宋体" w:hAnsi="宋体" w:cs="宋体"/>
                <w:color w:val="000000"/>
                <w:szCs w:val="21"/>
              </w:rPr>
            </w:pPr>
            <w:r w:rsidRPr="0055315F">
              <w:rPr>
                <w:rFonts w:ascii="宋体" w:eastAsia="宋体" w:hAnsi="宋体" w:cs="宋体" w:hint="eastAsia"/>
                <w:color w:val="000000"/>
                <w:szCs w:val="21"/>
              </w:rPr>
              <w:lastRenderedPageBreak/>
              <w:t>找到错因，追根溯源，掌握正确解题方法；互帮互学，共同进步。</w:t>
            </w:r>
          </w:p>
          <w:p w:rsidR="00872AE4" w:rsidRPr="0055315F" w:rsidRDefault="00872AE4" w:rsidP="0055315F">
            <w:pPr>
              <w:ind w:firstLineChars="200" w:firstLine="420"/>
              <w:jc w:val="left"/>
              <w:rPr>
                <w:rFonts w:ascii="宋体" w:eastAsia="宋体" w:hAnsi="宋体" w:cs="宋体"/>
                <w:color w:val="000000"/>
                <w:szCs w:val="21"/>
              </w:rPr>
            </w:pPr>
          </w:p>
          <w:p w:rsidR="00872AE4" w:rsidRPr="0055315F" w:rsidRDefault="00872AE4" w:rsidP="0055315F">
            <w:pPr>
              <w:ind w:firstLineChars="200" w:firstLine="420"/>
              <w:jc w:val="left"/>
              <w:rPr>
                <w:rFonts w:ascii="宋体" w:eastAsia="宋体" w:hAnsi="宋体" w:cs="宋体"/>
                <w:color w:val="000000"/>
                <w:szCs w:val="21"/>
              </w:rPr>
            </w:pPr>
          </w:p>
          <w:p w:rsidR="00872AE4" w:rsidRPr="0055315F" w:rsidRDefault="00872AE4" w:rsidP="0055315F">
            <w:pPr>
              <w:ind w:firstLineChars="200" w:firstLine="420"/>
              <w:jc w:val="left"/>
              <w:rPr>
                <w:rFonts w:ascii="宋体" w:eastAsia="宋体" w:hAnsi="宋体" w:cs="宋体"/>
                <w:color w:val="000000"/>
                <w:szCs w:val="21"/>
              </w:rPr>
            </w:pPr>
          </w:p>
          <w:p w:rsidR="00872AE4" w:rsidRPr="0055315F" w:rsidRDefault="00872AE4" w:rsidP="0055315F">
            <w:pPr>
              <w:ind w:firstLineChars="200" w:firstLine="420"/>
              <w:jc w:val="left"/>
              <w:rPr>
                <w:rFonts w:ascii="宋体" w:eastAsia="宋体" w:hAnsi="宋体" w:cs="宋体"/>
                <w:color w:val="000000"/>
                <w:szCs w:val="21"/>
              </w:rPr>
            </w:pPr>
          </w:p>
          <w:p w:rsidR="00872AE4" w:rsidRPr="0055315F" w:rsidRDefault="00872AE4" w:rsidP="0055315F">
            <w:pPr>
              <w:ind w:firstLineChars="200" w:firstLine="420"/>
              <w:jc w:val="left"/>
              <w:rPr>
                <w:rFonts w:ascii="宋体" w:eastAsia="宋体" w:hAnsi="宋体" w:cs="宋体"/>
                <w:color w:val="000000"/>
                <w:szCs w:val="21"/>
              </w:rPr>
            </w:pPr>
          </w:p>
          <w:p w:rsidR="00872AE4" w:rsidRPr="0055315F" w:rsidRDefault="00872AE4" w:rsidP="0055315F">
            <w:pPr>
              <w:ind w:firstLineChars="200" w:firstLine="420"/>
              <w:jc w:val="left"/>
              <w:rPr>
                <w:rFonts w:ascii="宋体" w:eastAsia="宋体" w:hAnsi="宋体" w:cs="宋体"/>
                <w:color w:val="000000"/>
                <w:szCs w:val="21"/>
              </w:rPr>
            </w:pPr>
          </w:p>
          <w:p w:rsidR="00872AE4" w:rsidRPr="0055315F" w:rsidRDefault="00872AE4" w:rsidP="0055315F">
            <w:pPr>
              <w:ind w:firstLineChars="200" w:firstLine="420"/>
              <w:jc w:val="left"/>
              <w:rPr>
                <w:rFonts w:ascii="宋体" w:eastAsia="宋体" w:hAnsi="宋体" w:cs="宋体"/>
                <w:color w:val="000000"/>
                <w:szCs w:val="21"/>
              </w:rPr>
            </w:pPr>
          </w:p>
          <w:p w:rsidR="00872AE4" w:rsidRPr="0055315F" w:rsidRDefault="00872AE4" w:rsidP="0055315F">
            <w:pPr>
              <w:ind w:firstLineChars="200" w:firstLine="420"/>
              <w:jc w:val="left"/>
              <w:rPr>
                <w:rFonts w:ascii="宋体" w:eastAsia="宋体" w:hAnsi="宋体" w:cs="宋体"/>
                <w:color w:val="000000"/>
                <w:szCs w:val="21"/>
              </w:rPr>
            </w:pPr>
          </w:p>
          <w:p w:rsidR="00872AE4" w:rsidRPr="0055315F" w:rsidRDefault="00872AE4" w:rsidP="0055315F">
            <w:pPr>
              <w:ind w:firstLineChars="200" w:firstLine="420"/>
              <w:jc w:val="left"/>
              <w:rPr>
                <w:rFonts w:ascii="宋体" w:eastAsia="宋体" w:hAnsi="宋体" w:cs="宋体"/>
                <w:color w:val="000000"/>
                <w:szCs w:val="21"/>
              </w:rPr>
            </w:pPr>
          </w:p>
          <w:p w:rsidR="00872AE4" w:rsidRPr="0055315F" w:rsidRDefault="00872AE4" w:rsidP="0055315F">
            <w:pPr>
              <w:ind w:firstLineChars="200" w:firstLine="420"/>
              <w:jc w:val="left"/>
              <w:rPr>
                <w:rFonts w:ascii="宋体" w:eastAsia="宋体" w:hAnsi="宋体" w:cs="宋体"/>
                <w:color w:val="000000"/>
                <w:szCs w:val="21"/>
              </w:rPr>
            </w:pPr>
            <w:proofErr w:type="gramStart"/>
            <w:r w:rsidRPr="0055315F">
              <w:rPr>
                <w:rFonts w:ascii="宋体" w:eastAsia="宋体" w:hAnsi="宋体" w:cs="宋体" w:hint="eastAsia"/>
                <w:color w:val="000000"/>
                <w:szCs w:val="21"/>
              </w:rPr>
              <w:t>利用微课教学</w:t>
            </w:r>
            <w:proofErr w:type="gramEnd"/>
            <w:r w:rsidRPr="0055315F">
              <w:rPr>
                <w:rFonts w:ascii="宋体" w:eastAsia="宋体" w:hAnsi="宋体" w:cs="宋体" w:hint="eastAsia"/>
                <w:color w:val="000000"/>
                <w:szCs w:val="21"/>
              </w:rPr>
              <w:t>，辅助学生掌握所学内容，提高学习</w:t>
            </w:r>
            <w:r w:rsidRPr="0055315F">
              <w:rPr>
                <w:rFonts w:ascii="宋体" w:eastAsia="宋体" w:hAnsi="宋体" w:cs="宋体" w:hint="eastAsia"/>
                <w:color w:val="000000"/>
                <w:szCs w:val="21"/>
              </w:rPr>
              <w:lastRenderedPageBreak/>
              <w:t>效率。</w:t>
            </w:r>
          </w:p>
        </w:tc>
        <w:tc>
          <w:tcPr>
            <w:tcW w:w="1188" w:type="dxa"/>
            <w:tcBorders>
              <w:top w:val="single" w:sz="4" w:space="0" w:color="auto"/>
              <w:left w:val="nil"/>
              <w:bottom w:val="single" w:sz="4" w:space="0" w:color="auto"/>
              <w:right w:val="single" w:sz="4" w:space="0" w:color="auto"/>
            </w:tcBorders>
          </w:tcPr>
          <w:p w:rsidR="00872AE4" w:rsidRPr="0055315F" w:rsidRDefault="00872AE4" w:rsidP="00490B3F">
            <w:pPr>
              <w:ind w:firstLineChars="49" w:firstLine="103"/>
              <w:jc w:val="center"/>
              <w:rPr>
                <w:rFonts w:ascii="宋体" w:eastAsia="宋体" w:hAnsi="宋体" w:cs="宋体"/>
                <w:color w:val="000000"/>
                <w:szCs w:val="21"/>
              </w:rPr>
            </w:pPr>
          </w:p>
          <w:p w:rsidR="00872AE4" w:rsidRPr="0055315F" w:rsidRDefault="00872AE4" w:rsidP="00490B3F">
            <w:pPr>
              <w:ind w:firstLineChars="49" w:firstLine="103"/>
              <w:jc w:val="center"/>
              <w:rPr>
                <w:rFonts w:ascii="宋体" w:eastAsia="宋体" w:hAnsi="宋体" w:cs="宋体"/>
                <w:color w:val="000000"/>
                <w:szCs w:val="21"/>
              </w:rPr>
            </w:pPr>
          </w:p>
          <w:p w:rsidR="00872AE4" w:rsidRPr="0055315F" w:rsidRDefault="00872AE4" w:rsidP="00490B3F">
            <w:pPr>
              <w:ind w:firstLineChars="49" w:firstLine="103"/>
              <w:jc w:val="center"/>
              <w:rPr>
                <w:rFonts w:ascii="宋体" w:eastAsia="宋体" w:hAnsi="宋体" w:cs="宋体"/>
                <w:color w:val="000000"/>
                <w:szCs w:val="21"/>
              </w:rPr>
            </w:pPr>
          </w:p>
          <w:p w:rsidR="00872AE4" w:rsidRPr="0055315F" w:rsidRDefault="00872AE4" w:rsidP="00490B3F">
            <w:pPr>
              <w:ind w:firstLineChars="49" w:firstLine="103"/>
              <w:jc w:val="center"/>
              <w:rPr>
                <w:rFonts w:ascii="宋体" w:eastAsia="宋体" w:hAnsi="宋体" w:cs="宋体"/>
                <w:color w:val="000000"/>
                <w:szCs w:val="21"/>
              </w:rPr>
            </w:pPr>
          </w:p>
          <w:p w:rsidR="00872AE4" w:rsidRPr="0055315F" w:rsidRDefault="00872AE4" w:rsidP="00490B3F">
            <w:pPr>
              <w:rPr>
                <w:rFonts w:ascii="宋体" w:eastAsia="宋体" w:hAnsi="宋体" w:cs="宋体"/>
                <w:color w:val="000000"/>
                <w:szCs w:val="21"/>
              </w:rPr>
            </w:pPr>
          </w:p>
          <w:p w:rsidR="00872AE4" w:rsidRPr="0055315F" w:rsidRDefault="00872AE4" w:rsidP="00490B3F">
            <w:pPr>
              <w:ind w:firstLineChars="49" w:firstLine="103"/>
              <w:jc w:val="center"/>
              <w:rPr>
                <w:rFonts w:ascii="宋体" w:eastAsia="宋体" w:hAnsi="宋体" w:cs="宋体"/>
                <w:color w:val="000000"/>
                <w:szCs w:val="21"/>
              </w:rPr>
            </w:pPr>
          </w:p>
          <w:p w:rsidR="00872AE4" w:rsidRPr="0055315F" w:rsidRDefault="00872AE4" w:rsidP="00490B3F">
            <w:pPr>
              <w:ind w:firstLineChars="49" w:firstLine="103"/>
              <w:jc w:val="center"/>
              <w:rPr>
                <w:rFonts w:ascii="宋体" w:eastAsia="宋体" w:hAnsi="宋体" w:cs="宋体"/>
                <w:color w:val="000000"/>
                <w:szCs w:val="21"/>
              </w:rPr>
            </w:pPr>
          </w:p>
          <w:p w:rsidR="00872AE4" w:rsidRPr="0055315F" w:rsidRDefault="00872AE4" w:rsidP="00490B3F">
            <w:pPr>
              <w:rPr>
                <w:rFonts w:ascii="宋体" w:eastAsia="宋体" w:hAnsi="宋体" w:cs="宋体"/>
                <w:color w:val="000000"/>
                <w:szCs w:val="21"/>
              </w:rPr>
            </w:pPr>
            <w:r w:rsidRPr="0055315F">
              <w:rPr>
                <w:rFonts w:ascii="宋体" w:eastAsia="宋体" w:hAnsi="宋体" w:cs="宋体" w:hint="eastAsia"/>
                <w:color w:val="000000"/>
                <w:szCs w:val="21"/>
              </w:rPr>
              <w:t>24分钟</w:t>
            </w:r>
          </w:p>
        </w:tc>
      </w:tr>
      <w:tr w:rsidR="00872AE4" w:rsidRPr="0055315F" w:rsidTr="00490B3F">
        <w:trPr>
          <w:trHeight w:val="2178"/>
        </w:trPr>
        <w:tc>
          <w:tcPr>
            <w:tcW w:w="1242" w:type="dxa"/>
            <w:gridSpan w:val="2"/>
            <w:tcBorders>
              <w:top w:val="single" w:sz="4" w:space="0" w:color="auto"/>
              <w:left w:val="single" w:sz="4" w:space="0" w:color="auto"/>
              <w:bottom w:val="single" w:sz="4" w:space="0" w:color="auto"/>
              <w:right w:val="single" w:sz="4" w:space="0" w:color="auto"/>
            </w:tcBorders>
            <w:vAlign w:val="center"/>
          </w:tcPr>
          <w:p w:rsidR="00872AE4" w:rsidRPr="0055315F" w:rsidRDefault="00872AE4" w:rsidP="0055315F">
            <w:pPr>
              <w:spacing w:line="720" w:lineRule="auto"/>
              <w:ind w:left="525" w:hangingChars="250" w:hanging="525"/>
              <w:jc w:val="center"/>
              <w:rPr>
                <w:rFonts w:ascii="宋体" w:eastAsia="宋体" w:hAnsi="宋体" w:cs="宋体"/>
                <w:color w:val="000000"/>
                <w:szCs w:val="21"/>
              </w:rPr>
            </w:pPr>
            <w:r w:rsidRPr="0055315F">
              <w:rPr>
                <w:rFonts w:ascii="宋体" w:eastAsia="宋体" w:hAnsi="宋体" w:cs="宋体" w:hint="eastAsia"/>
                <w:color w:val="000000"/>
                <w:szCs w:val="21"/>
              </w:rPr>
              <w:lastRenderedPageBreak/>
              <w:t>拓展探究</w:t>
            </w:r>
          </w:p>
        </w:tc>
        <w:tc>
          <w:tcPr>
            <w:tcW w:w="2267" w:type="dxa"/>
            <w:gridSpan w:val="2"/>
            <w:tcBorders>
              <w:top w:val="single" w:sz="4" w:space="0" w:color="auto"/>
              <w:left w:val="single" w:sz="4" w:space="0" w:color="auto"/>
              <w:bottom w:val="single" w:sz="4" w:space="0" w:color="auto"/>
              <w:right w:val="single" w:sz="4" w:space="0" w:color="auto"/>
            </w:tcBorders>
          </w:tcPr>
          <w:p w:rsidR="00872AE4" w:rsidRPr="0055315F" w:rsidRDefault="00872AE4" w:rsidP="0055315F">
            <w:pPr>
              <w:ind w:firstLineChars="150" w:firstLine="315"/>
              <w:rPr>
                <w:rFonts w:ascii="宋体" w:eastAsia="宋体" w:hAnsi="宋体" w:cs="宋体"/>
                <w:color w:val="000000"/>
                <w:szCs w:val="21"/>
              </w:rPr>
            </w:pPr>
          </w:p>
          <w:p w:rsidR="00872AE4" w:rsidRPr="0055315F" w:rsidRDefault="00872AE4" w:rsidP="0055315F">
            <w:pPr>
              <w:ind w:firstLineChars="150" w:firstLine="315"/>
              <w:rPr>
                <w:rFonts w:ascii="宋体" w:eastAsia="宋体" w:hAnsi="宋体" w:cs="宋体"/>
                <w:color w:val="000000"/>
                <w:szCs w:val="21"/>
              </w:rPr>
            </w:pPr>
            <w:r w:rsidRPr="0055315F">
              <w:rPr>
                <w:rFonts w:ascii="宋体" w:eastAsia="宋体" w:hAnsi="宋体" w:cs="宋体" w:hint="eastAsia"/>
                <w:color w:val="000000"/>
                <w:szCs w:val="21"/>
              </w:rPr>
              <w:t>引导学生完成方程与不等式综合题，将知识提升，学会综合运用所学知识解决问题。。</w:t>
            </w:r>
          </w:p>
        </w:tc>
        <w:tc>
          <w:tcPr>
            <w:tcW w:w="2269" w:type="dxa"/>
            <w:gridSpan w:val="3"/>
            <w:tcBorders>
              <w:top w:val="single" w:sz="4" w:space="0" w:color="auto"/>
              <w:left w:val="nil"/>
              <w:bottom w:val="single" w:sz="4" w:space="0" w:color="auto"/>
              <w:right w:val="single" w:sz="4" w:space="0" w:color="auto"/>
            </w:tcBorders>
          </w:tcPr>
          <w:p w:rsidR="00872AE4" w:rsidRPr="0055315F" w:rsidRDefault="00872AE4" w:rsidP="00490B3F">
            <w:pPr>
              <w:rPr>
                <w:rFonts w:ascii="宋体" w:eastAsia="宋体" w:hAnsi="宋体" w:cs="宋体"/>
                <w:color w:val="000000"/>
                <w:szCs w:val="21"/>
              </w:rPr>
            </w:pPr>
            <w:r w:rsidRPr="0055315F">
              <w:rPr>
                <w:rFonts w:ascii="宋体" w:eastAsia="宋体" w:hAnsi="宋体" w:cs="宋体" w:hint="eastAsia"/>
                <w:color w:val="000000"/>
                <w:szCs w:val="21"/>
              </w:rPr>
              <w:t xml:space="preserve">    </w:t>
            </w:r>
          </w:p>
          <w:p w:rsidR="00872AE4" w:rsidRPr="0055315F" w:rsidRDefault="00872AE4" w:rsidP="0055315F">
            <w:pPr>
              <w:ind w:firstLineChars="150" w:firstLine="315"/>
              <w:rPr>
                <w:rFonts w:ascii="宋体" w:eastAsia="宋体" w:hAnsi="宋体" w:cs="宋体"/>
                <w:color w:val="000000"/>
                <w:szCs w:val="21"/>
              </w:rPr>
            </w:pPr>
            <w:r w:rsidRPr="0055315F">
              <w:rPr>
                <w:rFonts w:ascii="宋体" w:eastAsia="宋体" w:hAnsi="宋体" w:cs="宋体" w:hint="eastAsia"/>
                <w:color w:val="000000"/>
                <w:szCs w:val="21"/>
              </w:rPr>
              <w:t>学生独立完成作答，教师点评后再次学生梳理解题思路、完善解题过程。</w:t>
            </w:r>
          </w:p>
        </w:tc>
        <w:tc>
          <w:tcPr>
            <w:tcW w:w="1556" w:type="dxa"/>
            <w:gridSpan w:val="2"/>
            <w:tcBorders>
              <w:top w:val="single" w:sz="4" w:space="0" w:color="auto"/>
              <w:left w:val="nil"/>
              <w:bottom w:val="single" w:sz="4" w:space="0" w:color="auto"/>
              <w:right w:val="single" w:sz="4" w:space="0" w:color="auto"/>
            </w:tcBorders>
          </w:tcPr>
          <w:p w:rsidR="00872AE4" w:rsidRPr="0055315F" w:rsidRDefault="00872AE4" w:rsidP="00490B3F">
            <w:pPr>
              <w:rPr>
                <w:rFonts w:ascii="宋体" w:eastAsia="宋体" w:hAnsi="宋体" w:cs="宋体"/>
                <w:color w:val="000000"/>
                <w:szCs w:val="21"/>
              </w:rPr>
            </w:pPr>
            <w:r w:rsidRPr="0055315F">
              <w:rPr>
                <w:rFonts w:ascii="宋体" w:eastAsia="宋体" w:hAnsi="宋体" w:cs="宋体" w:hint="eastAsia"/>
                <w:color w:val="000000"/>
                <w:szCs w:val="21"/>
              </w:rPr>
              <w:t xml:space="preserve">   学生通过合作释疑、拓展探究解决了课前的疑惑，提高了综合解决问题的能力。</w:t>
            </w:r>
          </w:p>
        </w:tc>
        <w:tc>
          <w:tcPr>
            <w:tcW w:w="1188" w:type="dxa"/>
            <w:tcBorders>
              <w:top w:val="single" w:sz="4" w:space="0" w:color="auto"/>
              <w:left w:val="nil"/>
              <w:bottom w:val="single" w:sz="4" w:space="0" w:color="auto"/>
              <w:right w:val="single" w:sz="4" w:space="0" w:color="auto"/>
            </w:tcBorders>
          </w:tcPr>
          <w:p w:rsidR="00872AE4" w:rsidRPr="0055315F" w:rsidRDefault="00872AE4" w:rsidP="00490B3F">
            <w:pPr>
              <w:rPr>
                <w:rFonts w:ascii="宋体" w:eastAsia="宋体" w:hAnsi="宋体" w:cs="宋体"/>
                <w:color w:val="000000"/>
                <w:szCs w:val="21"/>
              </w:rPr>
            </w:pPr>
          </w:p>
          <w:p w:rsidR="00872AE4" w:rsidRPr="0055315F" w:rsidRDefault="00872AE4" w:rsidP="00490B3F">
            <w:pPr>
              <w:rPr>
                <w:rFonts w:ascii="宋体" w:eastAsia="宋体" w:hAnsi="宋体" w:cs="宋体"/>
                <w:color w:val="000000"/>
                <w:szCs w:val="21"/>
              </w:rPr>
            </w:pPr>
            <w:r w:rsidRPr="0055315F">
              <w:rPr>
                <w:rFonts w:ascii="宋体" w:eastAsia="宋体" w:hAnsi="宋体" w:cs="宋体" w:hint="eastAsia"/>
                <w:color w:val="000000"/>
                <w:szCs w:val="21"/>
              </w:rPr>
              <w:t xml:space="preserve"> 13分钟</w:t>
            </w:r>
          </w:p>
        </w:tc>
      </w:tr>
      <w:tr w:rsidR="00872AE4" w:rsidRPr="0055315F" w:rsidTr="00490B3F">
        <w:trPr>
          <w:trHeight w:val="2401"/>
        </w:trPr>
        <w:tc>
          <w:tcPr>
            <w:tcW w:w="1242" w:type="dxa"/>
            <w:gridSpan w:val="2"/>
            <w:tcBorders>
              <w:top w:val="single" w:sz="4" w:space="0" w:color="auto"/>
              <w:left w:val="single" w:sz="4" w:space="0" w:color="auto"/>
              <w:bottom w:val="single" w:sz="4" w:space="0" w:color="auto"/>
              <w:right w:val="single" w:sz="4" w:space="0" w:color="auto"/>
            </w:tcBorders>
            <w:vAlign w:val="center"/>
          </w:tcPr>
          <w:p w:rsidR="00872AE4" w:rsidRPr="0055315F" w:rsidRDefault="00872AE4" w:rsidP="0055315F">
            <w:pPr>
              <w:spacing w:line="720" w:lineRule="auto"/>
              <w:ind w:left="525" w:hangingChars="250" w:hanging="525"/>
              <w:jc w:val="center"/>
              <w:rPr>
                <w:rFonts w:ascii="宋体" w:eastAsia="宋体" w:hAnsi="宋体" w:cs="宋体"/>
                <w:color w:val="000000"/>
                <w:szCs w:val="21"/>
              </w:rPr>
            </w:pPr>
            <w:r w:rsidRPr="0055315F">
              <w:rPr>
                <w:rFonts w:ascii="宋体" w:eastAsia="宋体" w:hAnsi="宋体" w:cs="宋体" w:hint="eastAsia"/>
                <w:color w:val="000000"/>
                <w:szCs w:val="21"/>
              </w:rPr>
              <w:t>总结评价</w:t>
            </w:r>
          </w:p>
        </w:tc>
        <w:tc>
          <w:tcPr>
            <w:tcW w:w="2267" w:type="dxa"/>
            <w:gridSpan w:val="2"/>
            <w:tcBorders>
              <w:top w:val="single" w:sz="4" w:space="0" w:color="auto"/>
              <w:left w:val="single" w:sz="4" w:space="0" w:color="auto"/>
              <w:bottom w:val="single" w:sz="4" w:space="0" w:color="auto"/>
              <w:right w:val="single" w:sz="4" w:space="0" w:color="auto"/>
            </w:tcBorders>
          </w:tcPr>
          <w:p w:rsidR="00872AE4" w:rsidRPr="0055315F" w:rsidRDefault="00872AE4" w:rsidP="00490B3F">
            <w:pPr>
              <w:rPr>
                <w:rFonts w:ascii="宋体" w:eastAsia="宋体" w:hAnsi="宋体" w:cs="宋体"/>
                <w:color w:val="000000"/>
                <w:szCs w:val="21"/>
              </w:rPr>
            </w:pPr>
            <w:r w:rsidRPr="0055315F">
              <w:rPr>
                <w:rFonts w:ascii="宋体" w:eastAsia="宋体" w:hAnsi="宋体" w:cs="宋体" w:hint="eastAsia"/>
                <w:color w:val="000000"/>
                <w:szCs w:val="21"/>
              </w:rPr>
              <w:t xml:space="preserve">    </w:t>
            </w:r>
          </w:p>
          <w:p w:rsidR="00872AE4" w:rsidRPr="0055315F" w:rsidRDefault="00872AE4" w:rsidP="0055315F">
            <w:pPr>
              <w:ind w:firstLineChars="200" w:firstLine="420"/>
              <w:rPr>
                <w:rFonts w:ascii="宋体" w:eastAsia="宋体" w:hAnsi="宋体" w:cs="宋体"/>
                <w:color w:val="000000"/>
                <w:szCs w:val="21"/>
              </w:rPr>
            </w:pPr>
            <w:r w:rsidRPr="0055315F">
              <w:rPr>
                <w:rFonts w:ascii="宋体" w:eastAsia="宋体" w:hAnsi="宋体" w:cs="宋体" w:hint="eastAsia"/>
                <w:color w:val="000000"/>
                <w:szCs w:val="21"/>
              </w:rPr>
              <w:t>通过学生交流对本节课的收获，帮助学生理解数学的类比、化归、数形结合思想。</w:t>
            </w:r>
          </w:p>
        </w:tc>
        <w:tc>
          <w:tcPr>
            <w:tcW w:w="2269" w:type="dxa"/>
            <w:gridSpan w:val="3"/>
            <w:tcBorders>
              <w:top w:val="single" w:sz="4" w:space="0" w:color="auto"/>
              <w:left w:val="nil"/>
              <w:bottom w:val="single" w:sz="4" w:space="0" w:color="auto"/>
              <w:right w:val="single" w:sz="4" w:space="0" w:color="auto"/>
            </w:tcBorders>
          </w:tcPr>
          <w:p w:rsidR="00872AE4" w:rsidRPr="0055315F" w:rsidRDefault="00872AE4" w:rsidP="00490B3F">
            <w:pPr>
              <w:rPr>
                <w:rFonts w:ascii="宋体" w:eastAsia="宋体" w:hAnsi="宋体" w:cs="宋体"/>
                <w:color w:val="000000"/>
                <w:szCs w:val="21"/>
              </w:rPr>
            </w:pPr>
            <w:r w:rsidRPr="0055315F">
              <w:rPr>
                <w:rFonts w:ascii="宋体" w:eastAsia="宋体" w:hAnsi="宋体" w:cs="宋体" w:hint="eastAsia"/>
                <w:color w:val="000000"/>
                <w:szCs w:val="21"/>
              </w:rPr>
              <w:t xml:space="preserve">   </w:t>
            </w:r>
          </w:p>
          <w:p w:rsidR="00872AE4" w:rsidRPr="0055315F" w:rsidRDefault="00872AE4" w:rsidP="00490B3F">
            <w:pPr>
              <w:rPr>
                <w:rFonts w:ascii="宋体" w:eastAsia="宋体" w:hAnsi="宋体" w:cs="宋体"/>
                <w:color w:val="000000"/>
                <w:szCs w:val="21"/>
              </w:rPr>
            </w:pPr>
            <w:r w:rsidRPr="0055315F">
              <w:rPr>
                <w:rFonts w:ascii="宋体" w:eastAsia="宋体" w:hAnsi="宋体" w:cs="宋体" w:hint="eastAsia"/>
                <w:color w:val="000000"/>
                <w:szCs w:val="21"/>
              </w:rPr>
              <w:t xml:space="preserve">   谈一谈自己在本节课的收获。</w:t>
            </w:r>
          </w:p>
        </w:tc>
        <w:tc>
          <w:tcPr>
            <w:tcW w:w="1556" w:type="dxa"/>
            <w:gridSpan w:val="2"/>
            <w:tcBorders>
              <w:top w:val="single" w:sz="4" w:space="0" w:color="auto"/>
              <w:left w:val="nil"/>
              <w:bottom w:val="single" w:sz="4" w:space="0" w:color="auto"/>
              <w:right w:val="single" w:sz="4" w:space="0" w:color="auto"/>
            </w:tcBorders>
          </w:tcPr>
          <w:p w:rsidR="00872AE4" w:rsidRPr="0055315F" w:rsidRDefault="00872AE4" w:rsidP="00490B3F">
            <w:pPr>
              <w:rPr>
                <w:rFonts w:ascii="宋体" w:eastAsia="宋体" w:hAnsi="宋体" w:cs="宋体"/>
                <w:color w:val="000000"/>
                <w:szCs w:val="21"/>
              </w:rPr>
            </w:pPr>
            <w:r w:rsidRPr="0055315F">
              <w:rPr>
                <w:rFonts w:ascii="宋体" w:eastAsia="宋体" w:hAnsi="宋体" w:cs="宋体" w:hint="eastAsia"/>
                <w:color w:val="000000"/>
                <w:szCs w:val="21"/>
              </w:rPr>
              <w:t xml:space="preserve">    </w:t>
            </w:r>
          </w:p>
          <w:p w:rsidR="00872AE4" w:rsidRPr="0055315F" w:rsidRDefault="00872AE4" w:rsidP="0055315F">
            <w:pPr>
              <w:ind w:firstLineChars="200" w:firstLine="420"/>
              <w:rPr>
                <w:rFonts w:ascii="宋体" w:eastAsia="宋体" w:hAnsi="宋体" w:cs="宋体"/>
                <w:color w:val="000000"/>
                <w:szCs w:val="21"/>
              </w:rPr>
            </w:pPr>
            <w:r w:rsidRPr="0055315F">
              <w:rPr>
                <w:rFonts w:ascii="宋体" w:eastAsia="宋体" w:hAnsi="宋体" w:cs="宋体" w:hint="eastAsia"/>
                <w:color w:val="000000"/>
                <w:szCs w:val="21"/>
              </w:rPr>
              <w:t>学生清楚自己在课堂上的收获和不足，学会类比的学习方法。</w:t>
            </w:r>
          </w:p>
        </w:tc>
        <w:tc>
          <w:tcPr>
            <w:tcW w:w="1188" w:type="dxa"/>
            <w:tcBorders>
              <w:top w:val="single" w:sz="4" w:space="0" w:color="auto"/>
              <w:left w:val="nil"/>
              <w:bottom w:val="single" w:sz="4" w:space="0" w:color="auto"/>
              <w:right w:val="single" w:sz="4" w:space="0" w:color="auto"/>
            </w:tcBorders>
          </w:tcPr>
          <w:p w:rsidR="00872AE4" w:rsidRPr="0055315F" w:rsidRDefault="00872AE4" w:rsidP="00490B3F">
            <w:pPr>
              <w:ind w:firstLineChars="49" w:firstLine="103"/>
              <w:jc w:val="center"/>
              <w:rPr>
                <w:rFonts w:ascii="宋体" w:eastAsia="宋体" w:hAnsi="宋体" w:cs="宋体"/>
                <w:color w:val="000000"/>
                <w:szCs w:val="21"/>
              </w:rPr>
            </w:pPr>
          </w:p>
          <w:p w:rsidR="00872AE4" w:rsidRPr="0055315F" w:rsidRDefault="00872AE4" w:rsidP="00490B3F">
            <w:pPr>
              <w:ind w:firstLineChars="49" w:firstLine="103"/>
              <w:rPr>
                <w:rFonts w:ascii="宋体" w:eastAsia="宋体" w:hAnsi="宋体" w:cs="宋体"/>
                <w:color w:val="000000"/>
                <w:szCs w:val="21"/>
              </w:rPr>
            </w:pPr>
          </w:p>
          <w:p w:rsidR="00872AE4" w:rsidRPr="0055315F" w:rsidRDefault="00872AE4" w:rsidP="00490B3F">
            <w:pPr>
              <w:rPr>
                <w:rFonts w:ascii="宋体" w:eastAsia="宋体" w:hAnsi="宋体" w:cs="宋体"/>
                <w:color w:val="000000"/>
                <w:szCs w:val="21"/>
              </w:rPr>
            </w:pPr>
            <w:r w:rsidRPr="0055315F">
              <w:rPr>
                <w:rFonts w:ascii="宋体" w:eastAsia="宋体" w:hAnsi="宋体" w:cs="宋体" w:hint="eastAsia"/>
                <w:color w:val="000000"/>
                <w:szCs w:val="21"/>
              </w:rPr>
              <w:t xml:space="preserve"> 4分钟</w:t>
            </w:r>
          </w:p>
        </w:tc>
      </w:tr>
      <w:tr w:rsidR="00872AE4" w:rsidRPr="0055315F" w:rsidTr="00490B3F">
        <w:tc>
          <w:tcPr>
            <w:tcW w:w="8522" w:type="dxa"/>
            <w:gridSpan w:val="10"/>
            <w:tcBorders>
              <w:top w:val="single" w:sz="4" w:space="0" w:color="auto"/>
              <w:left w:val="single" w:sz="4" w:space="0" w:color="auto"/>
              <w:bottom w:val="single" w:sz="4" w:space="0" w:color="auto"/>
              <w:right w:val="single" w:sz="4" w:space="0" w:color="auto"/>
            </w:tcBorders>
          </w:tcPr>
          <w:p w:rsidR="00872AE4" w:rsidRPr="0055315F" w:rsidRDefault="00872AE4" w:rsidP="00490B3F">
            <w:pPr>
              <w:jc w:val="center"/>
              <w:rPr>
                <w:rFonts w:ascii="宋体" w:eastAsia="宋体" w:hAnsi="宋体" w:cs="宋体"/>
                <w:bCs/>
                <w:color w:val="000000"/>
                <w:szCs w:val="21"/>
              </w:rPr>
            </w:pPr>
            <w:r w:rsidRPr="0055315F">
              <w:rPr>
                <w:rFonts w:ascii="宋体" w:eastAsia="宋体" w:hAnsi="宋体" w:cs="宋体" w:hint="eastAsia"/>
                <w:bCs/>
                <w:color w:val="000000"/>
                <w:szCs w:val="21"/>
              </w:rPr>
              <w:t>课后个性化学习</w:t>
            </w:r>
          </w:p>
        </w:tc>
      </w:tr>
      <w:tr w:rsidR="00872AE4" w:rsidRPr="0055315F" w:rsidTr="00490B3F">
        <w:trPr>
          <w:trHeight w:val="2062"/>
        </w:trPr>
        <w:tc>
          <w:tcPr>
            <w:tcW w:w="8522" w:type="dxa"/>
            <w:gridSpan w:val="10"/>
            <w:tcBorders>
              <w:top w:val="single" w:sz="4" w:space="0" w:color="auto"/>
              <w:left w:val="single" w:sz="4" w:space="0" w:color="auto"/>
              <w:bottom w:val="single" w:sz="4" w:space="0" w:color="auto"/>
              <w:right w:val="single" w:sz="4" w:space="0" w:color="auto"/>
            </w:tcBorders>
          </w:tcPr>
          <w:p w:rsidR="00872AE4" w:rsidRPr="0055315F" w:rsidRDefault="00872AE4" w:rsidP="00490B3F">
            <w:pPr>
              <w:jc w:val="left"/>
              <w:rPr>
                <w:rFonts w:ascii="宋体" w:eastAsia="宋体" w:hAnsi="宋体" w:cs="宋体"/>
                <w:bCs/>
                <w:color w:val="000000"/>
                <w:szCs w:val="21"/>
              </w:rPr>
            </w:pPr>
          </w:p>
          <w:p w:rsidR="00872AE4" w:rsidRPr="0055315F" w:rsidRDefault="00872AE4" w:rsidP="00490B3F">
            <w:pPr>
              <w:jc w:val="left"/>
              <w:rPr>
                <w:rFonts w:ascii="宋体" w:eastAsia="宋体" w:hAnsi="宋体" w:cs="宋体"/>
                <w:bCs/>
                <w:color w:val="000000"/>
                <w:szCs w:val="21"/>
              </w:rPr>
            </w:pPr>
            <w:r w:rsidRPr="0055315F">
              <w:rPr>
                <w:rFonts w:ascii="宋体" w:eastAsia="宋体" w:hAnsi="宋体" w:cs="宋体" w:hint="eastAsia"/>
                <w:bCs/>
                <w:color w:val="000000"/>
                <w:szCs w:val="21"/>
              </w:rPr>
              <w:t>1. 自主补充和反思课上的不足；</w:t>
            </w:r>
          </w:p>
          <w:p w:rsidR="00872AE4" w:rsidRPr="0055315F" w:rsidRDefault="00872AE4" w:rsidP="00490B3F">
            <w:pPr>
              <w:jc w:val="left"/>
              <w:rPr>
                <w:rFonts w:ascii="宋体" w:eastAsia="宋体" w:hAnsi="宋体" w:cs="宋体"/>
                <w:bCs/>
                <w:color w:val="000000"/>
                <w:szCs w:val="21"/>
              </w:rPr>
            </w:pPr>
            <w:r w:rsidRPr="0055315F">
              <w:rPr>
                <w:rFonts w:ascii="宋体" w:eastAsia="宋体" w:hAnsi="宋体" w:cs="宋体" w:hint="eastAsia"/>
                <w:bCs/>
                <w:color w:val="000000"/>
                <w:szCs w:val="21"/>
              </w:rPr>
              <w:t>2. 完成个性化的学习任务。</w:t>
            </w:r>
          </w:p>
        </w:tc>
      </w:tr>
    </w:tbl>
    <w:p w:rsidR="00872AE4" w:rsidRDefault="00872AE4" w:rsidP="00872AE4">
      <w:pPr>
        <w:pStyle w:val="a5"/>
        <w:widowControl/>
        <w:shd w:val="clear" w:color="auto" w:fill="FFFFFF"/>
        <w:spacing w:before="75" w:beforeAutospacing="0" w:after="75" w:afterAutospacing="0"/>
        <w:rPr>
          <w:rFonts w:ascii="宋体" w:hAnsi="宋体" w:cs="宋体"/>
          <w:b/>
          <w:sz w:val="28"/>
          <w:szCs w:val="21"/>
          <w:shd w:val="clear" w:color="auto" w:fill="FFFFFF"/>
        </w:rPr>
      </w:pPr>
    </w:p>
    <w:p w:rsidR="0055315F" w:rsidRDefault="0055315F" w:rsidP="0055315F">
      <w:pPr>
        <w:widowControl/>
        <w:adjustRightInd w:val="0"/>
        <w:snapToGrid w:val="0"/>
        <w:spacing w:line="360" w:lineRule="auto"/>
        <w:rPr>
          <w:rFonts w:ascii="宋体" w:eastAsia="宋体" w:hAnsi="宋体" w:cs="宋体"/>
          <w:b/>
          <w:sz w:val="28"/>
          <w:szCs w:val="21"/>
        </w:rPr>
      </w:pPr>
    </w:p>
    <w:p w:rsidR="0055315F" w:rsidRPr="0055315F" w:rsidRDefault="0055315F" w:rsidP="0055315F">
      <w:pPr>
        <w:widowControl/>
        <w:adjustRightInd w:val="0"/>
        <w:snapToGrid w:val="0"/>
        <w:spacing w:line="360" w:lineRule="auto"/>
        <w:rPr>
          <w:rFonts w:ascii="宋体" w:hAnsi="宋体" w:cs="宋体"/>
          <w:b/>
          <w:kern w:val="0"/>
          <w:sz w:val="28"/>
          <w:szCs w:val="21"/>
        </w:rPr>
      </w:pPr>
      <w:r w:rsidRPr="0055315F">
        <w:rPr>
          <w:rFonts w:ascii="宋体" w:eastAsia="宋体" w:hAnsi="宋体" w:cs="宋体" w:hint="eastAsia"/>
          <w:b/>
          <w:sz w:val="28"/>
          <w:szCs w:val="21"/>
        </w:rPr>
        <w:lastRenderedPageBreak/>
        <w:t>②</w:t>
      </w:r>
      <w:r w:rsidRPr="0055315F">
        <w:rPr>
          <w:rFonts w:ascii="宋体" w:hAnsi="宋体" w:cs="宋体" w:hint="eastAsia"/>
          <w:b/>
          <w:sz w:val="28"/>
          <w:szCs w:val="21"/>
        </w:rPr>
        <w:t>地理翻转课堂案例-第二节 欧洲西部</w:t>
      </w:r>
    </w:p>
    <w:p w:rsidR="0055315F" w:rsidRPr="0055315F" w:rsidRDefault="0055315F" w:rsidP="0055315F">
      <w:pPr>
        <w:spacing w:line="360" w:lineRule="auto"/>
        <w:rPr>
          <w:rFonts w:ascii="宋体" w:hAnsi="宋体"/>
          <w:bCs/>
          <w:szCs w:val="21"/>
        </w:rPr>
      </w:pPr>
      <w:r w:rsidRPr="0055315F">
        <w:rPr>
          <w:rFonts w:ascii="宋体" w:hAnsi="宋体" w:hint="eastAsia"/>
          <w:bCs/>
          <w:szCs w:val="21"/>
        </w:rPr>
        <w:t>【课标解读】</w:t>
      </w:r>
    </w:p>
    <w:p w:rsidR="0055315F" w:rsidRPr="0055315F" w:rsidRDefault="0055315F" w:rsidP="0055315F">
      <w:pPr>
        <w:widowControl/>
        <w:spacing w:line="360" w:lineRule="auto"/>
        <w:jc w:val="left"/>
        <w:rPr>
          <w:rFonts w:ascii="宋体" w:hAnsi="宋体"/>
          <w:kern w:val="0"/>
          <w:szCs w:val="21"/>
        </w:rPr>
      </w:pPr>
      <w:r w:rsidRPr="0055315F">
        <w:rPr>
          <w:rFonts w:ascii="宋体" w:hAnsi="宋体" w:hint="eastAsia"/>
          <w:kern w:val="0"/>
          <w:szCs w:val="21"/>
        </w:rPr>
        <w:t>1.在地图上找出某地区的位置、范围、主要国家及其首都，读图说出该地区地理位置的特点。</w:t>
      </w:r>
    </w:p>
    <w:p w:rsidR="0055315F" w:rsidRPr="0055315F" w:rsidRDefault="0055315F" w:rsidP="0055315F">
      <w:pPr>
        <w:widowControl/>
        <w:spacing w:line="360" w:lineRule="auto"/>
        <w:jc w:val="left"/>
        <w:rPr>
          <w:rFonts w:ascii="宋体" w:hAnsi="宋体"/>
          <w:kern w:val="0"/>
          <w:szCs w:val="21"/>
        </w:rPr>
      </w:pPr>
      <w:r w:rsidRPr="0055315F">
        <w:rPr>
          <w:rFonts w:ascii="宋体" w:hAnsi="宋体" w:hint="eastAsia"/>
          <w:kern w:val="0"/>
          <w:szCs w:val="21"/>
        </w:rPr>
        <w:t>2.运用地形图和地形剖面图，归纳某地区地势及地形特点，解释地形与当地人类活动的关系。</w:t>
      </w:r>
    </w:p>
    <w:p w:rsidR="0055315F" w:rsidRPr="0055315F" w:rsidRDefault="0055315F" w:rsidP="0055315F">
      <w:pPr>
        <w:widowControl/>
        <w:spacing w:line="360" w:lineRule="auto"/>
        <w:jc w:val="left"/>
        <w:rPr>
          <w:rFonts w:ascii="宋体" w:hAnsi="宋体"/>
          <w:kern w:val="0"/>
          <w:szCs w:val="21"/>
        </w:rPr>
      </w:pPr>
      <w:r w:rsidRPr="0055315F">
        <w:rPr>
          <w:rFonts w:ascii="宋体" w:hAnsi="宋体" w:hint="eastAsia"/>
          <w:kern w:val="0"/>
          <w:szCs w:val="21"/>
        </w:rPr>
        <w:t>3.运用图表说出某地区气候的特点以及气候对当地农业生产和生活的影响。</w:t>
      </w:r>
    </w:p>
    <w:p w:rsidR="0055315F" w:rsidRPr="0055315F" w:rsidRDefault="0055315F" w:rsidP="0055315F">
      <w:pPr>
        <w:widowControl/>
        <w:spacing w:line="360" w:lineRule="auto"/>
        <w:jc w:val="left"/>
        <w:rPr>
          <w:rFonts w:ascii="宋体" w:hAnsi="宋体"/>
          <w:kern w:val="0"/>
          <w:szCs w:val="21"/>
        </w:rPr>
      </w:pPr>
      <w:r w:rsidRPr="0055315F">
        <w:rPr>
          <w:rFonts w:ascii="宋体" w:hAnsi="宋体" w:hint="eastAsia"/>
          <w:kern w:val="0"/>
          <w:szCs w:val="21"/>
        </w:rPr>
        <w:t>4.举例说出某地区发展旅游业的优势。</w:t>
      </w:r>
    </w:p>
    <w:p w:rsidR="0055315F" w:rsidRPr="0055315F" w:rsidRDefault="0055315F" w:rsidP="0055315F">
      <w:pPr>
        <w:spacing w:line="360" w:lineRule="auto"/>
        <w:rPr>
          <w:rFonts w:ascii="宋体" w:hAnsi="宋体"/>
          <w:bCs/>
          <w:szCs w:val="21"/>
        </w:rPr>
      </w:pPr>
      <w:r w:rsidRPr="0055315F">
        <w:rPr>
          <w:rFonts w:ascii="宋体" w:hAnsi="宋体" w:hint="eastAsia"/>
          <w:bCs/>
          <w:szCs w:val="21"/>
        </w:rPr>
        <w:t>【学习目标】</w:t>
      </w:r>
    </w:p>
    <w:p w:rsidR="0055315F" w:rsidRPr="0055315F" w:rsidRDefault="0055315F" w:rsidP="0055315F">
      <w:pPr>
        <w:spacing w:line="360" w:lineRule="auto"/>
        <w:rPr>
          <w:rFonts w:ascii="宋体" w:hAnsi="宋体"/>
          <w:szCs w:val="21"/>
        </w:rPr>
      </w:pPr>
      <w:r w:rsidRPr="0055315F">
        <w:rPr>
          <w:rFonts w:ascii="宋体" w:hAnsi="宋体" w:hint="eastAsia"/>
          <w:szCs w:val="21"/>
        </w:rPr>
        <w:t>1.读图找出欧洲西部的位置、范围、主要国家及其首都，并能说明欧洲西部地理位置的特点。</w:t>
      </w:r>
      <w:r w:rsidRPr="0055315F">
        <w:rPr>
          <w:rFonts w:ascii="宋体" w:hAnsi="宋体" w:hint="eastAsia"/>
          <w:kern w:val="0"/>
          <w:szCs w:val="21"/>
        </w:rPr>
        <w:t>知道欧洲西部发达国家众多的特点。</w:t>
      </w:r>
    </w:p>
    <w:p w:rsidR="0055315F" w:rsidRPr="0055315F" w:rsidRDefault="0055315F" w:rsidP="0055315F">
      <w:pPr>
        <w:spacing w:line="360" w:lineRule="auto"/>
        <w:rPr>
          <w:rFonts w:ascii="宋体" w:hAnsi="宋体"/>
          <w:szCs w:val="21"/>
        </w:rPr>
      </w:pPr>
      <w:r w:rsidRPr="0055315F">
        <w:rPr>
          <w:rFonts w:ascii="宋体" w:hAnsi="宋体" w:hint="eastAsia"/>
          <w:szCs w:val="21"/>
        </w:rPr>
        <w:t>2.利用地形图归纳欧洲西部的地势及地形特点，分析地形与当地畜牧业生产的关系。</w:t>
      </w:r>
    </w:p>
    <w:p w:rsidR="0055315F" w:rsidRPr="0055315F" w:rsidRDefault="0055315F" w:rsidP="0055315F">
      <w:pPr>
        <w:spacing w:line="360" w:lineRule="auto"/>
        <w:rPr>
          <w:rFonts w:ascii="宋体" w:hAnsi="宋体"/>
          <w:szCs w:val="21"/>
        </w:rPr>
      </w:pPr>
      <w:r w:rsidRPr="0055315F">
        <w:rPr>
          <w:rFonts w:ascii="宋体" w:hAnsi="宋体" w:hint="eastAsia"/>
          <w:szCs w:val="21"/>
        </w:rPr>
        <w:t>3.运用气候类型分布图、多年平均各月气温和降水量图，说出欧洲西部主要气候的特点以及气候对当地发展畜牧业的有利影响。</w:t>
      </w:r>
    </w:p>
    <w:p w:rsidR="0055315F" w:rsidRPr="0055315F" w:rsidRDefault="0055315F" w:rsidP="0055315F">
      <w:pPr>
        <w:spacing w:line="360" w:lineRule="auto"/>
        <w:rPr>
          <w:rFonts w:ascii="宋体" w:hAnsi="宋体"/>
          <w:szCs w:val="21"/>
        </w:rPr>
      </w:pPr>
      <w:r w:rsidRPr="0055315F">
        <w:rPr>
          <w:rFonts w:ascii="宋体" w:hAnsi="宋体" w:hint="eastAsia"/>
          <w:szCs w:val="21"/>
        </w:rPr>
        <w:t>4.通过实例说出欧洲西部发展旅游业的优势条件，列举当地著名旅游胜地。</w:t>
      </w:r>
    </w:p>
    <w:p w:rsidR="0055315F" w:rsidRPr="0055315F" w:rsidRDefault="0055315F" w:rsidP="0055315F">
      <w:pPr>
        <w:spacing w:line="360" w:lineRule="auto"/>
        <w:rPr>
          <w:rFonts w:ascii="宋体" w:hAnsi="宋体"/>
          <w:szCs w:val="21"/>
        </w:rPr>
      </w:pPr>
      <w:r w:rsidRPr="0055315F">
        <w:rPr>
          <w:rFonts w:ascii="宋体" w:hAnsi="宋体" w:hint="eastAsia"/>
          <w:bCs/>
          <w:szCs w:val="21"/>
        </w:rPr>
        <w:t>【教学重点】</w:t>
      </w:r>
      <w:r w:rsidRPr="0055315F">
        <w:rPr>
          <w:rFonts w:ascii="宋体" w:hAnsi="宋体" w:hint="eastAsia"/>
          <w:szCs w:val="21"/>
        </w:rPr>
        <w:t xml:space="preserve"> 欧洲西部的饮食习惯与自然环境的关系</w:t>
      </w:r>
    </w:p>
    <w:p w:rsidR="0055315F" w:rsidRPr="0055315F" w:rsidRDefault="0055315F" w:rsidP="0055315F">
      <w:pPr>
        <w:spacing w:line="360" w:lineRule="auto"/>
        <w:rPr>
          <w:rFonts w:ascii="宋体" w:hAnsi="宋体"/>
          <w:szCs w:val="21"/>
        </w:rPr>
      </w:pPr>
      <w:r w:rsidRPr="0055315F">
        <w:rPr>
          <w:rFonts w:ascii="宋体" w:hAnsi="宋体" w:hint="eastAsia"/>
          <w:bCs/>
          <w:szCs w:val="21"/>
        </w:rPr>
        <w:t xml:space="preserve">【教学难点】 </w:t>
      </w:r>
      <w:r w:rsidRPr="0055315F">
        <w:rPr>
          <w:rFonts w:ascii="宋体" w:hAnsi="宋体" w:hint="eastAsia"/>
          <w:szCs w:val="21"/>
        </w:rPr>
        <w:t>欧洲西部的饮食习惯与自然环境的关系</w:t>
      </w:r>
    </w:p>
    <w:p w:rsidR="0055315F" w:rsidRPr="0055315F" w:rsidRDefault="0055315F" w:rsidP="0055315F">
      <w:pPr>
        <w:spacing w:line="360" w:lineRule="auto"/>
        <w:rPr>
          <w:rFonts w:ascii="宋体" w:hAnsi="宋体"/>
          <w:szCs w:val="21"/>
        </w:rPr>
      </w:pPr>
      <w:r w:rsidRPr="0055315F">
        <w:rPr>
          <w:rFonts w:ascii="宋体" w:hAnsi="宋体" w:hint="eastAsia"/>
          <w:bCs/>
          <w:szCs w:val="21"/>
        </w:rPr>
        <w:t xml:space="preserve">【教学方法】 </w:t>
      </w:r>
      <w:r w:rsidRPr="0055315F">
        <w:rPr>
          <w:rFonts w:ascii="宋体" w:hAnsi="宋体" w:hint="eastAsia"/>
          <w:szCs w:val="21"/>
        </w:rPr>
        <w:t>图</w:t>
      </w:r>
      <w:proofErr w:type="gramStart"/>
      <w:r w:rsidRPr="0055315F">
        <w:rPr>
          <w:rFonts w:ascii="宋体" w:hAnsi="宋体" w:hint="eastAsia"/>
          <w:szCs w:val="21"/>
        </w:rPr>
        <w:t>释导学</w:t>
      </w:r>
      <w:proofErr w:type="gramEnd"/>
      <w:r w:rsidRPr="0055315F">
        <w:rPr>
          <w:rFonts w:ascii="宋体" w:hAnsi="宋体" w:hint="eastAsia"/>
          <w:szCs w:val="21"/>
        </w:rPr>
        <w:t>、小组合作、游戏化学习等</w:t>
      </w:r>
    </w:p>
    <w:p w:rsidR="0055315F" w:rsidRPr="0055315F" w:rsidRDefault="0055315F" w:rsidP="0055315F">
      <w:pPr>
        <w:spacing w:line="360" w:lineRule="auto"/>
        <w:rPr>
          <w:rFonts w:ascii="宋体" w:hAnsi="宋体" w:cs="Courier New"/>
          <w:kern w:val="0"/>
          <w:szCs w:val="21"/>
        </w:rPr>
      </w:pPr>
    </w:p>
    <w:p w:rsidR="0055315F" w:rsidRPr="0055315F" w:rsidRDefault="0055315F" w:rsidP="0055315F">
      <w:pPr>
        <w:spacing w:line="360" w:lineRule="auto"/>
        <w:rPr>
          <w:rFonts w:ascii="宋体" w:hAnsi="宋体"/>
          <w:bCs/>
          <w:szCs w:val="21"/>
        </w:rPr>
      </w:pPr>
      <w:r w:rsidRPr="0055315F">
        <w:rPr>
          <w:rFonts w:ascii="宋体" w:hAnsi="宋体" w:hint="eastAsia"/>
          <w:bCs/>
          <w:szCs w:val="21"/>
        </w:rPr>
        <w:t>【教学活动设计】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55315F" w:rsidRPr="0055315F" w:rsidTr="00490B3F">
        <w:trPr>
          <w:trHeight w:val="90"/>
        </w:trPr>
        <w:tc>
          <w:tcPr>
            <w:tcW w:w="8522" w:type="dxa"/>
          </w:tcPr>
          <w:p w:rsidR="0055315F" w:rsidRPr="0055315F" w:rsidRDefault="0055315F" w:rsidP="00490B3F">
            <w:pPr>
              <w:adjustRightInd w:val="0"/>
              <w:snapToGrid w:val="0"/>
              <w:spacing w:line="360" w:lineRule="auto"/>
              <w:jc w:val="left"/>
              <w:rPr>
                <w:rFonts w:ascii="宋体" w:eastAsia="宋体" w:hAnsi="宋体" w:cs="宋体"/>
                <w:bCs/>
                <w:szCs w:val="21"/>
              </w:rPr>
            </w:pPr>
            <w:r w:rsidRPr="0055315F">
              <w:rPr>
                <w:rFonts w:ascii="宋体" w:hAnsi="宋体" w:cs="宋体" w:hint="eastAsia"/>
                <w:szCs w:val="21"/>
              </w:rPr>
              <w:t>【自主探究】导</w:t>
            </w:r>
            <w:proofErr w:type="gramStart"/>
            <w:r w:rsidRPr="0055315F">
              <w:rPr>
                <w:rFonts w:ascii="宋体" w:hAnsi="宋体" w:cs="宋体" w:hint="eastAsia"/>
                <w:szCs w:val="21"/>
              </w:rPr>
              <w:t>学任务</w:t>
            </w:r>
            <w:proofErr w:type="gramEnd"/>
            <w:r w:rsidRPr="0055315F">
              <w:rPr>
                <w:rFonts w:ascii="宋体" w:hAnsi="宋体" w:cs="宋体" w:hint="eastAsia"/>
                <w:szCs w:val="21"/>
              </w:rPr>
              <w:t xml:space="preserve">单  </w:t>
            </w:r>
            <w:r w:rsidRPr="0055315F">
              <w:rPr>
                <w:rFonts w:ascii="宋体" w:hAnsi="宋体" w:cs="宋体" w:hint="eastAsia"/>
                <w:bCs/>
                <w:szCs w:val="21"/>
              </w:rPr>
              <w:t>（可用手机或平板扫描</w:t>
            </w:r>
            <w:proofErr w:type="gramStart"/>
            <w:r w:rsidRPr="0055315F">
              <w:rPr>
                <w:rFonts w:ascii="宋体" w:hAnsi="宋体" w:cs="宋体" w:hint="eastAsia"/>
                <w:bCs/>
                <w:szCs w:val="21"/>
              </w:rPr>
              <w:t>二维码观看</w:t>
            </w:r>
            <w:proofErr w:type="gramEnd"/>
            <w:r w:rsidRPr="0055315F">
              <w:rPr>
                <w:rFonts w:ascii="宋体" w:hAnsi="宋体" w:cs="宋体" w:hint="eastAsia"/>
                <w:bCs/>
                <w:szCs w:val="21"/>
              </w:rPr>
              <w:t>微课）</w:t>
            </w:r>
          </w:p>
          <w:p w:rsidR="0055315F" w:rsidRPr="0055315F" w:rsidRDefault="0055315F" w:rsidP="0055315F">
            <w:pPr>
              <w:adjustRightInd w:val="0"/>
              <w:snapToGrid w:val="0"/>
              <w:spacing w:line="360" w:lineRule="auto"/>
              <w:ind w:firstLineChars="200" w:firstLine="420"/>
              <w:jc w:val="left"/>
              <w:rPr>
                <w:rFonts w:ascii="宋体" w:hAnsi="宋体"/>
                <w:szCs w:val="21"/>
              </w:rPr>
            </w:pPr>
            <w:r w:rsidRPr="0055315F">
              <w:rPr>
                <w:rFonts w:ascii="宋体" w:hAnsi="宋体" w:hint="eastAsia"/>
                <w:szCs w:val="21"/>
              </w:rPr>
              <w:t>任务1   结合地图</w:t>
            </w:r>
            <w:r w:rsidRPr="0055315F">
              <w:rPr>
                <w:rFonts w:ascii="宋体" w:hAnsi="宋体"/>
                <w:szCs w:val="21"/>
              </w:rPr>
              <w:t>，</w:t>
            </w:r>
            <w:r w:rsidRPr="0055315F">
              <w:rPr>
                <w:rFonts w:ascii="宋体" w:hAnsi="宋体" w:hint="eastAsia"/>
                <w:szCs w:val="21"/>
              </w:rPr>
              <w:t>探究欧洲</w:t>
            </w:r>
            <w:r w:rsidRPr="0055315F">
              <w:rPr>
                <w:rFonts w:ascii="宋体" w:hAnsi="宋体"/>
                <w:szCs w:val="21"/>
              </w:rPr>
              <w:t>西部的地理位置和范围，找出主要国家</w:t>
            </w:r>
            <w:r w:rsidRPr="0055315F">
              <w:rPr>
                <w:rFonts w:ascii="宋体" w:hAnsi="宋体" w:hint="eastAsia"/>
                <w:szCs w:val="21"/>
              </w:rPr>
              <w:t>及其</w:t>
            </w:r>
            <w:r w:rsidRPr="0055315F">
              <w:rPr>
                <w:rFonts w:ascii="宋体" w:hAnsi="宋体"/>
                <w:szCs w:val="21"/>
              </w:rPr>
              <w:t>首都。</w:t>
            </w:r>
          </w:p>
          <w:p w:rsidR="0055315F" w:rsidRPr="0055315F" w:rsidRDefault="0055315F" w:rsidP="00490B3F">
            <w:pPr>
              <w:adjustRightInd w:val="0"/>
              <w:snapToGrid w:val="0"/>
              <w:spacing w:line="360" w:lineRule="auto"/>
              <w:ind w:firstLineChars="200" w:firstLine="420"/>
              <w:jc w:val="left"/>
              <w:rPr>
                <w:rFonts w:ascii="宋体" w:hAnsi="宋体"/>
                <w:szCs w:val="21"/>
              </w:rPr>
            </w:pPr>
            <w:r w:rsidRPr="0055315F">
              <w:rPr>
                <w:rFonts w:ascii="宋体" w:hAnsi="宋体" w:cs="宋体"/>
                <w:noProof/>
                <w:szCs w:val="21"/>
              </w:rPr>
              <w:drawing>
                <wp:inline distT="0" distB="0" distL="0" distR="0" wp14:anchorId="45401EFC" wp14:editId="47F18F4D">
                  <wp:extent cx="2676525" cy="1543050"/>
                  <wp:effectExtent l="0" t="0" r="9525" b="0"/>
                  <wp:docPr id="16"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6525" cy="1543050"/>
                          </a:xfrm>
                          <a:prstGeom prst="rect">
                            <a:avLst/>
                          </a:prstGeom>
                          <a:noFill/>
                          <a:ln>
                            <a:noFill/>
                          </a:ln>
                        </pic:spPr>
                      </pic:pic>
                    </a:graphicData>
                  </a:graphic>
                </wp:inline>
              </w:drawing>
            </w:r>
            <w:r w:rsidRPr="0055315F">
              <w:rPr>
                <w:rFonts w:ascii="宋体" w:hAnsi="宋体" w:cs="宋体"/>
                <w:noProof/>
                <w:szCs w:val="21"/>
              </w:rPr>
              <w:drawing>
                <wp:inline distT="0" distB="0" distL="0" distR="0" wp14:anchorId="19134A14" wp14:editId="140D9139">
                  <wp:extent cx="2124075" cy="2076450"/>
                  <wp:effectExtent l="0" t="0" r="0" b="0"/>
                  <wp:docPr id="15" name="图片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 "/>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b="4858"/>
                          <a:stretch>
                            <a:fillRect/>
                          </a:stretch>
                        </pic:blipFill>
                        <pic:spPr bwMode="auto">
                          <a:xfrm>
                            <a:off x="0" y="0"/>
                            <a:ext cx="2124075" cy="2076450"/>
                          </a:xfrm>
                          <a:prstGeom prst="rect">
                            <a:avLst/>
                          </a:prstGeom>
                          <a:noFill/>
                          <a:ln>
                            <a:noFill/>
                          </a:ln>
                        </pic:spPr>
                      </pic:pic>
                    </a:graphicData>
                  </a:graphic>
                </wp:inline>
              </w:drawing>
            </w:r>
          </w:p>
          <w:p w:rsidR="0055315F" w:rsidRPr="0055315F" w:rsidRDefault="0055315F" w:rsidP="00490B3F">
            <w:pPr>
              <w:adjustRightInd w:val="0"/>
              <w:snapToGrid w:val="0"/>
              <w:spacing w:line="360" w:lineRule="auto"/>
              <w:ind w:firstLineChars="200" w:firstLine="420"/>
              <w:jc w:val="left"/>
              <w:rPr>
                <w:rFonts w:ascii="宋体" w:hAnsi="宋体"/>
                <w:szCs w:val="21"/>
              </w:rPr>
            </w:pPr>
          </w:p>
          <w:p w:rsidR="0055315F" w:rsidRPr="0055315F" w:rsidRDefault="0055315F" w:rsidP="00490B3F">
            <w:pPr>
              <w:numPr>
                <w:ilvl w:val="0"/>
                <w:numId w:val="7"/>
              </w:numPr>
              <w:adjustRightInd w:val="0"/>
              <w:snapToGrid w:val="0"/>
              <w:spacing w:line="360" w:lineRule="auto"/>
              <w:ind w:firstLineChars="200" w:firstLine="420"/>
              <w:jc w:val="left"/>
              <w:rPr>
                <w:rFonts w:ascii="宋体" w:hAnsi="宋体"/>
                <w:szCs w:val="21"/>
              </w:rPr>
            </w:pPr>
            <w:r w:rsidRPr="0055315F">
              <w:rPr>
                <w:rFonts w:ascii="宋体" w:hAnsi="宋体" w:hint="eastAsia"/>
                <w:szCs w:val="21"/>
              </w:rPr>
              <w:t>了解一个地区的位置和范围，需要从哪些方面考虑？</w:t>
            </w:r>
          </w:p>
          <w:p w:rsidR="0055315F" w:rsidRPr="0055315F" w:rsidRDefault="0055315F" w:rsidP="00490B3F">
            <w:pPr>
              <w:adjustRightInd w:val="0"/>
              <w:snapToGrid w:val="0"/>
              <w:spacing w:line="360" w:lineRule="auto"/>
              <w:jc w:val="left"/>
              <w:rPr>
                <w:rFonts w:ascii="宋体" w:hAnsi="宋体"/>
                <w:szCs w:val="21"/>
              </w:rPr>
            </w:pPr>
          </w:p>
          <w:p w:rsidR="0055315F" w:rsidRPr="0055315F" w:rsidRDefault="0055315F" w:rsidP="00490B3F">
            <w:pPr>
              <w:numPr>
                <w:ilvl w:val="0"/>
                <w:numId w:val="7"/>
              </w:numPr>
              <w:adjustRightInd w:val="0"/>
              <w:snapToGrid w:val="0"/>
              <w:spacing w:line="360" w:lineRule="auto"/>
              <w:ind w:firstLineChars="200" w:firstLine="420"/>
              <w:jc w:val="left"/>
              <w:rPr>
                <w:rFonts w:ascii="宋体" w:hAnsi="宋体"/>
                <w:szCs w:val="21"/>
              </w:rPr>
            </w:pPr>
            <w:r w:rsidRPr="0055315F">
              <w:rPr>
                <w:rFonts w:ascii="宋体" w:hAnsi="宋体" w:hint="eastAsia"/>
                <w:noProof/>
                <w:szCs w:val="21"/>
              </w:rPr>
              <w:lastRenderedPageBreak/>
              <w:drawing>
                <wp:anchor distT="0" distB="0" distL="114300" distR="114300" simplePos="0" relativeHeight="251664384" behindDoc="0" locked="0" layoutInCell="1" allowOverlap="1" wp14:anchorId="38791759" wp14:editId="18817658">
                  <wp:simplePos x="0" y="0"/>
                  <wp:positionH relativeFrom="column">
                    <wp:posOffset>4008755</wp:posOffset>
                  </wp:positionH>
                  <wp:positionV relativeFrom="paragraph">
                    <wp:posOffset>151130</wp:posOffset>
                  </wp:positionV>
                  <wp:extent cx="843915" cy="843915"/>
                  <wp:effectExtent l="0" t="0" r="0" b="0"/>
                  <wp:wrapNone/>
                  <wp:docPr id="42" name="图片 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15F">
              <w:rPr>
                <w:rFonts w:ascii="宋体" w:hAnsi="宋体" w:hint="eastAsia"/>
                <w:szCs w:val="21"/>
              </w:rPr>
              <w:t>结合地图，请你描述一下欧洲西部的位置和范围</w:t>
            </w:r>
          </w:p>
          <w:p w:rsidR="0055315F" w:rsidRPr="0055315F" w:rsidRDefault="0055315F" w:rsidP="00490B3F">
            <w:pPr>
              <w:adjustRightInd w:val="0"/>
              <w:snapToGrid w:val="0"/>
              <w:spacing w:line="360" w:lineRule="auto"/>
              <w:ind w:leftChars="200" w:left="420"/>
              <w:jc w:val="left"/>
              <w:rPr>
                <w:rFonts w:ascii="宋体" w:hAnsi="宋体"/>
                <w:szCs w:val="21"/>
              </w:rPr>
            </w:pPr>
          </w:p>
          <w:p w:rsidR="0055315F" w:rsidRPr="0055315F" w:rsidRDefault="0055315F" w:rsidP="00490B3F">
            <w:pPr>
              <w:adjustRightInd w:val="0"/>
              <w:snapToGrid w:val="0"/>
              <w:spacing w:line="360" w:lineRule="auto"/>
              <w:ind w:firstLineChars="200" w:firstLine="420"/>
              <w:jc w:val="left"/>
              <w:rPr>
                <w:rFonts w:ascii="宋体" w:hAnsi="宋体"/>
                <w:szCs w:val="21"/>
              </w:rPr>
            </w:pPr>
          </w:p>
          <w:p w:rsidR="0055315F" w:rsidRPr="0055315F" w:rsidRDefault="0055315F" w:rsidP="00490B3F">
            <w:pPr>
              <w:numPr>
                <w:ilvl w:val="0"/>
                <w:numId w:val="7"/>
              </w:numPr>
              <w:adjustRightInd w:val="0"/>
              <w:snapToGrid w:val="0"/>
              <w:spacing w:line="360" w:lineRule="auto"/>
              <w:ind w:firstLineChars="200" w:firstLine="420"/>
              <w:jc w:val="left"/>
              <w:rPr>
                <w:rFonts w:ascii="宋体" w:hAnsi="宋体"/>
                <w:szCs w:val="21"/>
              </w:rPr>
            </w:pPr>
            <w:r w:rsidRPr="0055315F">
              <w:rPr>
                <w:rFonts w:ascii="宋体" w:hAnsi="宋体" w:hint="eastAsia"/>
                <w:szCs w:val="21"/>
              </w:rPr>
              <w:t>欧洲西部国家主要国家及首都</w:t>
            </w:r>
          </w:p>
          <w:p w:rsidR="0055315F" w:rsidRPr="0055315F" w:rsidRDefault="0055315F" w:rsidP="00490B3F">
            <w:pPr>
              <w:adjustRightInd w:val="0"/>
              <w:snapToGrid w:val="0"/>
              <w:spacing w:line="360" w:lineRule="auto"/>
              <w:ind w:leftChars="200" w:left="420"/>
              <w:jc w:val="left"/>
              <w:rPr>
                <w:rFonts w:ascii="宋体" w:hAnsi="宋体"/>
                <w:szCs w:val="21"/>
              </w:rPr>
            </w:pPr>
          </w:p>
          <w:p w:rsidR="0055315F" w:rsidRPr="0055315F" w:rsidRDefault="0055315F" w:rsidP="00490B3F">
            <w:pPr>
              <w:adjustRightInd w:val="0"/>
              <w:snapToGrid w:val="0"/>
              <w:spacing w:line="360" w:lineRule="auto"/>
              <w:ind w:leftChars="200" w:left="420"/>
              <w:jc w:val="left"/>
              <w:rPr>
                <w:rFonts w:ascii="宋体" w:hAnsi="宋体"/>
                <w:szCs w:val="21"/>
              </w:rPr>
            </w:pPr>
          </w:p>
          <w:p w:rsidR="0055315F" w:rsidRPr="0055315F" w:rsidRDefault="0055315F" w:rsidP="0055315F">
            <w:pPr>
              <w:adjustRightInd w:val="0"/>
              <w:snapToGrid w:val="0"/>
              <w:spacing w:line="360" w:lineRule="auto"/>
              <w:ind w:firstLineChars="200" w:firstLine="420"/>
              <w:jc w:val="left"/>
              <w:rPr>
                <w:rFonts w:ascii="宋体" w:hAnsi="宋体"/>
                <w:szCs w:val="21"/>
              </w:rPr>
            </w:pPr>
            <w:r w:rsidRPr="0055315F">
              <w:rPr>
                <w:rFonts w:ascii="宋体" w:hAnsi="宋体" w:hint="eastAsia"/>
                <w:szCs w:val="21"/>
              </w:rPr>
              <w:t>任务2  运用地图及</w:t>
            </w:r>
            <w:r w:rsidRPr="0055315F">
              <w:rPr>
                <w:rFonts w:ascii="宋体" w:hAnsi="宋体"/>
                <w:szCs w:val="21"/>
              </w:rPr>
              <w:t>教材图文材料，</w:t>
            </w:r>
            <w:r w:rsidRPr="0055315F">
              <w:rPr>
                <w:rFonts w:ascii="宋体" w:hAnsi="宋体" w:hint="eastAsia"/>
                <w:szCs w:val="21"/>
              </w:rPr>
              <w:t>归纳欧洲</w:t>
            </w:r>
            <w:r w:rsidRPr="0055315F">
              <w:rPr>
                <w:rFonts w:ascii="宋体" w:hAnsi="宋体"/>
                <w:szCs w:val="21"/>
              </w:rPr>
              <w:t>西部的气候特点，能解释气候对</w:t>
            </w:r>
            <w:r w:rsidRPr="0055315F">
              <w:rPr>
                <w:rFonts w:ascii="宋体" w:hAnsi="宋体" w:hint="eastAsia"/>
                <w:szCs w:val="21"/>
              </w:rPr>
              <w:t>欧洲</w:t>
            </w:r>
            <w:r w:rsidRPr="0055315F">
              <w:rPr>
                <w:rFonts w:ascii="宋体" w:hAnsi="宋体"/>
                <w:szCs w:val="21"/>
              </w:rPr>
              <w:t>西部</w:t>
            </w:r>
            <w:r w:rsidRPr="0055315F">
              <w:rPr>
                <w:rFonts w:ascii="宋体" w:hAnsi="宋体" w:hint="eastAsia"/>
                <w:szCs w:val="21"/>
              </w:rPr>
              <w:t>的</w:t>
            </w:r>
            <w:r w:rsidRPr="0055315F">
              <w:rPr>
                <w:rFonts w:ascii="宋体" w:hAnsi="宋体"/>
                <w:szCs w:val="21"/>
              </w:rPr>
              <w:t>农业生产和生活的影响。</w:t>
            </w:r>
          </w:p>
          <w:p w:rsidR="0055315F" w:rsidRPr="0055315F" w:rsidRDefault="0055315F" w:rsidP="00490B3F">
            <w:pPr>
              <w:spacing w:line="360" w:lineRule="auto"/>
              <w:ind w:firstLine="422"/>
              <w:rPr>
                <w:rFonts w:ascii="宋体" w:hAnsi="宋体"/>
                <w:kern w:val="0"/>
                <w:szCs w:val="21"/>
              </w:rPr>
            </w:pPr>
            <w:r w:rsidRPr="0055315F">
              <w:rPr>
                <w:rFonts w:ascii="宋体" w:hAnsi="宋体" w:hint="eastAsia"/>
                <w:kern w:val="0"/>
                <w:szCs w:val="21"/>
              </w:rPr>
              <w:t>材料</w:t>
            </w:r>
            <w:proofErr w:type="gramStart"/>
            <w:r w:rsidRPr="0055315F">
              <w:rPr>
                <w:rFonts w:ascii="宋体" w:hAnsi="宋体"/>
                <w:kern w:val="0"/>
                <w:szCs w:val="21"/>
              </w:rPr>
              <w:t>一</w:t>
            </w:r>
            <w:proofErr w:type="gramEnd"/>
            <w:r w:rsidRPr="0055315F">
              <w:rPr>
                <w:rFonts w:ascii="宋体" w:hAnsi="宋体"/>
                <w:kern w:val="0"/>
                <w:szCs w:val="21"/>
              </w:rPr>
              <w:t>：</w:t>
            </w:r>
            <w:r w:rsidRPr="0055315F">
              <w:rPr>
                <w:rFonts w:ascii="宋体" w:hAnsi="宋体" w:hint="eastAsia"/>
                <w:kern w:val="0"/>
                <w:szCs w:val="21"/>
              </w:rPr>
              <w:t>多汁牧草生长在温和湿润的气候条件下。欧洲西部大部分地区盛行偏西风，风从大西洋吹来，温和湿润，形成温带海洋性气候。欧洲西部草场面积广大。英国、法国的草场面积分别占本国面积的1/2和1/4。</w:t>
            </w:r>
          </w:p>
          <w:p w:rsidR="0055315F" w:rsidRPr="0055315F" w:rsidRDefault="0055315F" w:rsidP="00490B3F">
            <w:pPr>
              <w:spacing w:line="360" w:lineRule="auto"/>
              <w:ind w:firstLine="422"/>
              <w:rPr>
                <w:rFonts w:ascii="宋体" w:hAnsi="宋体"/>
                <w:kern w:val="0"/>
                <w:szCs w:val="21"/>
              </w:rPr>
            </w:pPr>
            <w:r w:rsidRPr="0055315F">
              <w:rPr>
                <w:rFonts w:ascii="宋体" w:hAnsi="宋体" w:hint="eastAsia"/>
                <w:kern w:val="0"/>
                <w:szCs w:val="21"/>
              </w:rPr>
              <w:t>材料</w:t>
            </w:r>
            <w:r w:rsidRPr="0055315F">
              <w:rPr>
                <w:rFonts w:ascii="宋体" w:hAnsi="宋体"/>
                <w:kern w:val="0"/>
                <w:szCs w:val="21"/>
              </w:rPr>
              <w:t>二：</w:t>
            </w:r>
            <w:r w:rsidRPr="0055315F">
              <w:rPr>
                <w:rFonts w:ascii="宋体" w:hAnsi="宋体" w:hint="eastAsia"/>
                <w:kern w:val="0"/>
                <w:szCs w:val="21"/>
              </w:rPr>
              <w:t>欧洲西部气候类型图以及伯明翰、汉堡的气温变化曲线和降水量柱状图。</w:t>
            </w:r>
          </w:p>
          <w:p w:rsidR="0055315F" w:rsidRPr="0055315F" w:rsidRDefault="0055315F" w:rsidP="00490B3F">
            <w:pPr>
              <w:spacing w:line="360" w:lineRule="auto"/>
              <w:ind w:firstLine="422"/>
              <w:rPr>
                <w:rFonts w:ascii="宋体" w:hAnsi="宋体"/>
                <w:kern w:val="0"/>
                <w:szCs w:val="21"/>
              </w:rPr>
            </w:pPr>
            <w:r w:rsidRPr="0055315F">
              <w:rPr>
                <w:rFonts w:ascii="宋体" w:hAnsi="宋体"/>
                <w:noProof/>
                <w:kern w:val="0"/>
                <w:szCs w:val="21"/>
              </w:rPr>
              <w:drawing>
                <wp:inline distT="0" distB="0" distL="0" distR="0" wp14:anchorId="3C3CD9C8" wp14:editId="057BA57A">
                  <wp:extent cx="5019675" cy="1990725"/>
                  <wp:effectExtent l="0" t="0" r="9525" b="9525"/>
                  <wp:docPr id="14"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9675" cy="1990725"/>
                          </a:xfrm>
                          <a:prstGeom prst="rect">
                            <a:avLst/>
                          </a:prstGeom>
                          <a:noFill/>
                          <a:ln>
                            <a:noFill/>
                          </a:ln>
                        </pic:spPr>
                      </pic:pic>
                    </a:graphicData>
                  </a:graphic>
                </wp:inline>
              </w:drawing>
            </w:r>
          </w:p>
          <w:p w:rsidR="0055315F" w:rsidRPr="0055315F" w:rsidRDefault="0055315F" w:rsidP="00490B3F">
            <w:pPr>
              <w:spacing w:line="360" w:lineRule="auto"/>
              <w:ind w:firstLine="422"/>
              <w:rPr>
                <w:rFonts w:ascii="宋体" w:hAnsi="宋体"/>
                <w:kern w:val="0"/>
                <w:szCs w:val="21"/>
              </w:rPr>
            </w:pPr>
            <w:r w:rsidRPr="0055315F">
              <w:rPr>
                <w:rFonts w:ascii="宋体" w:hAnsi="宋体" w:hint="eastAsia"/>
                <w:kern w:val="0"/>
                <w:szCs w:val="21"/>
              </w:rPr>
              <w:t>材料三</w:t>
            </w:r>
            <w:r w:rsidRPr="0055315F">
              <w:rPr>
                <w:rFonts w:ascii="宋体" w:hAnsi="宋体"/>
                <w:kern w:val="0"/>
                <w:szCs w:val="21"/>
              </w:rPr>
              <w:t>：</w:t>
            </w:r>
            <w:r w:rsidRPr="0055315F">
              <w:rPr>
                <w:rFonts w:ascii="宋体" w:hAnsi="宋体" w:hint="eastAsia"/>
                <w:kern w:val="0"/>
                <w:szCs w:val="21"/>
              </w:rPr>
              <w:t>欧洲</w:t>
            </w:r>
            <w:r w:rsidRPr="0055315F">
              <w:rPr>
                <w:rFonts w:ascii="宋体" w:hAnsi="宋体"/>
                <w:kern w:val="0"/>
                <w:szCs w:val="21"/>
              </w:rPr>
              <w:t>西部地形图</w:t>
            </w:r>
          </w:p>
          <w:p w:rsidR="0055315F" w:rsidRPr="0055315F" w:rsidRDefault="0055315F" w:rsidP="00490B3F">
            <w:pPr>
              <w:spacing w:line="360" w:lineRule="auto"/>
              <w:ind w:firstLine="422"/>
              <w:rPr>
                <w:rFonts w:ascii="宋体" w:hAnsi="宋体"/>
                <w:kern w:val="0"/>
                <w:szCs w:val="21"/>
              </w:rPr>
            </w:pPr>
            <w:r w:rsidRPr="0055315F">
              <w:rPr>
                <w:rFonts w:ascii="宋体" w:hAnsi="宋体" w:hint="eastAsia"/>
                <w:noProof/>
                <w:kern w:val="0"/>
                <w:szCs w:val="21"/>
              </w:rPr>
              <w:lastRenderedPageBreak/>
              <w:drawing>
                <wp:anchor distT="0" distB="0" distL="114300" distR="114300" simplePos="0" relativeHeight="251665408" behindDoc="0" locked="0" layoutInCell="1" allowOverlap="1" wp14:anchorId="7387E84C" wp14:editId="3FE7A78B">
                  <wp:simplePos x="0" y="0"/>
                  <wp:positionH relativeFrom="column">
                    <wp:posOffset>4149872</wp:posOffset>
                  </wp:positionH>
                  <wp:positionV relativeFrom="paragraph">
                    <wp:posOffset>318380</wp:posOffset>
                  </wp:positionV>
                  <wp:extent cx="764931" cy="764931"/>
                  <wp:effectExtent l="0" t="0" r="0" b="0"/>
                  <wp:wrapNone/>
                  <wp:docPr id="41" name="图片 4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4931" cy="7649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15F">
              <w:rPr>
                <w:rFonts w:ascii="宋体" w:hAnsi="宋体"/>
                <w:noProof/>
                <w:kern w:val="0"/>
                <w:szCs w:val="21"/>
              </w:rPr>
              <w:drawing>
                <wp:inline distT="0" distB="0" distL="0" distR="0" wp14:anchorId="3513439B" wp14:editId="3F156F6B">
                  <wp:extent cx="3495675" cy="3505200"/>
                  <wp:effectExtent l="0" t="0" r="0" b="0"/>
                  <wp:docPr id="13"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 "/>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95675" cy="3505200"/>
                          </a:xfrm>
                          <a:prstGeom prst="rect">
                            <a:avLst/>
                          </a:prstGeom>
                          <a:noFill/>
                          <a:ln>
                            <a:noFill/>
                          </a:ln>
                        </pic:spPr>
                      </pic:pic>
                    </a:graphicData>
                  </a:graphic>
                </wp:inline>
              </w:drawing>
            </w:r>
          </w:p>
          <w:p w:rsidR="0055315F" w:rsidRPr="0055315F" w:rsidRDefault="0055315F" w:rsidP="00490B3F">
            <w:pPr>
              <w:spacing w:line="360" w:lineRule="auto"/>
              <w:ind w:firstLine="422"/>
              <w:rPr>
                <w:rFonts w:ascii="宋体" w:hAnsi="宋体"/>
                <w:kern w:val="0"/>
                <w:szCs w:val="21"/>
              </w:rPr>
            </w:pPr>
            <w:r w:rsidRPr="0055315F">
              <w:rPr>
                <w:rFonts w:ascii="宋体" w:hAnsi="宋体" w:hint="eastAsia"/>
                <w:kern w:val="0"/>
                <w:szCs w:val="21"/>
              </w:rPr>
              <w:t>（1）欧洲西部气候类型有哪些？最典型的气候类型是什么？</w:t>
            </w:r>
          </w:p>
          <w:p w:rsidR="0055315F" w:rsidRPr="0055315F" w:rsidRDefault="0055315F" w:rsidP="00490B3F">
            <w:pPr>
              <w:spacing w:line="360" w:lineRule="auto"/>
              <w:ind w:firstLine="422"/>
              <w:rPr>
                <w:rFonts w:ascii="宋体" w:hAnsi="宋体"/>
                <w:kern w:val="0"/>
                <w:szCs w:val="21"/>
              </w:rPr>
            </w:pPr>
          </w:p>
          <w:p w:rsidR="0055315F" w:rsidRPr="0055315F" w:rsidRDefault="0055315F" w:rsidP="00490B3F">
            <w:pPr>
              <w:spacing w:line="360" w:lineRule="auto"/>
              <w:ind w:firstLine="422"/>
              <w:rPr>
                <w:rFonts w:ascii="宋体" w:hAnsi="宋体"/>
                <w:kern w:val="0"/>
                <w:szCs w:val="21"/>
              </w:rPr>
            </w:pPr>
          </w:p>
          <w:p w:rsidR="0055315F" w:rsidRPr="0055315F" w:rsidRDefault="0055315F" w:rsidP="00490B3F">
            <w:pPr>
              <w:spacing w:line="360" w:lineRule="auto"/>
              <w:ind w:firstLine="422"/>
              <w:rPr>
                <w:rFonts w:ascii="宋体" w:hAnsi="宋体"/>
                <w:kern w:val="0"/>
                <w:szCs w:val="21"/>
              </w:rPr>
            </w:pPr>
            <w:r w:rsidRPr="0055315F">
              <w:rPr>
                <w:rFonts w:ascii="宋体" w:hAnsi="宋体" w:hint="eastAsia"/>
                <w:kern w:val="0"/>
                <w:szCs w:val="21"/>
              </w:rPr>
              <w:t>（2）根据伯明翰与汉堡的多年平均各月气温和降水量状况，描述一下温带海洋性气候的特点。简述温带海洋性气候对发展畜牧业的有利影响。</w:t>
            </w:r>
          </w:p>
          <w:p w:rsidR="0055315F" w:rsidRPr="0055315F" w:rsidRDefault="0055315F" w:rsidP="00490B3F">
            <w:pPr>
              <w:spacing w:line="360" w:lineRule="auto"/>
              <w:ind w:firstLine="422"/>
              <w:rPr>
                <w:rFonts w:ascii="宋体" w:hAnsi="宋体"/>
                <w:kern w:val="0"/>
                <w:szCs w:val="21"/>
              </w:rPr>
            </w:pPr>
          </w:p>
          <w:p w:rsidR="0055315F" w:rsidRPr="0055315F" w:rsidRDefault="0055315F" w:rsidP="00490B3F">
            <w:pPr>
              <w:spacing w:line="360" w:lineRule="auto"/>
              <w:ind w:firstLine="422"/>
              <w:rPr>
                <w:rFonts w:ascii="宋体" w:hAnsi="宋体"/>
                <w:kern w:val="0"/>
                <w:szCs w:val="21"/>
              </w:rPr>
            </w:pPr>
          </w:p>
          <w:p w:rsidR="0055315F" w:rsidRPr="0055315F" w:rsidRDefault="0055315F" w:rsidP="00490B3F">
            <w:pPr>
              <w:spacing w:line="360" w:lineRule="auto"/>
              <w:ind w:firstLine="422"/>
              <w:rPr>
                <w:rFonts w:ascii="宋体" w:hAnsi="宋体"/>
                <w:kern w:val="0"/>
                <w:szCs w:val="21"/>
              </w:rPr>
            </w:pPr>
            <w:r w:rsidRPr="0055315F">
              <w:rPr>
                <w:rFonts w:ascii="宋体" w:hAnsi="宋体" w:hint="eastAsia"/>
                <w:kern w:val="0"/>
                <w:szCs w:val="21"/>
              </w:rPr>
              <w:t>（</w:t>
            </w:r>
            <w:r w:rsidRPr="0055315F">
              <w:rPr>
                <w:rFonts w:ascii="宋体" w:hAnsi="宋体"/>
                <w:kern w:val="0"/>
                <w:szCs w:val="21"/>
              </w:rPr>
              <w:t>3</w:t>
            </w:r>
            <w:r w:rsidRPr="0055315F">
              <w:rPr>
                <w:rFonts w:ascii="宋体" w:hAnsi="宋体" w:hint="eastAsia"/>
                <w:kern w:val="0"/>
                <w:szCs w:val="21"/>
              </w:rPr>
              <w:t>）根据“欧洲西部地形图”找出主要地形区，归纳欧洲西部的地形特点。</w:t>
            </w:r>
          </w:p>
          <w:p w:rsidR="0055315F" w:rsidRPr="0055315F" w:rsidRDefault="0055315F" w:rsidP="00490B3F">
            <w:pPr>
              <w:spacing w:line="360" w:lineRule="auto"/>
              <w:ind w:firstLine="422"/>
              <w:rPr>
                <w:rFonts w:ascii="宋体" w:hAnsi="宋体"/>
                <w:kern w:val="0"/>
                <w:szCs w:val="21"/>
              </w:rPr>
            </w:pPr>
          </w:p>
          <w:p w:rsidR="0055315F" w:rsidRPr="0055315F" w:rsidRDefault="0055315F" w:rsidP="00490B3F">
            <w:pPr>
              <w:spacing w:line="360" w:lineRule="auto"/>
              <w:ind w:firstLine="422"/>
              <w:rPr>
                <w:rFonts w:ascii="宋体" w:hAnsi="宋体"/>
                <w:kern w:val="0"/>
                <w:szCs w:val="21"/>
              </w:rPr>
            </w:pPr>
          </w:p>
          <w:p w:rsidR="0055315F" w:rsidRPr="0055315F" w:rsidRDefault="0055315F" w:rsidP="00490B3F">
            <w:pPr>
              <w:spacing w:line="360" w:lineRule="auto"/>
              <w:ind w:firstLine="422"/>
              <w:rPr>
                <w:rFonts w:ascii="宋体" w:hAnsi="宋体"/>
                <w:kern w:val="0"/>
                <w:szCs w:val="21"/>
              </w:rPr>
            </w:pPr>
            <w:r w:rsidRPr="0055315F">
              <w:rPr>
                <w:rFonts w:ascii="宋体" w:hAnsi="宋体" w:hint="eastAsia"/>
                <w:kern w:val="0"/>
                <w:szCs w:val="21"/>
              </w:rPr>
              <w:t>（</w:t>
            </w:r>
            <w:r w:rsidRPr="0055315F">
              <w:rPr>
                <w:rFonts w:ascii="宋体" w:hAnsi="宋体"/>
                <w:kern w:val="0"/>
                <w:szCs w:val="21"/>
              </w:rPr>
              <w:t>4</w:t>
            </w:r>
            <w:r w:rsidRPr="0055315F">
              <w:rPr>
                <w:rFonts w:ascii="宋体" w:hAnsi="宋体" w:hint="eastAsia"/>
                <w:kern w:val="0"/>
                <w:szCs w:val="21"/>
              </w:rPr>
              <w:t>）这种地形特点对于欧洲西部的温带海洋性气候分布和范围有什么影响？如果欧洲西部的地形为高大的山脉，那么，欧洲西部的气候将会有什么变化？</w:t>
            </w:r>
          </w:p>
          <w:p w:rsidR="0055315F" w:rsidRPr="0055315F" w:rsidRDefault="0055315F" w:rsidP="00490B3F">
            <w:pPr>
              <w:spacing w:line="360" w:lineRule="auto"/>
              <w:ind w:firstLine="422"/>
              <w:rPr>
                <w:rFonts w:ascii="宋体" w:hAnsi="宋体"/>
                <w:kern w:val="0"/>
                <w:szCs w:val="21"/>
              </w:rPr>
            </w:pPr>
          </w:p>
          <w:p w:rsidR="0055315F" w:rsidRPr="0055315F" w:rsidRDefault="0055315F" w:rsidP="00490B3F">
            <w:pPr>
              <w:adjustRightInd w:val="0"/>
              <w:snapToGrid w:val="0"/>
              <w:spacing w:line="360" w:lineRule="auto"/>
              <w:jc w:val="left"/>
              <w:rPr>
                <w:rFonts w:ascii="宋体" w:hAnsi="宋体"/>
                <w:szCs w:val="21"/>
              </w:rPr>
            </w:pPr>
          </w:p>
          <w:p w:rsidR="0055315F" w:rsidRPr="0055315F" w:rsidRDefault="0055315F" w:rsidP="0055315F">
            <w:pPr>
              <w:adjustRightInd w:val="0"/>
              <w:snapToGrid w:val="0"/>
              <w:spacing w:line="360" w:lineRule="auto"/>
              <w:ind w:firstLineChars="200" w:firstLine="420"/>
              <w:jc w:val="left"/>
              <w:rPr>
                <w:rFonts w:ascii="宋体" w:hAnsi="宋体"/>
                <w:szCs w:val="21"/>
              </w:rPr>
            </w:pPr>
          </w:p>
          <w:p w:rsidR="0055315F" w:rsidRPr="0055315F" w:rsidRDefault="0055315F" w:rsidP="0055315F">
            <w:pPr>
              <w:adjustRightInd w:val="0"/>
              <w:snapToGrid w:val="0"/>
              <w:spacing w:line="360" w:lineRule="auto"/>
              <w:ind w:firstLineChars="200" w:firstLine="420"/>
              <w:jc w:val="left"/>
              <w:rPr>
                <w:rFonts w:ascii="宋体" w:hAnsi="宋体"/>
                <w:szCs w:val="21"/>
              </w:rPr>
            </w:pPr>
          </w:p>
          <w:p w:rsidR="0055315F" w:rsidRPr="0055315F" w:rsidRDefault="0055315F" w:rsidP="0055315F">
            <w:pPr>
              <w:adjustRightInd w:val="0"/>
              <w:snapToGrid w:val="0"/>
              <w:spacing w:line="360" w:lineRule="auto"/>
              <w:ind w:firstLineChars="200" w:firstLine="420"/>
              <w:jc w:val="left"/>
              <w:rPr>
                <w:rFonts w:ascii="宋体" w:hAnsi="宋体"/>
                <w:szCs w:val="21"/>
              </w:rPr>
            </w:pPr>
            <w:r w:rsidRPr="0055315F">
              <w:rPr>
                <w:rFonts w:ascii="宋体" w:hAnsi="宋体" w:hint="eastAsia"/>
                <w:szCs w:val="21"/>
              </w:rPr>
              <w:t xml:space="preserve">任务3   </w:t>
            </w:r>
            <w:proofErr w:type="gramStart"/>
            <w:r w:rsidRPr="0055315F">
              <w:rPr>
                <w:rFonts w:ascii="宋体" w:hAnsi="宋体" w:hint="eastAsia"/>
                <w:szCs w:val="21"/>
              </w:rPr>
              <w:t>读</w:t>
            </w:r>
            <w:r w:rsidRPr="0055315F">
              <w:rPr>
                <w:rFonts w:ascii="宋体" w:hAnsi="宋体"/>
                <w:szCs w:val="21"/>
              </w:rPr>
              <w:t>图片</w:t>
            </w:r>
            <w:proofErr w:type="gramEnd"/>
            <w:r w:rsidRPr="0055315F">
              <w:rPr>
                <w:rFonts w:ascii="宋体" w:hAnsi="宋体"/>
                <w:szCs w:val="21"/>
              </w:rPr>
              <w:t>和资料，通过课堂活动，</w:t>
            </w:r>
            <w:r w:rsidRPr="0055315F">
              <w:rPr>
                <w:rFonts w:ascii="宋体" w:hAnsi="宋体" w:hint="eastAsia"/>
                <w:szCs w:val="21"/>
              </w:rPr>
              <w:t>了解欧洲西部丰富的旅游资源和繁荣的旅游业。</w:t>
            </w:r>
          </w:p>
          <w:p w:rsidR="0055315F" w:rsidRPr="0055315F" w:rsidRDefault="0055315F" w:rsidP="00490B3F">
            <w:pPr>
              <w:spacing w:line="360" w:lineRule="auto"/>
              <w:ind w:firstLineChars="200" w:firstLine="420"/>
              <w:rPr>
                <w:rFonts w:ascii="宋体" w:hAnsi="宋体" w:cs="宋体"/>
                <w:szCs w:val="21"/>
              </w:rPr>
            </w:pPr>
            <w:r w:rsidRPr="0055315F">
              <w:rPr>
                <w:rFonts w:ascii="宋体" w:hAnsi="宋体" w:cs="宋体" w:hint="eastAsia"/>
                <w:noProof/>
                <w:szCs w:val="21"/>
              </w:rPr>
              <w:lastRenderedPageBreak/>
              <w:drawing>
                <wp:anchor distT="0" distB="0" distL="114300" distR="114300" simplePos="0" relativeHeight="251663360" behindDoc="0" locked="0" layoutInCell="1" allowOverlap="1" wp14:anchorId="34603B1B" wp14:editId="6AC84F7A">
                  <wp:simplePos x="0" y="0"/>
                  <wp:positionH relativeFrom="column">
                    <wp:posOffset>4317023</wp:posOffset>
                  </wp:positionH>
                  <wp:positionV relativeFrom="paragraph">
                    <wp:posOffset>63987</wp:posOffset>
                  </wp:positionV>
                  <wp:extent cx="817685" cy="817685"/>
                  <wp:effectExtent l="0" t="0" r="1905" b="1905"/>
                  <wp:wrapNone/>
                  <wp:docPr id="40" name="图片 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6669" cy="8166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15F">
              <w:rPr>
                <w:rFonts w:ascii="宋体" w:hAnsi="宋体" w:cs="宋体" w:hint="eastAsia"/>
                <w:szCs w:val="21"/>
              </w:rPr>
              <w:t>（1）将下列旅游胜地与国家对应用直线连接起来</w:t>
            </w:r>
          </w:p>
          <w:p w:rsidR="0055315F" w:rsidRPr="0055315F" w:rsidRDefault="0055315F" w:rsidP="00490B3F">
            <w:pPr>
              <w:spacing w:line="360" w:lineRule="auto"/>
              <w:ind w:firstLineChars="400" w:firstLine="840"/>
              <w:rPr>
                <w:rFonts w:ascii="宋体" w:hAnsi="宋体" w:cs="宋体"/>
                <w:szCs w:val="21"/>
              </w:rPr>
            </w:pPr>
            <w:r w:rsidRPr="0055315F">
              <w:rPr>
                <w:rFonts w:ascii="宋体" w:hAnsi="宋体" w:cs="宋体" w:hint="eastAsia"/>
                <w:szCs w:val="21"/>
              </w:rPr>
              <w:t>A.风车                                ① 挪威</w:t>
            </w:r>
          </w:p>
          <w:p w:rsidR="0055315F" w:rsidRPr="0055315F" w:rsidRDefault="0055315F" w:rsidP="00490B3F">
            <w:pPr>
              <w:spacing w:line="360" w:lineRule="auto"/>
              <w:ind w:firstLineChars="400" w:firstLine="840"/>
              <w:rPr>
                <w:rFonts w:ascii="宋体" w:hAnsi="宋体" w:cs="宋体"/>
                <w:szCs w:val="21"/>
              </w:rPr>
            </w:pPr>
            <w:r w:rsidRPr="0055315F">
              <w:rPr>
                <w:rFonts w:ascii="宋体" w:hAnsi="宋体" w:cs="宋体" w:hint="eastAsia"/>
                <w:szCs w:val="21"/>
              </w:rPr>
              <w:t>B.北欧的峡湾风光                      ② 荷兰</w:t>
            </w:r>
          </w:p>
          <w:p w:rsidR="0055315F" w:rsidRPr="0055315F" w:rsidRDefault="0055315F" w:rsidP="00490B3F">
            <w:pPr>
              <w:spacing w:line="360" w:lineRule="auto"/>
              <w:ind w:firstLineChars="400" w:firstLine="840"/>
              <w:rPr>
                <w:rFonts w:ascii="宋体" w:hAnsi="宋体" w:cs="宋体"/>
                <w:szCs w:val="21"/>
              </w:rPr>
            </w:pPr>
            <w:r w:rsidRPr="0055315F">
              <w:rPr>
                <w:rFonts w:ascii="宋体" w:hAnsi="宋体" w:cs="宋体" w:hint="eastAsia"/>
                <w:szCs w:val="21"/>
              </w:rPr>
              <w:t>C.白金汉宫                            ③ 希腊</w:t>
            </w:r>
          </w:p>
          <w:p w:rsidR="0055315F" w:rsidRPr="0055315F" w:rsidRDefault="0055315F" w:rsidP="00490B3F">
            <w:pPr>
              <w:spacing w:line="360" w:lineRule="auto"/>
              <w:ind w:firstLineChars="400" w:firstLine="840"/>
              <w:rPr>
                <w:rFonts w:ascii="宋体" w:hAnsi="宋体" w:cs="宋体"/>
                <w:szCs w:val="21"/>
              </w:rPr>
            </w:pPr>
            <w:r w:rsidRPr="0055315F">
              <w:rPr>
                <w:rFonts w:ascii="宋体" w:hAnsi="宋体" w:cs="宋体" w:hint="eastAsia"/>
                <w:szCs w:val="21"/>
              </w:rPr>
              <w:t>D.罗马古斗兽场                        ④ 英国</w:t>
            </w:r>
          </w:p>
          <w:p w:rsidR="0055315F" w:rsidRPr="0055315F" w:rsidRDefault="0055315F" w:rsidP="00490B3F">
            <w:pPr>
              <w:spacing w:line="360" w:lineRule="auto"/>
              <w:ind w:firstLineChars="400" w:firstLine="840"/>
              <w:rPr>
                <w:rFonts w:ascii="宋体" w:hAnsi="宋体" w:cs="宋体"/>
                <w:szCs w:val="21"/>
              </w:rPr>
            </w:pPr>
            <w:r w:rsidRPr="0055315F">
              <w:rPr>
                <w:rFonts w:ascii="宋体" w:hAnsi="宋体" w:cs="宋体" w:hint="eastAsia"/>
                <w:szCs w:val="21"/>
              </w:rPr>
              <w:t>E.巴黎卢浮宫博物馆                    ⑤ 瑞士</w:t>
            </w:r>
          </w:p>
          <w:p w:rsidR="0055315F" w:rsidRPr="0055315F" w:rsidRDefault="0055315F" w:rsidP="00490B3F">
            <w:pPr>
              <w:spacing w:line="360" w:lineRule="auto"/>
              <w:ind w:firstLineChars="400" w:firstLine="840"/>
              <w:rPr>
                <w:rFonts w:ascii="宋体" w:hAnsi="宋体" w:cs="宋体"/>
                <w:szCs w:val="21"/>
              </w:rPr>
            </w:pPr>
            <w:r w:rsidRPr="0055315F">
              <w:rPr>
                <w:rFonts w:ascii="宋体" w:hAnsi="宋体" w:cs="宋体" w:hint="eastAsia"/>
                <w:szCs w:val="21"/>
              </w:rPr>
              <w:t>F.奥林匹克遗址公园                    ⑥ 法国</w:t>
            </w:r>
          </w:p>
          <w:p w:rsidR="0055315F" w:rsidRPr="0055315F" w:rsidRDefault="0055315F" w:rsidP="00490B3F">
            <w:pPr>
              <w:spacing w:line="360" w:lineRule="auto"/>
              <w:ind w:firstLineChars="300" w:firstLine="630"/>
              <w:rPr>
                <w:rFonts w:ascii="宋体" w:hAnsi="宋体" w:cs="宋体"/>
                <w:szCs w:val="21"/>
              </w:rPr>
            </w:pPr>
            <w:r w:rsidRPr="0055315F">
              <w:rPr>
                <w:rFonts w:ascii="宋体" w:hAnsi="宋体" w:cs="宋体" w:hint="eastAsia"/>
                <w:szCs w:val="21"/>
              </w:rPr>
              <w:t xml:space="preserve"> G.地中海沿岸的阳光沙滩                 ⑦ 西班牙</w:t>
            </w:r>
          </w:p>
          <w:p w:rsidR="0055315F" w:rsidRPr="0055315F" w:rsidRDefault="0055315F" w:rsidP="00490B3F">
            <w:pPr>
              <w:spacing w:line="360" w:lineRule="auto"/>
              <w:ind w:firstLineChars="300" w:firstLine="630"/>
              <w:rPr>
                <w:rFonts w:ascii="宋体" w:hAnsi="宋体" w:cs="宋体"/>
                <w:szCs w:val="21"/>
              </w:rPr>
            </w:pPr>
            <w:r w:rsidRPr="0055315F">
              <w:rPr>
                <w:rFonts w:ascii="宋体" w:hAnsi="宋体" w:cs="宋体" w:hint="eastAsia"/>
                <w:szCs w:val="21"/>
              </w:rPr>
              <w:t xml:space="preserve"> H.阿尔卑斯山滑雪                   </w:t>
            </w:r>
            <w:r w:rsidRPr="0055315F">
              <w:rPr>
                <w:rFonts w:ascii="宋体" w:hAnsi="宋体" w:cs="宋体" w:hint="eastAsia"/>
                <w:noProof/>
                <w:szCs w:val="21"/>
              </w:rPr>
              <w:drawing>
                <wp:inline distT="0" distB="0" distL="0" distR="0" wp14:anchorId="219DDEE7" wp14:editId="407D06D4">
                  <wp:extent cx="19050" cy="28575"/>
                  <wp:effectExtent l="0" t="0" r="0" b="9525"/>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学科网(www.zxxk.com)--教育资源门户，提供试卷、教案、课件、论文、素材及各类教学资源下载，还有大量而丰富的教学相关资讯！"/>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r w:rsidRPr="0055315F">
              <w:rPr>
                <w:rFonts w:ascii="宋体" w:hAnsi="宋体" w:cs="宋体" w:hint="eastAsia"/>
                <w:szCs w:val="21"/>
              </w:rPr>
              <w:t xml:space="preserve">    ⑧意大利</w:t>
            </w:r>
          </w:p>
          <w:p w:rsidR="0055315F" w:rsidRPr="0055315F" w:rsidRDefault="0055315F" w:rsidP="00490B3F">
            <w:pPr>
              <w:spacing w:line="360" w:lineRule="auto"/>
              <w:ind w:firstLineChars="200" w:firstLine="420"/>
              <w:rPr>
                <w:sz w:val="18"/>
                <w:szCs w:val="18"/>
              </w:rPr>
            </w:pPr>
            <w:r w:rsidRPr="0055315F">
              <w:rPr>
                <w:rFonts w:hint="eastAsia"/>
                <w:szCs w:val="21"/>
              </w:rPr>
              <w:t>（</w:t>
            </w:r>
            <w:r w:rsidRPr="0055315F">
              <w:rPr>
                <w:rFonts w:hint="eastAsia"/>
                <w:szCs w:val="21"/>
              </w:rPr>
              <w:t>2</w:t>
            </w:r>
            <w:r w:rsidRPr="0055315F">
              <w:rPr>
                <w:rFonts w:hint="eastAsia"/>
                <w:szCs w:val="21"/>
              </w:rPr>
              <w:t>）欧洲旅游业繁荣的原因：</w:t>
            </w:r>
            <w:r w:rsidRPr="0055315F">
              <w:rPr>
                <w:rFonts w:hint="eastAsia"/>
                <w:sz w:val="18"/>
                <w:szCs w:val="18"/>
              </w:rPr>
              <w:t>（如资源、文化、金钱、时间、交通、服务等条件）</w:t>
            </w:r>
          </w:p>
          <w:p w:rsidR="0055315F" w:rsidRPr="0055315F" w:rsidRDefault="0055315F" w:rsidP="00490B3F">
            <w:pPr>
              <w:spacing w:line="360" w:lineRule="auto"/>
              <w:rPr>
                <w:sz w:val="18"/>
                <w:szCs w:val="18"/>
              </w:rPr>
            </w:pPr>
          </w:p>
        </w:tc>
      </w:tr>
      <w:tr w:rsidR="0055315F" w:rsidRPr="0055315F" w:rsidTr="00490B3F">
        <w:trPr>
          <w:trHeight w:val="90"/>
        </w:trPr>
        <w:tc>
          <w:tcPr>
            <w:tcW w:w="8522" w:type="dxa"/>
          </w:tcPr>
          <w:p w:rsidR="0055315F" w:rsidRPr="0055315F" w:rsidRDefault="0055315F" w:rsidP="00490B3F">
            <w:pPr>
              <w:adjustRightInd w:val="0"/>
              <w:snapToGrid w:val="0"/>
              <w:spacing w:line="360" w:lineRule="auto"/>
              <w:ind w:firstLineChars="200" w:firstLine="480"/>
              <w:jc w:val="left"/>
              <w:rPr>
                <w:rFonts w:ascii="宋体" w:hAnsi="宋体" w:cs="宋体"/>
                <w:sz w:val="24"/>
              </w:rPr>
            </w:pPr>
            <w:r w:rsidRPr="0055315F">
              <w:rPr>
                <w:rFonts w:ascii="宋体" w:hAnsi="宋体" w:cs="宋体" w:hint="eastAsia"/>
                <w:sz w:val="24"/>
              </w:rPr>
              <w:lastRenderedPageBreak/>
              <w:t>【随堂检测</w:t>
            </w:r>
            <w:r w:rsidRPr="0055315F">
              <w:rPr>
                <w:rFonts w:ascii="宋体" w:hAnsi="宋体" w:cs="宋体"/>
                <w:sz w:val="24"/>
              </w:rPr>
              <w:t>】</w:t>
            </w:r>
          </w:p>
          <w:p w:rsidR="0055315F" w:rsidRPr="0055315F" w:rsidRDefault="0055315F" w:rsidP="00490B3F">
            <w:pPr>
              <w:adjustRightInd w:val="0"/>
              <w:snapToGrid w:val="0"/>
              <w:spacing w:line="360" w:lineRule="auto"/>
              <w:ind w:firstLineChars="200" w:firstLine="420"/>
              <w:rPr>
                <w:rFonts w:ascii="宋体" w:hAnsi="宋体" w:cs="宋体"/>
                <w:color w:val="000000"/>
                <w:szCs w:val="21"/>
              </w:rPr>
            </w:pPr>
            <w:r w:rsidRPr="0055315F">
              <w:rPr>
                <w:rFonts w:ascii="宋体" w:hAnsi="宋体" w:cs="宋体" w:hint="eastAsia"/>
                <w:color w:val="000000"/>
                <w:szCs w:val="21"/>
              </w:rPr>
              <w:t>1．欧洲西部是指欧洲的西半部，其北、西、南三面濒临的海洋分别是（    ）</w:t>
            </w:r>
          </w:p>
          <w:p w:rsidR="0055315F" w:rsidRPr="0055315F" w:rsidRDefault="0055315F" w:rsidP="00490B3F">
            <w:pPr>
              <w:adjustRightInd w:val="0"/>
              <w:snapToGrid w:val="0"/>
              <w:spacing w:line="360" w:lineRule="auto"/>
              <w:ind w:firstLineChars="200" w:firstLine="420"/>
              <w:rPr>
                <w:rFonts w:ascii="宋体" w:hAnsi="宋体" w:cs="宋体"/>
                <w:color w:val="000000"/>
                <w:szCs w:val="21"/>
              </w:rPr>
            </w:pPr>
            <w:r w:rsidRPr="0055315F">
              <w:rPr>
                <w:rFonts w:ascii="宋体" w:hAnsi="宋体" w:cs="宋体" w:hint="eastAsia"/>
                <w:color w:val="000000"/>
                <w:szCs w:val="21"/>
              </w:rPr>
              <w:t>A．北冰洋、太平洋、大西洋      B．北冰洋、大西洋、印度洋</w:t>
            </w:r>
          </w:p>
          <w:p w:rsidR="0055315F" w:rsidRPr="0055315F" w:rsidRDefault="0055315F" w:rsidP="00490B3F">
            <w:pPr>
              <w:adjustRightInd w:val="0"/>
              <w:snapToGrid w:val="0"/>
              <w:spacing w:line="360" w:lineRule="auto"/>
              <w:ind w:firstLineChars="200" w:firstLine="420"/>
              <w:rPr>
                <w:rFonts w:ascii="宋体" w:hAnsi="宋体" w:cs="宋体"/>
                <w:color w:val="000000"/>
                <w:szCs w:val="21"/>
              </w:rPr>
            </w:pPr>
            <w:r w:rsidRPr="0055315F">
              <w:rPr>
                <w:rFonts w:ascii="宋体" w:hAnsi="宋体" w:cs="宋体" w:hint="eastAsia"/>
                <w:color w:val="000000"/>
                <w:szCs w:val="21"/>
              </w:rPr>
              <w:t>C．北冰洋、大西洋、地中海      D．北冰洋、太平洋、地中海</w:t>
            </w:r>
          </w:p>
          <w:p w:rsidR="0055315F" w:rsidRPr="0055315F" w:rsidRDefault="0055315F" w:rsidP="00490B3F">
            <w:pPr>
              <w:adjustRightInd w:val="0"/>
              <w:snapToGrid w:val="0"/>
              <w:spacing w:line="360" w:lineRule="auto"/>
              <w:ind w:firstLineChars="200" w:firstLine="420"/>
              <w:rPr>
                <w:rFonts w:ascii="宋体" w:hAnsi="宋体" w:cs="宋体"/>
                <w:color w:val="000000"/>
                <w:szCs w:val="21"/>
              </w:rPr>
            </w:pPr>
            <w:r w:rsidRPr="0055315F">
              <w:rPr>
                <w:rFonts w:ascii="宋体" w:hAnsi="宋体" w:cs="宋体" w:hint="eastAsia"/>
                <w:color w:val="000000"/>
                <w:szCs w:val="21"/>
              </w:rPr>
              <w:t>2．关于欧洲的叙述，正确的是（    ）</w:t>
            </w:r>
          </w:p>
          <w:p w:rsidR="0055315F" w:rsidRPr="0055315F" w:rsidRDefault="0055315F" w:rsidP="00490B3F">
            <w:pPr>
              <w:adjustRightInd w:val="0"/>
              <w:snapToGrid w:val="0"/>
              <w:spacing w:line="360" w:lineRule="auto"/>
              <w:ind w:firstLineChars="200" w:firstLine="420"/>
              <w:rPr>
                <w:rFonts w:ascii="宋体" w:hAnsi="宋体" w:cs="宋体"/>
                <w:color w:val="000000"/>
                <w:szCs w:val="21"/>
              </w:rPr>
            </w:pPr>
            <w:r w:rsidRPr="0055315F">
              <w:rPr>
                <w:rFonts w:ascii="宋体" w:hAnsi="宋体" w:cs="宋体"/>
                <w:color w:val="000000"/>
                <w:szCs w:val="21"/>
              </w:rPr>
              <w:t>A．</w:t>
            </w:r>
            <w:r w:rsidRPr="0055315F">
              <w:rPr>
                <w:rFonts w:ascii="宋体" w:hAnsi="宋体" w:cs="宋体" w:hint="eastAsia"/>
                <w:color w:val="000000"/>
                <w:szCs w:val="21"/>
              </w:rPr>
              <w:t xml:space="preserve">欧洲是世界上人口最多的大洲       </w:t>
            </w:r>
            <w:r w:rsidRPr="0055315F">
              <w:rPr>
                <w:rFonts w:ascii="宋体" w:hAnsi="宋体" w:cs="宋体"/>
                <w:color w:val="000000"/>
                <w:szCs w:val="21"/>
              </w:rPr>
              <w:t>B．</w:t>
            </w:r>
            <w:r w:rsidRPr="0055315F">
              <w:rPr>
                <w:rFonts w:ascii="宋体" w:hAnsi="宋体" w:cs="宋体" w:hint="eastAsia"/>
                <w:color w:val="000000"/>
                <w:szCs w:val="21"/>
              </w:rPr>
              <w:t>欧洲地形以高原为主</w:t>
            </w:r>
          </w:p>
          <w:p w:rsidR="0055315F" w:rsidRPr="0055315F" w:rsidRDefault="0055315F" w:rsidP="00490B3F">
            <w:pPr>
              <w:adjustRightInd w:val="0"/>
              <w:snapToGrid w:val="0"/>
              <w:spacing w:line="360" w:lineRule="auto"/>
              <w:ind w:firstLineChars="200" w:firstLine="420"/>
              <w:rPr>
                <w:rFonts w:ascii="宋体" w:hAnsi="宋体" w:cs="宋体"/>
                <w:color w:val="000000"/>
                <w:szCs w:val="21"/>
              </w:rPr>
            </w:pPr>
            <w:r w:rsidRPr="0055315F">
              <w:rPr>
                <w:rFonts w:ascii="宋体" w:hAnsi="宋体" w:cs="宋体"/>
                <w:color w:val="000000"/>
                <w:szCs w:val="21"/>
              </w:rPr>
              <w:t>C．</w:t>
            </w:r>
            <w:r w:rsidRPr="0055315F">
              <w:rPr>
                <w:rFonts w:ascii="宋体" w:hAnsi="宋体" w:cs="宋体" w:hint="eastAsia"/>
                <w:color w:val="000000"/>
                <w:szCs w:val="21"/>
              </w:rPr>
              <w:t xml:space="preserve">欧洲的海洋性气候强               </w:t>
            </w:r>
            <w:r w:rsidRPr="0055315F">
              <w:rPr>
                <w:rFonts w:ascii="宋体" w:hAnsi="宋体" w:cs="宋体"/>
                <w:color w:val="000000"/>
                <w:szCs w:val="21"/>
              </w:rPr>
              <w:t>D．</w:t>
            </w:r>
            <w:r w:rsidRPr="0055315F">
              <w:rPr>
                <w:rFonts w:ascii="宋体" w:hAnsi="宋体" w:cs="宋体" w:hint="eastAsia"/>
                <w:color w:val="000000"/>
                <w:szCs w:val="21"/>
              </w:rPr>
              <w:t>欧洲居民主要信仰伊斯兰教</w:t>
            </w:r>
          </w:p>
          <w:p w:rsidR="0055315F" w:rsidRPr="0055315F" w:rsidRDefault="0055315F" w:rsidP="00490B3F">
            <w:pPr>
              <w:adjustRightInd w:val="0"/>
              <w:snapToGrid w:val="0"/>
              <w:spacing w:line="360" w:lineRule="auto"/>
              <w:ind w:firstLineChars="200" w:firstLine="420"/>
              <w:rPr>
                <w:rFonts w:ascii="宋体" w:hAnsi="宋体" w:cs="宋体"/>
                <w:color w:val="000000"/>
                <w:szCs w:val="21"/>
              </w:rPr>
            </w:pPr>
            <w:r w:rsidRPr="0055315F">
              <w:rPr>
                <w:rFonts w:ascii="宋体" w:hAnsi="宋体" w:cs="宋体"/>
                <w:color w:val="000000"/>
                <w:szCs w:val="21"/>
              </w:rPr>
              <w:t>6</w:t>
            </w:r>
            <w:r w:rsidRPr="0055315F">
              <w:rPr>
                <w:rFonts w:ascii="宋体" w:hAnsi="宋体" w:cs="宋体" w:hint="eastAsia"/>
                <w:color w:val="000000"/>
                <w:szCs w:val="21"/>
              </w:rPr>
              <w:t>．暑假小红随父母去欧洲西部旅游，并记下了途中的所见所闻，记录有误的是（  ）</w:t>
            </w:r>
          </w:p>
          <w:p w:rsidR="0055315F" w:rsidRPr="0055315F" w:rsidRDefault="0055315F" w:rsidP="00490B3F">
            <w:pPr>
              <w:adjustRightInd w:val="0"/>
              <w:snapToGrid w:val="0"/>
              <w:spacing w:line="360" w:lineRule="auto"/>
              <w:ind w:firstLineChars="200" w:firstLine="420"/>
              <w:rPr>
                <w:rFonts w:ascii="宋体" w:hAnsi="宋体" w:cs="宋体"/>
                <w:color w:val="000000"/>
                <w:szCs w:val="21"/>
              </w:rPr>
            </w:pPr>
            <w:r w:rsidRPr="0055315F">
              <w:rPr>
                <w:rFonts w:ascii="宋体" w:hAnsi="宋体" w:cs="宋体" w:hint="eastAsia"/>
                <w:color w:val="000000"/>
                <w:szCs w:val="21"/>
              </w:rPr>
              <w:t>A．在法国游览了著名的埃菲尔铁塔、凯旋门</w:t>
            </w:r>
          </w:p>
          <w:p w:rsidR="0055315F" w:rsidRPr="0055315F" w:rsidRDefault="0055315F" w:rsidP="00490B3F">
            <w:pPr>
              <w:adjustRightInd w:val="0"/>
              <w:snapToGrid w:val="0"/>
              <w:spacing w:line="360" w:lineRule="auto"/>
              <w:ind w:firstLineChars="200" w:firstLine="420"/>
              <w:rPr>
                <w:rFonts w:ascii="宋体" w:hAnsi="宋体" w:cs="宋体"/>
                <w:color w:val="000000"/>
                <w:szCs w:val="21"/>
              </w:rPr>
            </w:pPr>
            <w:r w:rsidRPr="0055315F">
              <w:rPr>
                <w:rFonts w:ascii="宋体" w:hAnsi="宋体" w:cs="宋体" w:hint="eastAsia"/>
                <w:color w:val="000000"/>
                <w:szCs w:val="21"/>
              </w:rPr>
              <w:t>B．餐桌上摆满了丰盛的牛羊肉及乳肉制品</w:t>
            </w:r>
          </w:p>
          <w:p w:rsidR="0055315F" w:rsidRPr="0055315F" w:rsidRDefault="0055315F" w:rsidP="00490B3F">
            <w:pPr>
              <w:adjustRightInd w:val="0"/>
              <w:snapToGrid w:val="0"/>
              <w:spacing w:line="360" w:lineRule="auto"/>
              <w:ind w:firstLineChars="200" w:firstLine="420"/>
              <w:rPr>
                <w:rFonts w:ascii="宋体" w:hAnsi="宋体" w:cs="宋体"/>
                <w:color w:val="000000"/>
                <w:szCs w:val="21"/>
              </w:rPr>
            </w:pPr>
            <w:r w:rsidRPr="0055315F">
              <w:rPr>
                <w:rFonts w:ascii="宋体" w:hAnsi="宋体" w:cs="宋体" w:hint="eastAsia"/>
                <w:color w:val="000000"/>
                <w:szCs w:val="21"/>
              </w:rPr>
              <w:t>C．基督教堂随处可见，很多人信奉基督教</w:t>
            </w:r>
          </w:p>
          <w:p w:rsidR="0055315F" w:rsidRPr="0055315F" w:rsidRDefault="0055315F" w:rsidP="00490B3F">
            <w:pPr>
              <w:adjustRightInd w:val="0"/>
              <w:snapToGrid w:val="0"/>
              <w:spacing w:line="360" w:lineRule="auto"/>
              <w:ind w:firstLineChars="200" w:firstLine="420"/>
              <w:rPr>
                <w:rFonts w:ascii="宋体" w:hAnsi="宋体" w:cs="宋体"/>
                <w:color w:val="000000"/>
                <w:szCs w:val="21"/>
              </w:rPr>
            </w:pPr>
            <w:r w:rsidRPr="0055315F">
              <w:rPr>
                <w:rFonts w:ascii="宋体" w:hAnsi="宋体" w:cs="宋体" w:hint="eastAsia"/>
                <w:color w:val="000000"/>
                <w:szCs w:val="21"/>
              </w:rPr>
              <w:t>D．在波兰看到了很多风车</w:t>
            </w:r>
          </w:p>
          <w:p w:rsidR="0055315F" w:rsidRPr="0055315F" w:rsidRDefault="0055315F" w:rsidP="00490B3F">
            <w:pPr>
              <w:adjustRightInd w:val="0"/>
              <w:snapToGrid w:val="0"/>
              <w:spacing w:line="360" w:lineRule="auto"/>
              <w:ind w:firstLineChars="200" w:firstLine="420"/>
              <w:rPr>
                <w:rFonts w:ascii="宋体" w:hAnsi="宋体" w:cs="宋体"/>
                <w:color w:val="000000"/>
                <w:szCs w:val="21"/>
              </w:rPr>
            </w:pPr>
            <w:r w:rsidRPr="0055315F">
              <w:rPr>
                <w:rFonts w:ascii="宋体" w:hAnsi="宋体" w:cs="宋体"/>
                <w:color w:val="000000"/>
                <w:szCs w:val="21"/>
              </w:rPr>
              <w:t>9</w:t>
            </w:r>
            <w:r w:rsidRPr="0055315F">
              <w:rPr>
                <w:rFonts w:ascii="宋体" w:hAnsi="宋体" w:cs="宋体" w:hint="eastAsia"/>
                <w:color w:val="000000"/>
                <w:szCs w:val="21"/>
              </w:rPr>
              <w:t>．下列四幅图中，反映的是欧洲西部大西洋沿岸的气候特点是（    ）</w:t>
            </w:r>
          </w:p>
          <w:p w:rsidR="0055315F" w:rsidRPr="0055315F" w:rsidRDefault="0055315F" w:rsidP="00490B3F">
            <w:pPr>
              <w:adjustRightInd w:val="0"/>
              <w:snapToGrid w:val="0"/>
              <w:spacing w:line="360" w:lineRule="auto"/>
              <w:ind w:firstLineChars="200" w:firstLine="420"/>
              <w:rPr>
                <w:szCs w:val="21"/>
              </w:rPr>
            </w:pPr>
            <w:r w:rsidRPr="0055315F">
              <w:rPr>
                <w:rFonts w:ascii="宋体" w:hAnsi="宋体" w:cs="宋体" w:hint="eastAsia"/>
                <w:noProof/>
                <w:color w:val="000000"/>
                <w:szCs w:val="21"/>
              </w:rPr>
              <w:drawing>
                <wp:inline distT="0" distB="0" distL="0" distR="0" wp14:anchorId="177BD4BA" wp14:editId="049C91A8">
                  <wp:extent cx="3276600" cy="1047750"/>
                  <wp:effectExtent l="0" t="0" r="0" b="0"/>
                  <wp:docPr id="11"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0" cy="1047750"/>
                          </a:xfrm>
                          <a:prstGeom prst="rect">
                            <a:avLst/>
                          </a:prstGeom>
                          <a:noFill/>
                          <a:ln>
                            <a:noFill/>
                          </a:ln>
                        </pic:spPr>
                      </pic:pic>
                    </a:graphicData>
                  </a:graphic>
                </wp:inline>
              </w:drawing>
            </w:r>
          </w:p>
          <w:p w:rsidR="0055315F" w:rsidRPr="0055315F" w:rsidRDefault="0055315F" w:rsidP="00490B3F">
            <w:pPr>
              <w:adjustRightInd w:val="0"/>
              <w:snapToGrid w:val="0"/>
              <w:spacing w:line="360" w:lineRule="auto"/>
              <w:ind w:firstLineChars="200" w:firstLine="420"/>
              <w:rPr>
                <w:szCs w:val="21"/>
              </w:rPr>
            </w:pPr>
            <w:r w:rsidRPr="0055315F">
              <w:rPr>
                <w:rFonts w:ascii="宋体" w:hAnsi="宋体" w:cs="宋体"/>
                <w:color w:val="000000"/>
                <w:szCs w:val="21"/>
              </w:rPr>
              <w:t>A.</w:t>
            </w:r>
            <w:r w:rsidRPr="0055315F">
              <w:rPr>
                <w:rFonts w:ascii="宋体" w:hAnsi="宋体" w:cs="宋体" w:hint="eastAsia"/>
                <w:color w:val="000000"/>
                <w:szCs w:val="21"/>
              </w:rPr>
              <w:t xml:space="preserve">①          </w:t>
            </w:r>
            <w:r w:rsidRPr="0055315F">
              <w:rPr>
                <w:rFonts w:ascii="宋体" w:hAnsi="宋体" w:cs="宋体"/>
                <w:color w:val="000000"/>
                <w:szCs w:val="21"/>
              </w:rPr>
              <w:t>B.</w:t>
            </w:r>
            <w:r w:rsidRPr="0055315F">
              <w:rPr>
                <w:rFonts w:ascii="宋体" w:hAnsi="宋体" w:cs="宋体" w:hint="eastAsia"/>
                <w:color w:val="000000"/>
                <w:szCs w:val="21"/>
              </w:rPr>
              <w:t xml:space="preserve">②           </w:t>
            </w:r>
            <w:r w:rsidRPr="0055315F">
              <w:rPr>
                <w:rFonts w:ascii="宋体" w:hAnsi="宋体" w:cs="宋体"/>
                <w:color w:val="000000"/>
                <w:szCs w:val="21"/>
              </w:rPr>
              <w:t>C.</w:t>
            </w:r>
            <w:r w:rsidRPr="0055315F">
              <w:rPr>
                <w:rFonts w:ascii="宋体" w:hAnsi="宋体" w:cs="宋体" w:hint="eastAsia"/>
                <w:color w:val="000000"/>
                <w:szCs w:val="21"/>
              </w:rPr>
              <w:t xml:space="preserve">③           </w:t>
            </w:r>
            <w:r w:rsidRPr="0055315F">
              <w:rPr>
                <w:rFonts w:ascii="宋体" w:hAnsi="宋体" w:cs="宋体"/>
                <w:color w:val="000000"/>
                <w:szCs w:val="21"/>
              </w:rPr>
              <w:t>D.</w:t>
            </w:r>
            <w:r w:rsidRPr="0055315F">
              <w:rPr>
                <w:rFonts w:ascii="宋体" w:hAnsi="宋体" w:cs="宋体" w:hint="eastAsia"/>
                <w:color w:val="000000"/>
                <w:szCs w:val="21"/>
              </w:rPr>
              <w:t>④</w:t>
            </w:r>
          </w:p>
        </w:tc>
      </w:tr>
    </w:tbl>
    <w:p w:rsidR="0055315F" w:rsidRPr="0055315F" w:rsidRDefault="0055315F" w:rsidP="0055315F">
      <w:pPr>
        <w:spacing w:line="360" w:lineRule="auto"/>
        <w:rPr>
          <w:rFonts w:ascii="宋体" w:hAnsi="宋体"/>
          <w:bCs/>
          <w:szCs w:val="21"/>
        </w:rPr>
      </w:pPr>
      <w:r w:rsidRPr="0055315F">
        <w:rPr>
          <w:rFonts w:ascii="宋体" w:hAnsi="宋体" w:hint="eastAsia"/>
          <w:bCs/>
          <w:szCs w:val="21"/>
        </w:rPr>
        <w:t>环节</w:t>
      </w:r>
      <w:proofErr w:type="gramStart"/>
      <w:r w:rsidRPr="0055315F">
        <w:rPr>
          <w:rFonts w:ascii="宋体" w:hAnsi="宋体" w:hint="eastAsia"/>
          <w:bCs/>
          <w:szCs w:val="21"/>
        </w:rPr>
        <w:t>一</w:t>
      </w:r>
      <w:proofErr w:type="gramEnd"/>
      <w:r w:rsidRPr="0055315F">
        <w:rPr>
          <w:rFonts w:ascii="宋体" w:hAnsi="宋体" w:hint="eastAsia"/>
          <w:bCs/>
          <w:szCs w:val="21"/>
        </w:rPr>
        <w:t>：基础梳理</w:t>
      </w:r>
    </w:p>
    <w:p w:rsidR="0055315F" w:rsidRPr="0055315F" w:rsidRDefault="0055315F" w:rsidP="0055315F">
      <w:pPr>
        <w:widowControl/>
        <w:spacing w:line="360" w:lineRule="auto"/>
        <w:ind w:firstLineChars="242" w:firstLine="508"/>
        <w:jc w:val="left"/>
        <w:rPr>
          <w:rFonts w:ascii="宋体" w:hAnsi="宋体"/>
          <w:szCs w:val="21"/>
        </w:rPr>
      </w:pPr>
      <w:r w:rsidRPr="0055315F">
        <w:rPr>
          <w:rFonts w:ascii="宋体" w:hAnsi="宋体" w:hint="eastAsia"/>
          <w:szCs w:val="21"/>
        </w:rPr>
        <w:t>通过小组合作形式，组内同学相互检查一下，每个同学都要写出来、写对。</w:t>
      </w:r>
    </w:p>
    <w:p w:rsidR="0055315F" w:rsidRPr="0055315F" w:rsidRDefault="0055315F" w:rsidP="0055315F">
      <w:pPr>
        <w:widowControl/>
        <w:jc w:val="center"/>
        <w:rPr>
          <w:rFonts w:ascii="宋体" w:hAnsi="宋体" w:cs="宋体"/>
          <w:kern w:val="0"/>
          <w:sz w:val="24"/>
        </w:rPr>
      </w:pPr>
      <w:r w:rsidRPr="0055315F">
        <w:rPr>
          <w:rFonts w:ascii="宋体" w:hAnsi="宋体" w:cs="宋体"/>
          <w:noProof/>
          <w:kern w:val="0"/>
          <w:sz w:val="24"/>
        </w:rPr>
        <w:lastRenderedPageBreak/>
        <w:drawing>
          <wp:inline distT="0" distB="0" distL="0" distR="0" wp14:anchorId="45AA300C" wp14:editId="2D0224F6">
            <wp:extent cx="4657725" cy="2209800"/>
            <wp:effectExtent l="0" t="0" r="9525" b="0"/>
            <wp:docPr id="10" name="图片 10" descr="PNGW~BB$X]JX9PXC1L8X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PNGW~BB$X]JX9PXC1L8X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7725" cy="2209800"/>
                    </a:xfrm>
                    <a:prstGeom prst="rect">
                      <a:avLst/>
                    </a:prstGeom>
                    <a:noFill/>
                    <a:ln>
                      <a:noFill/>
                    </a:ln>
                  </pic:spPr>
                </pic:pic>
              </a:graphicData>
            </a:graphic>
          </wp:inline>
        </w:drawing>
      </w:r>
    </w:p>
    <w:p w:rsidR="0055315F" w:rsidRPr="0055315F" w:rsidRDefault="0055315F" w:rsidP="0055315F">
      <w:pPr>
        <w:widowControl/>
        <w:spacing w:line="360" w:lineRule="auto"/>
        <w:ind w:firstLineChars="242" w:firstLine="508"/>
        <w:jc w:val="left"/>
        <w:rPr>
          <w:rFonts w:ascii="宋体" w:hAnsi="宋体"/>
          <w:szCs w:val="21"/>
        </w:rPr>
      </w:pPr>
    </w:p>
    <w:p w:rsidR="0055315F" w:rsidRPr="0055315F" w:rsidRDefault="0055315F" w:rsidP="0055315F">
      <w:pPr>
        <w:widowControl/>
        <w:spacing w:line="360" w:lineRule="auto"/>
        <w:jc w:val="left"/>
        <w:rPr>
          <w:rFonts w:ascii="宋体" w:hAnsi="宋体"/>
          <w:szCs w:val="21"/>
        </w:rPr>
      </w:pPr>
      <w:r w:rsidRPr="0055315F">
        <w:rPr>
          <w:rFonts w:ascii="宋体" w:hAnsi="宋体" w:hint="eastAsia"/>
          <w:bCs/>
          <w:szCs w:val="21"/>
        </w:rPr>
        <w:t>设计意图：</w:t>
      </w:r>
      <w:r w:rsidRPr="0055315F">
        <w:rPr>
          <w:rFonts w:ascii="宋体" w:hAnsi="宋体" w:hint="eastAsia"/>
          <w:szCs w:val="21"/>
        </w:rPr>
        <w:t>从学生的常识出发，选取一些最能代表欧洲西部部分国家的图片，这些图片有好看的、好吃的、好玩的、好用的，采用</w:t>
      </w:r>
      <w:proofErr w:type="gramStart"/>
      <w:r w:rsidRPr="0055315F">
        <w:rPr>
          <w:rFonts w:ascii="宋体" w:hAnsi="宋体" w:hint="eastAsia"/>
          <w:szCs w:val="21"/>
        </w:rPr>
        <w:t>快问快答的</w:t>
      </w:r>
      <w:proofErr w:type="gramEnd"/>
      <w:r w:rsidRPr="0055315F">
        <w:rPr>
          <w:rFonts w:ascii="宋体" w:hAnsi="宋体" w:hint="eastAsia"/>
          <w:szCs w:val="21"/>
        </w:rPr>
        <w:t>形式让学生说出其所属国家，进而引出今天所要学习的区域——欧洲西部。激发学生小小的成就感及学习兴趣，过渡衔接自然。</w:t>
      </w:r>
    </w:p>
    <w:p w:rsidR="0055315F" w:rsidRPr="0055315F" w:rsidRDefault="0055315F" w:rsidP="0055315F">
      <w:pPr>
        <w:spacing w:line="360" w:lineRule="auto"/>
        <w:jc w:val="left"/>
        <w:rPr>
          <w:rFonts w:ascii="宋体" w:hAnsi="宋体"/>
          <w:bCs/>
          <w:szCs w:val="21"/>
        </w:rPr>
      </w:pPr>
      <w:r w:rsidRPr="0055315F">
        <w:rPr>
          <w:rFonts w:ascii="宋体" w:hAnsi="宋体" w:hint="eastAsia"/>
          <w:bCs/>
          <w:szCs w:val="21"/>
        </w:rPr>
        <w:t>环节二：位置与范围</w:t>
      </w:r>
    </w:p>
    <w:p w:rsidR="0055315F" w:rsidRPr="0055315F" w:rsidRDefault="0055315F" w:rsidP="0055315F">
      <w:pPr>
        <w:spacing w:line="360" w:lineRule="auto"/>
        <w:ind w:firstLine="420"/>
        <w:rPr>
          <w:rFonts w:ascii="宋体" w:hAnsi="宋体"/>
          <w:szCs w:val="21"/>
        </w:rPr>
      </w:pPr>
      <w:r w:rsidRPr="0055315F">
        <w:rPr>
          <w:rFonts w:ascii="宋体" w:hAnsi="宋体" w:hint="eastAsia"/>
          <w:szCs w:val="21"/>
        </w:rPr>
        <w:t>通过问题引领的方式，让学生来回答问题，教师进一步提问继而回答出欧洲西部的半球位置、经纬度位置和海陆位置。欧洲主要国家采用游戏化的学习方式进行，让学生进行分组竞赛。</w:t>
      </w:r>
    </w:p>
    <w:p w:rsidR="0055315F" w:rsidRPr="0055315F" w:rsidRDefault="0055315F" w:rsidP="0055315F">
      <w:pPr>
        <w:spacing w:line="360" w:lineRule="auto"/>
        <w:jc w:val="center"/>
        <w:rPr>
          <w:szCs w:val="21"/>
        </w:rPr>
      </w:pPr>
      <w:r w:rsidRPr="0055315F">
        <w:rPr>
          <w:rFonts w:ascii="宋体" w:hAnsi="宋体" w:cs="宋体"/>
          <w:noProof/>
          <w:szCs w:val="21"/>
        </w:rPr>
        <w:drawing>
          <wp:inline distT="0" distB="0" distL="0" distR="0" wp14:anchorId="4650BAB9" wp14:editId="22181E61">
            <wp:extent cx="2676525" cy="1543050"/>
            <wp:effectExtent l="0" t="0" r="9525" b="0"/>
            <wp:docPr id="9"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6525" cy="1543050"/>
                    </a:xfrm>
                    <a:prstGeom prst="rect">
                      <a:avLst/>
                    </a:prstGeom>
                    <a:noFill/>
                    <a:ln>
                      <a:noFill/>
                    </a:ln>
                  </pic:spPr>
                </pic:pic>
              </a:graphicData>
            </a:graphic>
          </wp:inline>
        </w:drawing>
      </w:r>
    </w:p>
    <w:p w:rsidR="0055315F" w:rsidRPr="0055315F" w:rsidRDefault="0055315F" w:rsidP="0055315F">
      <w:pPr>
        <w:widowControl/>
        <w:jc w:val="center"/>
        <w:rPr>
          <w:rFonts w:ascii="宋体" w:hAnsi="宋体" w:cs="宋体"/>
          <w:kern w:val="0"/>
          <w:sz w:val="24"/>
        </w:rPr>
      </w:pPr>
      <w:r w:rsidRPr="0055315F">
        <w:rPr>
          <w:rFonts w:ascii="宋体" w:hAnsi="宋体" w:cs="宋体"/>
          <w:noProof/>
          <w:kern w:val="0"/>
          <w:sz w:val="24"/>
        </w:rPr>
        <w:drawing>
          <wp:inline distT="0" distB="0" distL="0" distR="0" wp14:anchorId="12523A8B" wp14:editId="779CAF06">
            <wp:extent cx="3829050" cy="1981200"/>
            <wp:effectExtent l="0" t="0" r="0" b="0"/>
            <wp:docPr id="8" name="图片 8" descr="`HY]2XGIMC~`[U%EB1{(Y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HY]2XGIMC~`[U%EB1{(YT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9050" cy="1981200"/>
                    </a:xfrm>
                    <a:prstGeom prst="rect">
                      <a:avLst/>
                    </a:prstGeom>
                    <a:noFill/>
                    <a:ln>
                      <a:noFill/>
                    </a:ln>
                  </pic:spPr>
                </pic:pic>
              </a:graphicData>
            </a:graphic>
          </wp:inline>
        </w:drawing>
      </w:r>
    </w:p>
    <w:p w:rsidR="0055315F" w:rsidRPr="0055315F" w:rsidRDefault="0055315F" w:rsidP="0055315F">
      <w:pPr>
        <w:spacing w:line="360" w:lineRule="auto"/>
        <w:rPr>
          <w:rFonts w:ascii="宋体" w:hAnsi="宋体"/>
          <w:bCs/>
          <w:szCs w:val="21"/>
        </w:rPr>
      </w:pPr>
    </w:p>
    <w:p w:rsidR="0055315F" w:rsidRPr="0055315F" w:rsidRDefault="0055315F" w:rsidP="0055315F">
      <w:pPr>
        <w:spacing w:line="360" w:lineRule="auto"/>
        <w:rPr>
          <w:rFonts w:ascii="宋体" w:hAnsi="宋体"/>
          <w:szCs w:val="21"/>
        </w:rPr>
      </w:pPr>
      <w:r w:rsidRPr="0055315F">
        <w:rPr>
          <w:rFonts w:ascii="宋体" w:hAnsi="宋体" w:hint="eastAsia"/>
          <w:bCs/>
          <w:szCs w:val="21"/>
        </w:rPr>
        <w:lastRenderedPageBreak/>
        <w:t>评价设计：</w:t>
      </w:r>
      <w:r w:rsidRPr="0055315F">
        <w:rPr>
          <w:rFonts w:ascii="宋体" w:hAnsi="宋体" w:hint="eastAsia"/>
          <w:szCs w:val="21"/>
        </w:rPr>
        <w:t>结合投影上的图片，完成任务单上关于地理位置的题目，并请学生举手回答；游戏化环节学生兴趣浓厚，参与度高。</w:t>
      </w:r>
    </w:p>
    <w:p w:rsidR="0055315F" w:rsidRPr="0055315F" w:rsidRDefault="0055315F" w:rsidP="0055315F">
      <w:pPr>
        <w:spacing w:line="360" w:lineRule="auto"/>
        <w:rPr>
          <w:rFonts w:ascii="宋体" w:hAnsi="宋体"/>
          <w:color w:val="000000"/>
          <w:szCs w:val="21"/>
        </w:rPr>
      </w:pPr>
      <w:r w:rsidRPr="0055315F">
        <w:rPr>
          <w:rFonts w:ascii="宋体" w:hAnsi="宋体" w:hint="eastAsia"/>
          <w:bCs/>
          <w:color w:val="000000"/>
          <w:szCs w:val="21"/>
        </w:rPr>
        <w:t>设计意图：</w:t>
      </w:r>
      <w:r w:rsidRPr="0055315F">
        <w:rPr>
          <w:rFonts w:ascii="宋体" w:hAnsi="宋体" w:hint="eastAsia"/>
          <w:color w:val="000000"/>
          <w:szCs w:val="21"/>
        </w:rPr>
        <w:t>绝大多数学生通过之前的学习已经掌握了分析区域地理位置的三个方面，让学生自己看书、读图并说出本区的位置，进一步强化这三个方面并培养学生的读</w:t>
      </w:r>
      <w:proofErr w:type="gramStart"/>
      <w:r w:rsidRPr="0055315F">
        <w:rPr>
          <w:rFonts w:ascii="宋体" w:hAnsi="宋体" w:hint="eastAsia"/>
          <w:color w:val="000000"/>
          <w:szCs w:val="21"/>
        </w:rPr>
        <w:t>图析图</w:t>
      </w:r>
      <w:proofErr w:type="gramEnd"/>
      <w:r w:rsidRPr="0055315F">
        <w:rPr>
          <w:rFonts w:ascii="宋体" w:hAnsi="宋体" w:hint="eastAsia"/>
          <w:color w:val="000000"/>
          <w:szCs w:val="21"/>
        </w:rPr>
        <w:t>能力；通过游戏来激发学生兴趣</w:t>
      </w:r>
      <w:r w:rsidRPr="0055315F">
        <w:rPr>
          <w:rFonts w:ascii="宋体" w:hAnsi="宋体" w:hint="eastAsia"/>
          <w:szCs w:val="21"/>
        </w:rPr>
        <w:t>识记了本区主要国家及其首都，整个过程较好的体现了“教师为主导、学生为主体”</w:t>
      </w:r>
      <w:r w:rsidRPr="0055315F">
        <w:rPr>
          <w:rFonts w:ascii="宋体" w:hAnsi="宋体" w:hint="eastAsia"/>
          <w:color w:val="000000"/>
          <w:szCs w:val="21"/>
        </w:rPr>
        <w:t>。</w:t>
      </w:r>
    </w:p>
    <w:p w:rsidR="0055315F" w:rsidRPr="0055315F" w:rsidRDefault="0055315F" w:rsidP="0055315F">
      <w:pPr>
        <w:spacing w:line="360" w:lineRule="auto"/>
        <w:rPr>
          <w:rFonts w:ascii="宋体" w:hAnsi="宋体"/>
          <w:bCs/>
          <w:szCs w:val="21"/>
        </w:rPr>
      </w:pPr>
    </w:p>
    <w:p w:rsidR="0055315F" w:rsidRPr="0055315F" w:rsidRDefault="0055315F" w:rsidP="0055315F">
      <w:pPr>
        <w:spacing w:line="360" w:lineRule="auto"/>
        <w:rPr>
          <w:rFonts w:ascii="宋体" w:hAnsi="宋体"/>
          <w:bCs/>
          <w:szCs w:val="21"/>
        </w:rPr>
      </w:pPr>
      <w:r w:rsidRPr="0055315F">
        <w:rPr>
          <w:rFonts w:ascii="宋体" w:hAnsi="宋体" w:hint="eastAsia"/>
          <w:bCs/>
          <w:szCs w:val="21"/>
        </w:rPr>
        <w:t>环节三：欧洲西部自然环境探究</w:t>
      </w:r>
    </w:p>
    <w:p w:rsidR="0055315F" w:rsidRDefault="0055315F" w:rsidP="0055315F">
      <w:pPr>
        <w:spacing w:line="360" w:lineRule="auto"/>
        <w:rPr>
          <w:rFonts w:ascii="宋体" w:hAnsi="宋体"/>
          <w:kern w:val="0"/>
          <w:szCs w:val="21"/>
        </w:rPr>
      </w:pPr>
      <w:r>
        <w:rPr>
          <w:rFonts w:ascii="宋体" w:hAnsi="宋体"/>
          <w:noProof/>
          <w:kern w:val="0"/>
          <w:szCs w:val="21"/>
        </w:rPr>
        <w:drawing>
          <wp:inline distT="0" distB="0" distL="0" distR="0" wp14:anchorId="489C31BF" wp14:editId="2B2D49D3">
            <wp:extent cx="3752850" cy="1485900"/>
            <wp:effectExtent l="0" t="0" r="0" b="0"/>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2850" cy="1485900"/>
                    </a:xfrm>
                    <a:prstGeom prst="rect">
                      <a:avLst/>
                    </a:prstGeom>
                    <a:noFill/>
                    <a:ln>
                      <a:noFill/>
                    </a:ln>
                  </pic:spPr>
                </pic:pic>
              </a:graphicData>
            </a:graphic>
          </wp:inline>
        </w:drawing>
      </w:r>
      <w:r>
        <w:rPr>
          <w:rFonts w:ascii="宋体" w:hAnsi="宋体"/>
          <w:noProof/>
          <w:kern w:val="0"/>
          <w:szCs w:val="21"/>
        </w:rPr>
        <w:drawing>
          <wp:inline distT="0" distB="0" distL="0" distR="0" wp14:anchorId="0375EA8A" wp14:editId="5DB35D2A">
            <wp:extent cx="1895475" cy="1905000"/>
            <wp:effectExtent l="0" t="0" r="0" b="0"/>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 "/>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5475" cy="1905000"/>
                    </a:xfrm>
                    <a:prstGeom prst="rect">
                      <a:avLst/>
                    </a:prstGeom>
                    <a:noFill/>
                    <a:ln>
                      <a:noFill/>
                    </a:ln>
                  </pic:spPr>
                </pic:pic>
              </a:graphicData>
            </a:graphic>
          </wp:inline>
        </w:drawing>
      </w:r>
    </w:p>
    <w:p w:rsidR="0055315F" w:rsidRDefault="0055315F" w:rsidP="0055315F">
      <w:pPr>
        <w:widowControl/>
        <w:jc w:val="center"/>
        <w:rPr>
          <w:rFonts w:ascii="宋体" w:hAnsi="宋体" w:cs="宋体"/>
          <w:kern w:val="0"/>
          <w:sz w:val="24"/>
        </w:rPr>
      </w:pPr>
      <w:r>
        <w:rPr>
          <w:rFonts w:ascii="宋体" w:hAnsi="宋体" w:cs="宋体"/>
          <w:noProof/>
          <w:kern w:val="0"/>
          <w:sz w:val="24"/>
        </w:rPr>
        <w:drawing>
          <wp:inline distT="0" distB="0" distL="0" distR="0" wp14:anchorId="4509F477" wp14:editId="29F45BC3">
            <wp:extent cx="3409950" cy="1609725"/>
            <wp:effectExtent l="0" t="0" r="0" b="9525"/>
            <wp:docPr id="5" name="图片 5" descr="}Y811TM$WF[O$@U)}B_(0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Y811TM$WF[O$@U)}B_(0H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9950" cy="1609725"/>
                    </a:xfrm>
                    <a:prstGeom prst="rect">
                      <a:avLst/>
                    </a:prstGeom>
                    <a:noFill/>
                    <a:ln>
                      <a:noFill/>
                    </a:ln>
                  </pic:spPr>
                </pic:pic>
              </a:graphicData>
            </a:graphic>
          </wp:inline>
        </w:drawing>
      </w:r>
    </w:p>
    <w:p w:rsidR="0055315F" w:rsidRDefault="0055315F" w:rsidP="0055315F">
      <w:pPr>
        <w:widowControl/>
        <w:jc w:val="center"/>
        <w:rPr>
          <w:rFonts w:ascii="宋体" w:hAnsi="宋体" w:cs="宋体"/>
          <w:kern w:val="0"/>
          <w:sz w:val="24"/>
        </w:rPr>
      </w:pPr>
      <w:r>
        <w:rPr>
          <w:rFonts w:ascii="宋体" w:hAnsi="宋体" w:cs="宋体"/>
          <w:noProof/>
          <w:kern w:val="0"/>
          <w:sz w:val="24"/>
        </w:rPr>
        <w:lastRenderedPageBreak/>
        <w:drawing>
          <wp:inline distT="0" distB="0" distL="0" distR="0" wp14:anchorId="1E711C36" wp14:editId="74540B52">
            <wp:extent cx="3409950" cy="1609725"/>
            <wp:effectExtent l="0" t="0" r="0" b="9525"/>
            <wp:docPr id="4" name="图片 4" descr="}V4$Y8O4JILHW[A_Z8N1Q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V4$Y8O4JILHW[A_Z8N1Q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9950" cy="1609725"/>
                    </a:xfrm>
                    <a:prstGeom prst="rect">
                      <a:avLst/>
                    </a:prstGeom>
                    <a:noFill/>
                    <a:ln>
                      <a:noFill/>
                    </a:ln>
                  </pic:spPr>
                </pic:pic>
              </a:graphicData>
            </a:graphic>
          </wp:inline>
        </w:drawing>
      </w:r>
    </w:p>
    <w:p w:rsidR="0055315F" w:rsidRDefault="0055315F" w:rsidP="0055315F">
      <w:pPr>
        <w:spacing w:line="360" w:lineRule="auto"/>
        <w:rPr>
          <w:rFonts w:ascii="宋体" w:hAnsi="宋体"/>
          <w:kern w:val="0"/>
          <w:szCs w:val="21"/>
        </w:rPr>
      </w:pPr>
    </w:p>
    <w:p w:rsidR="0055315F" w:rsidRDefault="0055315F" w:rsidP="0055315F">
      <w:pPr>
        <w:spacing w:line="360" w:lineRule="auto"/>
        <w:rPr>
          <w:rFonts w:ascii="宋体" w:hAnsi="宋体"/>
          <w:kern w:val="0"/>
          <w:szCs w:val="21"/>
        </w:rPr>
      </w:pPr>
    </w:p>
    <w:p w:rsidR="0055315F" w:rsidRPr="0055315F" w:rsidRDefault="0055315F" w:rsidP="0055315F">
      <w:pPr>
        <w:spacing w:line="360" w:lineRule="auto"/>
        <w:rPr>
          <w:rFonts w:ascii="宋体" w:hAnsi="宋体"/>
          <w:szCs w:val="21"/>
        </w:rPr>
      </w:pPr>
      <w:r w:rsidRPr="0055315F">
        <w:rPr>
          <w:rFonts w:ascii="宋体" w:hAnsi="宋体" w:hint="eastAsia"/>
          <w:bCs/>
          <w:szCs w:val="21"/>
        </w:rPr>
        <w:t>学生活动：</w:t>
      </w:r>
      <w:r w:rsidRPr="0055315F">
        <w:rPr>
          <w:rFonts w:ascii="宋体" w:hAnsi="宋体" w:hint="eastAsia"/>
          <w:szCs w:val="21"/>
        </w:rPr>
        <w:t>根据相关图文资料，探讨本区气候对畜牧业的影响。再次观看</w:t>
      </w:r>
      <w:proofErr w:type="gramStart"/>
      <w:r w:rsidRPr="0055315F">
        <w:rPr>
          <w:rFonts w:ascii="宋体" w:hAnsi="宋体" w:hint="eastAsia"/>
          <w:szCs w:val="21"/>
        </w:rPr>
        <w:t>二维码视频</w:t>
      </w:r>
      <w:proofErr w:type="gramEnd"/>
      <w:r w:rsidRPr="0055315F">
        <w:rPr>
          <w:rFonts w:ascii="宋体" w:hAnsi="宋体" w:hint="eastAsia"/>
          <w:szCs w:val="21"/>
        </w:rPr>
        <w:t>，小组内同学交流讨论并完成任务</w:t>
      </w:r>
      <w:proofErr w:type="gramStart"/>
      <w:r w:rsidRPr="0055315F">
        <w:rPr>
          <w:rFonts w:ascii="宋体" w:hAnsi="宋体" w:hint="eastAsia"/>
          <w:szCs w:val="21"/>
        </w:rPr>
        <w:t>单相关</w:t>
      </w:r>
      <w:proofErr w:type="gramEnd"/>
      <w:r w:rsidRPr="0055315F">
        <w:rPr>
          <w:rFonts w:ascii="宋体" w:hAnsi="宋体" w:hint="eastAsia"/>
          <w:szCs w:val="21"/>
        </w:rPr>
        <w:t>题目。</w:t>
      </w:r>
    </w:p>
    <w:p w:rsidR="0055315F" w:rsidRPr="0055315F" w:rsidRDefault="0055315F" w:rsidP="0055315F">
      <w:pPr>
        <w:spacing w:line="360" w:lineRule="auto"/>
        <w:rPr>
          <w:rFonts w:ascii="宋体" w:hAnsi="宋体"/>
          <w:szCs w:val="21"/>
        </w:rPr>
      </w:pPr>
      <w:r w:rsidRPr="0055315F">
        <w:rPr>
          <w:rFonts w:ascii="宋体" w:hAnsi="宋体" w:hint="eastAsia"/>
          <w:bCs/>
          <w:szCs w:val="21"/>
        </w:rPr>
        <w:t>评价设计：</w:t>
      </w:r>
      <w:r w:rsidRPr="0055315F">
        <w:rPr>
          <w:rFonts w:ascii="宋体" w:hAnsi="宋体" w:hint="eastAsia"/>
          <w:szCs w:val="21"/>
        </w:rPr>
        <w:t>小组代表发言，说出本组的讨论结果以及通过哪些资料得出结论。</w:t>
      </w:r>
    </w:p>
    <w:p w:rsidR="0055315F" w:rsidRPr="0055315F" w:rsidRDefault="0055315F" w:rsidP="0055315F">
      <w:pPr>
        <w:spacing w:line="360" w:lineRule="auto"/>
        <w:rPr>
          <w:rFonts w:ascii="宋体" w:hAnsi="宋体"/>
          <w:szCs w:val="21"/>
        </w:rPr>
      </w:pPr>
      <w:r w:rsidRPr="0055315F">
        <w:rPr>
          <w:rFonts w:ascii="宋体" w:hAnsi="宋体" w:hint="eastAsia"/>
          <w:bCs/>
          <w:szCs w:val="21"/>
        </w:rPr>
        <w:t>教师总结：</w:t>
      </w:r>
      <w:r w:rsidRPr="0055315F">
        <w:rPr>
          <w:rFonts w:ascii="宋体" w:hAnsi="宋体" w:hint="eastAsia"/>
          <w:szCs w:val="21"/>
        </w:rPr>
        <w:t>通过材料</w:t>
      </w:r>
      <w:proofErr w:type="gramStart"/>
      <w:r w:rsidRPr="0055315F">
        <w:rPr>
          <w:rFonts w:ascii="宋体" w:hAnsi="宋体" w:hint="eastAsia"/>
          <w:szCs w:val="21"/>
        </w:rPr>
        <w:t>一</w:t>
      </w:r>
      <w:proofErr w:type="gramEnd"/>
      <w:r w:rsidRPr="0055315F">
        <w:rPr>
          <w:rFonts w:ascii="宋体" w:hAnsi="宋体" w:hint="eastAsia"/>
          <w:szCs w:val="21"/>
        </w:rPr>
        <w:t>告诉我们，多雨潮湿的天气不利于粮食生产，但是有利于多汁牧草的生长，而牧草是牲畜的主要食物。材料二我们得出本区大部分属于温带海洋性气候，具有全年温和湿润的特点，因此温带海洋性气候有利于畜牧业发展。材料三得知地形以平原为主，低平的地势和山脉走向有利于海洋上湿润气流深入内地，形成范围广大的温带海洋性气候。因此，有利于畜牧业发展。</w:t>
      </w:r>
    </w:p>
    <w:p w:rsidR="0055315F" w:rsidRPr="0055315F" w:rsidRDefault="0055315F" w:rsidP="0055315F">
      <w:pPr>
        <w:spacing w:line="360" w:lineRule="auto"/>
        <w:rPr>
          <w:rFonts w:ascii="宋体" w:hAnsi="宋体"/>
          <w:szCs w:val="21"/>
        </w:rPr>
      </w:pPr>
      <w:r w:rsidRPr="0055315F">
        <w:rPr>
          <w:rFonts w:ascii="宋体" w:hAnsi="宋体" w:hint="eastAsia"/>
          <w:bCs/>
          <w:szCs w:val="21"/>
        </w:rPr>
        <w:t>设计意图：</w:t>
      </w:r>
      <w:r w:rsidRPr="0055315F">
        <w:rPr>
          <w:rFonts w:ascii="宋体" w:hAnsi="宋体" w:hint="eastAsia"/>
          <w:szCs w:val="21"/>
        </w:rPr>
        <w:t>气候与地形对本区畜牧业的发展影响是本课重点和难点，因此</w:t>
      </w:r>
      <w:proofErr w:type="gramStart"/>
      <w:r w:rsidRPr="0055315F">
        <w:rPr>
          <w:rFonts w:ascii="宋体" w:hAnsi="宋体" w:hint="eastAsia"/>
          <w:szCs w:val="21"/>
        </w:rPr>
        <w:t>采用微课学习</w:t>
      </w:r>
      <w:proofErr w:type="gramEnd"/>
      <w:r w:rsidRPr="0055315F">
        <w:rPr>
          <w:rFonts w:ascii="宋体" w:hAnsi="宋体" w:hint="eastAsia"/>
          <w:szCs w:val="21"/>
        </w:rPr>
        <w:t>和小组合作探究的形式进行难点突破，鼓励学生仔细分析相关图文资料，并得出相关结论。</w:t>
      </w:r>
    </w:p>
    <w:p w:rsidR="0055315F" w:rsidRPr="0055315F" w:rsidRDefault="0055315F" w:rsidP="0055315F">
      <w:pPr>
        <w:spacing w:line="360" w:lineRule="auto"/>
        <w:rPr>
          <w:rFonts w:ascii="宋体" w:hAnsi="宋体"/>
          <w:bCs/>
          <w:szCs w:val="21"/>
        </w:rPr>
      </w:pPr>
      <w:r w:rsidRPr="0055315F">
        <w:rPr>
          <w:rFonts w:ascii="宋体" w:hAnsi="宋体" w:hint="eastAsia"/>
          <w:bCs/>
          <w:szCs w:val="21"/>
        </w:rPr>
        <w:t>环节四：繁荣的旅游业</w:t>
      </w:r>
    </w:p>
    <w:p w:rsidR="0055315F" w:rsidRPr="0055315F" w:rsidRDefault="0055315F" w:rsidP="0055315F">
      <w:pPr>
        <w:spacing w:line="360" w:lineRule="auto"/>
        <w:rPr>
          <w:rFonts w:ascii="宋体" w:hAnsi="宋体"/>
          <w:szCs w:val="21"/>
        </w:rPr>
      </w:pPr>
      <w:r w:rsidRPr="0055315F">
        <w:rPr>
          <w:rFonts w:ascii="宋体" w:hAnsi="宋体" w:hint="eastAsia"/>
          <w:bCs/>
          <w:szCs w:val="21"/>
        </w:rPr>
        <w:t>问题引领：</w:t>
      </w:r>
      <w:r w:rsidRPr="0055315F">
        <w:rPr>
          <w:rFonts w:ascii="宋体" w:hAnsi="宋体" w:hint="eastAsia"/>
          <w:szCs w:val="21"/>
        </w:rPr>
        <w:t>结合任务三，了解欧洲西部丰富的旅游资源并思考本区发展旅游业的优势？</w:t>
      </w:r>
    </w:p>
    <w:p w:rsidR="0055315F" w:rsidRDefault="0055315F" w:rsidP="0055315F">
      <w:pPr>
        <w:spacing w:line="360" w:lineRule="auto"/>
        <w:jc w:val="center"/>
        <w:rPr>
          <w:rFonts w:ascii="宋体" w:hAnsi="宋体"/>
          <w:szCs w:val="21"/>
        </w:rPr>
      </w:pPr>
      <w:r>
        <w:rPr>
          <w:rFonts w:ascii="宋体" w:hAnsi="宋体" w:hint="eastAsia"/>
          <w:noProof/>
          <w:szCs w:val="21"/>
        </w:rPr>
        <w:drawing>
          <wp:inline distT="0" distB="0" distL="0" distR="0" wp14:anchorId="57434279" wp14:editId="4A59F532">
            <wp:extent cx="2409825" cy="2066925"/>
            <wp:effectExtent l="0" t="0" r="9525" b="9525"/>
            <wp:docPr id="3" name="图片 3" descr="1526451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1526451524(1)"/>
                    <pic:cNvPicPr>
                      <a:picLocks noChangeAspect="1" noChangeArrowheads="1"/>
                    </pic:cNvPicPr>
                  </pic:nvPicPr>
                  <pic:blipFill>
                    <a:blip r:embed="rId23">
                      <a:extLst>
                        <a:ext uri="{28A0092B-C50C-407E-A947-70E740481C1C}">
                          <a14:useLocalDpi xmlns:a14="http://schemas.microsoft.com/office/drawing/2010/main" val="0"/>
                        </a:ext>
                      </a:extLst>
                    </a:blip>
                    <a:srcRect r="6940"/>
                    <a:stretch>
                      <a:fillRect/>
                    </a:stretch>
                  </pic:blipFill>
                  <pic:spPr bwMode="auto">
                    <a:xfrm>
                      <a:off x="0" y="0"/>
                      <a:ext cx="2409825" cy="2066925"/>
                    </a:xfrm>
                    <a:prstGeom prst="rect">
                      <a:avLst/>
                    </a:prstGeom>
                    <a:noFill/>
                    <a:ln>
                      <a:noFill/>
                    </a:ln>
                  </pic:spPr>
                </pic:pic>
              </a:graphicData>
            </a:graphic>
          </wp:inline>
        </w:drawing>
      </w:r>
    </w:p>
    <w:p w:rsidR="0055315F" w:rsidRDefault="0055315F" w:rsidP="0055315F">
      <w:pPr>
        <w:widowControl/>
        <w:jc w:val="center"/>
        <w:rPr>
          <w:rFonts w:ascii="宋体" w:hAnsi="宋体" w:cs="宋体"/>
          <w:kern w:val="0"/>
          <w:sz w:val="24"/>
        </w:rPr>
      </w:pPr>
      <w:r>
        <w:rPr>
          <w:rFonts w:ascii="宋体" w:hAnsi="宋体" w:cs="宋体"/>
          <w:noProof/>
          <w:kern w:val="0"/>
          <w:sz w:val="24"/>
        </w:rPr>
        <w:lastRenderedPageBreak/>
        <w:drawing>
          <wp:inline distT="0" distB="0" distL="0" distR="0" wp14:anchorId="782065D0" wp14:editId="0DEED6EC">
            <wp:extent cx="4629150" cy="2190750"/>
            <wp:effectExtent l="0" t="0" r="0" b="0"/>
            <wp:docPr id="2" name="图片 2" descr="]W){@ZLTRIP%M4`BW{V8W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W){@ZLTRIP%M4`BW{V8WG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9150" cy="2190750"/>
                    </a:xfrm>
                    <a:prstGeom prst="rect">
                      <a:avLst/>
                    </a:prstGeom>
                    <a:noFill/>
                    <a:ln>
                      <a:noFill/>
                    </a:ln>
                  </pic:spPr>
                </pic:pic>
              </a:graphicData>
            </a:graphic>
          </wp:inline>
        </w:drawing>
      </w:r>
    </w:p>
    <w:p w:rsidR="0055315F" w:rsidRDefault="0055315F" w:rsidP="0055315F">
      <w:pPr>
        <w:spacing w:line="360" w:lineRule="auto"/>
        <w:jc w:val="center"/>
        <w:rPr>
          <w:rFonts w:ascii="宋体" w:hAnsi="宋体"/>
          <w:szCs w:val="21"/>
        </w:rPr>
      </w:pPr>
    </w:p>
    <w:p w:rsidR="0055315F" w:rsidRPr="0055315F" w:rsidRDefault="0055315F" w:rsidP="0055315F">
      <w:pPr>
        <w:spacing w:line="360" w:lineRule="auto"/>
        <w:rPr>
          <w:rFonts w:ascii="宋体" w:hAnsi="宋体"/>
          <w:szCs w:val="21"/>
        </w:rPr>
      </w:pPr>
      <w:r w:rsidRPr="0055315F">
        <w:rPr>
          <w:rFonts w:ascii="宋体" w:hAnsi="宋体" w:hint="eastAsia"/>
          <w:bCs/>
          <w:szCs w:val="21"/>
        </w:rPr>
        <w:t>评价设计：</w:t>
      </w:r>
      <w:r w:rsidRPr="0055315F">
        <w:rPr>
          <w:rFonts w:ascii="宋体" w:hAnsi="宋体" w:hint="eastAsia"/>
          <w:szCs w:val="21"/>
        </w:rPr>
        <w:t>学生阅读教材，参与游戏，掌握巩固。</w:t>
      </w:r>
    </w:p>
    <w:p w:rsidR="0055315F" w:rsidRPr="0055315F" w:rsidRDefault="0055315F" w:rsidP="0055315F">
      <w:pPr>
        <w:widowControl/>
        <w:adjustRightInd w:val="0"/>
        <w:snapToGrid w:val="0"/>
        <w:spacing w:line="360" w:lineRule="auto"/>
        <w:jc w:val="left"/>
        <w:rPr>
          <w:rFonts w:ascii="宋体" w:hAnsi="宋体"/>
          <w:szCs w:val="21"/>
        </w:rPr>
      </w:pPr>
      <w:r w:rsidRPr="0055315F">
        <w:rPr>
          <w:rFonts w:ascii="宋体" w:hAnsi="宋体" w:hint="eastAsia"/>
          <w:bCs/>
          <w:szCs w:val="21"/>
        </w:rPr>
        <w:t>设计意图：</w:t>
      </w:r>
      <w:r w:rsidRPr="0055315F">
        <w:rPr>
          <w:rFonts w:ascii="宋体" w:hAnsi="宋体" w:hint="eastAsia"/>
          <w:szCs w:val="21"/>
        </w:rPr>
        <w:t>将本课知识和乡土地理相结合，培养学生的地域自豪感。鼓励学生关注身边的地理，使其更加了解家长、热爱家长，进行情感态度价值观教育。</w:t>
      </w:r>
    </w:p>
    <w:p w:rsidR="0055315F" w:rsidRPr="0055315F" w:rsidRDefault="0055315F" w:rsidP="0055315F">
      <w:pPr>
        <w:spacing w:line="360" w:lineRule="auto"/>
        <w:rPr>
          <w:rFonts w:ascii="宋体" w:hAnsi="宋体"/>
          <w:bCs/>
          <w:szCs w:val="21"/>
        </w:rPr>
      </w:pPr>
      <w:r w:rsidRPr="0055315F">
        <w:rPr>
          <w:rFonts w:ascii="宋体" w:hAnsi="宋体" w:hint="eastAsia"/>
          <w:bCs/>
          <w:szCs w:val="21"/>
        </w:rPr>
        <w:t>环节五：小结</w:t>
      </w:r>
    </w:p>
    <w:p w:rsidR="0055315F" w:rsidRDefault="0055315F" w:rsidP="0055315F">
      <w:pPr>
        <w:pStyle w:val="a6"/>
        <w:spacing w:line="360" w:lineRule="auto"/>
        <w:ind w:firstLine="405"/>
        <w:rPr>
          <w:rFonts w:hAnsi="宋体"/>
        </w:rPr>
      </w:pPr>
      <w:r>
        <w:rPr>
          <w:rFonts w:hAnsi="宋体" w:hint="eastAsia"/>
        </w:rPr>
        <w:t>随堂检测学习们的答题情况，带领学生回顾本课所学，并展示本节的思维导图。</w:t>
      </w:r>
    </w:p>
    <w:p w:rsidR="0055315F" w:rsidRDefault="0055315F" w:rsidP="0055315F">
      <w:pPr>
        <w:widowControl/>
        <w:jc w:val="center"/>
        <w:rPr>
          <w:rFonts w:ascii="宋体" w:hAnsi="宋体" w:cs="宋体"/>
          <w:kern w:val="0"/>
          <w:sz w:val="24"/>
        </w:rPr>
      </w:pPr>
      <w:r>
        <w:rPr>
          <w:rFonts w:ascii="宋体" w:hAnsi="宋体" w:cs="宋体"/>
          <w:noProof/>
          <w:kern w:val="0"/>
          <w:sz w:val="24"/>
        </w:rPr>
        <w:drawing>
          <wp:inline distT="0" distB="0" distL="0" distR="0" wp14:anchorId="1EB7E70A" wp14:editId="1027332B">
            <wp:extent cx="4000500" cy="1866900"/>
            <wp:effectExtent l="0" t="0" r="0" b="0"/>
            <wp:docPr id="1" name="图片 1" descr="26`N8%@F`HM0V~$XDW0L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26`N8%@F`HM0V~$XDW0LU)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0500" cy="1866900"/>
                    </a:xfrm>
                    <a:prstGeom prst="rect">
                      <a:avLst/>
                    </a:prstGeom>
                    <a:noFill/>
                    <a:ln>
                      <a:noFill/>
                    </a:ln>
                  </pic:spPr>
                </pic:pic>
              </a:graphicData>
            </a:graphic>
          </wp:inline>
        </w:drawing>
      </w:r>
    </w:p>
    <w:p w:rsidR="0055315F" w:rsidRDefault="0055315F" w:rsidP="0055315F">
      <w:pPr>
        <w:jc w:val="left"/>
      </w:pPr>
    </w:p>
    <w:p w:rsidR="0055315F" w:rsidRDefault="0055315F" w:rsidP="0022203E">
      <w:pPr>
        <w:pStyle w:val="a6"/>
        <w:ind w:firstLineChars="200" w:firstLine="560"/>
        <w:rPr>
          <w:rFonts w:hAnsi="宋体" w:cs="宋体"/>
          <w:kern w:val="0"/>
          <w:sz w:val="28"/>
          <w:szCs w:val="21"/>
          <w:shd w:val="clear" w:color="auto" w:fill="FFFFFF"/>
        </w:rPr>
      </w:pPr>
    </w:p>
    <w:p w:rsidR="0055315F" w:rsidRDefault="0055315F" w:rsidP="0055315F">
      <w:pPr>
        <w:rPr>
          <w:rFonts w:ascii="宋体" w:eastAsia="宋体" w:hAnsi="宋体" w:cs="宋体"/>
          <w:b/>
          <w:sz w:val="28"/>
          <w:szCs w:val="21"/>
        </w:rPr>
      </w:pPr>
    </w:p>
    <w:p w:rsidR="0055315F" w:rsidRDefault="0055315F">
      <w:pPr>
        <w:widowControl/>
        <w:jc w:val="left"/>
        <w:rPr>
          <w:rFonts w:ascii="宋体" w:eastAsia="宋体" w:hAnsi="宋体" w:cs="宋体"/>
          <w:b/>
          <w:sz w:val="28"/>
          <w:szCs w:val="21"/>
        </w:rPr>
      </w:pPr>
      <w:r>
        <w:rPr>
          <w:rFonts w:ascii="宋体" w:eastAsia="宋体" w:hAnsi="宋体" w:cs="宋体"/>
          <w:b/>
          <w:sz w:val="28"/>
          <w:szCs w:val="21"/>
        </w:rPr>
        <w:br w:type="page"/>
      </w:r>
    </w:p>
    <w:p w:rsidR="00E84E0C" w:rsidRPr="0055315F" w:rsidRDefault="0055315F" w:rsidP="0055315F">
      <w:pPr>
        <w:rPr>
          <w:rFonts w:ascii="宋体" w:hAnsi="宋体" w:cs="宋体"/>
          <w:b/>
          <w:sz w:val="28"/>
          <w:szCs w:val="21"/>
          <w:shd w:val="clear" w:color="auto" w:fill="FFFFFF"/>
        </w:rPr>
      </w:pPr>
      <w:r w:rsidRPr="00872AE4">
        <w:rPr>
          <w:rFonts w:ascii="宋体" w:eastAsia="宋体" w:hAnsi="宋体" w:cs="宋体" w:hint="eastAsia"/>
          <w:b/>
          <w:sz w:val="28"/>
          <w:szCs w:val="21"/>
        </w:rPr>
        <w:lastRenderedPageBreak/>
        <w:t>③</w:t>
      </w:r>
      <w:r w:rsidR="00E84E0C" w:rsidRPr="0055315F">
        <w:rPr>
          <w:rFonts w:hAnsi="宋体" w:cs="宋体" w:hint="eastAsia"/>
          <w:b/>
          <w:kern w:val="0"/>
          <w:sz w:val="28"/>
          <w:szCs w:val="21"/>
          <w:shd w:val="clear" w:color="auto" w:fill="FFFFFF"/>
        </w:rPr>
        <w:t>信息技术翻转课堂案例</w:t>
      </w:r>
      <w:r w:rsidR="00E84E0C" w:rsidRPr="0055315F">
        <w:rPr>
          <w:rFonts w:hAnsi="宋体" w:cs="宋体" w:hint="eastAsia"/>
          <w:b/>
          <w:kern w:val="0"/>
          <w:sz w:val="28"/>
          <w:szCs w:val="21"/>
          <w:shd w:val="clear" w:color="auto" w:fill="FFFFFF"/>
        </w:rPr>
        <w:t>-</w:t>
      </w:r>
      <w:r w:rsidR="00E84E0C" w:rsidRPr="0055315F">
        <w:rPr>
          <w:rFonts w:hAnsi="宋体" w:cs="宋体" w:hint="eastAsia"/>
          <w:b/>
          <w:kern w:val="0"/>
          <w:sz w:val="28"/>
          <w:szCs w:val="21"/>
          <w:shd w:val="clear" w:color="auto" w:fill="FFFFFF"/>
        </w:rPr>
        <w:t>马里奥躲避障碍物</w:t>
      </w:r>
    </w:p>
    <w:tbl>
      <w:tblPr>
        <w:tblpPr w:leftFromText="180" w:rightFromText="180" w:vertAnchor="text" w:horzAnchor="margin" w:tblpXSpec="center" w:tblpY="14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99"/>
        <w:gridCol w:w="456"/>
        <w:gridCol w:w="1281"/>
        <w:gridCol w:w="525"/>
        <w:gridCol w:w="36"/>
        <w:gridCol w:w="1350"/>
        <w:gridCol w:w="930"/>
        <w:gridCol w:w="372"/>
        <w:gridCol w:w="863"/>
        <w:gridCol w:w="1447"/>
      </w:tblGrid>
      <w:tr w:rsidR="00E84E0C" w:rsidTr="00044C10">
        <w:trPr>
          <w:cantSplit/>
        </w:trPr>
        <w:tc>
          <w:tcPr>
            <w:tcW w:w="8359" w:type="dxa"/>
            <w:gridSpan w:val="10"/>
            <w:shd w:val="clear" w:color="auto" w:fill="E7E6E6"/>
            <w:vAlign w:val="center"/>
          </w:tcPr>
          <w:p w:rsidR="00E84E0C" w:rsidRDefault="00E84E0C" w:rsidP="00044C10">
            <w:pPr>
              <w:spacing w:before="60" w:after="60"/>
              <w:rPr>
                <w:rFonts w:ascii="Arial" w:hAnsi="Arial"/>
              </w:rPr>
            </w:pPr>
            <w:r>
              <w:rPr>
                <w:rFonts w:ascii="Century Gothic" w:hAnsi="Century Gothic" w:hint="eastAsia"/>
              </w:rPr>
              <w:t>课题摘要</w:t>
            </w:r>
          </w:p>
        </w:tc>
      </w:tr>
      <w:tr w:rsidR="00E84E0C" w:rsidTr="00044C10">
        <w:tc>
          <w:tcPr>
            <w:tcW w:w="1555" w:type="dxa"/>
            <w:gridSpan w:val="2"/>
            <w:vAlign w:val="center"/>
          </w:tcPr>
          <w:p w:rsidR="00E84E0C" w:rsidRDefault="00E84E0C" w:rsidP="00044C10">
            <w:pPr>
              <w:spacing w:before="60" w:after="60"/>
              <w:jc w:val="center"/>
              <w:rPr>
                <w:rFonts w:ascii="Century Gothic" w:hAnsi="Century Gothic"/>
              </w:rPr>
            </w:pPr>
            <w:r>
              <w:rPr>
                <w:rFonts w:ascii="Century Gothic" w:hAnsi="Century Gothic" w:hint="eastAsia"/>
              </w:rPr>
              <w:t>教学课题</w:t>
            </w:r>
          </w:p>
        </w:tc>
        <w:tc>
          <w:tcPr>
            <w:tcW w:w="6804" w:type="dxa"/>
            <w:gridSpan w:val="8"/>
            <w:vAlign w:val="center"/>
          </w:tcPr>
          <w:p w:rsidR="00E84E0C" w:rsidRDefault="00E84E0C" w:rsidP="00044C10">
            <w:pPr>
              <w:spacing w:before="60" w:after="60"/>
              <w:ind w:firstLineChars="700" w:firstLine="1470"/>
              <w:rPr>
                <w:rFonts w:ascii="Arial" w:hAnsi="Arial"/>
              </w:rPr>
            </w:pPr>
            <w:r>
              <w:rPr>
                <w:rFonts w:ascii="Arial" w:hAnsi="Arial" w:hint="eastAsia"/>
              </w:rPr>
              <w:t>马里奥躲避障碍物——</w:t>
            </w:r>
            <w:r>
              <w:rPr>
                <w:rFonts w:ascii="宋体" w:hAnsi="宋体" w:hint="eastAsia"/>
              </w:rPr>
              <w:t>Scratch综合应用</w:t>
            </w:r>
          </w:p>
        </w:tc>
      </w:tr>
      <w:tr w:rsidR="00E84E0C" w:rsidTr="00044C10">
        <w:tc>
          <w:tcPr>
            <w:tcW w:w="1555" w:type="dxa"/>
            <w:gridSpan w:val="2"/>
            <w:vAlign w:val="center"/>
          </w:tcPr>
          <w:p w:rsidR="00E84E0C" w:rsidRDefault="00E84E0C" w:rsidP="00044C10">
            <w:pPr>
              <w:spacing w:before="60" w:after="60"/>
              <w:jc w:val="center"/>
              <w:rPr>
                <w:rFonts w:ascii="Century Gothic" w:hAnsi="Century Gothic"/>
              </w:rPr>
            </w:pPr>
            <w:r>
              <w:rPr>
                <w:rFonts w:ascii="Century Gothic" w:hAnsi="Century Gothic" w:hint="eastAsia"/>
              </w:rPr>
              <w:t>所属学科</w:t>
            </w:r>
          </w:p>
        </w:tc>
        <w:tc>
          <w:tcPr>
            <w:tcW w:w="1806" w:type="dxa"/>
            <w:gridSpan w:val="2"/>
            <w:vAlign w:val="center"/>
          </w:tcPr>
          <w:p w:rsidR="00E84E0C" w:rsidRDefault="00E84E0C" w:rsidP="00044C10">
            <w:pPr>
              <w:spacing w:before="60" w:after="60"/>
              <w:jc w:val="center"/>
              <w:rPr>
                <w:rFonts w:ascii="Arial" w:hAnsi="Arial"/>
              </w:rPr>
            </w:pPr>
            <w:r>
              <w:rPr>
                <w:rFonts w:ascii="Arial" w:hAnsi="Arial" w:hint="eastAsia"/>
              </w:rPr>
              <w:t>信息技术</w:t>
            </w:r>
          </w:p>
        </w:tc>
        <w:tc>
          <w:tcPr>
            <w:tcW w:w="1386" w:type="dxa"/>
            <w:gridSpan w:val="2"/>
            <w:vAlign w:val="center"/>
          </w:tcPr>
          <w:p w:rsidR="00E84E0C" w:rsidRDefault="00E84E0C" w:rsidP="00044C10">
            <w:pPr>
              <w:spacing w:before="60" w:after="60"/>
              <w:jc w:val="center"/>
              <w:rPr>
                <w:rFonts w:ascii="Arial" w:hAnsi="Arial"/>
              </w:rPr>
            </w:pPr>
            <w:r>
              <w:rPr>
                <w:rFonts w:ascii="Century Gothic" w:hAnsi="Century Gothic" w:hint="eastAsia"/>
              </w:rPr>
              <w:t>学时安排</w:t>
            </w:r>
          </w:p>
        </w:tc>
        <w:tc>
          <w:tcPr>
            <w:tcW w:w="1302" w:type="dxa"/>
            <w:gridSpan w:val="2"/>
            <w:vAlign w:val="center"/>
          </w:tcPr>
          <w:p w:rsidR="00E84E0C" w:rsidRDefault="00E84E0C" w:rsidP="00044C10">
            <w:pPr>
              <w:spacing w:before="60" w:after="60"/>
              <w:jc w:val="center"/>
              <w:rPr>
                <w:rFonts w:ascii="Times New Roman" w:hAnsi="Times New Roman" w:cs="Times New Roman"/>
              </w:rPr>
            </w:pPr>
            <w:r>
              <w:rPr>
                <w:rFonts w:ascii="Times New Roman" w:hAnsi="Times New Roman" w:cs="Times New Roman" w:hint="eastAsia"/>
              </w:rPr>
              <w:t>1</w:t>
            </w:r>
          </w:p>
        </w:tc>
        <w:tc>
          <w:tcPr>
            <w:tcW w:w="863" w:type="dxa"/>
            <w:vAlign w:val="center"/>
          </w:tcPr>
          <w:p w:rsidR="00E84E0C" w:rsidRDefault="00E84E0C" w:rsidP="00044C10">
            <w:pPr>
              <w:spacing w:before="60" w:after="60"/>
              <w:jc w:val="center"/>
              <w:rPr>
                <w:rFonts w:ascii="Arial" w:hAnsi="Arial"/>
              </w:rPr>
            </w:pPr>
            <w:r>
              <w:rPr>
                <w:rFonts w:ascii="Arial" w:hAnsi="Arial" w:hint="eastAsia"/>
              </w:rPr>
              <w:t>年级</w:t>
            </w:r>
          </w:p>
        </w:tc>
        <w:tc>
          <w:tcPr>
            <w:tcW w:w="1447" w:type="dxa"/>
            <w:vAlign w:val="center"/>
          </w:tcPr>
          <w:p w:rsidR="00E84E0C" w:rsidRDefault="00E84E0C" w:rsidP="00044C10">
            <w:pPr>
              <w:spacing w:before="60" w:after="60"/>
              <w:jc w:val="center"/>
              <w:rPr>
                <w:rFonts w:ascii="Arial" w:hAnsi="Arial"/>
              </w:rPr>
            </w:pPr>
            <w:r>
              <w:rPr>
                <w:rFonts w:ascii="Arial" w:hAnsi="Arial" w:hint="eastAsia"/>
              </w:rPr>
              <w:t>七</w:t>
            </w: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59" w:type="dxa"/>
            <w:gridSpan w:val="10"/>
            <w:shd w:val="clear" w:color="auto" w:fill="E7E6E6"/>
          </w:tcPr>
          <w:p w:rsidR="00E84E0C" w:rsidRDefault="00E84E0C" w:rsidP="00044C10">
            <w:pPr>
              <w:rPr>
                <w:rFonts w:ascii="宋体" w:hAnsi="宋体"/>
              </w:rPr>
            </w:pPr>
            <w:r>
              <w:rPr>
                <w:rFonts w:ascii="宋体" w:hAnsi="宋体" w:hint="eastAsia"/>
              </w:rPr>
              <w:t>一、学习内容分</w:t>
            </w:r>
            <w:r>
              <w:rPr>
                <w:rFonts w:ascii="宋体" w:hAnsi="宋体"/>
              </w:rPr>
              <w:t>析</w:t>
            </w: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59" w:type="dxa"/>
            <w:gridSpan w:val="10"/>
            <w:shd w:val="clear" w:color="auto" w:fill="E7E6E6"/>
          </w:tcPr>
          <w:p w:rsidR="00E84E0C" w:rsidRDefault="00E84E0C" w:rsidP="00044C10">
            <w:pPr>
              <w:rPr>
                <w:rFonts w:ascii="宋体" w:hAnsi="宋体"/>
              </w:rPr>
            </w:pPr>
            <w:r>
              <w:rPr>
                <w:rFonts w:ascii="Times New Roman" w:hAnsi="Times New Roman" w:cs="Times New Roman"/>
              </w:rPr>
              <w:t>1</w:t>
            </w:r>
            <w:r>
              <w:rPr>
                <w:rFonts w:ascii="宋体" w:hAnsi="宋体" w:hint="eastAsia"/>
              </w:rPr>
              <w:t>．学习目标描述</w:t>
            </w: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59" w:type="dxa"/>
            <w:gridSpan w:val="10"/>
          </w:tcPr>
          <w:p w:rsidR="00E84E0C" w:rsidRDefault="00E84E0C" w:rsidP="00044C10">
            <w:pPr>
              <w:widowControl/>
              <w:spacing w:line="300" w:lineRule="auto"/>
              <w:rPr>
                <w:rFonts w:ascii="宋体" w:hAnsi="宋体" w:cs="宋体"/>
                <w:kern w:val="0"/>
                <w:szCs w:val="21"/>
                <w:lang w:val="zh-CN"/>
              </w:rPr>
            </w:pPr>
            <w:r>
              <w:rPr>
                <w:rFonts w:ascii="宋体" w:hAnsi="宋体" w:cs="宋体" w:hint="eastAsia"/>
                <w:kern w:val="0"/>
                <w:szCs w:val="21"/>
                <w:lang w:val="zh-CN"/>
              </w:rPr>
              <w:t>知识与技能：</w:t>
            </w:r>
          </w:p>
          <w:p w:rsidR="00E84E0C" w:rsidRDefault="00E84E0C" w:rsidP="00044C10">
            <w:pPr>
              <w:widowControl/>
              <w:spacing w:line="300" w:lineRule="auto"/>
              <w:rPr>
                <w:rFonts w:ascii="Times New Roman" w:hAnsi="Times New Roman" w:cs="Times New Roman"/>
                <w:kern w:val="0"/>
                <w:szCs w:val="21"/>
              </w:rPr>
            </w:pPr>
            <w:r>
              <w:rPr>
                <w:rFonts w:ascii="Times New Roman" w:hAnsi="Times New Roman" w:cs="Times New Roman"/>
                <w:kern w:val="0"/>
                <w:szCs w:val="21"/>
                <w:lang w:val="zh-CN"/>
              </w:rPr>
              <w:t>（</w:t>
            </w:r>
            <w:r>
              <w:rPr>
                <w:rFonts w:ascii="Times New Roman" w:hAnsi="Times New Roman" w:cs="Times New Roman"/>
                <w:kern w:val="0"/>
                <w:szCs w:val="21"/>
                <w:lang w:val="zh-CN"/>
              </w:rPr>
              <w:t>1</w:t>
            </w:r>
            <w:r>
              <w:rPr>
                <w:rFonts w:ascii="Times New Roman" w:hAnsi="Times New Roman" w:cs="Times New Roman"/>
                <w:kern w:val="0"/>
                <w:szCs w:val="21"/>
                <w:lang w:val="zh-CN"/>
              </w:rPr>
              <w:t>）</w:t>
            </w:r>
            <w:r>
              <w:rPr>
                <w:rFonts w:ascii="Times New Roman" w:hAnsi="Times New Roman" w:cs="Times New Roman" w:hint="eastAsia"/>
                <w:kern w:val="0"/>
                <w:szCs w:val="21"/>
                <w:lang w:val="zh-CN"/>
              </w:rPr>
              <w:t>了解</w:t>
            </w:r>
            <w:r>
              <w:rPr>
                <w:rFonts w:ascii="宋体" w:hAnsi="宋体" w:cs="宋体" w:hint="eastAsia"/>
                <w:kern w:val="0"/>
                <w:szCs w:val="21"/>
              </w:rPr>
              <w:t>一个完整游戏编程项目的分析过程。</w:t>
            </w:r>
          </w:p>
          <w:p w:rsidR="00E84E0C" w:rsidRDefault="00E84E0C" w:rsidP="00044C10">
            <w:pPr>
              <w:spacing w:line="300" w:lineRule="auto"/>
              <w:rPr>
                <w:rFonts w:ascii="Times New Roman" w:hAnsi="Times New Roman" w:cs="Times New Roman"/>
                <w:kern w:val="0"/>
                <w:szCs w:val="21"/>
              </w:rPr>
            </w:pPr>
            <w:r>
              <w:rPr>
                <w:rFonts w:ascii="Times New Roman" w:hAnsi="Times New Roman" w:cs="Times New Roman"/>
                <w:kern w:val="0"/>
                <w:szCs w:val="21"/>
                <w:lang w:val="zh-CN"/>
              </w:rPr>
              <w:t>（</w:t>
            </w:r>
            <w:r>
              <w:rPr>
                <w:rFonts w:ascii="Times New Roman" w:hAnsi="Times New Roman" w:cs="Times New Roman"/>
                <w:kern w:val="0"/>
                <w:szCs w:val="21"/>
                <w:lang w:val="zh-CN"/>
              </w:rPr>
              <w:t>2</w:t>
            </w:r>
            <w:r>
              <w:rPr>
                <w:rFonts w:ascii="Times New Roman" w:hAnsi="Times New Roman" w:cs="Times New Roman"/>
                <w:kern w:val="0"/>
                <w:szCs w:val="21"/>
                <w:lang w:val="zh-CN"/>
              </w:rPr>
              <w:t>）</w:t>
            </w:r>
            <w:r>
              <w:rPr>
                <w:rFonts w:ascii="Times New Roman" w:hAnsi="Times New Roman" w:cs="Times New Roman" w:hint="eastAsia"/>
                <w:kern w:val="0"/>
                <w:szCs w:val="21"/>
              </w:rPr>
              <w:t>跳跃动作完成：</w:t>
            </w:r>
            <w:r>
              <w:rPr>
                <w:rFonts w:ascii="Times New Roman" w:hAnsi="Times New Roman" w:cs="Times New Roman" w:hint="eastAsia"/>
                <w:kern w:val="0"/>
                <w:szCs w:val="21"/>
              </w:rPr>
              <w:t>y</w:t>
            </w:r>
            <w:r>
              <w:rPr>
                <w:rFonts w:ascii="Times New Roman" w:hAnsi="Times New Roman" w:cs="Times New Roman" w:hint="eastAsia"/>
                <w:kern w:val="0"/>
                <w:szCs w:val="21"/>
              </w:rPr>
              <w:t>坐标变化和设定。</w:t>
            </w:r>
          </w:p>
          <w:p w:rsidR="00E84E0C" w:rsidRDefault="00E84E0C" w:rsidP="00044C10">
            <w:pPr>
              <w:spacing w:line="300" w:lineRule="auto"/>
              <w:rPr>
                <w:rFonts w:ascii="Times New Roman" w:hAnsi="Times New Roman" w:cs="Times New Roman"/>
                <w:kern w:val="0"/>
                <w:szCs w:val="21"/>
              </w:rPr>
            </w:pPr>
            <w:r>
              <w:rPr>
                <w:rFonts w:ascii="Times New Roman" w:hAnsi="Times New Roman" w:cs="Times New Roman"/>
                <w:kern w:val="0"/>
                <w:szCs w:val="21"/>
                <w:lang w:val="zh-CN"/>
              </w:rPr>
              <w:t>（</w:t>
            </w:r>
            <w:r>
              <w:rPr>
                <w:rFonts w:ascii="Times New Roman" w:hAnsi="Times New Roman" w:cs="Times New Roman" w:hint="eastAsia"/>
                <w:kern w:val="0"/>
                <w:szCs w:val="21"/>
              </w:rPr>
              <w:t>3</w:t>
            </w:r>
            <w:r>
              <w:rPr>
                <w:rFonts w:ascii="Times New Roman" w:hAnsi="Times New Roman" w:cs="Times New Roman"/>
                <w:kern w:val="0"/>
                <w:szCs w:val="21"/>
                <w:lang w:val="zh-CN"/>
              </w:rPr>
              <w:t>）</w:t>
            </w:r>
            <w:r>
              <w:rPr>
                <w:rFonts w:ascii="Times New Roman" w:hAnsi="Times New Roman" w:cs="Times New Roman" w:hint="eastAsia"/>
                <w:kern w:val="0"/>
                <w:szCs w:val="21"/>
              </w:rPr>
              <w:t>判断：如果</w:t>
            </w:r>
            <w:r>
              <w:rPr>
                <w:rFonts w:ascii="Times New Roman" w:hAnsi="Times New Roman" w:cs="Times New Roman" w:hint="eastAsia"/>
                <w:kern w:val="0"/>
                <w:szCs w:val="21"/>
              </w:rPr>
              <w:t>..</w:t>
            </w:r>
            <w:r>
              <w:rPr>
                <w:rFonts w:ascii="Times New Roman" w:hAnsi="Times New Roman" w:cs="Times New Roman" w:hint="eastAsia"/>
                <w:kern w:val="0"/>
                <w:szCs w:val="21"/>
              </w:rPr>
              <w:t>那么</w:t>
            </w:r>
            <w:r>
              <w:rPr>
                <w:rFonts w:ascii="Times New Roman" w:hAnsi="Times New Roman" w:cs="Times New Roman" w:hint="eastAsia"/>
                <w:kern w:val="0"/>
                <w:szCs w:val="21"/>
              </w:rPr>
              <w:t>..</w:t>
            </w:r>
            <w:r>
              <w:rPr>
                <w:rFonts w:ascii="Times New Roman" w:hAnsi="Times New Roman" w:cs="Times New Roman" w:hint="eastAsia"/>
                <w:kern w:val="0"/>
                <w:szCs w:val="21"/>
              </w:rPr>
              <w:t>和侦测：碰到</w:t>
            </w:r>
            <w:r>
              <w:rPr>
                <w:rFonts w:ascii="Times New Roman" w:hAnsi="Times New Roman" w:cs="Times New Roman" w:hint="eastAsia"/>
                <w:kern w:val="0"/>
                <w:szCs w:val="21"/>
              </w:rPr>
              <w:t>...</w:t>
            </w:r>
            <w:r>
              <w:rPr>
                <w:rFonts w:ascii="Times New Roman" w:hAnsi="Times New Roman" w:cs="Times New Roman" w:hint="eastAsia"/>
                <w:kern w:val="0"/>
                <w:szCs w:val="21"/>
              </w:rPr>
              <w:t>？的整合应用。</w:t>
            </w:r>
          </w:p>
          <w:p w:rsidR="00E84E0C" w:rsidRDefault="00E84E0C" w:rsidP="00044C10">
            <w:pPr>
              <w:widowControl/>
              <w:spacing w:line="300" w:lineRule="auto"/>
              <w:rPr>
                <w:rFonts w:ascii="Times New Roman" w:hAnsi="Times New Roman" w:cs="Times New Roman"/>
                <w:kern w:val="0"/>
                <w:szCs w:val="21"/>
              </w:rPr>
            </w:pPr>
            <w:r>
              <w:rPr>
                <w:rFonts w:ascii="Times New Roman" w:hAnsi="Times New Roman" w:cs="Times New Roman"/>
                <w:kern w:val="0"/>
                <w:szCs w:val="21"/>
                <w:lang w:val="zh-CN"/>
              </w:rPr>
              <w:t>（</w:t>
            </w:r>
            <w:r>
              <w:rPr>
                <w:rFonts w:ascii="Times New Roman" w:hAnsi="Times New Roman" w:cs="Times New Roman" w:hint="eastAsia"/>
                <w:kern w:val="0"/>
                <w:szCs w:val="21"/>
              </w:rPr>
              <w:t>4</w:t>
            </w:r>
            <w:r>
              <w:rPr>
                <w:rFonts w:ascii="Times New Roman" w:hAnsi="Times New Roman" w:cs="Times New Roman"/>
                <w:kern w:val="0"/>
                <w:szCs w:val="21"/>
                <w:lang w:val="zh-CN"/>
              </w:rPr>
              <w:t>）</w:t>
            </w:r>
            <w:r>
              <w:rPr>
                <w:rFonts w:ascii="Times New Roman" w:hAnsi="Times New Roman" w:cs="Times New Roman" w:hint="eastAsia"/>
                <w:kern w:val="0"/>
                <w:szCs w:val="21"/>
              </w:rPr>
              <w:t>变量的设置</w:t>
            </w:r>
            <w:r>
              <w:rPr>
                <w:rFonts w:ascii="宋体" w:hAnsi="宋体" w:cs="宋体" w:hint="eastAsia"/>
                <w:kern w:val="0"/>
                <w:szCs w:val="21"/>
              </w:rPr>
              <w:t>：借助</w:t>
            </w:r>
            <w:r>
              <w:rPr>
                <w:rFonts w:ascii="Times New Roman" w:hAnsi="Times New Roman" w:cs="Times New Roman" w:hint="eastAsia"/>
                <w:kern w:val="0"/>
                <w:szCs w:val="21"/>
              </w:rPr>
              <w:t>计时器计时得分。</w:t>
            </w:r>
          </w:p>
          <w:p w:rsidR="00E84E0C" w:rsidRDefault="00E84E0C" w:rsidP="00044C10">
            <w:pPr>
              <w:widowControl/>
              <w:spacing w:line="300" w:lineRule="auto"/>
              <w:rPr>
                <w:rFonts w:ascii="宋体" w:hAnsi="宋体" w:cs="宋体"/>
                <w:kern w:val="0"/>
                <w:szCs w:val="21"/>
                <w:lang w:val="zh-CN"/>
              </w:rPr>
            </w:pPr>
            <w:r>
              <w:rPr>
                <w:rFonts w:ascii="宋体" w:hAnsi="宋体" w:cs="宋体" w:hint="eastAsia"/>
                <w:kern w:val="0"/>
                <w:szCs w:val="21"/>
                <w:lang w:val="zh-CN"/>
              </w:rPr>
              <w:t>过程与方法：</w:t>
            </w:r>
          </w:p>
          <w:p w:rsidR="00E84E0C" w:rsidRDefault="00E84E0C" w:rsidP="00044C10">
            <w:pPr>
              <w:widowControl/>
              <w:spacing w:line="300" w:lineRule="auto"/>
              <w:rPr>
                <w:rFonts w:ascii="Times New Roman" w:hAnsi="Times New Roman" w:cs="Times New Roman"/>
                <w:kern w:val="0"/>
                <w:szCs w:val="21"/>
              </w:rPr>
            </w:pPr>
            <w:r>
              <w:rPr>
                <w:rFonts w:ascii="Times New Roman" w:hAnsi="Times New Roman" w:cs="Times New Roman"/>
                <w:kern w:val="0"/>
                <w:szCs w:val="21"/>
                <w:lang w:val="zh-CN"/>
              </w:rPr>
              <w:t>（</w:t>
            </w:r>
            <w:r>
              <w:rPr>
                <w:rFonts w:ascii="Times New Roman" w:hAnsi="Times New Roman" w:cs="Times New Roman"/>
                <w:kern w:val="0"/>
                <w:szCs w:val="21"/>
                <w:lang w:val="zh-CN"/>
              </w:rPr>
              <w:t>1</w:t>
            </w:r>
            <w:r>
              <w:rPr>
                <w:rFonts w:ascii="Times New Roman" w:hAnsi="Times New Roman" w:cs="Times New Roman"/>
                <w:kern w:val="0"/>
                <w:szCs w:val="21"/>
                <w:lang w:val="zh-CN"/>
              </w:rPr>
              <w:t>）学习</w:t>
            </w:r>
            <w:r>
              <w:rPr>
                <w:rFonts w:ascii="Times New Roman" w:hAnsi="Times New Roman" w:cs="Times New Roman"/>
                <w:kern w:val="0"/>
                <w:szCs w:val="21"/>
              </w:rPr>
              <w:t>通过</w:t>
            </w:r>
            <w:r>
              <w:rPr>
                <w:rFonts w:ascii="Times New Roman" w:hAnsi="Times New Roman" w:cs="Times New Roman" w:hint="eastAsia"/>
                <w:kern w:val="0"/>
                <w:szCs w:val="21"/>
              </w:rPr>
              <w:t>联系实际，实践</w:t>
            </w:r>
            <w:r>
              <w:rPr>
                <w:rFonts w:ascii="Times New Roman" w:hAnsi="Times New Roman" w:cs="Times New Roman"/>
                <w:kern w:val="0"/>
                <w:szCs w:val="21"/>
              </w:rPr>
              <w:t>探究等方法</w:t>
            </w:r>
            <w:r>
              <w:rPr>
                <w:rFonts w:ascii="Times New Roman" w:hAnsi="Times New Roman" w:cs="Times New Roman" w:hint="eastAsia"/>
                <w:kern w:val="0"/>
                <w:szCs w:val="21"/>
              </w:rPr>
              <w:t>完成跳跃动作。</w:t>
            </w:r>
          </w:p>
          <w:p w:rsidR="00E84E0C" w:rsidRDefault="00E84E0C" w:rsidP="00044C10">
            <w:pPr>
              <w:widowControl/>
              <w:spacing w:line="300" w:lineRule="auto"/>
              <w:rPr>
                <w:rFonts w:ascii="Times New Roman" w:hAnsi="Times New Roman" w:cs="Times New Roman"/>
                <w:kern w:val="0"/>
                <w:szCs w:val="21"/>
                <w:lang w:val="zh-CN"/>
              </w:rPr>
            </w:pPr>
            <w:r>
              <w:rPr>
                <w:rFonts w:ascii="Times New Roman" w:hAnsi="Times New Roman" w:cs="Times New Roman"/>
                <w:kern w:val="0"/>
                <w:szCs w:val="21"/>
                <w:lang w:val="zh-CN"/>
              </w:rPr>
              <w:t>（</w:t>
            </w:r>
            <w:r>
              <w:rPr>
                <w:rFonts w:ascii="Times New Roman" w:hAnsi="Times New Roman" w:cs="Times New Roman"/>
                <w:kern w:val="0"/>
                <w:szCs w:val="21"/>
                <w:lang w:val="zh-CN"/>
              </w:rPr>
              <w:t>2</w:t>
            </w:r>
            <w:r>
              <w:rPr>
                <w:rFonts w:ascii="Times New Roman" w:hAnsi="Times New Roman" w:cs="Times New Roman"/>
                <w:kern w:val="0"/>
                <w:szCs w:val="21"/>
                <w:lang w:val="zh-CN"/>
              </w:rPr>
              <w:t>）</w:t>
            </w:r>
            <w:r>
              <w:rPr>
                <w:rFonts w:ascii="Times New Roman" w:hAnsi="Times New Roman" w:cs="Times New Roman"/>
                <w:kern w:val="0"/>
                <w:szCs w:val="21"/>
              </w:rPr>
              <w:t>学习运用</w:t>
            </w:r>
            <w:r>
              <w:rPr>
                <w:rFonts w:ascii="Times New Roman" w:hAnsi="Times New Roman" w:cs="Times New Roman" w:hint="eastAsia"/>
                <w:kern w:val="0"/>
                <w:szCs w:val="21"/>
              </w:rPr>
              <w:t>观察</w:t>
            </w:r>
            <w:r>
              <w:rPr>
                <w:rFonts w:ascii="Times New Roman" w:hAnsi="Times New Roman" w:cs="Times New Roman"/>
                <w:kern w:val="0"/>
                <w:szCs w:val="21"/>
              </w:rPr>
              <w:t>、</w:t>
            </w:r>
            <w:r>
              <w:rPr>
                <w:rFonts w:ascii="Times New Roman" w:hAnsi="Times New Roman" w:cs="Times New Roman" w:hint="eastAsia"/>
                <w:kern w:val="0"/>
                <w:szCs w:val="21"/>
              </w:rPr>
              <w:t>思考</w:t>
            </w:r>
            <w:r>
              <w:rPr>
                <w:rFonts w:ascii="Times New Roman" w:hAnsi="Times New Roman" w:cs="Times New Roman"/>
                <w:kern w:val="0"/>
                <w:szCs w:val="21"/>
              </w:rPr>
              <w:t>、</w:t>
            </w:r>
            <w:r>
              <w:rPr>
                <w:rFonts w:ascii="Times New Roman" w:hAnsi="Times New Roman" w:cs="Times New Roman" w:hint="eastAsia"/>
                <w:kern w:val="0"/>
                <w:szCs w:val="21"/>
              </w:rPr>
              <w:t>反复实践</w:t>
            </w:r>
            <w:r>
              <w:rPr>
                <w:rFonts w:ascii="Times New Roman" w:hAnsi="Times New Roman" w:cs="Times New Roman"/>
                <w:kern w:val="0"/>
                <w:szCs w:val="21"/>
              </w:rPr>
              <w:t>等方法</w:t>
            </w:r>
            <w:r>
              <w:rPr>
                <w:rFonts w:ascii="Times New Roman" w:hAnsi="Times New Roman" w:cs="Times New Roman" w:hint="eastAsia"/>
                <w:kern w:val="0"/>
                <w:szCs w:val="21"/>
              </w:rPr>
              <w:t>完成变量的设置，并</w:t>
            </w:r>
            <w:r>
              <w:rPr>
                <w:rFonts w:ascii="宋体" w:hAnsi="宋体" w:cs="宋体" w:hint="eastAsia"/>
                <w:kern w:val="0"/>
                <w:szCs w:val="21"/>
              </w:rPr>
              <w:t>借助</w:t>
            </w:r>
            <w:r>
              <w:rPr>
                <w:rFonts w:ascii="Times New Roman" w:hAnsi="Times New Roman" w:cs="Times New Roman" w:hint="eastAsia"/>
                <w:kern w:val="0"/>
                <w:szCs w:val="21"/>
              </w:rPr>
              <w:t>计时器计时得分。</w:t>
            </w:r>
          </w:p>
          <w:p w:rsidR="00E84E0C" w:rsidRDefault="00E84E0C" w:rsidP="00044C10">
            <w:pPr>
              <w:widowControl/>
              <w:spacing w:line="300" w:lineRule="auto"/>
              <w:rPr>
                <w:rFonts w:ascii="宋体" w:hAnsi="宋体" w:cs="宋体"/>
                <w:kern w:val="0"/>
                <w:szCs w:val="21"/>
                <w:lang w:val="zh-CN"/>
              </w:rPr>
            </w:pPr>
            <w:r>
              <w:rPr>
                <w:rFonts w:ascii="Times New Roman" w:hAnsi="Times New Roman" w:cs="Times New Roman"/>
                <w:kern w:val="0"/>
                <w:szCs w:val="21"/>
              </w:rPr>
              <w:t>（</w:t>
            </w:r>
            <w:r>
              <w:rPr>
                <w:rFonts w:ascii="Times New Roman" w:hAnsi="Times New Roman" w:cs="Times New Roman"/>
                <w:kern w:val="0"/>
                <w:szCs w:val="21"/>
              </w:rPr>
              <w:t>3</w:t>
            </w:r>
            <w:r>
              <w:rPr>
                <w:rFonts w:ascii="Times New Roman" w:hAnsi="Times New Roman" w:cs="Times New Roman"/>
                <w:kern w:val="0"/>
                <w:szCs w:val="21"/>
              </w:rPr>
              <w:t>）</w:t>
            </w:r>
            <w:r>
              <w:rPr>
                <w:rFonts w:ascii="Times New Roman" w:hAnsi="Times New Roman" w:cs="Times New Roman"/>
                <w:kern w:val="0"/>
                <w:szCs w:val="21"/>
                <w:lang w:val="zh-CN"/>
              </w:rPr>
              <w:t>充分发</w:t>
            </w:r>
            <w:r>
              <w:rPr>
                <w:rFonts w:ascii="宋体" w:hAnsi="宋体" w:cs="宋体" w:hint="eastAsia"/>
                <w:kern w:val="0"/>
                <w:szCs w:val="21"/>
                <w:lang w:val="zh-CN"/>
              </w:rPr>
              <w:t>挥学生的想象力和创造力。</w:t>
            </w:r>
          </w:p>
          <w:p w:rsidR="00E84E0C" w:rsidRDefault="00E84E0C" w:rsidP="00044C10">
            <w:pPr>
              <w:widowControl/>
              <w:spacing w:line="300" w:lineRule="auto"/>
              <w:rPr>
                <w:rFonts w:ascii="宋体" w:hAnsi="宋体" w:cs="宋体"/>
                <w:kern w:val="0"/>
                <w:szCs w:val="21"/>
                <w:lang w:val="zh-CN"/>
              </w:rPr>
            </w:pPr>
            <w:r>
              <w:rPr>
                <w:rFonts w:ascii="宋体" w:hAnsi="宋体" w:cs="宋体" w:hint="eastAsia"/>
                <w:kern w:val="0"/>
                <w:szCs w:val="21"/>
                <w:lang w:val="zh-CN"/>
              </w:rPr>
              <w:t>情感·态度·价值观：</w:t>
            </w:r>
          </w:p>
          <w:p w:rsidR="00E84E0C" w:rsidRDefault="00E84E0C" w:rsidP="00044C10">
            <w:pPr>
              <w:widowControl/>
              <w:spacing w:line="300" w:lineRule="auto"/>
              <w:ind w:left="210" w:hangingChars="100" w:hanging="210"/>
              <w:rPr>
                <w:rFonts w:ascii="Times New Roman" w:hAnsi="Times New Roman" w:cs="Times New Roman"/>
                <w:kern w:val="0"/>
                <w:szCs w:val="21"/>
              </w:rPr>
            </w:pPr>
            <w:r>
              <w:rPr>
                <w:rFonts w:ascii="Times New Roman" w:hAnsi="Times New Roman" w:cs="Times New Roman"/>
                <w:kern w:val="0"/>
                <w:szCs w:val="21"/>
              </w:rPr>
              <w:t>（</w:t>
            </w:r>
            <w:r>
              <w:rPr>
                <w:rFonts w:ascii="Times New Roman" w:hAnsi="Times New Roman" w:cs="Times New Roman"/>
                <w:kern w:val="0"/>
                <w:szCs w:val="21"/>
              </w:rPr>
              <w:t>1</w:t>
            </w:r>
            <w:r>
              <w:rPr>
                <w:rFonts w:ascii="Times New Roman" w:hAnsi="Times New Roman" w:cs="Times New Roman"/>
                <w:kern w:val="0"/>
                <w:szCs w:val="21"/>
              </w:rPr>
              <w:t>）</w:t>
            </w:r>
            <w:r>
              <w:rPr>
                <w:rFonts w:ascii="Times New Roman" w:hAnsi="Times New Roman" w:cs="Times New Roman"/>
                <w:bCs/>
                <w:kern w:val="0"/>
                <w:szCs w:val="21"/>
              </w:rPr>
              <w:t>增强学生对</w:t>
            </w:r>
            <w:r>
              <w:rPr>
                <w:rFonts w:ascii="Times New Roman" w:hAnsi="Times New Roman" w:cs="Times New Roman" w:hint="eastAsia"/>
                <w:bCs/>
                <w:kern w:val="0"/>
                <w:szCs w:val="21"/>
              </w:rPr>
              <w:t>编程</w:t>
            </w:r>
            <w:r>
              <w:rPr>
                <w:rFonts w:ascii="Times New Roman" w:hAnsi="Times New Roman" w:cs="Times New Roman"/>
                <w:bCs/>
                <w:kern w:val="0"/>
                <w:szCs w:val="21"/>
              </w:rPr>
              <w:t>好奇心和求知欲，从探究中获得成功的喜悦，激发学习</w:t>
            </w:r>
            <w:r>
              <w:rPr>
                <w:rFonts w:ascii="Times New Roman" w:hAnsi="Times New Roman" w:cs="Times New Roman" w:hint="eastAsia"/>
                <w:bCs/>
                <w:kern w:val="0"/>
                <w:szCs w:val="21"/>
              </w:rPr>
              <w:t>编程</w:t>
            </w:r>
            <w:r>
              <w:rPr>
                <w:rFonts w:ascii="Times New Roman" w:hAnsi="Times New Roman" w:cs="Times New Roman"/>
                <w:bCs/>
                <w:kern w:val="0"/>
                <w:szCs w:val="21"/>
              </w:rPr>
              <w:t>的兴趣</w:t>
            </w:r>
            <w:r>
              <w:rPr>
                <w:rFonts w:ascii="Times New Roman" w:hAnsi="Times New Roman" w:cs="Times New Roman"/>
                <w:kern w:val="0"/>
                <w:szCs w:val="21"/>
              </w:rPr>
              <w:t>。</w:t>
            </w:r>
          </w:p>
          <w:p w:rsidR="00E84E0C" w:rsidRDefault="00E84E0C" w:rsidP="00044C10">
            <w:pPr>
              <w:widowControl/>
              <w:spacing w:line="300" w:lineRule="auto"/>
              <w:ind w:left="210" w:hangingChars="100" w:hanging="210"/>
              <w:rPr>
                <w:rFonts w:ascii="Times New Roman" w:hAnsi="Times New Roman" w:cs="Times New Roman"/>
                <w:kern w:val="0"/>
                <w:szCs w:val="21"/>
              </w:rPr>
            </w:pPr>
            <w:r>
              <w:rPr>
                <w:rFonts w:ascii="Times New Roman" w:hAnsi="Times New Roman" w:cs="Times New Roman"/>
                <w:kern w:val="0"/>
                <w:szCs w:val="21"/>
              </w:rPr>
              <w:t>（</w:t>
            </w:r>
            <w:r>
              <w:rPr>
                <w:rFonts w:ascii="Times New Roman" w:hAnsi="Times New Roman" w:cs="Times New Roman"/>
                <w:kern w:val="0"/>
                <w:szCs w:val="21"/>
              </w:rPr>
              <w:t>2</w:t>
            </w:r>
            <w:r>
              <w:rPr>
                <w:rFonts w:ascii="Times New Roman" w:hAnsi="Times New Roman" w:cs="Times New Roman"/>
                <w:kern w:val="0"/>
                <w:szCs w:val="21"/>
              </w:rPr>
              <w:t>）逐步提高抽象思维能力、想象力和</w:t>
            </w:r>
            <w:r>
              <w:rPr>
                <w:rFonts w:ascii="Times New Roman" w:hAnsi="Times New Roman" w:cs="Times New Roman" w:hint="eastAsia"/>
                <w:kern w:val="0"/>
                <w:szCs w:val="21"/>
              </w:rPr>
              <w:t>逻辑分析</w:t>
            </w:r>
            <w:r>
              <w:rPr>
                <w:rFonts w:ascii="Times New Roman" w:hAnsi="Times New Roman" w:cs="Times New Roman"/>
                <w:kern w:val="0"/>
                <w:szCs w:val="21"/>
              </w:rPr>
              <w:t>能力。</w:t>
            </w:r>
          </w:p>
          <w:p w:rsidR="00E84E0C" w:rsidRDefault="00E84E0C" w:rsidP="00044C10">
            <w:pPr>
              <w:pStyle w:val="a7"/>
              <w:spacing w:after="0" w:line="300" w:lineRule="auto"/>
              <w:rPr>
                <w:rFonts w:ascii="宋体" w:hAnsi="宋体"/>
              </w:rPr>
            </w:pPr>
            <w:r>
              <w:rPr>
                <w:kern w:val="0"/>
                <w:szCs w:val="21"/>
              </w:rPr>
              <w:t>（</w:t>
            </w:r>
            <w:r>
              <w:rPr>
                <w:kern w:val="0"/>
                <w:szCs w:val="21"/>
              </w:rPr>
              <w:t>3</w:t>
            </w:r>
            <w:r>
              <w:rPr>
                <w:kern w:val="0"/>
                <w:szCs w:val="21"/>
              </w:rPr>
              <w:t>）</w:t>
            </w:r>
            <w:r>
              <w:rPr>
                <w:bCs/>
                <w:kern w:val="0"/>
                <w:szCs w:val="21"/>
              </w:rPr>
              <w:t>使学生在</w:t>
            </w:r>
            <w:r>
              <w:rPr>
                <w:rFonts w:hint="eastAsia"/>
                <w:bCs/>
                <w:kern w:val="0"/>
                <w:szCs w:val="21"/>
              </w:rPr>
              <w:t>分析实践</w:t>
            </w:r>
            <w:r>
              <w:rPr>
                <w:rFonts w:ascii="宋体" w:hAnsi="宋体" w:cs="宋体" w:hint="eastAsia"/>
                <w:bCs/>
                <w:kern w:val="0"/>
                <w:szCs w:val="21"/>
              </w:rPr>
              <w:t>的探究、讨论中学会与别人交流、合作，增强协作精神</w:t>
            </w:r>
            <w:r>
              <w:rPr>
                <w:rFonts w:ascii="宋体" w:hAnsi="宋体" w:cs="宋体" w:hint="eastAsia"/>
                <w:kern w:val="0"/>
                <w:szCs w:val="21"/>
              </w:rPr>
              <w:t>。</w:t>
            </w: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59" w:type="dxa"/>
            <w:gridSpan w:val="10"/>
            <w:shd w:val="clear" w:color="auto" w:fill="E7E6E6"/>
          </w:tcPr>
          <w:p w:rsidR="00E84E0C" w:rsidRDefault="00E84E0C" w:rsidP="00044C10">
            <w:pPr>
              <w:rPr>
                <w:rFonts w:ascii="宋体" w:hAnsi="宋体"/>
              </w:rPr>
            </w:pPr>
            <w:r>
              <w:rPr>
                <w:rFonts w:ascii="Times New Roman" w:hAnsi="Times New Roman" w:cs="Times New Roman"/>
              </w:rPr>
              <w:t>2</w:t>
            </w:r>
            <w:r>
              <w:rPr>
                <w:rFonts w:ascii="宋体" w:hAnsi="宋体" w:hint="eastAsia"/>
              </w:rPr>
              <w:t>．学习内容与重难点分析</w:t>
            </w: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5"/>
        </w:trPr>
        <w:tc>
          <w:tcPr>
            <w:tcW w:w="8359" w:type="dxa"/>
            <w:gridSpan w:val="10"/>
            <w:tcBorders>
              <w:bottom w:val="single" w:sz="4" w:space="0" w:color="auto"/>
            </w:tcBorders>
          </w:tcPr>
          <w:p w:rsidR="00E84E0C" w:rsidRDefault="00E84E0C" w:rsidP="00044C10">
            <w:pPr>
              <w:spacing w:line="300" w:lineRule="auto"/>
              <w:ind w:firstLineChars="200" w:firstLine="420"/>
              <w:rPr>
                <w:rFonts w:ascii="宋体" w:hAnsi="宋体"/>
                <w:szCs w:val="21"/>
              </w:rPr>
            </w:pPr>
            <w:r>
              <w:rPr>
                <w:rFonts w:ascii="宋体" w:hAnsi="宋体" w:hint="eastAsia"/>
                <w:bCs/>
                <w:szCs w:val="21"/>
              </w:rPr>
              <w:t>《马里奥跳跃障碍物》是学生们第一次制作完整游戏的学习，是在学习</w:t>
            </w:r>
            <w:r>
              <w:rPr>
                <w:rFonts w:ascii="宋体" w:hAnsi="宋体" w:hint="eastAsia"/>
              </w:rPr>
              <w:t>Scratch各个模块程序块</w:t>
            </w:r>
            <w:r>
              <w:rPr>
                <w:rFonts w:ascii="宋体" w:hAnsi="宋体" w:hint="eastAsia"/>
                <w:bCs/>
                <w:szCs w:val="21"/>
              </w:rPr>
              <w:t>的基础上，第一次进行综合性的应用的尝试,通过对这个游戏项目</w:t>
            </w:r>
            <w:r>
              <w:rPr>
                <w:rFonts w:ascii="Times New Roman" w:hAnsi="Times New Roman" w:cs="Times New Roman" w:hint="eastAsia"/>
                <w:kern w:val="0"/>
                <w:szCs w:val="21"/>
              </w:rPr>
              <w:t>过程分解</w:t>
            </w:r>
            <w:r>
              <w:rPr>
                <w:rFonts w:ascii="宋体" w:hAnsi="宋体" w:hint="eastAsia"/>
                <w:bCs/>
                <w:szCs w:val="21"/>
              </w:rPr>
              <w:t>的深入分析,对以后激发创作兴趣，独立制作游戏，培养逻辑思维都起着重要作用。</w:t>
            </w: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1099" w:type="dxa"/>
            <w:tcBorders>
              <w:bottom w:val="single" w:sz="4" w:space="0" w:color="auto"/>
            </w:tcBorders>
            <w:vAlign w:val="center"/>
          </w:tcPr>
          <w:p w:rsidR="00E84E0C" w:rsidRDefault="00E84E0C" w:rsidP="00044C10">
            <w:pPr>
              <w:jc w:val="center"/>
              <w:rPr>
                <w:rFonts w:ascii="宋体" w:hAnsi="宋体"/>
              </w:rPr>
            </w:pPr>
            <w:r>
              <w:rPr>
                <w:rFonts w:ascii="宋体" w:hAnsi="宋体" w:hint="eastAsia"/>
              </w:rPr>
              <w:t>项目</w:t>
            </w:r>
          </w:p>
        </w:tc>
        <w:tc>
          <w:tcPr>
            <w:tcW w:w="3648" w:type="dxa"/>
            <w:gridSpan w:val="5"/>
            <w:tcBorders>
              <w:bottom w:val="single" w:sz="4" w:space="0" w:color="auto"/>
            </w:tcBorders>
          </w:tcPr>
          <w:p w:rsidR="00E84E0C" w:rsidRDefault="00E84E0C" w:rsidP="00044C10">
            <w:pPr>
              <w:jc w:val="center"/>
              <w:rPr>
                <w:rFonts w:ascii="宋体" w:hAnsi="宋体"/>
              </w:rPr>
            </w:pPr>
            <w:r>
              <w:rPr>
                <w:rFonts w:ascii="宋体" w:hAnsi="宋体" w:hint="eastAsia"/>
              </w:rPr>
              <w:t>内容</w:t>
            </w:r>
          </w:p>
        </w:tc>
        <w:tc>
          <w:tcPr>
            <w:tcW w:w="3612" w:type="dxa"/>
            <w:gridSpan w:val="4"/>
            <w:tcBorders>
              <w:bottom w:val="single" w:sz="4" w:space="0" w:color="auto"/>
            </w:tcBorders>
          </w:tcPr>
          <w:p w:rsidR="00E84E0C" w:rsidRDefault="00E84E0C" w:rsidP="00044C10">
            <w:pPr>
              <w:jc w:val="center"/>
              <w:rPr>
                <w:rFonts w:ascii="宋体" w:hAnsi="宋体"/>
              </w:rPr>
            </w:pPr>
            <w:r>
              <w:rPr>
                <w:rFonts w:ascii="宋体" w:hAnsi="宋体" w:hint="eastAsia"/>
              </w:rPr>
              <w:t>应对措施</w:t>
            </w: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1099" w:type="dxa"/>
            <w:tcBorders>
              <w:bottom w:val="single" w:sz="4" w:space="0" w:color="auto"/>
            </w:tcBorders>
            <w:vAlign w:val="center"/>
          </w:tcPr>
          <w:p w:rsidR="00E84E0C" w:rsidRDefault="00E84E0C" w:rsidP="00044C10">
            <w:pPr>
              <w:spacing w:line="300" w:lineRule="auto"/>
              <w:jc w:val="center"/>
              <w:rPr>
                <w:rFonts w:ascii="宋体" w:hAnsi="宋体"/>
              </w:rPr>
            </w:pPr>
            <w:r>
              <w:rPr>
                <w:rFonts w:ascii="宋体" w:hAnsi="宋体" w:hint="eastAsia"/>
              </w:rPr>
              <w:t>教学重点</w:t>
            </w:r>
          </w:p>
        </w:tc>
        <w:tc>
          <w:tcPr>
            <w:tcW w:w="3648" w:type="dxa"/>
            <w:gridSpan w:val="5"/>
            <w:tcBorders>
              <w:bottom w:val="single" w:sz="4" w:space="0" w:color="auto"/>
            </w:tcBorders>
          </w:tcPr>
          <w:p w:rsidR="00E84E0C" w:rsidRDefault="00E84E0C" w:rsidP="00044C10">
            <w:pPr>
              <w:spacing w:line="300" w:lineRule="auto"/>
              <w:rPr>
                <w:rFonts w:ascii="宋体" w:hAnsi="宋体"/>
                <w:szCs w:val="21"/>
              </w:rPr>
            </w:pPr>
            <w:r>
              <w:rPr>
                <w:rFonts w:ascii="宋体" w:hAnsi="宋体" w:cs="宋体" w:hint="eastAsia"/>
                <w:kern w:val="0"/>
                <w:szCs w:val="21"/>
              </w:rPr>
              <w:t>理解一个完整游戏编程项目的分析过程</w:t>
            </w:r>
          </w:p>
        </w:tc>
        <w:tc>
          <w:tcPr>
            <w:tcW w:w="3612" w:type="dxa"/>
            <w:gridSpan w:val="4"/>
            <w:tcBorders>
              <w:bottom w:val="single" w:sz="4" w:space="0" w:color="auto"/>
            </w:tcBorders>
          </w:tcPr>
          <w:p w:rsidR="00E84E0C" w:rsidRDefault="00E84E0C" w:rsidP="00044C10">
            <w:pPr>
              <w:spacing w:line="300" w:lineRule="auto"/>
              <w:rPr>
                <w:rFonts w:ascii="Times New Roman" w:hAnsi="Times New Roman" w:cs="Times New Roman"/>
              </w:rPr>
            </w:pPr>
            <w:r>
              <w:rPr>
                <w:rFonts w:ascii="Times New Roman" w:hAnsi="Times New Roman" w:cs="Times New Roman"/>
                <w:kern w:val="0"/>
                <w:szCs w:val="21"/>
              </w:rPr>
              <w:t>1</w:t>
            </w:r>
            <w:r>
              <w:rPr>
                <w:rFonts w:ascii="Times New Roman" w:hAnsi="Times New Roman" w:cs="Times New Roman"/>
                <w:kern w:val="0"/>
                <w:szCs w:val="21"/>
              </w:rPr>
              <w:t>．</w:t>
            </w:r>
            <w:r>
              <w:rPr>
                <w:rFonts w:ascii="Times New Roman" w:hAnsi="Times New Roman" w:cs="Times New Roman" w:hint="eastAsia"/>
                <w:kern w:val="0"/>
                <w:szCs w:val="21"/>
              </w:rPr>
              <w:t>通过游戏比拼，了解游戏规则，带领同学思考，项目过程分解步骤</w:t>
            </w: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1099" w:type="dxa"/>
            <w:tcBorders>
              <w:bottom w:val="single" w:sz="4" w:space="0" w:color="auto"/>
            </w:tcBorders>
            <w:vAlign w:val="center"/>
          </w:tcPr>
          <w:p w:rsidR="00E84E0C" w:rsidRDefault="00E84E0C" w:rsidP="00044C10">
            <w:pPr>
              <w:spacing w:line="300" w:lineRule="auto"/>
              <w:jc w:val="center"/>
              <w:rPr>
                <w:rFonts w:ascii="宋体" w:hAnsi="宋体"/>
              </w:rPr>
            </w:pPr>
            <w:r>
              <w:rPr>
                <w:rFonts w:ascii="宋体" w:hAnsi="宋体" w:hint="eastAsia"/>
              </w:rPr>
              <w:t>教学难点</w:t>
            </w:r>
          </w:p>
        </w:tc>
        <w:tc>
          <w:tcPr>
            <w:tcW w:w="3648" w:type="dxa"/>
            <w:gridSpan w:val="5"/>
            <w:tcBorders>
              <w:bottom w:val="single" w:sz="4" w:space="0" w:color="auto"/>
            </w:tcBorders>
          </w:tcPr>
          <w:p w:rsidR="00E84E0C" w:rsidRDefault="00E84E0C" w:rsidP="00044C10">
            <w:pPr>
              <w:spacing w:line="300" w:lineRule="auto"/>
              <w:rPr>
                <w:rFonts w:ascii="Times New Roman" w:hAnsi="Times New Roman" w:cs="Times New Roman"/>
                <w:kern w:val="0"/>
                <w:szCs w:val="21"/>
              </w:rPr>
            </w:pPr>
            <w:r>
              <w:rPr>
                <w:rFonts w:ascii="Times New Roman" w:hAnsi="Times New Roman" w:cs="Times New Roman" w:hint="eastAsia"/>
                <w:kern w:val="0"/>
                <w:szCs w:val="21"/>
              </w:rPr>
              <w:t>1</w:t>
            </w:r>
            <w:r>
              <w:rPr>
                <w:rFonts w:ascii="Times New Roman" w:hAnsi="Times New Roman" w:cs="Times New Roman" w:hint="eastAsia"/>
                <w:kern w:val="0"/>
                <w:szCs w:val="21"/>
              </w:rPr>
              <w:t>，跳跃动作完成，</w:t>
            </w:r>
            <w:r>
              <w:rPr>
                <w:rFonts w:ascii="Times New Roman" w:hAnsi="Times New Roman" w:cs="Times New Roman" w:hint="eastAsia"/>
                <w:kern w:val="0"/>
                <w:szCs w:val="21"/>
              </w:rPr>
              <w:t>y</w:t>
            </w:r>
            <w:r>
              <w:rPr>
                <w:rFonts w:ascii="Times New Roman" w:hAnsi="Times New Roman" w:cs="Times New Roman" w:hint="eastAsia"/>
                <w:kern w:val="0"/>
                <w:szCs w:val="21"/>
              </w:rPr>
              <w:t>坐标变化和设定</w:t>
            </w:r>
          </w:p>
          <w:p w:rsidR="00E84E0C" w:rsidRDefault="00E84E0C" w:rsidP="00044C10">
            <w:pPr>
              <w:spacing w:line="300" w:lineRule="auto"/>
              <w:rPr>
                <w:rFonts w:ascii="Times New Roman" w:hAnsi="Times New Roman" w:cs="Times New Roman"/>
                <w:kern w:val="0"/>
                <w:szCs w:val="21"/>
              </w:rPr>
            </w:pPr>
            <w:r>
              <w:rPr>
                <w:rFonts w:ascii="Times New Roman" w:hAnsi="Times New Roman" w:cs="Times New Roman"/>
                <w:kern w:val="0"/>
                <w:szCs w:val="21"/>
              </w:rPr>
              <w:t>2</w:t>
            </w:r>
            <w:r>
              <w:rPr>
                <w:rFonts w:ascii="Times New Roman" w:hAnsi="Times New Roman" w:cs="Times New Roman"/>
                <w:kern w:val="0"/>
                <w:szCs w:val="21"/>
              </w:rPr>
              <w:t>．</w:t>
            </w:r>
            <w:r>
              <w:rPr>
                <w:rFonts w:ascii="Times New Roman" w:hAnsi="Times New Roman" w:cs="Times New Roman" w:hint="eastAsia"/>
                <w:kern w:val="0"/>
                <w:szCs w:val="21"/>
              </w:rPr>
              <w:t>条件判断和侦测功能综合应用</w:t>
            </w:r>
          </w:p>
          <w:p w:rsidR="00E84E0C" w:rsidRDefault="00E84E0C" w:rsidP="00044C10">
            <w:pPr>
              <w:spacing w:line="300" w:lineRule="auto"/>
              <w:rPr>
                <w:rFonts w:ascii="宋体" w:hAnsi="宋体"/>
              </w:rPr>
            </w:pPr>
            <w:r>
              <w:rPr>
                <w:rFonts w:ascii="Times New Roman" w:hAnsi="Times New Roman" w:cs="Times New Roman" w:hint="eastAsia"/>
                <w:kern w:val="0"/>
                <w:szCs w:val="21"/>
              </w:rPr>
              <w:t>3</w:t>
            </w:r>
            <w:r>
              <w:rPr>
                <w:rFonts w:ascii="Times New Roman" w:hAnsi="Times New Roman" w:cs="Times New Roman" w:hint="eastAsia"/>
                <w:kern w:val="0"/>
                <w:szCs w:val="21"/>
              </w:rPr>
              <w:t>，计时得分：变量的设置</w:t>
            </w:r>
          </w:p>
        </w:tc>
        <w:tc>
          <w:tcPr>
            <w:tcW w:w="3612" w:type="dxa"/>
            <w:gridSpan w:val="4"/>
            <w:tcBorders>
              <w:bottom w:val="single" w:sz="4" w:space="0" w:color="auto"/>
            </w:tcBorders>
          </w:tcPr>
          <w:p w:rsidR="00E84E0C" w:rsidRDefault="00E84E0C" w:rsidP="00044C10">
            <w:pPr>
              <w:widowControl/>
              <w:spacing w:line="300" w:lineRule="auto"/>
              <w:rPr>
                <w:rFonts w:ascii="Times New Roman" w:hAnsi="Times New Roman" w:cs="Times New Roman"/>
                <w:bCs/>
                <w:kern w:val="0"/>
                <w:szCs w:val="21"/>
              </w:rPr>
            </w:pPr>
            <w:r>
              <w:rPr>
                <w:rFonts w:ascii="Times New Roman" w:hAnsi="Times New Roman" w:cs="Times New Roman"/>
                <w:bCs/>
                <w:kern w:val="0"/>
                <w:szCs w:val="21"/>
              </w:rPr>
              <w:t>1</w:t>
            </w:r>
            <w:r>
              <w:rPr>
                <w:rFonts w:ascii="Times New Roman" w:hAnsi="Times New Roman" w:cs="Times New Roman"/>
                <w:bCs/>
                <w:kern w:val="0"/>
                <w:szCs w:val="21"/>
              </w:rPr>
              <w:t>．</w:t>
            </w:r>
            <w:r>
              <w:rPr>
                <w:rFonts w:ascii="Times New Roman" w:hAnsi="Times New Roman" w:cs="Times New Roman" w:hint="eastAsia"/>
                <w:bCs/>
                <w:kern w:val="0"/>
                <w:szCs w:val="21"/>
              </w:rPr>
              <w:t>联系实际，描述问题，分析坐标变化</w:t>
            </w:r>
          </w:p>
          <w:p w:rsidR="00E84E0C" w:rsidRDefault="00E84E0C" w:rsidP="00044C10">
            <w:pPr>
              <w:spacing w:line="300" w:lineRule="auto"/>
              <w:rPr>
                <w:rFonts w:ascii="宋体" w:hAnsi="宋体"/>
              </w:rPr>
            </w:pPr>
            <w:r>
              <w:rPr>
                <w:rFonts w:ascii="Times New Roman" w:hAnsi="Times New Roman" w:cs="Times New Roman"/>
                <w:bCs/>
                <w:kern w:val="0"/>
                <w:szCs w:val="21"/>
              </w:rPr>
              <w:t>2</w:t>
            </w:r>
            <w:r>
              <w:rPr>
                <w:rFonts w:ascii="Times New Roman" w:hAnsi="Times New Roman" w:cs="Times New Roman"/>
                <w:bCs/>
                <w:kern w:val="0"/>
                <w:szCs w:val="21"/>
              </w:rPr>
              <w:t>．</w:t>
            </w:r>
            <w:r>
              <w:rPr>
                <w:rFonts w:ascii="Times New Roman" w:hAnsi="Times New Roman" w:cs="Times New Roman" w:hint="eastAsia"/>
                <w:bCs/>
                <w:kern w:val="0"/>
                <w:szCs w:val="21"/>
              </w:rPr>
              <w:t>条件如果那么和侦测的整合</w:t>
            </w:r>
            <w:r>
              <w:rPr>
                <w:rFonts w:ascii="宋体" w:hAnsi="宋体" w:cs="宋体" w:hint="eastAsia"/>
                <w:bCs/>
                <w:kern w:val="0"/>
                <w:szCs w:val="21"/>
              </w:rPr>
              <w:t>分析从3，分析变量里各程序块的含义</w:t>
            </w: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59" w:type="dxa"/>
            <w:gridSpan w:val="10"/>
            <w:shd w:val="clear" w:color="auto" w:fill="E7E6E6"/>
          </w:tcPr>
          <w:p w:rsidR="00E84E0C" w:rsidRDefault="00E84E0C" w:rsidP="00044C10">
            <w:pPr>
              <w:rPr>
                <w:rFonts w:ascii="宋体" w:hAnsi="宋体"/>
              </w:rPr>
            </w:pPr>
            <w:r>
              <w:rPr>
                <w:rFonts w:ascii="宋体" w:hAnsi="宋体" w:hint="eastAsia"/>
              </w:rPr>
              <w:t>二、学习</w:t>
            </w:r>
            <w:proofErr w:type="gramStart"/>
            <w:r>
              <w:rPr>
                <w:rFonts w:ascii="宋体" w:hAnsi="宋体" w:hint="eastAsia"/>
              </w:rPr>
              <w:t>者特征</w:t>
            </w:r>
            <w:proofErr w:type="gramEnd"/>
            <w:r>
              <w:rPr>
                <w:rFonts w:ascii="宋体" w:hAnsi="宋体" w:hint="eastAsia"/>
              </w:rPr>
              <w:t>分析（说明学生的一般特征、入门技能、学习风格等）</w:t>
            </w: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59" w:type="dxa"/>
            <w:gridSpan w:val="10"/>
            <w:tcBorders>
              <w:bottom w:val="single" w:sz="4" w:space="0" w:color="auto"/>
            </w:tcBorders>
          </w:tcPr>
          <w:p w:rsidR="00E84E0C" w:rsidRDefault="00E84E0C" w:rsidP="00044C10">
            <w:pPr>
              <w:spacing w:line="300" w:lineRule="auto"/>
              <w:ind w:firstLineChars="200" w:firstLine="420"/>
              <w:rPr>
                <w:rFonts w:ascii="宋体" w:hAnsi="宋体"/>
              </w:rPr>
            </w:pPr>
            <w:r>
              <w:rPr>
                <w:rFonts w:ascii="宋体" w:hAnsi="宋体" w:hint="eastAsia"/>
                <w:bCs/>
                <w:szCs w:val="21"/>
              </w:rPr>
              <w:t>七年级学生己初步具备了一定的观察问题、分析问题和解决问题的能力，对编程有着强烈的好奇心和求知欲，游戏是激发他们学习兴趣的最好方法，通过</w:t>
            </w:r>
            <w:r>
              <w:rPr>
                <w:rFonts w:ascii="宋体" w:hAnsi="宋体" w:hint="eastAsia"/>
              </w:rPr>
              <w:t>Scratch游戏编程</w:t>
            </w:r>
            <w:r>
              <w:rPr>
                <w:rFonts w:ascii="宋体" w:hAnsi="宋体" w:hint="eastAsia"/>
                <w:bCs/>
                <w:szCs w:val="21"/>
              </w:rPr>
              <w:t>，让学生充分发挥自身的潜能，去探究、交流和思考，培养学生逻辑思维能力，用计算机去</w:t>
            </w:r>
            <w:r>
              <w:rPr>
                <w:rFonts w:ascii="宋体" w:hAnsi="宋体" w:hint="eastAsia"/>
                <w:bCs/>
                <w:szCs w:val="21"/>
              </w:rPr>
              <w:lastRenderedPageBreak/>
              <w:t>解决实际问题的能力。</w:t>
            </w: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59" w:type="dxa"/>
            <w:gridSpan w:val="10"/>
            <w:shd w:val="clear" w:color="auto" w:fill="E7E6E6"/>
          </w:tcPr>
          <w:p w:rsidR="00E84E0C" w:rsidRDefault="00E84E0C" w:rsidP="00044C10">
            <w:pPr>
              <w:rPr>
                <w:rFonts w:ascii="宋体" w:hAnsi="宋体"/>
              </w:rPr>
            </w:pPr>
            <w:r>
              <w:rPr>
                <w:rFonts w:ascii="宋体" w:hAnsi="宋体" w:hint="eastAsia"/>
              </w:rPr>
              <w:lastRenderedPageBreak/>
              <w:t>三、学习环境选择与学习资源应用</w:t>
            </w: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59" w:type="dxa"/>
            <w:gridSpan w:val="10"/>
            <w:shd w:val="clear" w:color="auto" w:fill="E7E6E6"/>
          </w:tcPr>
          <w:p w:rsidR="00E84E0C" w:rsidRDefault="00E84E0C" w:rsidP="00044C10">
            <w:pPr>
              <w:rPr>
                <w:rFonts w:ascii="Times New Roman" w:hAnsi="Times New Roman" w:cs="Times New Roman"/>
              </w:rPr>
            </w:pPr>
            <w:r>
              <w:rPr>
                <w:rFonts w:ascii="Times New Roman" w:hAnsi="Times New Roman" w:cs="Times New Roman"/>
              </w:rPr>
              <w:t>1</w:t>
            </w:r>
            <w:r>
              <w:rPr>
                <w:rFonts w:ascii="Times New Roman" w:hAnsi="Times New Roman" w:cs="Times New Roman"/>
              </w:rPr>
              <w:t>．学习环境选择（打</w:t>
            </w:r>
            <w:r>
              <w:rPr>
                <w:rFonts w:ascii="宋体" w:hAnsi="宋体" w:cs="Times New Roman"/>
              </w:rPr>
              <w:t>√</w:t>
            </w:r>
            <w:r>
              <w:rPr>
                <w:rFonts w:ascii="Times New Roman" w:hAnsi="Times New Roman" w:cs="Times New Roman"/>
              </w:rPr>
              <w:t>）</w:t>
            </w: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7" w:type="dxa"/>
            <w:gridSpan w:val="5"/>
          </w:tcPr>
          <w:p w:rsidR="00E84E0C" w:rsidRDefault="00E84E0C" w:rsidP="00044C10">
            <w:pPr>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）简易多媒体教室</w:t>
            </w:r>
            <w:r>
              <w:rPr>
                <w:rFonts w:ascii="Times New Roman" w:hAnsi="Times New Roman" w:cs="Times New Roman" w:hint="eastAsia"/>
              </w:rPr>
              <w:t xml:space="preserve">  </w:t>
            </w:r>
            <w:r>
              <w:rPr>
                <w:rFonts w:ascii="宋体" w:hAnsi="宋体" w:cs="Times New Roman"/>
              </w:rPr>
              <w:t>√</w:t>
            </w:r>
          </w:p>
        </w:tc>
        <w:tc>
          <w:tcPr>
            <w:tcW w:w="4962" w:type="dxa"/>
            <w:gridSpan w:val="5"/>
          </w:tcPr>
          <w:p w:rsidR="00E84E0C" w:rsidRDefault="00E84E0C" w:rsidP="00044C10">
            <w:pPr>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）交互式电子白板</w:t>
            </w:r>
            <w:r>
              <w:rPr>
                <w:rFonts w:ascii="宋体" w:hAnsi="宋体" w:cs="Times New Roman"/>
              </w:rPr>
              <w:t xml:space="preserve">  √</w:t>
            </w: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7" w:type="dxa"/>
            <w:gridSpan w:val="5"/>
          </w:tcPr>
          <w:p w:rsidR="00E84E0C" w:rsidRDefault="00E84E0C" w:rsidP="00044C10">
            <w:pPr>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）网络教室</w:t>
            </w:r>
            <w:r>
              <w:rPr>
                <w:rFonts w:ascii="宋体" w:hAnsi="宋体" w:cs="Times New Roman"/>
              </w:rPr>
              <w:t xml:space="preserve">  </w:t>
            </w:r>
            <w:r>
              <w:rPr>
                <w:rFonts w:ascii="Times New Roman" w:hAnsi="Times New Roman" w:cs="Times New Roman" w:hint="eastAsia"/>
              </w:rPr>
              <w:t xml:space="preserve"> </w:t>
            </w:r>
            <w:r>
              <w:rPr>
                <w:rFonts w:ascii="宋体" w:hAnsi="宋体" w:cs="Times New Roman"/>
              </w:rPr>
              <w:t>√</w:t>
            </w:r>
          </w:p>
        </w:tc>
        <w:tc>
          <w:tcPr>
            <w:tcW w:w="4962" w:type="dxa"/>
            <w:gridSpan w:val="5"/>
          </w:tcPr>
          <w:p w:rsidR="00E84E0C" w:rsidRDefault="00E84E0C" w:rsidP="00044C10">
            <w:pPr>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）移动学习环境</w:t>
            </w:r>
            <w:r>
              <w:rPr>
                <w:rFonts w:ascii="宋体" w:hAnsi="宋体" w:cs="Times New Roman"/>
              </w:rPr>
              <w:t xml:space="preserve">  </w:t>
            </w: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8359" w:type="dxa"/>
            <w:gridSpan w:val="10"/>
            <w:shd w:val="clear" w:color="auto" w:fill="E7E6E6"/>
          </w:tcPr>
          <w:p w:rsidR="00E84E0C" w:rsidRDefault="00E84E0C" w:rsidP="00044C10">
            <w:pPr>
              <w:rPr>
                <w:rFonts w:ascii="宋体" w:hAnsi="宋体"/>
              </w:rPr>
            </w:pPr>
            <w:r>
              <w:rPr>
                <w:rFonts w:ascii="Times New Roman" w:hAnsi="Times New Roman" w:cs="Times New Roman"/>
              </w:rPr>
              <w:t>2</w:t>
            </w:r>
            <w:r>
              <w:rPr>
                <w:rFonts w:ascii="宋体" w:hAnsi="宋体" w:hint="eastAsia"/>
              </w:rPr>
              <w:t>．板书设计</w:t>
            </w: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65"/>
        </w:trPr>
        <w:tc>
          <w:tcPr>
            <w:tcW w:w="8359" w:type="dxa"/>
            <w:gridSpan w:val="10"/>
          </w:tcPr>
          <w:p w:rsidR="00E84E0C" w:rsidRDefault="00E84E0C" w:rsidP="00044C10">
            <w:pPr>
              <w:spacing w:line="420" w:lineRule="exact"/>
              <w:jc w:val="center"/>
              <w:rPr>
                <w:rFonts w:ascii="宋体" w:hAnsi="宋体"/>
                <w:bCs/>
                <w:szCs w:val="21"/>
              </w:rPr>
            </w:pPr>
            <w:r>
              <w:rPr>
                <w:rFonts w:ascii="宋体" w:hAnsi="宋体" w:hint="eastAsia"/>
                <w:bCs/>
                <w:szCs w:val="21"/>
              </w:rPr>
              <w:t>马里奥躲避障碍物</w:t>
            </w:r>
          </w:p>
          <w:p w:rsidR="00E84E0C" w:rsidRDefault="00E84E0C" w:rsidP="00044C10">
            <w:pPr>
              <w:spacing w:line="420" w:lineRule="exact"/>
              <w:ind w:firstLineChars="1100" w:firstLine="2310"/>
              <w:rPr>
                <w:rFonts w:ascii="宋体" w:hAnsi="宋体"/>
                <w:bCs/>
                <w:szCs w:val="21"/>
              </w:rPr>
            </w:pPr>
            <w:r>
              <w:rPr>
                <w:rFonts w:ascii="宋体" w:hAnsi="宋体" w:hint="eastAsia"/>
                <w:bCs/>
                <w:szCs w:val="21"/>
              </w:rPr>
              <w:t>一、角色规划</w:t>
            </w:r>
          </w:p>
          <w:p w:rsidR="00E84E0C" w:rsidRDefault="00E84E0C" w:rsidP="00044C10">
            <w:pPr>
              <w:spacing w:line="420" w:lineRule="exact"/>
              <w:ind w:firstLineChars="1100" w:firstLine="2310"/>
              <w:rPr>
                <w:rFonts w:ascii="宋体" w:hAnsi="宋体"/>
                <w:bCs/>
                <w:szCs w:val="21"/>
              </w:rPr>
            </w:pPr>
            <w:r>
              <w:rPr>
                <w:rFonts w:ascii="宋体" w:hAnsi="宋体" w:hint="eastAsia"/>
                <w:bCs/>
                <w:szCs w:val="21"/>
              </w:rPr>
              <w:t>1，马里奥（行走和跳跃）2，毒蘑菇（移动）</w:t>
            </w:r>
          </w:p>
          <w:p w:rsidR="00E84E0C" w:rsidRDefault="00E84E0C" w:rsidP="00044C10">
            <w:pPr>
              <w:spacing w:line="420" w:lineRule="exact"/>
              <w:ind w:firstLineChars="1100" w:firstLine="2310"/>
              <w:rPr>
                <w:rFonts w:ascii="宋体" w:hAnsi="宋体"/>
                <w:bCs/>
                <w:szCs w:val="21"/>
              </w:rPr>
            </w:pPr>
            <w:r>
              <w:rPr>
                <w:rFonts w:ascii="宋体" w:hAnsi="宋体" w:hint="eastAsia"/>
                <w:bCs/>
                <w:szCs w:val="21"/>
              </w:rPr>
              <w:t>二、任务分解</w:t>
            </w:r>
          </w:p>
          <w:p w:rsidR="00E84E0C" w:rsidRDefault="00E84E0C" w:rsidP="00044C10">
            <w:pPr>
              <w:spacing w:line="420" w:lineRule="exact"/>
              <w:ind w:firstLineChars="1100" w:firstLine="2310"/>
              <w:rPr>
                <w:rFonts w:ascii="Times New Roman" w:hAnsi="Times New Roman" w:cs="Times New Roman"/>
                <w:bCs/>
                <w:szCs w:val="21"/>
              </w:rPr>
            </w:pPr>
            <w:r>
              <w:rPr>
                <w:rFonts w:ascii="Times New Roman" w:hAnsi="Times New Roman" w:cs="Times New Roman"/>
                <w:bCs/>
                <w:szCs w:val="21"/>
              </w:rPr>
              <w:t>1</w:t>
            </w:r>
            <w:r>
              <w:rPr>
                <w:rFonts w:ascii="Times New Roman" w:hAnsi="Times New Roman" w:cs="Times New Roman"/>
                <w:bCs/>
                <w:szCs w:val="21"/>
              </w:rPr>
              <w:t>．</w:t>
            </w:r>
            <w:r>
              <w:rPr>
                <w:rFonts w:ascii="Times New Roman" w:hAnsi="Times New Roman" w:cs="Times New Roman" w:hint="eastAsia"/>
                <w:bCs/>
                <w:szCs w:val="21"/>
              </w:rPr>
              <w:t>初始状态设定</w:t>
            </w:r>
          </w:p>
          <w:p w:rsidR="00E84E0C" w:rsidRDefault="00E84E0C" w:rsidP="00044C10">
            <w:pPr>
              <w:spacing w:line="420" w:lineRule="exact"/>
              <w:ind w:firstLineChars="1100" w:firstLine="2310"/>
              <w:rPr>
                <w:rFonts w:ascii="Times New Roman" w:hAnsi="Times New Roman" w:cs="Times New Roman"/>
                <w:bCs/>
                <w:szCs w:val="21"/>
              </w:rPr>
            </w:pPr>
            <w:r>
              <w:rPr>
                <w:rFonts w:ascii="Times New Roman" w:hAnsi="Times New Roman" w:cs="Times New Roman"/>
                <w:bCs/>
                <w:szCs w:val="21"/>
              </w:rPr>
              <w:t>2</w:t>
            </w:r>
            <w:r>
              <w:rPr>
                <w:rFonts w:ascii="Times New Roman" w:hAnsi="Times New Roman" w:cs="Times New Roman"/>
                <w:bCs/>
                <w:szCs w:val="21"/>
              </w:rPr>
              <w:t>．</w:t>
            </w:r>
            <w:r>
              <w:rPr>
                <w:rFonts w:ascii="Times New Roman" w:hAnsi="Times New Roman" w:cs="Times New Roman" w:hint="eastAsia"/>
                <w:bCs/>
                <w:szCs w:val="21"/>
              </w:rPr>
              <w:t>马里奥和毒蘑菇的运动（移动，反弹，左右键控制）</w:t>
            </w:r>
          </w:p>
          <w:p w:rsidR="00E84E0C" w:rsidRDefault="00E84E0C" w:rsidP="00044C10">
            <w:pPr>
              <w:spacing w:line="420" w:lineRule="exact"/>
              <w:ind w:firstLineChars="1100" w:firstLine="2310"/>
              <w:rPr>
                <w:rFonts w:ascii="Times New Roman" w:hAnsi="Times New Roman" w:cs="Times New Roman"/>
                <w:bCs/>
                <w:szCs w:val="21"/>
              </w:rPr>
            </w:pPr>
            <w:r>
              <w:rPr>
                <w:rFonts w:ascii="Times New Roman" w:hAnsi="Times New Roman" w:cs="Times New Roman"/>
                <w:bCs/>
                <w:szCs w:val="21"/>
              </w:rPr>
              <w:t>3</w:t>
            </w:r>
            <w:r>
              <w:rPr>
                <w:rFonts w:ascii="Times New Roman" w:hAnsi="Times New Roman" w:cs="Times New Roman"/>
                <w:bCs/>
                <w:szCs w:val="21"/>
              </w:rPr>
              <w:t>．</w:t>
            </w:r>
            <w:r>
              <w:rPr>
                <w:rFonts w:ascii="Times New Roman" w:hAnsi="Times New Roman" w:cs="Times New Roman" w:hint="eastAsia"/>
                <w:bCs/>
                <w:szCs w:val="21"/>
              </w:rPr>
              <w:t>马里奥跳跃分析</w:t>
            </w:r>
          </w:p>
          <w:p w:rsidR="00E84E0C" w:rsidRDefault="00E84E0C" w:rsidP="00044C10">
            <w:pPr>
              <w:spacing w:line="420" w:lineRule="exact"/>
              <w:ind w:firstLineChars="1100" w:firstLine="2310"/>
              <w:rPr>
                <w:rFonts w:ascii="Times New Roman" w:hAnsi="Times New Roman" w:cs="Times New Roman"/>
                <w:bCs/>
                <w:szCs w:val="21"/>
              </w:rPr>
            </w:pPr>
            <w:r>
              <w:rPr>
                <w:rFonts w:ascii="Times New Roman" w:hAnsi="Times New Roman" w:cs="Times New Roman" w:hint="eastAsia"/>
                <w:bCs/>
                <w:szCs w:val="21"/>
              </w:rPr>
              <w:t>4</w:t>
            </w:r>
            <w:r>
              <w:rPr>
                <w:rFonts w:ascii="Times New Roman" w:hAnsi="Times New Roman" w:cs="Times New Roman" w:hint="eastAsia"/>
                <w:bCs/>
                <w:szCs w:val="21"/>
              </w:rPr>
              <w:t>，碰到毒蘑菇，游戏结束</w:t>
            </w:r>
          </w:p>
          <w:p w:rsidR="00E84E0C" w:rsidRDefault="00E84E0C" w:rsidP="00044C10">
            <w:pPr>
              <w:spacing w:line="420" w:lineRule="exact"/>
              <w:ind w:firstLineChars="1100" w:firstLine="2310"/>
              <w:rPr>
                <w:rFonts w:ascii="Times New Roman" w:hAnsi="Times New Roman" w:cs="Times New Roman"/>
                <w:bCs/>
                <w:szCs w:val="21"/>
              </w:rPr>
            </w:pPr>
            <w:r>
              <w:rPr>
                <w:rFonts w:ascii="Times New Roman" w:hAnsi="Times New Roman" w:cs="Times New Roman" w:hint="eastAsia"/>
                <w:bCs/>
                <w:szCs w:val="21"/>
              </w:rPr>
              <w:t>5</w:t>
            </w:r>
            <w:r>
              <w:rPr>
                <w:rFonts w:ascii="Times New Roman" w:hAnsi="Times New Roman" w:cs="Times New Roman" w:hint="eastAsia"/>
                <w:bCs/>
                <w:szCs w:val="21"/>
              </w:rPr>
              <w:t>，计时得分的设置</w:t>
            </w:r>
          </w:p>
          <w:p w:rsidR="00E84E0C" w:rsidRDefault="00E84E0C" w:rsidP="00044C10">
            <w:pPr>
              <w:spacing w:line="420" w:lineRule="exact"/>
              <w:rPr>
                <w:rFonts w:ascii="Times New Roman" w:hAnsi="Times New Roman" w:cs="Times New Roman"/>
                <w:bCs/>
                <w:szCs w:val="21"/>
              </w:rPr>
            </w:pPr>
            <w:r>
              <w:rPr>
                <w:rFonts w:ascii="Times New Roman" w:hAnsi="Times New Roman" w:cs="Times New Roman" w:hint="eastAsia"/>
                <w:bCs/>
                <w:szCs w:val="21"/>
              </w:rPr>
              <w:t xml:space="preserve">                      6</w:t>
            </w:r>
            <w:r>
              <w:rPr>
                <w:rFonts w:ascii="Times New Roman" w:hAnsi="Times New Roman" w:cs="Times New Roman" w:hint="eastAsia"/>
                <w:bCs/>
                <w:szCs w:val="21"/>
              </w:rPr>
              <w:t>，拓展任务</w:t>
            </w:r>
          </w:p>
          <w:p w:rsidR="00E84E0C" w:rsidRDefault="00E84E0C" w:rsidP="00044C10">
            <w:pPr>
              <w:spacing w:line="420" w:lineRule="exact"/>
              <w:ind w:firstLineChars="1100" w:firstLine="2310"/>
              <w:rPr>
                <w:rFonts w:ascii="Times New Roman" w:hAnsi="Times New Roman" w:cs="Times New Roman"/>
                <w:bCs/>
                <w:szCs w:val="21"/>
              </w:rPr>
            </w:pPr>
            <w:r>
              <w:rPr>
                <w:rFonts w:ascii="Times New Roman" w:hAnsi="Times New Roman" w:cs="Times New Roman" w:hint="eastAsia"/>
                <w:bCs/>
                <w:szCs w:val="21"/>
              </w:rPr>
              <w:t>三，总结拓展</w:t>
            </w: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59" w:type="dxa"/>
            <w:gridSpan w:val="10"/>
            <w:shd w:val="clear" w:color="auto" w:fill="E7E6E6"/>
          </w:tcPr>
          <w:p w:rsidR="00E84E0C" w:rsidRDefault="00E84E0C" w:rsidP="00044C10">
            <w:pPr>
              <w:rPr>
                <w:rFonts w:ascii="宋体" w:hAnsi="宋体"/>
              </w:rPr>
            </w:pPr>
            <w:r>
              <w:rPr>
                <w:rFonts w:ascii="宋体" w:hAnsi="宋体" w:hint="eastAsia"/>
              </w:rPr>
              <w:t>四、教学流程设计（</w:t>
            </w:r>
            <w:r>
              <w:rPr>
                <w:rFonts w:hint="eastAsia"/>
                <w:szCs w:val="21"/>
              </w:rPr>
              <w:t>简介教学</w:t>
            </w:r>
            <w:r>
              <w:rPr>
                <w:szCs w:val="21"/>
              </w:rPr>
              <w:t>环节</w:t>
            </w:r>
            <w:r>
              <w:rPr>
                <w:rFonts w:hint="eastAsia"/>
                <w:szCs w:val="21"/>
              </w:rPr>
              <w:t>规划</w:t>
            </w:r>
            <w:r>
              <w:rPr>
                <w:szCs w:val="21"/>
              </w:rPr>
              <w:t>及流程设计</w:t>
            </w:r>
            <w:r>
              <w:rPr>
                <w:rFonts w:hint="eastAsia"/>
                <w:szCs w:val="21"/>
              </w:rPr>
              <w:t>，</w:t>
            </w:r>
            <w:r>
              <w:rPr>
                <w:szCs w:val="21"/>
              </w:rPr>
              <w:t>说明每一</w:t>
            </w:r>
            <w:r>
              <w:rPr>
                <w:rFonts w:hint="eastAsia"/>
                <w:szCs w:val="21"/>
              </w:rPr>
              <w:t>环</w:t>
            </w:r>
            <w:r>
              <w:rPr>
                <w:szCs w:val="21"/>
              </w:rPr>
              <w:t>节中教师活动、学生活动以及媒体应用策略</w:t>
            </w:r>
            <w:r>
              <w:rPr>
                <w:rFonts w:hint="eastAsia"/>
                <w:szCs w:val="21"/>
              </w:rPr>
              <w:t>。</w:t>
            </w:r>
            <w:r>
              <w:rPr>
                <w:rFonts w:ascii="宋体" w:hAnsi="宋体" w:hint="eastAsia"/>
              </w:rPr>
              <w:t>）</w:t>
            </w: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59" w:type="dxa"/>
            <w:gridSpan w:val="10"/>
          </w:tcPr>
          <w:p w:rsidR="00E84E0C" w:rsidRDefault="00E84E0C" w:rsidP="00044C10">
            <w:pPr>
              <w:widowControl/>
              <w:spacing w:line="300" w:lineRule="auto"/>
              <w:jc w:val="left"/>
              <w:rPr>
                <w:rFonts w:ascii="宋体" w:hAnsi="宋体"/>
                <w:szCs w:val="21"/>
              </w:rPr>
            </w:pPr>
            <w:r>
              <w:rPr>
                <w:rFonts w:ascii="宋体" w:hAnsi="宋体" w:hint="eastAsia"/>
                <w:szCs w:val="21"/>
              </w:rPr>
              <w:t>课前自学阶段</w:t>
            </w:r>
          </w:p>
          <w:p w:rsidR="00E84E0C" w:rsidRDefault="00E84E0C" w:rsidP="00044C10">
            <w:pPr>
              <w:widowControl/>
              <w:spacing w:line="300" w:lineRule="auto"/>
              <w:jc w:val="left"/>
              <w:rPr>
                <w:rFonts w:ascii="宋体" w:hAnsi="宋体"/>
                <w:szCs w:val="21"/>
              </w:rPr>
            </w:pPr>
            <w:r>
              <w:rPr>
                <w:rFonts w:ascii="宋体" w:hAnsi="宋体" w:hint="eastAsia"/>
                <w:szCs w:val="21"/>
              </w:rPr>
              <w:t>教学活动</w:t>
            </w:r>
          </w:p>
          <w:p w:rsidR="00E84E0C" w:rsidRDefault="00E84E0C" w:rsidP="00044C10">
            <w:pPr>
              <w:widowControl/>
              <w:spacing w:line="300" w:lineRule="auto"/>
              <w:jc w:val="left"/>
              <w:rPr>
                <w:rFonts w:ascii="宋体" w:hAnsi="宋体"/>
                <w:szCs w:val="21"/>
              </w:rPr>
            </w:pPr>
            <w:r>
              <w:rPr>
                <w:rFonts w:ascii="宋体" w:hAnsi="宋体" w:hint="eastAsia"/>
                <w:szCs w:val="21"/>
              </w:rPr>
              <w:t>活动1【讲授】自主学习任务</w:t>
            </w:r>
          </w:p>
          <w:p w:rsidR="00E84E0C" w:rsidRDefault="00E84E0C" w:rsidP="00044C10">
            <w:pPr>
              <w:widowControl/>
              <w:spacing w:line="300" w:lineRule="auto"/>
              <w:jc w:val="left"/>
              <w:rPr>
                <w:rFonts w:ascii="宋体" w:hAnsi="宋体"/>
                <w:szCs w:val="21"/>
              </w:rPr>
            </w:pPr>
            <w:r>
              <w:rPr>
                <w:rFonts w:ascii="宋体" w:hAnsi="宋体" w:hint="eastAsia"/>
                <w:szCs w:val="21"/>
              </w:rPr>
              <w:t>利用教师下发</w:t>
            </w:r>
            <w:r>
              <w:rPr>
                <w:rFonts w:ascii="宋体" w:hAnsi="宋体"/>
                <w:szCs w:val="21"/>
              </w:rPr>
              <w:t>的学习资料，</w:t>
            </w:r>
            <w:r>
              <w:rPr>
                <w:rFonts w:ascii="宋体" w:hAnsi="宋体" w:hint="eastAsia"/>
                <w:szCs w:val="21"/>
              </w:rPr>
              <w:t>提供的学习资源进行自主学习。</w:t>
            </w:r>
          </w:p>
          <w:p w:rsidR="00E84E0C" w:rsidRDefault="00E84E0C" w:rsidP="00044C10">
            <w:pPr>
              <w:widowControl/>
              <w:spacing w:line="300" w:lineRule="auto"/>
              <w:jc w:val="left"/>
              <w:rPr>
                <w:rFonts w:ascii="宋体" w:hAnsi="宋体"/>
                <w:szCs w:val="21"/>
              </w:rPr>
            </w:pPr>
            <w:r>
              <w:rPr>
                <w:rFonts w:ascii="宋体" w:hAnsi="宋体" w:hint="eastAsia"/>
                <w:szCs w:val="21"/>
              </w:rPr>
              <w:t>（1）纸质学习资料：</w:t>
            </w:r>
            <w:r>
              <w:rPr>
                <w:rFonts w:ascii="宋体" w:hAnsi="宋体"/>
                <w:szCs w:val="21"/>
              </w:rPr>
              <w:t>马里奥跳跃障碍物项目分析</w:t>
            </w:r>
          </w:p>
          <w:p w:rsidR="00E84E0C" w:rsidRDefault="00E84E0C" w:rsidP="00044C10">
            <w:pPr>
              <w:widowControl/>
              <w:spacing w:line="300" w:lineRule="auto"/>
              <w:jc w:val="left"/>
              <w:rPr>
                <w:rFonts w:ascii="宋体" w:hAnsi="宋体"/>
                <w:szCs w:val="21"/>
              </w:rPr>
            </w:pPr>
            <w:r>
              <w:rPr>
                <w:rFonts w:ascii="宋体" w:hAnsi="宋体" w:hint="eastAsia"/>
                <w:szCs w:val="21"/>
              </w:rPr>
              <w:t>（2）《马里奥</w:t>
            </w:r>
            <w:r>
              <w:rPr>
                <w:rFonts w:ascii="宋体" w:hAnsi="宋体"/>
                <w:szCs w:val="21"/>
              </w:rPr>
              <w:t>跳跃障碍物</w:t>
            </w:r>
            <w:r>
              <w:rPr>
                <w:rFonts w:ascii="宋体" w:hAnsi="宋体" w:hint="eastAsia"/>
                <w:szCs w:val="21"/>
              </w:rPr>
              <w:t>》系列微课</w:t>
            </w:r>
          </w:p>
          <w:p w:rsidR="00E84E0C" w:rsidRDefault="00E84E0C" w:rsidP="00044C10">
            <w:pPr>
              <w:widowControl/>
              <w:spacing w:line="300" w:lineRule="auto"/>
              <w:jc w:val="left"/>
              <w:rPr>
                <w:rFonts w:ascii="宋体" w:hAnsi="宋体"/>
                <w:szCs w:val="21"/>
              </w:rPr>
            </w:pPr>
            <w:r>
              <w:rPr>
                <w:rFonts w:ascii="宋体" w:hAnsi="宋体" w:hint="eastAsia"/>
                <w:szCs w:val="21"/>
              </w:rPr>
              <w:t>根据对教学目标的分析及学情分析，教师录制了四个</w:t>
            </w:r>
            <w:proofErr w:type="gramStart"/>
            <w:r>
              <w:rPr>
                <w:rFonts w:ascii="宋体" w:hAnsi="宋体" w:hint="eastAsia"/>
                <w:szCs w:val="21"/>
              </w:rPr>
              <w:t>微课分别</w:t>
            </w:r>
            <w:proofErr w:type="gramEnd"/>
            <w:r>
              <w:rPr>
                <w:rFonts w:ascii="宋体" w:hAnsi="宋体" w:hint="eastAsia"/>
                <w:szCs w:val="21"/>
              </w:rPr>
              <w:t>解决马里奥</w:t>
            </w:r>
            <w:r>
              <w:rPr>
                <w:rFonts w:ascii="宋体" w:hAnsi="宋体"/>
                <w:szCs w:val="21"/>
              </w:rPr>
              <w:t>和毒蘑菇的初始定位，</w:t>
            </w:r>
            <w:r>
              <w:rPr>
                <w:rFonts w:ascii="宋体" w:hAnsi="宋体" w:hint="eastAsia"/>
                <w:szCs w:val="21"/>
              </w:rPr>
              <w:t>马里奥</w:t>
            </w:r>
            <w:r>
              <w:rPr>
                <w:rFonts w:ascii="宋体" w:hAnsi="宋体"/>
                <w:szCs w:val="21"/>
              </w:rPr>
              <w:t>和毒蘑菇运动，</w:t>
            </w:r>
            <w:r>
              <w:rPr>
                <w:rFonts w:ascii="宋体" w:hAnsi="宋体" w:hint="eastAsia"/>
                <w:szCs w:val="21"/>
              </w:rPr>
              <w:t>马里奥</w:t>
            </w:r>
            <w:r>
              <w:rPr>
                <w:rFonts w:ascii="宋体" w:hAnsi="宋体"/>
                <w:szCs w:val="21"/>
              </w:rPr>
              <w:t>跳跃</w:t>
            </w:r>
            <w:r>
              <w:rPr>
                <w:rFonts w:ascii="宋体" w:hAnsi="宋体" w:hint="eastAsia"/>
                <w:szCs w:val="21"/>
              </w:rPr>
              <w:t>以及</w:t>
            </w:r>
            <w:r>
              <w:rPr>
                <w:rFonts w:ascii="宋体" w:hAnsi="宋体"/>
                <w:szCs w:val="21"/>
              </w:rPr>
              <w:t>马里奥碰到障碍物</w:t>
            </w:r>
            <w:r>
              <w:rPr>
                <w:rFonts w:ascii="宋体" w:hAnsi="宋体" w:hint="eastAsia"/>
                <w:szCs w:val="21"/>
              </w:rPr>
              <w:t>四个过程</w:t>
            </w:r>
            <w:r>
              <w:rPr>
                <w:rFonts w:ascii="宋体" w:hAnsi="宋体"/>
                <w:szCs w:val="21"/>
              </w:rPr>
              <w:t>的知识点</w:t>
            </w:r>
          </w:p>
          <w:p w:rsidR="00E84E0C" w:rsidRDefault="00E84E0C" w:rsidP="00044C10">
            <w:pPr>
              <w:widowControl/>
              <w:spacing w:line="300" w:lineRule="auto"/>
              <w:jc w:val="left"/>
              <w:rPr>
                <w:rFonts w:ascii="宋体" w:hAnsi="宋体"/>
                <w:szCs w:val="21"/>
              </w:rPr>
            </w:pPr>
            <w:r>
              <w:rPr>
                <w:rFonts w:ascii="宋体" w:hAnsi="宋体" w:hint="eastAsia"/>
                <w:szCs w:val="21"/>
              </w:rPr>
              <w:t>（3）自主学习任务单</w:t>
            </w:r>
          </w:p>
          <w:p w:rsidR="00E84E0C" w:rsidRDefault="00E84E0C" w:rsidP="00044C10">
            <w:pPr>
              <w:widowControl/>
              <w:spacing w:line="300" w:lineRule="auto"/>
              <w:jc w:val="left"/>
              <w:rPr>
                <w:rFonts w:ascii="宋体" w:hAnsi="宋体"/>
                <w:szCs w:val="21"/>
              </w:rPr>
            </w:pPr>
            <w:r>
              <w:rPr>
                <w:rFonts w:ascii="宋体" w:hAnsi="宋体" w:hint="eastAsia"/>
                <w:szCs w:val="21"/>
              </w:rPr>
              <w:t>活动2【测试】自学检测</w:t>
            </w:r>
          </w:p>
          <w:p w:rsidR="00E84E0C" w:rsidRDefault="00E84E0C" w:rsidP="00044C10">
            <w:pPr>
              <w:widowControl/>
              <w:spacing w:line="300" w:lineRule="auto"/>
              <w:jc w:val="left"/>
              <w:rPr>
                <w:rFonts w:ascii="宋体" w:hAnsi="宋体"/>
                <w:szCs w:val="21"/>
              </w:rPr>
            </w:pPr>
            <w:r>
              <w:rPr>
                <w:rFonts w:ascii="宋体" w:hAnsi="宋体" w:hint="eastAsia"/>
                <w:szCs w:val="21"/>
              </w:rPr>
              <w:t>自学测试题一共</w:t>
            </w:r>
            <w:r>
              <w:rPr>
                <w:rFonts w:ascii="宋体" w:hAnsi="宋体"/>
                <w:szCs w:val="21"/>
              </w:rPr>
              <w:t>5</w:t>
            </w:r>
            <w:r>
              <w:rPr>
                <w:rFonts w:ascii="宋体" w:hAnsi="宋体" w:hint="eastAsia"/>
                <w:szCs w:val="21"/>
              </w:rPr>
              <w:t>道选择题，学生可以直接在人人通平台通过点击正确答案完成测试后立刻显示分数和正确答案，供学生了解自身的学习达成度及调整自学策略。所有习题都是教师根据知识点精心挑选的，学生的完成度可以体现出他们在某一知识点上的漏洞和误区。</w:t>
            </w:r>
          </w:p>
          <w:p w:rsidR="00E84E0C" w:rsidRDefault="00E84E0C" w:rsidP="00E84E0C">
            <w:pPr>
              <w:pStyle w:val="a8"/>
              <w:widowControl/>
              <w:numPr>
                <w:ilvl w:val="0"/>
                <w:numId w:val="3"/>
              </w:numPr>
              <w:spacing w:line="300" w:lineRule="auto"/>
              <w:ind w:firstLineChars="0"/>
              <w:jc w:val="left"/>
              <w:rPr>
                <w:rFonts w:ascii="宋体" w:hAnsi="宋体"/>
                <w:szCs w:val="21"/>
              </w:rPr>
            </w:pPr>
            <w:r>
              <w:rPr>
                <w:rFonts w:ascii="宋体" w:hAnsi="宋体" w:hint="eastAsia"/>
                <w:szCs w:val="21"/>
              </w:rPr>
              <w:t>初始</w:t>
            </w:r>
            <w:r>
              <w:rPr>
                <w:rFonts w:ascii="宋体" w:hAnsi="宋体"/>
                <w:szCs w:val="21"/>
              </w:rPr>
              <w:t>位置设定使用的</w:t>
            </w:r>
            <w:r>
              <w:rPr>
                <w:rFonts w:ascii="宋体" w:hAnsi="宋体" w:hint="eastAsia"/>
                <w:szCs w:val="21"/>
              </w:rPr>
              <w:t>程序</w:t>
            </w:r>
            <w:r>
              <w:rPr>
                <w:rFonts w:ascii="宋体" w:hAnsi="宋体"/>
                <w:szCs w:val="21"/>
              </w:rPr>
              <w:t>块</w:t>
            </w:r>
          </w:p>
          <w:p w:rsidR="00E84E0C" w:rsidRDefault="00E84E0C" w:rsidP="00E84E0C">
            <w:pPr>
              <w:pStyle w:val="a8"/>
              <w:widowControl/>
              <w:numPr>
                <w:ilvl w:val="0"/>
                <w:numId w:val="3"/>
              </w:numPr>
              <w:spacing w:line="300" w:lineRule="auto"/>
              <w:ind w:firstLineChars="0"/>
              <w:jc w:val="left"/>
              <w:rPr>
                <w:rFonts w:ascii="宋体" w:hAnsi="宋体"/>
                <w:szCs w:val="21"/>
              </w:rPr>
            </w:pPr>
            <w:r>
              <w:rPr>
                <w:rFonts w:ascii="宋体" w:hAnsi="宋体" w:hint="eastAsia"/>
                <w:szCs w:val="21"/>
              </w:rPr>
              <w:t>马里奥</w:t>
            </w:r>
            <w:r>
              <w:rPr>
                <w:rFonts w:ascii="宋体" w:hAnsi="宋体"/>
                <w:szCs w:val="21"/>
              </w:rPr>
              <w:t>跳跃，是哪个坐标的变化</w:t>
            </w:r>
            <w:r>
              <w:rPr>
                <w:rFonts w:ascii="宋体" w:hAnsi="宋体" w:hint="eastAsia"/>
                <w:szCs w:val="21"/>
              </w:rPr>
              <w:t>，跳跃</w:t>
            </w:r>
            <w:r>
              <w:rPr>
                <w:rFonts w:ascii="宋体" w:hAnsi="宋体"/>
                <w:szCs w:val="21"/>
              </w:rPr>
              <w:t>高度的</w:t>
            </w:r>
            <w:r>
              <w:rPr>
                <w:rFonts w:ascii="宋体" w:hAnsi="宋体" w:hint="eastAsia"/>
                <w:szCs w:val="21"/>
              </w:rPr>
              <w:t>参照物</w:t>
            </w:r>
            <w:r>
              <w:rPr>
                <w:rFonts w:ascii="宋体" w:hAnsi="宋体"/>
                <w:szCs w:val="21"/>
              </w:rPr>
              <w:t>是什么</w:t>
            </w:r>
          </w:p>
          <w:p w:rsidR="00E84E0C" w:rsidRDefault="00E84E0C" w:rsidP="00E84E0C">
            <w:pPr>
              <w:pStyle w:val="a8"/>
              <w:widowControl/>
              <w:numPr>
                <w:ilvl w:val="0"/>
                <w:numId w:val="3"/>
              </w:numPr>
              <w:spacing w:line="300" w:lineRule="auto"/>
              <w:ind w:firstLineChars="0"/>
              <w:jc w:val="left"/>
              <w:rPr>
                <w:rFonts w:ascii="宋体" w:hAnsi="宋体"/>
                <w:szCs w:val="21"/>
              </w:rPr>
            </w:pPr>
            <w:r>
              <w:rPr>
                <w:rFonts w:ascii="宋体" w:hAnsi="宋体" w:hint="eastAsia"/>
                <w:szCs w:val="21"/>
              </w:rPr>
              <w:t>计时</w:t>
            </w:r>
            <w:r>
              <w:rPr>
                <w:rFonts w:ascii="宋体" w:hAnsi="宋体"/>
                <w:szCs w:val="21"/>
              </w:rPr>
              <w:t>得分，</w:t>
            </w:r>
            <w:r>
              <w:rPr>
                <w:rFonts w:ascii="宋体" w:hAnsi="宋体" w:hint="eastAsia"/>
                <w:szCs w:val="21"/>
              </w:rPr>
              <w:t>时间</w:t>
            </w:r>
            <w:r>
              <w:rPr>
                <w:rFonts w:ascii="宋体" w:hAnsi="宋体"/>
                <w:szCs w:val="21"/>
              </w:rPr>
              <w:t>是</w:t>
            </w:r>
            <w:r>
              <w:rPr>
                <w:rFonts w:ascii="宋体" w:hAnsi="宋体" w:hint="eastAsia"/>
                <w:szCs w:val="21"/>
              </w:rPr>
              <w:t>如何</w:t>
            </w:r>
            <w:r>
              <w:rPr>
                <w:rFonts w:ascii="宋体" w:hAnsi="宋体"/>
                <w:szCs w:val="21"/>
              </w:rPr>
              <w:t>显示的</w:t>
            </w:r>
          </w:p>
          <w:p w:rsidR="00E84E0C" w:rsidRDefault="00E84E0C" w:rsidP="00E84E0C">
            <w:pPr>
              <w:pStyle w:val="a8"/>
              <w:widowControl/>
              <w:numPr>
                <w:ilvl w:val="0"/>
                <w:numId w:val="3"/>
              </w:numPr>
              <w:spacing w:line="300" w:lineRule="auto"/>
              <w:ind w:firstLineChars="0"/>
              <w:jc w:val="left"/>
              <w:rPr>
                <w:rFonts w:ascii="宋体" w:hAnsi="宋体"/>
                <w:szCs w:val="21"/>
              </w:rPr>
            </w:pPr>
            <w:r>
              <w:rPr>
                <w:rFonts w:ascii="宋体" w:hAnsi="宋体"/>
                <w:szCs w:val="21"/>
              </w:rPr>
              <w:t>使用左右键控制马里奥的</w:t>
            </w:r>
            <w:r>
              <w:rPr>
                <w:rFonts w:ascii="宋体" w:hAnsi="宋体" w:hint="eastAsia"/>
                <w:szCs w:val="21"/>
              </w:rPr>
              <w:t>转向的正确</w:t>
            </w:r>
            <w:r>
              <w:rPr>
                <w:rFonts w:ascii="宋体" w:hAnsi="宋体"/>
                <w:szCs w:val="21"/>
              </w:rPr>
              <w:t>代码</w:t>
            </w:r>
          </w:p>
          <w:p w:rsidR="00E84E0C" w:rsidRDefault="00E84E0C" w:rsidP="00E84E0C">
            <w:pPr>
              <w:pStyle w:val="a8"/>
              <w:widowControl/>
              <w:numPr>
                <w:ilvl w:val="0"/>
                <w:numId w:val="3"/>
              </w:numPr>
              <w:spacing w:line="300" w:lineRule="auto"/>
              <w:ind w:firstLineChars="0"/>
              <w:jc w:val="left"/>
              <w:rPr>
                <w:rFonts w:ascii="宋体" w:hAnsi="宋体"/>
                <w:szCs w:val="21"/>
              </w:rPr>
            </w:pPr>
            <w:r>
              <w:rPr>
                <w:rFonts w:ascii="宋体" w:hAnsi="宋体" w:hint="eastAsia"/>
                <w:szCs w:val="21"/>
              </w:rPr>
              <w:lastRenderedPageBreak/>
              <w:t>马里奥</w:t>
            </w:r>
            <w:r>
              <w:rPr>
                <w:rFonts w:ascii="宋体" w:hAnsi="宋体"/>
                <w:szCs w:val="21"/>
              </w:rPr>
              <w:t>迈步</w:t>
            </w:r>
            <w:r>
              <w:rPr>
                <w:rFonts w:ascii="宋体" w:hAnsi="宋体" w:hint="eastAsia"/>
                <w:szCs w:val="21"/>
              </w:rPr>
              <w:t>向前走</w:t>
            </w:r>
            <w:r>
              <w:rPr>
                <w:rFonts w:ascii="宋体" w:hAnsi="宋体"/>
                <w:szCs w:val="21"/>
              </w:rPr>
              <w:t>的动作</w:t>
            </w:r>
            <w:r>
              <w:rPr>
                <w:rFonts w:ascii="宋体" w:hAnsi="宋体" w:hint="eastAsia"/>
                <w:szCs w:val="21"/>
              </w:rPr>
              <w:t>需要的</w:t>
            </w:r>
            <w:r>
              <w:rPr>
                <w:rFonts w:ascii="宋体" w:hAnsi="宋体"/>
                <w:szCs w:val="21"/>
              </w:rPr>
              <w:t>程序块</w:t>
            </w:r>
          </w:p>
          <w:p w:rsidR="00E84E0C" w:rsidRDefault="00E84E0C" w:rsidP="00044C10">
            <w:pPr>
              <w:widowControl/>
              <w:spacing w:line="300" w:lineRule="auto"/>
              <w:jc w:val="left"/>
              <w:rPr>
                <w:rFonts w:ascii="宋体" w:hAnsi="宋体"/>
                <w:szCs w:val="21"/>
              </w:rPr>
            </w:pPr>
            <w:r>
              <w:rPr>
                <w:rFonts w:ascii="宋体" w:hAnsi="宋体" w:hint="eastAsia"/>
                <w:szCs w:val="21"/>
              </w:rPr>
              <w:t>活动3【作业】提出疑问</w:t>
            </w:r>
          </w:p>
          <w:p w:rsidR="00E84E0C" w:rsidRDefault="00E84E0C" w:rsidP="00044C10">
            <w:pPr>
              <w:widowControl/>
              <w:spacing w:line="300" w:lineRule="auto"/>
              <w:jc w:val="left"/>
              <w:rPr>
                <w:rFonts w:ascii="微软雅黑" w:eastAsia="微软雅黑" w:hAnsi="微软雅黑" w:cs="宋体"/>
                <w:color w:val="313131"/>
                <w:kern w:val="0"/>
                <w:szCs w:val="21"/>
              </w:rPr>
            </w:pPr>
            <w:r>
              <w:rPr>
                <w:rFonts w:ascii="宋体" w:hAnsi="宋体" w:hint="eastAsia"/>
                <w:szCs w:val="21"/>
              </w:rPr>
              <w:t>通过平台向教师提出自学过程中的疑惑。</w:t>
            </w:r>
          </w:p>
          <w:p w:rsidR="00E84E0C" w:rsidRDefault="00E84E0C" w:rsidP="00044C10">
            <w:pPr>
              <w:widowControl/>
              <w:spacing w:line="300" w:lineRule="auto"/>
              <w:jc w:val="left"/>
              <w:rPr>
                <w:rFonts w:ascii="微软雅黑" w:eastAsia="微软雅黑" w:hAnsi="微软雅黑" w:cs="宋体"/>
                <w:color w:val="313131"/>
                <w:kern w:val="0"/>
                <w:szCs w:val="21"/>
              </w:rPr>
            </w:pPr>
            <w:r>
              <w:rPr>
                <w:rFonts w:ascii="宋体" w:hAnsi="宋体" w:hint="eastAsia"/>
                <w:szCs w:val="21"/>
              </w:rPr>
              <w:t>课堂教学阶段</w:t>
            </w:r>
          </w:p>
          <w:p w:rsidR="00E84E0C" w:rsidRDefault="00E84E0C" w:rsidP="00044C10">
            <w:pPr>
              <w:widowControl/>
              <w:spacing w:line="300" w:lineRule="auto"/>
              <w:jc w:val="left"/>
              <w:rPr>
                <w:rFonts w:ascii="微软雅黑" w:eastAsia="微软雅黑" w:hAnsi="微软雅黑" w:cs="宋体"/>
                <w:color w:val="313131"/>
                <w:kern w:val="0"/>
                <w:szCs w:val="21"/>
              </w:rPr>
            </w:pPr>
            <w:r>
              <w:rPr>
                <w:rFonts w:ascii="宋体" w:hAnsi="宋体" w:hint="eastAsia"/>
                <w:szCs w:val="21"/>
              </w:rPr>
              <w:t>教学活动</w:t>
            </w:r>
          </w:p>
          <w:p w:rsidR="00E84E0C" w:rsidRDefault="00E84E0C" w:rsidP="00044C10">
            <w:pPr>
              <w:widowControl/>
              <w:spacing w:line="300" w:lineRule="auto"/>
              <w:rPr>
                <w:rFonts w:ascii="宋体" w:hAnsi="宋体" w:cs="宋体"/>
                <w:b/>
                <w:szCs w:val="21"/>
              </w:rPr>
            </w:pPr>
            <w:r>
              <w:rPr>
                <w:noProof/>
              </w:rPr>
              <w:drawing>
                <wp:anchor distT="0" distB="0" distL="114300" distR="114300" simplePos="0" relativeHeight="251660288" behindDoc="1" locked="0" layoutInCell="1" allowOverlap="1">
                  <wp:simplePos x="0" y="0"/>
                  <wp:positionH relativeFrom="column">
                    <wp:posOffset>2705735</wp:posOffset>
                  </wp:positionH>
                  <wp:positionV relativeFrom="paragraph">
                    <wp:posOffset>50800</wp:posOffset>
                  </wp:positionV>
                  <wp:extent cx="2354580" cy="1715135"/>
                  <wp:effectExtent l="0" t="0" r="7620" b="0"/>
                  <wp:wrapTight wrapText="bothSides">
                    <wp:wrapPolygon edited="0">
                      <wp:start x="0" y="0"/>
                      <wp:lineTo x="0" y="21352"/>
                      <wp:lineTo x="21495" y="21352"/>
                      <wp:lineTo x="21495" y="0"/>
                      <wp:lineTo x="0" y="0"/>
                    </wp:wrapPolygon>
                  </wp:wrapTight>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4580"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b/>
                <w:szCs w:val="21"/>
              </w:rPr>
              <w:t>活动</w:t>
            </w:r>
            <w:proofErr w:type="gramStart"/>
            <w:r>
              <w:rPr>
                <w:rFonts w:ascii="宋体" w:hAnsi="宋体" w:cs="宋体" w:hint="eastAsia"/>
                <w:b/>
                <w:szCs w:val="21"/>
              </w:rPr>
              <w:t>一</w:t>
            </w:r>
            <w:proofErr w:type="gramEnd"/>
            <w:r>
              <w:rPr>
                <w:rFonts w:ascii="宋体" w:hAnsi="宋体" w:cs="宋体" w:hint="eastAsia"/>
                <w:b/>
                <w:szCs w:val="21"/>
              </w:rPr>
              <w:t>：游戏导入，引入课题</w:t>
            </w:r>
          </w:p>
          <w:p w:rsidR="00E84E0C" w:rsidRDefault="00E84E0C" w:rsidP="00044C10">
            <w:pPr>
              <w:widowControl/>
              <w:spacing w:line="300" w:lineRule="auto"/>
              <w:jc w:val="left"/>
              <w:rPr>
                <w:rFonts w:ascii="宋体" w:hAnsi="宋体"/>
                <w:szCs w:val="21"/>
              </w:rPr>
            </w:pPr>
            <w:r>
              <w:rPr>
                <w:rFonts w:ascii="宋体" w:hAnsi="宋体" w:hint="eastAsia"/>
                <w:szCs w:val="21"/>
              </w:rPr>
              <w:t>挑战游戏：马里奥跳跃障碍物</w:t>
            </w:r>
          </w:p>
          <w:p w:rsidR="00E84E0C" w:rsidRDefault="00E84E0C" w:rsidP="00044C10">
            <w:pPr>
              <w:widowControl/>
              <w:spacing w:line="300" w:lineRule="auto"/>
              <w:jc w:val="left"/>
            </w:pPr>
            <w:r>
              <w:rPr>
                <w:rFonts w:ascii="宋体" w:hAnsi="宋体" w:hint="eastAsia"/>
                <w:szCs w:val="21"/>
              </w:rPr>
              <w:t>游戏规则：</w:t>
            </w:r>
            <w:r>
              <w:rPr>
                <w:rFonts w:hint="eastAsia"/>
              </w:rPr>
              <w:t>通过左右键控制马里奥转向，</w:t>
            </w:r>
          </w:p>
          <w:p w:rsidR="00E84E0C" w:rsidRDefault="00E84E0C" w:rsidP="00044C10">
            <w:pPr>
              <w:widowControl/>
              <w:spacing w:line="300" w:lineRule="auto"/>
              <w:jc w:val="left"/>
            </w:pPr>
            <w:r>
              <w:rPr>
                <w:rFonts w:hint="eastAsia"/>
              </w:rPr>
              <w:t>空格键实现跳跃，来躲避障碍物，计时得分，</w:t>
            </w:r>
          </w:p>
          <w:p w:rsidR="00E84E0C" w:rsidRDefault="00E84E0C" w:rsidP="00044C10">
            <w:pPr>
              <w:widowControl/>
              <w:spacing w:line="300" w:lineRule="auto"/>
              <w:jc w:val="left"/>
            </w:pPr>
            <w:r>
              <w:rPr>
                <w:rFonts w:hint="eastAsia"/>
              </w:rPr>
              <w:t>碰到障碍物则游戏结束！</w:t>
            </w:r>
          </w:p>
          <w:p w:rsidR="00E84E0C" w:rsidRDefault="00E84E0C" w:rsidP="00044C10">
            <w:pPr>
              <w:widowControl/>
              <w:spacing w:line="300" w:lineRule="auto"/>
              <w:jc w:val="left"/>
            </w:pPr>
            <w:r>
              <w:rPr>
                <w:rFonts w:hint="eastAsia"/>
              </w:rPr>
              <w:t>男女生各派一个代表，进行游戏挑战</w:t>
            </w:r>
          </w:p>
          <w:p w:rsidR="00E84E0C" w:rsidRDefault="00E84E0C" w:rsidP="00044C10">
            <w:pPr>
              <w:widowControl/>
              <w:spacing w:line="300" w:lineRule="auto"/>
              <w:jc w:val="left"/>
            </w:pPr>
            <w:r>
              <w:rPr>
                <w:rFonts w:hint="eastAsia"/>
              </w:rPr>
              <w:t>我们都是游戏玩家，那你想不想成为游戏开发者，那么这节课带领大家走进游戏背后的世界，尝试编写游戏代码！</w:t>
            </w:r>
          </w:p>
          <w:p w:rsidR="00E84E0C" w:rsidRDefault="00E84E0C" w:rsidP="00044C10">
            <w:pPr>
              <w:widowControl/>
              <w:spacing w:line="300" w:lineRule="auto"/>
              <w:jc w:val="left"/>
            </w:pPr>
            <w:r>
              <w:rPr>
                <w:rFonts w:hint="eastAsia"/>
              </w:rPr>
              <w:t>活动</w:t>
            </w:r>
            <w:r>
              <w:rPr>
                <w:rFonts w:hint="eastAsia"/>
              </w:rPr>
              <w:t>2</w:t>
            </w:r>
            <w:r>
              <w:rPr>
                <w:rFonts w:hint="eastAsia"/>
              </w:rPr>
              <w:t>【活动】超级自习室－自学情况反馈</w:t>
            </w:r>
          </w:p>
          <w:p w:rsidR="00E84E0C" w:rsidRDefault="00E84E0C" w:rsidP="00044C10">
            <w:pPr>
              <w:widowControl/>
              <w:spacing w:line="300" w:lineRule="auto"/>
              <w:jc w:val="left"/>
            </w:pPr>
            <w:r>
              <w:rPr>
                <w:rFonts w:hint="eastAsia"/>
              </w:rPr>
              <w:t>同学们在课前已经在云课堂里完成了自习，我们来到超级自习室里看一下自习情况</w:t>
            </w:r>
          </w:p>
          <w:p w:rsidR="00E84E0C" w:rsidRDefault="00E84E0C" w:rsidP="00E84E0C">
            <w:pPr>
              <w:pStyle w:val="a8"/>
              <w:widowControl/>
              <w:numPr>
                <w:ilvl w:val="0"/>
                <w:numId w:val="4"/>
              </w:numPr>
              <w:spacing w:line="300" w:lineRule="auto"/>
              <w:ind w:firstLineChars="0"/>
              <w:jc w:val="left"/>
            </w:pPr>
            <w:r>
              <w:rPr>
                <w:rFonts w:hint="eastAsia"/>
              </w:rPr>
              <w:t>教师查看学生课前上传到人人</w:t>
            </w:r>
            <w:proofErr w:type="gramStart"/>
            <w:r>
              <w:rPr>
                <w:rFonts w:hint="eastAsia"/>
              </w:rPr>
              <w:t>通作品库</w:t>
            </w:r>
            <w:proofErr w:type="gramEnd"/>
            <w:r>
              <w:rPr>
                <w:rFonts w:hint="eastAsia"/>
              </w:rPr>
              <w:t>的学习测试</w:t>
            </w:r>
          </w:p>
          <w:p w:rsidR="00E84E0C" w:rsidRDefault="00E84E0C" w:rsidP="00E84E0C">
            <w:pPr>
              <w:pStyle w:val="a8"/>
              <w:widowControl/>
              <w:numPr>
                <w:ilvl w:val="0"/>
                <w:numId w:val="4"/>
              </w:numPr>
              <w:spacing w:line="300" w:lineRule="auto"/>
              <w:ind w:firstLineChars="0"/>
              <w:jc w:val="left"/>
            </w:pPr>
            <w:r>
              <w:rPr>
                <w:rFonts w:hint="eastAsia"/>
              </w:rPr>
              <w:t>学生</w:t>
            </w:r>
            <w:r>
              <w:t>现场根据学习内容，制作老师要求的马里奥跳跃障碍物的游戏</w:t>
            </w:r>
          </w:p>
          <w:p w:rsidR="00E84E0C" w:rsidRDefault="00E84E0C" w:rsidP="00044C10">
            <w:pPr>
              <w:widowControl/>
              <w:spacing w:line="300" w:lineRule="auto"/>
              <w:rPr>
                <w:b/>
                <w:bCs/>
              </w:rPr>
            </w:pPr>
            <w:r>
              <w:rPr>
                <w:rFonts w:hint="eastAsia"/>
                <w:b/>
                <w:bCs/>
              </w:rPr>
              <w:t>1</w:t>
            </w:r>
            <w:r>
              <w:rPr>
                <w:rFonts w:hint="eastAsia"/>
                <w:b/>
                <w:bCs/>
              </w:rPr>
              <w:t>，角色规划：</w:t>
            </w:r>
          </w:p>
          <w:p w:rsidR="00E84E0C" w:rsidRDefault="00E84E0C" w:rsidP="00044C10">
            <w:pPr>
              <w:widowControl/>
              <w:spacing w:line="300" w:lineRule="auto"/>
              <w:ind w:firstLineChars="200" w:firstLine="420"/>
            </w:pPr>
            <w:r>
              <w:rPr>
                <w:noProof/>
              </w:rPr>
              <w:drawing>
                <wp:inline distT="0" distB="0" distL="0" distR="0">
                  <wp:extent cx="9525" cy="95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1676400" cy="12573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r>
              <w:rPr>
                <w:rFonts w:hint="eastAsia"/>
              </w:rPr>
              <w:t xml:space="preserve">       </w:t>
            </w:r>
            <w:r>
              <w:rPr>
                <w:noProof/>
              </w:rPr>
              <w:drawing>
                <wp:inline distT="0" distB="0" distL="0" distR="0">
                  <wp:extent cx="1571625" cy="123825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1625" cy="1238250"/>
                          </a:xfrm>
                          <a:prstGeom prst="rect">
                            <a:avLst/>
                          </a:prstGeom>
                          <a:noFill/>
                          <a:ln>
                            <a:noFill/>
                          </a:ln>
                        </pic:spPr>
                      </pic:pic>
                    </a:graphicData>
                  </a:graphic>
                </wp:inline>
              </w:drawing>
            </w:r>
          </w:p>
          <w:p w:rsidR="00E84E0C" w:rsidRDefault="00E84E0C" w:rsidP="00E84E0C">
            <w:pPr>
              <w:widowControl/>
              <w:numPr>
                <w:ilvl w:val="0"/>
                <w:numId w:val="5"/>
              </w:numPr>
              <w:spacing w:line="300" w:lineRule="auto"/>
              <w:rPr>
                <w:rFonts w:ascii="宋体" w:hAnsi="宋体" w:cs="宋体"/>
                <w:b/>
                <w:kern w:val="0"/>
                <w:szCs w:val="21"/>
              </w:rPr>
            </w:pPr>
            <w:r>
              <w:rPr>
                <w:rFonts w:ascii="宋体" w:hAnsi="宋体" w:cs="宋体" w:hint="eastAsia"/>
                <w:b/>
                <w:kern w:val="0"/>
                <w:szCs w:val="21"/>
              </w:rPr>
              <w:t>初始位置设定</w:t>
            </w:r>
          </w:p>
          <w:p w:rsidR="00E84E0C" w:rsidRDefault="00E84E0C" w:rsidP="00044C10">
            <w:pPr>
              <w:widowControl/>
              <w:spacing w:line="300" w:lineRule="auto"/>
              <w:rPr>
                <w:rFonts w:ascii="宋体" w:hAnsi="宋体" w:cs="宋体"/>
                <w:bCs/>
                <w:kern w:val="0"/>
                <w:szCs w:val="21"/>
              </w:rPr>
            </w:pPr>
            <w:r>
              <w:rPr>
                <w:rFonts w:ascii="宋体" w:hAnsi="宋体" w:cs="宋体" w:hint="eastAsia"/>
                <w:bCs/>
                <w:kern w:val="0"/>
                <w:szCs w:val="21"/>
              </w:rPr>
              <w:t>点击绿旗，游戏开始，角色进入初始的准备状态（面向方向和坐标定位）</w:t>
            </w:r>
          </w:p>
          <w:p w:rsidR="00E84E0C" w:rsidRDefault="00E84E0C" w:rsidP="00044C10">
            <w:pPr>
              <w:widowControl/>
              <w:spacing w:line="300" w:lineRule="auto"/>
              <w:rPr>
                <w:bCs/>
              </w:rPr>
            </w:pPr>
            <w:r>
              <w:rPr>
                <w:rFonts w:hint="eastAsia"/>
                <w:bCs/>
              </w:rPr>
              <w:t xml:space="preserve">                    </w:t>
            </w:r>
            <w:r>
              <w:rPr>
                <w:bCs/>
                <w:noProof/>
              </w:rPr>
              <w:drawing>
                <wp:inline distT="0" distB="0" distL="0" distR="0">
                  <wp:extent cx="2143125" cy="121920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3125" cy="1219200"/>
                          </a:xfrm>
                          <a:prstGeom prst="rect">
                            <a:avLst/>
                          </a:prstGeom>
                          <a:noFill/>
                          <a:ln>
                            <a:noFill/>
                          </a:ln>
                        </pic:spPr>
                      </pic:pic>
                    </a:graphicData>
                  </a:graphic>
                </wp:inline>
              </w:drawing>
            </w:r>
          </w:p>
          <w:p w:rsidR="00E84E0C" w:rsidRDefault="00E84E0C" w:rsidP="00044C10">
            <w:pPr>
              <w:widowControl/>
              <w:spacing w:line="300" w:lineRule="auto"/>
              <w:rPr>
                <w:bCs/>
              </w:rPr>
            </w:pPr>
            <w:r>
              <w:rPr>
                <w:bCs/>
                <w:noProof/>
              </w:rPr>
              <w:drawing>
                <wp:inline distT="0" distB="0" distL="0" distR="0">
                  <wp:extent cx="9525" cy="95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bCs/>
                <w:noProof/>
              </w:rPr>
              <w:drawing>
                <wp:inline distT="0" distB="0" distL="0" distR="0">
                  <wp:extent cx="2295525" cy="94297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5525" cy="942975"/>
                          </a:xfrm>
                          <a:prstGeom prst="rect">
                            <a:avLst/>
                          </a:prstGeom>
                          <a:noFill/>
                          <a:ln>
                            <a:noFill/>
                          </a:ln>
                        </pic:spPr>
                      </pic:pic>
                    </a:graphicData>
                  </a:graphic>
                </wp:inline>
              </w:drawing>
            </w:r>
            <w:r>
              <w:rPr>
                <w:rFonts w:hint="eastAsia"/>
                <w:bCs/>
              </w:rPr>
              <w:t xml:space="preserve">   </w:t>
            </w:r>
            <w:r>
              <w:rPr>
                <w:bCs/>
                <w:noProof/>
              </w:rPr>
              <w:drawing>
                <wp:inline distT="0" distB="0" distL="0" distR="0">
                  <wp:extent cx="2238375" cy="9810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981075"/>
                          </a:xfrm>
                          <a:prstGeom prst="rect">
                            <a:avLst/>
                          </a:prstGeom>
                          <a:noFill/>
                          <a:ln>
                            <a:noFill/>
                          </a:ln>
                        </pic:spPr>
                      </pic:pic>
                    </a:graphicData>
                  </a:graphic>
                </wp:inline>
              </w:drawing>
            </w:r>
          </w:p>
          <w:p w:rsidR="00E84E0C" w:rsidRDefault="00E84E0C" w:rsidP="00E84E0C">
            <w:pPr>
              <w:widowControl/>
              <w:numPr>
                <w:ilvl w:val="0"/>
                <w:numId w:val="5"/>
              </w:numPr>
              <w:spacing w:line="300" w:lineRule="auto"/>
              <w:rPr>
                <w:rFonts w:ascii="宋体" w:hAnsi="宋体" w:cs="宋体"/>
                <w:bCs/>
                <w:kern w:val="0"/>
                <w:szCs w:val="21"/>
              </w:rPr>
            </w:pPr>
            <w:r>
              <w:rPr>
                <w:rFonts w:ascii="宋体" w:hAnsi="宋体" w:cs="宋体" w:hint="eastAsia"/>
                <w:b/>
                <w:kern w:val="0"/>
                <w:szCs w:val="21"/>
              </w:rPr>
              <w:lastRenderedPageBreak/>
              <w:t>让马里奥和毒蘑菇运动起来</w:t>
            </w:r>
          </w:p>
          <w:p w:rsidR="00E84E0C" w:rsidRDefault="00E84E0C" w:rsidP="00044C10">
            <w:pPr>
              <w:widowControl/>
              <w:spacing w:line="300" w:lineRule="auto"/>
              <w:rPr>
                <w:rFonts w:ascii="宋体" w:hAnsi="宋体" w:cs="宋体"/>
                <w:bCs/>
                <w:kern w:val="0"/>
                <w:szCs w:val="21"/>
              </w:rPr>
            </w:pPr>
            <w:r>
              <w:rPr>
                <w:rFonts w:ascii="宋体" w:hAnsi="宋体" w:cs="宋体" w:hint="eastAsia"/>
                <w:bCs/>
                <w:kern w:val="0"/>
                <w:szCs w:val="21"/>
              </w:rPr>
              <w:t>进一步细化任务：</w:t>
            </w:r>
          </w:p>
          <w:p w:rsidR="00E84E0C" w:rsidRDefault="00E84E0C" w:rsidP="00E84E0C">
            <w:pPr>
              <w:pStyle w:val="a8"/>
              <w:widowControl/>
              <w:numPr>
                <w:ilvl w:val="0"/>
                <w:numId w:val="6"/>
              </w:numPr>
              <w:spacing w:line="300" w:lineRule="auto"/>
              <w:ind w:firstLineChars="0"/>
              <w:rPr>
                <w:rFonts w:ascii="宋体" w:hAnsi="宋体" w:cs="宋体"/>
                <w:bCs/>
                <w:kern w:val="0"/>
                <w:szCs w:val="21"/>
              </w:rPr>
            </w:pPr>
            <w:r>
              <w:rPr>
                <w:rFonts w:ascii="宋体" w:hAnsi="宋体" w:cs="宋体" w:hint="eastAsia"/>
                <w:bCs/>
                <w:kern w:val="0"/>
                <w:szCs w:val="21"/>
              </w:rPr>
              <w:t>马里奥迈步</w:t>
            </w:r>
            <w:r>
              <w:rPr>
                <w:rFonts w:ascii="宋体" w:hAnsi="宋体" w:cs="宋体"/>
                <w:bCs/>
                <w:kern w:val="0"/>
                <w:szCs w:val="21"/>
              </w:rPr>
              <w:t>行走</w:t>
            </w:r>
          </w:p>
          <w:p w:rsidR="00E84E0C" w:rsidRDefault="00E84E0C" w:rsidP="00044C10">
            <w:pPr>
              <w:widowControl/>
              <w:spacing w:line="300" w:lineRule="auto"/>
              <w:rPr>
                <w:bCs/>
              </w:rPr>
            </w:pPr>
            <w:r>
              <w:rPr>
                <w:bCs/>
                <w:noProof/>
              </w:rPr>
              <w:drawing>
                <wp:inline distT="0" distB="0" distL="0" distR="0">
                  <wp:extent cx="1552575" cy="200025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2575" cy="2000250"/>
                          </a:xfrm>
                          <a:prstGeom prst="rect">
                            <a:avLst/>
                          </a:prstGeom>
                          <a:noFill/>
                          <a:ln>
                            <a:noFill/>
                          </a:ln>
                        </pic:spPr>
                      </pic:pic>
                    </a:graphicData>
                  </a:graphic>
                </wp:inline>
              </w:drawing>
            </w:r>
          </w:p>
          <w:p w:rsidR="00E84E0C" w:rsidRDefault="00E84E0C" w:rsidP="00044C10">
            <w:pPr>
              <w:widowControl/>
              <w:spacing w:line="300" w:lineRule="auto"/>
              <w:ind w:left="420"/>
              <w:jc w:val="left"/>
            </w:pPr>
            <w:r>
              <w:rPr>
                <w:rFonts w:ascii="宋体" w:eastAsia="宋体" w:hAnsi="宋体" w:hint="eastAsia"/>
                <w:bCs/>
              </w:rPr>
              <w:t>②</w:t>
            </w:r>
            <w:r>
              <w:rPr>
                <w:bCs/>
              </w:rPr>
              <w:t>.</w:t>
            </w:r>
            <w:r>
              <w:rPr>
                <w:rFonts w:hint="eastAsia"/>
                <w:bCs/>
              </w:rPr>
              <w:t>通过左右键控制马里</w:t>
            </w:r>
            <w:r>
              <w:rPr>
                <w:rFonts w:hint="eastAsia"/>
              </w:rPr>
              <w:t>奥的面向的方向（提示：通过事件模块实现）</w:t>
            </w:r>
            <w:r>
              <w:rPr>
                <w:noProof/>
              </w:rPr>
              <w:drawing>
                <wp:inline distT="0" distB="0" distL="0" distR="0">
                  <wp:extent cx="2143125" cy="6381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3125" cy="638175"/>
                          </a:xfrm>
                          <a:prstGeom prst="rect">
                            <a:avLst/>
                          </a:prstGeom>
                          <a:noFill/>
                          <a:ln>
                            <a:noFill/>
                          </a:ln>
                        </pic:spPr>
                      </pic:pic>
                    </a:graphicData>
                  </a:graphic>
                </wp:inline>
              </w:drawing>
            </w:r>
          </w:p>
          <w:p w:rsidR="00E84E0C" w:rsidRDefault="00E84E0C" w:rsidP="00044C10">
            <w:pPr>
              <w:widowControl/>
              <w:spacing w:line="300" w:lineRule="auto"/>
              <w:ind w:left="400"/>
              <w:jc w:val="left"/>
            </w:pPr>
            <w:r>
              <w:rPr>
                <w:rFonts w:ascii="宋体" w:hAnsi="宋体" w:hint="eastAsia"/>
              </w:rPr>
              <w:t>③</w:t>
            </w:r>
            <w:r>
              <w:rPr>
                <w:rFonts w:hint="eastAsia"/>
              </w:rPr>
              <w:t>碰到边缘就返回</w:t>
            </w:r>
          </w:p>
          <w:p w:rsidR="00E84E0C" w:rsidRDefault="00E84E0C" w:rsidP="00044C10">
            <w:pPr>
              <w:widowControl/>
              <w:spacing w:line="300" w:lineRule="auto"/>
              <w:jc w:val="left"/>
            </w:pPr>
            <w:r>
              <w:rPr>
                <w:noProof/>
              </w:rPr>
              <w:drawing>
                <wp:inline distT="0" distB="0" distL="0" distR="0">
                  <wp:extent cx="1790700" cy="5238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0700" cy="523875"/>
                          </a:xfrm>
                          <a:prstGeom prst="rect">
                            <a:avLst/>
                          </a:prstGeom>
                          <a:noFill/>
                          <a:ln>
                            <a:noFill/>
                          </a:ln>
                        </pic:spPr>
                      </pic:pic>
                    </a:graphicData>
                  </a:graphic>
                </wp:inline>
              </w:drawing>
            </w:r>
          </w:p>
          <w:p w:rsidR="00E84E0C" w:rsidRDefault="00E84E0C" w:rsidP="00044C10">
            <w:pPr>
              <w:widowControl/>
              <w:spacing w:line="300" w:lineRule="auto"/>
            </w:pPr>
            <w:r>
              <w:rPr>
                <w:rFonts w:hint="eastAsia"/>
              </w:rPr>
              <w:t>实现毒蘑菇左右移动</w:t>
            </w:r>
          </w:p>
          <w:p w:rsidR="00E84E0C" w:rsidRDefault="00E84E0C" w:rsidP="00044C10">
            <w:pPr>
              <w:widowControl/>
              <w:spacing w:line="300" w:lineRule="auto"/>
              <w:jc w:val="left"/>
            </w:pPr>
            <w:r>
              <w:rPr>
                <w:noProof/>
              </w:rPr>
              <w:drawing>
                <wp:inline distT="0" distB="0" distL="0" distR="0">
                  <wp:extent cx="1533525" cy="17049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3525" cy="1704975"/>
                          </a:xfrm>
                          <a:prstGeom prst="rect">
                            <a:avLst/>
                          </a:prstGeom>
                          <a:noFill/>
                          <a:ln>
                            <a:noFill/>
                          </a:ln>
                        </pic:spPr>
                      </pic:pic>
                    </a:graphicData>
                  </a:graphic>
                </wp:inline>
              </w:drawing>
            </w:r>
          </w:p>
          <w:p w:rsidR="00E84E0C" w:rsidRDefault="00E84E0C" w:rsidP="00044C10">
            <w:pPr>
              <w:widowControl/>
              <w:spacing w:line="300" w:lineRule="auto"/>
              <w:jc w:val="left"/>
            </w:pPr>
            <w:r>
              <w:rPr>
                <w:rFonts w:hint="eastAsia"/>
                <w:b/>
                <w:bCs/>
              </w:rPr>
              <w:t>4</w:t>
            </w:r>
            <w:r>
              <w:rPr>
                <w:rFonts w:hint="eastAsia"/>
                <w:b/>
                <w:bCs/>
              </w:rPr>
              <w:t>实现马里奥</w:t>
            </w:r>
            <w:r>
              <w:rPr>
                <w:rFonts w:hint="eastAsia"/>
              </w:rPr>
              <w:t>的跳跃</w:t>
            </w:r>
          </w:p>
          <w:p w:rsidR="00E84E0C" w:rsidRDefault="00E84E0C" w:rsidP="00044C10">
            <w:pPr>
              <w:widowControl/>
              <w:spacing w:line="300" w:lineRule="auto"/>
              <w:jc w:val="left"/>
            </w:pPr>
            <w:r>
              <w:rPr>
                <w:rFonts w:hint="eastAsia"/>
              </w:rPr>
              <w:t>任务描述：任务要求：按空格键，马里奥完成跳跃</w:t>
            </w:r>
            <w:r>
              <w:t xml:space="preserve"> </w:t>
            </w:r>
          </w:p>
          <w:p w:rsidR="00E84E0C" w:rsidRDefault="00E84E0C" w:rsidP="00044C10">
            <w:pPr>
              <w:widowControl/>
              <w:spacing w:line="300" w:lineRule="auto"/>
              <w:jc w:val="left"/>
            </w:pPr>
            <w:r>
              <w:rPr>
                <w:noProof/>
              </w:rPr>
              <w:drawing>
                <wp:inline distT="0" distB="0" distL="0" distR="0">
                  <wp:extent cx="5172075" cy="10668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72075" cy="1066800"/>
                          </a:xfrm>
                          <a:prstGeom prst="rect">
                            <a:avLst/>
                          </a:prstGeom>
                          <a:noFill/>
                          <a:ln>
                            <a:noFill/>
                          </a:ln>
                        </pic:spPr>
                      </pic:pic>
                    </a:graphicData>
                  </a:graphic>
                </wp:inline>
              </w:drawing>
            </w:r>
          </w:p>
          <w:p w:rsidR="00E84E0C" w:rsidRDefault="00E84E0C" w:rsidP="00044C10">
            <w:pPr>
              <w:widowControl/>
              <w:spacing w:line="300" w:lineRule="auto"/>
              <w:jc w:val="left"/>
            </w:pPr>
            <w:r>
              <w:rPr>
                <w:noProof/>
              </w:rPr>
              <w:lastRenderedPageBreak/>
              <w:drawing>
                <wp:inline distT="0" distB="0" distL="0" distR="0">
                  <wp:extent cx="1657350" cy="9906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7350" cy="990600"/>
                          </a:xfrm>
                          <a:prstGeom prst="rect">
                            <a:avLst/>
                          </a:prstGeom>
                          <a:noFill/>
                          <a:ln>
                            <a:noFill/>
                          </a:ln>
                        </pic:spPr>
                      </pic:pic>
                    </a:graphicData>
                  </a:graphic>
                </wp:inline>
              </w:drawing>
            </w:r>
            <w:r>
              <w:rPr>
                <w:rFonts w:hint="eastAsia"/>
              </w:rPr>
              <w:t xml:space="preserve">   </w:t>
            </w:r>
            <w:r>
              <w:rPr>
                <w:noProof/>
              </w:rPr>
              <w:drawing>
                <wp:inline distT="0" distB="0" distL="0" distR="0">
                  <wp:extent cx="1419225" cy="12573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9225" cy="1257300"/>
                          </a:xfrm>
                          <a:prstGeom prst="rect">
                            <a:avLst/>
                          </a:prstGeom>
                          <a:noFill/>
                          <a:ln>
                            <a:noFill/>
                          </a:ln>
                        </pic:spPr>
                      </pic:pic>
                    </a:graphicData>
                  </a:graphic>
                </wp:inline>
              </w:drawing>
            </w:r>
          </w:p>
          <w:p w:rsidR="00E84E0C" w:rsidRDefault="00E84E0C" w:rsidP="00044C10">
            <w:pPr>
              <w:widowControl/>
              <w:spacing w:line="300" w:lineRule="auto"/>
              <w:jc w:val="left"/>
            </w:pPr>
            <w:r>
              <w:rPr>
                <w:rFonts w:hint="eastAsia"/>
              </w:rPr>
              <w:t>完成起跳和落下的动作，思考：马里奥能成功跳跃障碍物吗？为什么？</w:t>
            </w:r>
          </w:p>
          <w:p w:rsidR="00E84E0C" w:rsidRDefault="00E84E0C" w:rsidP="00044C10">
            <w:pPr>
              <w:widowControl/>
              <w:spacing w:line="300" w:lineRule="auto"/>
              <w:jc w:val="left"/>
            </w:pPr>
            <w:r>
              <w:rPr>
                <w:rFonts w:hint="eastAsia"/>
              </w:rPr>
              <w:t>需要等待</w:t>
            </w:r>
            <w:r>
              <w:rPr>
                <w:rFonts w:hint="eastAsia"/>
              </w:rPr>
              <w:t>1</w:t>
            </w:r>
            <w:r>
              <w:rPr>
                <w:rFonts w:hint="eastAsia"/>
              </w:rPr>
              <w:t>秒钟，在空中的停留，让毒蘑菇成功穿越。</w:t>
            </w:r>
          </w:p>
          <w:p w:rsidR="00E84E0C" w:rsidRDefault="00E84E0C" w:rsidP="00044C10">
            <w:pPr>
              <w:widowControl/>
              <w:spacing w:line="300" w:lineRule="auto"/>
              <w:jc w:val="left"/>
              <w:rPr>
                <w:b/>
                <w:bCs/>
              </w:rPr>
            </w:pPr>
            <w:r>
              <w:rPr>
                <w:rFonts w:hint="eastAsia"/>
                <w:b/>
                <w:bCs/>
              </w:rPr>
              <w:t>5</w:t>
            </w:r>
            <w:r>
              <w:rPr>
                <w:rFonts w:hint="eastAsia"/>
                <w:b/>
                <w:bCs/>
              </w:rPr>
              <w:t>，马里奥碰到毒蘑菇</w:t>
            </w:r>
          </w:p>
          <w:p w:rsidR="00E84E0C" w:rsidRDefault="00E84E0C" w:rsidP="00044C10">
            <w:pPr>
              <w:widowControl/>
              <w:spacing w:line="300" w:lineRule="auto"/>
              <w:jc w:val="left"/>
            </w:pPr>
            <w:r>
              <w:rPr>
                <w:rFonts w:hint="eastAsia"/>
              </w:rPr>
              <w:t>任务描述：如果马里奥碰到毒蘑菇，游戏结束</w:t>
            </w:r>
          </w:p>
          <w:p w:rsidR="00E84E0C" w:rsidRDefault="00E84E0C" w:rsidP="00044C10">
            <w:pPr>
              <w:widowControl/>
              <w:spacing w:line="300" w:lineRule="auto"/>
              <w:jc w:val="left"/>
            </w:pPr>
            <w:r>
              <w:rPr>
                <w:rFonts w:hint="eastAsia"/>
              </w:rPr>
              <w:t>关键字：如果</w:t>
            </w:r>
            <w:r>
              <w:rPr>
                <w:rFonts w:hint="eastAsia"/>
              </w:rPr>
              <w:t xml:space="preserve">   </w:t>
            </w:r>
            <w:r>
              <w:rPr>
                <w:rFonts w:hint="eastAsia"/>
              </w:rPr>
              <w:t>碰到</w:t>
            </w:r>
          </w:p>
          <w:p w:rsidR="00E84E0C" w:rsidRDefault="00E84E0C" w:rsidP="00044C10">
            <w:pPr>
              <w:widowControl/>
              <w:spacing w:line="300" w:lineRule="auto"/>
              <w:jc w:val="left"/>
            </w:pPr>
            <w:r>
              <w:rPr>
                <w:rFonts w:hint="eastAsia"/>
              </w:rPr>
              <w:t>如果：控制模块中的</w:t>
            </w:r>
            <w:r>
              <w:rPr>
                <w:rFonts w:hint="eastAsia"/>
              </w:rPr>
              <w:t>[</w:t>
            </w:r>
            <w:r>
              <w:rPr>
                <w:rFonts w:hint="eastAsia"/>
              </w:rPr>
              <w:t>如果</w:t>
            </w:r>
            <w:r>
              <w:rPr>
                <w:rFonts w:hint="eastAsia"/>
              </w:rPr>
              <w:t>...</w:t>
            </w:r>
            <w:r>
              <w:rPr>
                <w:rFonts w:hint="eastAsia"/>
              </w:rPr>
              <w:t>那么</w:t>
            </w:r>
            <w:r>
              <w:rPr>
                <w:rFonts w:hint="eastAsia"/>
              </w:rPr>
              <w:t>..].</w:t>
            </w:r>
            <w:r>
              <w:rPr>
                <w:rFonts w:hint="eastAsia"/>
              </w:rPr>
              <w:t>判断</w:t>
            </w:r>
            <w:r>
              <w:rPr>
                <w:rFonts w:hint="eastAsia"/>
              </w:rPr>
              <w:t xml:space="preserve">        </w:t>
            </w:r>
            <w:r>
              <w:rPr>
                <w:rFonts w:hint="eastAsia"/>
              </w:rPr>
              <w:t>碰到：侦测模块中的</w:t>
            </w:r>
            <w:r>
              <w:rPr>
                <w:rFonts w:hint="eastAsia"/>
              </w:rPr>
              <w:t>[</w:t>
            </w:r>
            <w:r>
              <w:rPr>
                <w:rFonts w:hint="eastAsia"/>
              </w:rPr>
              <w:t>碰到</w:t>
            </w:r>
            <w:r>
              <w:rPr>
                <w:rFonts w:hint="eastAsia"/>
              </w:rPr>
              <w:t>...]</w:t>
            </w:r>
          </w:p>
          <w:p w:rsidR="00E84E0C" w:rsidRDefault="00E84E0C" w:rsidP="00044C10">
            <w:pPr>
              <w:widowControl/>
              <w:spacing w:line="300" w:lineRule="auto"/>
              <w:jc w:val="left"/>
            </w:pPr>
            <w:r>
              <w:rPr>
                <w:noProof/>
              </w:rPr>
              <w:drawing>
                <wp:inline distT="0" distB="0" distL="0" distR="0">
                  <wp:extent cx="2057400" cy="7905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790575"/>
                          </a:xfrm>
                          <a:prstGeom prst="rect">
                            <a:avLst/>
                          </a:prstGeom>
                          <a:noFill/>
                          <a:ln>
                            <a:noFill/>
                          </a:ln>
                        </pic:spPr>
                      </pic:pic>
                    </a:graphicData>
                  </a:graphic>
                </wp:inline>
              </w:drawing>
            </w:r>
          </w:p>
          <w:p w:rsidR="00E84E0C" w:rsidRDefault="00E84E0C" w:rsidP="00044C10">
            <w:pPr>
              <w:widowControl/>
              <w:spacing w:line="300" w:lineRule="auto"/>
              <w:jc w:val="left"/>
              <w:rPr>
                <w:b/>
                <w:bCs/>
              </w:rPr>
            </w:pPr>
            <w:r>
              <w:rPr>
                <w:rFonts w:hint="eastAsia"/>
                <w:b/>
                <w:bCs/>
              </w:rPr>
              <w:t>6,</w:t>
            </w:r>
            <w:r>
              <w:rPr>
                <w:rFonts w:hint="eastAsia"/>
                <w:b/>
                <w:bCs/>
              </w:rPr>
              <w:t>计时得分的设置：增加游戏的比拼趣味性，为游戏设置得分统计</w:t>
            </w:r>
          </w:p>
          <w:p w:rsidR="00E84E0C" w:rsidRDefault="00E84E0C" w:rsidP="00044C10">
            <w:pPr>
              <w:widowControl/>
              <w:spacing w:line="300" w:lineRule="auto"/>
              <w:jc w:val="left"/>
            </w:pPr>
            <w:r>
              <w:rPr>
                <w:noProof/>
              </w:rPr>
              <w:drawing>
                <wp:inline distT="0" distB="0" distL="0" distR="0">
                  <wp:extent cx="1866900" cy="12573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6900" cy="1257300"/>
                          </a:xfrm>
                          <a:prstGeom prst="rect">
                            <a:avLst/>
                          </a:prstGeom>
                          <a:noFill/>
                          <a:ln>
                            <a:noFill/>
                          </a:ln>
                        </pic:spPr>
                      </pic:pic>
                    </a:graphicData>
                  </a:graphic>
                </wp:inline>
              </w:drawing>
            </w:r>
          </w:p>
          <w:p w:rsidR="00E84E0C" w:rsidRDefault="00E84E0C" w:rsidP="00044C10">
            <w:pPr>
              <w:widowControl/>
              <w:spacing w:line="300" w:lineRule="auto"/>
              <w:jc w:val="left"/>
            </w:pPr>
            <w:r>
              <w:rPr>
                <w:rFonts w:hint="eastAsia"/>
              </w:rPr>
              <w:t>需要新建一个变量：计时得分，计时得分：显示生命时间</w:t>
            </w:r>
            <w:r>
              <w:rPr>
                <w:rFonts w:hint="eastAsia"/>
              </w:rPr>
              <w:t xml:space="preserve"> </w:t>
            </w:r>
          </w:p>
          <w:p w:rsidR="00E84E0C" w:rsidRDefault="00E84E0C" w:rsidP="00044C10">
            <w:pPr>
              <w:widowControl/>
              <w:spacing w:line="300" w:lineRule="auto"/>
              <w:jc w:val="left"/>
            </w:pPr>
            <w:r>
              <w:rPr>
                <w:rFonts w:hint="eastAsia"/>
              </w:rPr>
              <w:t>提问：生命时间是如何计时的？——侦测模块——计时器（计时器，计时器归零）</w:t>
            </w:r>
          </w:p>
          <w:p w:rsidR="00E84E0C" w:rsidRDefault="00E84E0C" w:rsidP="00044C10">
            <w:pPr>
              <w:widowControl/>
              <w:spacing w:line="300" w:lineRule="auto"/>
              <w:jc w:val="left"/>
            </w:pPr>
            <w:r>
              <w:rPr>
                <w:rFonts w:hint="eastAsia"/>
              </w:rPr>
              <w:t>点击绿旗游戏开始，计时器从零开始计时，随着游戏的进行，计时得分显示的内容设置为计时器的时间</w:t>
            </w:r>
          </w:p>
          <w:p w:rsidR="00E84E0C" w:rsidRDefault="00E84E0C" w:rsidP="00044C10">
            <w:pPr>
              <w:widowControl/>
              <w:spacing w:line="300" w:lineRule="auto"/>
              <w:jc w:val="left"/>
            </w:pPr>
            <w:r>
              <w:rPr>
                <w:noProof/>
              </w:rPr>
              <w:drawing>
                <wp:inline distT="0" distB="0" distL="0" distR="0">
                  <wp:extent cx="1590675" cy="158115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90675" cy="1581150"/>
                          </a:xfrm>
                          <a:prstGeom prst="rect">
                            <a:avLst/>
                          </a:prstGeom>
                          <a:noFill/>
                          <a:ln>
                            <a:noFill/>
                          </a:ln>
                        </pic:spPr>
                      </pic:pic>
                    </a:graphicData>
                  </a:graphic>
                </wp:inline>
              </w:drawing>
            </w:r>
            <w:r>
              <w:rPr>
                <w:rFonts w:hint="eastAsia"/>
              </w:rPr>
              <w:t xml:space="preserve">  </w:t>
            </w:r>
            <w:r>
              <w:rPr>
                <w:noProof/>
              </w:rPr>
              <w:drawing>
                <wp:inline distT="0" distB="0" distL="0" distR="0">
                  <wp:extent cx="1562100" cy="15906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2100" cy="1590675"/>
                          </a:xfrm>
                          <a:prstGeom prst="rect">
                            <a:avLst/>
                          </a:prstGeom>
                          <a:noFill/>
                          <a:ln>
                            <a:noFill/>
                          </a:ln>
                        </pic:spPr>
                      </pic:pic>
                    </a:graphicData>
                  </a:graphic>
                </wp:inline>
              </w:drawing>
            </w:r>
            <w:r>
              <w:rPr>
                <w:rFonts w:hint="eastAsia"/>
              </w:rPr>
              <w:t xml:space="preserve">  </w:t>
            </w:r>
            <w:r>
              <w:rPr>
                <w:noProof/>
              </w:rPr>
              <w:drawing>
                <wp:inline distT="0" distB="0" distL="0" distR="0">
                  <wp:extent cx="1647825" cy="15525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1552575"/>
                          </a:xfrm>
                          <a:prstGeom prst="rect">
                            <a:avLst/>
                          </a:prstGeom>
                          <a:noFill/>
                          <a:ln>
                            <a:noFill/>
                          </a:ln>
                        </pic:spPr>
                      </pic:pic>
                    </a:graphicData>
                  </a:graphic>
                </wp:inline>
              </w:drawing>
            </w:r>
          </w:p>
          <w:p w:rsidR="00E84E0C" w:rsidRDefault="00E84E0C" w:rsidP="00044C10">
            <w:pPr>
              <w:widowControl/>
              <w:spacing w:line="300" w:lineRule="auto"/>
              <w:jc w:val="left"/>
            </w:pPr>
            <w:r>
              <w:rPr>
                <w:rFonts w:hint="eastAsia"/>
              </w:rPr>
              <w:t>（</w:t>
            </w:r>
            <w:r>
              <w:t>3</w:t>
            </w:r>
            <w:r>
              <w:rPr>
                <w:rFonts w:hint="eastAsia"/>
              </w:rPr>
              <w:t>）组织学生谈自学收获，教师板书梳理本节</w:t>
            </w:r>
            <w:proofErr w:type="gramStart"/>
            <w:r>
              <w:rPr>
                <w:rFonts w:hint="eastAsia"/>
              </w:rPr>
              <w:t>课知识</w:t>
            </w:r>
            <w:proofErr w:type="gramEnd"/>
            <w:r>
              <w:rPr>
                <w:rFonts w:hint="eastAsia"/>
              </w:rPr>
              <w:t>框架</w:t>
            </w:r>
          </w:p>
          <w:p w:rsidR="00E84E0C" w:rsidRDefault="00E84E0C" w:rsidP="00044C10">
            <w:pPr>
              <w:widowControl/>
              <w:spacing w:line="300" w:lineRule="auto"/>
              <w:jc w:val="left"/>
            </w:pPr>
            <w:r>
              <w:rPr>
                <w:rFonts w:hint="eastAsia"/>
              </w:rPr>
              <w:t>活动</w:t>
            </w:r>
            <w:r>
              <w:rPr>
                <w:rFonts w:hint="eastAsia"/>
              </w:rPr>
              <w:t>3</w:t>
            </w:r>
            <w:r>
              <w:rPr>
                <w:rFonts w:hint="eastAsia"/>
              </w:rPr>
              <w:t>【活动】互助讨论区</w:t>
            </w:r>
          </w:p>
          <w:p w:rsidR="00E84E0C" w:rsidRDefault="00E84E0C" w:rsidP="00044C10">
            <w:pPr>
              <w:widowControl/>
              <w:spacing w:line="300" w:lineRule="auto"/>
              <w:jc w:val="left"/>
            </w:pPr>
            <w:r>
              <w:rPr>
                <w:rFonts w:hint="eastAsia"/>
              </w:rPr>
              <w:lastRenderedPageBreak/>
              <w:t>     </w:t>
            </w:r>
            <w:r>
              <w:rPr>
                <w:rFonts w:hint="eastAsia"/>
              </w:rPr>
              <w:t>教师将自学反馈通过网络推送给学生，组织学生通过小组合作就课前学习发现的问题按照知识点归类进行讨论，找出疑问背后的知识，用学到的知识解决问题。</w:t>
            </w:r>
          </w:p>
          <w:p w:rsidR="00E84E0C" w:rsidRDefault="00E84E0C" w:rsidP="00044C10">
            <w:pPr>
              <w:widowControl/>
              <w:spacing w:line="300" w:lineRule="auto"/>
              <w:jc w:val="left"/>
            </w:pPr>
            <w:r>
              <w:rPr>
                <w:rFonts w:hint="eastAsia"/>
              </w:rPr>
              <w:t>根据问题不同，教学过程以及教师引导策略有所不同，但基本的疑问解决过程分成以下几类：</w:t>
            </w:r>
          </w:p>
          <w:p w:rsidR="00E84E0C" w:rsidRDefault="00E84E0C" w:rsidP="00044C10">
            <w:pPr>
              <w:widowControl/>
              <w:spacing w:line="300" w:lineRule="auto"/>
              <w:jc w:val="left"/>
            </w:pPr>
            <w:r>
              <w:rPr>
                <w:rFonts w:hint="eastAsia"/>
              </w:rPr>
              <w:t>类型</w:t>
            </w:r>
            <w:proofErr w:type="gramStart"/>
            <w:r>
              <w:rPr>
                <w:rFonts w:hint="eastAsia"/>
              </w:rPr>
              <w:t>一</w:t>
            </w:r>
            <w:proofErr w:type="gramEnd"/>
            <w:r>
              <w:rPr>
                <w:rFonts w:hint="eastAsia"/>
              </w:rPr>
              <w:t>：学生通过讨论已经解决了相关问题，能挖掘出问题背后的知识点</w:t>
            </w:r>
          </w:p>
          <w:p w:rsidR="00E84E0C" w:rsidRDefault="00E84E0C" w:rsidP="00044C10">
            <w:r>
              <w:rPr>
                <w:rFonts w:hint="eastAsia"/>
              </w:rPr>
              <w:t>马里奥跳跃</w:t>
            </w:r>
            <w:r>
              <w:t>的实现，</w:t>
            </w:r>
            <w:r>
              <w:rPr>
                <w:rFonts w:hint="eastAsia"/>
              </w:rPr>
              <w:t>原地跳跃：</w:t>
            </w:r>
            <w:r>
              <w:rPr>
                <w:rFonts w:hint="eastAsia"/>
              </w:rPr>
              <w:t>x</w:t>
            </w:r>
            <w:r>
              <w:rPr>
                <w:rFonts w:hint="eastAsia"/>
              </w:rPr>
              <w:t>坐标不变。</w:t>
            </w:r>
            <w:r>
              <w:rPr>
                <w:rFonts w:hint="eastAsia"/>
              </w:rPr>
              <w:t>y</w:t>
            </w:r>
            <w:r>
              <w:rPr>
                <w:rFonts w:hint="eastAsia"/>
              </w:rPr>
              <w:t>坐标增加或减少，</w:t>
            </w:r>
            <w:r>
              <w:rPr>
                <w:rFonts w:hint="eastAsia"/>
              </w:rPr>
              <w:t>y</w:t>
            </w:r>
            <w:r>
              <w:rPr>
                <w:rFonts w:hint="eastAsia"/>
              </w:rPr>
              <w:t>坐标增加马里奥向上，减少就是下落，坐标增加多少呢？要对比参照物就是我们的毒蘑菇，看</w:t>
            </w:r>
            <w:r>
              <w:t>效果</w:t>
            </w:r>
            <w:r>
              <w:rPr>
                <w:rFonts w:hint="eastAsia"/>
              </w:rPr>
              <w:t>直接起跳和落下，就会碰到障碍物，所以需要</w:t>
            </w:r>
            <w:proofErr w:type="gramStart"/>
            <w:r>
              <w:rPr>
                <w:rFonts w:hint="eastAsia"/>
              </w:rPr>
              <w:t>要</w:t>
            </w:r>
            <w:proofErr w:type="gramEnd"/>
            <w:r>
              <w:rPr>
                <w:rFonts w:hint="eastAsia"/>
              </w:rPr>
              <w:t>中间一秒停留</w:t>
            </w:r>
          </w:p>
          <w:p w:rsidR="00E84E0C" w:rsidRDefault="00E84E0C" w:rsidP="00044C10">
            <w:pPr>
              <w:widowControl/>
              <w:spacing w:line="300" w:lineRule="auto"/>
              <w:jc w:val="left"/>
            </w:pPr>
            <w:r>
              <w:rPr>
                <w:rFonts w:hint="eastAsia"/>
              </w:rPr>
              <w:t> </w:t>
            </w:r>
            <w:r>
              <w:rPr>
                <w:rFonts w:hint="eastAsia"/>
              </w:rPr>
              <w:t>类型二：学生通过讨论可以根据学到的知识解决相关问题，但没有答出关键点</w:t>
            </w:r>
          </w:p>
          <w:p w:rsidR="00E84E0C" w:rsidRDefault="00E84E0C" w:rsidP="00044C10">
            <w:pPr>
              <w:widowControl/>
              <w:spacing w:line="300" w:lineRule="auto"/>
              <w:jc w:val="left"/>
            </w:pPr>
            <w:r>
              <w:rPr>
                <w:rFonts w:hint="eastAsia"/>
              </w:rPr>
              <w:t>    </w:t>
            </w:r>
            <w:r>
              <w:rPr>
                <w:rFonts w:hint="eastAsia"/>
              </w:rPr>
              <w:t>面向</w:t>
            </w:r>
            <w:r>
              <w:t>的方向和移动的距离，改变面向的方向就是可以控制马里奥的</w:t>
            </w:r>
            <w:r>
              <w:rPr>
                <w:rFonts w:hint="eastAsia"/>
              </w:rPr>
              <w:t>方向</w:t>
            </w:r>
            <w:r>
              <w:t>，所以在后面使用</w:t>
            </w:r>
            <w:r>
              <w:rPr>
                <w:rFonts w:hint="eastAsia"/>
              </w:rPr>
              <w:t>左右键</w:t>
            </w:r>
            <w:r>
              <w:t>控制</w:t>
            </w:r>
            <w:r>
              <w:rPr>
                <w:rFonts w:hint="eastAsia"/>
              </w:rPr>
              <w:t>马里奥</w:t>
            </w:r>
            <w:r>
              <w:t>转</w:t>
            </w:r>
            <w:r>
              <w:rPr>
                <w:rFonts w:hint="eastAsia"/>
              </w:rPr>
              <w:t>向</w:t>
            </w:r>
            <w:r>
              <w:t>也是用到了面向的作用</w:t>
            </w:r>
          </w:p>
          <w:p w:rsidR="00E84E0C" w:rsidRDefault="00E84E0C" w:rsidP="00044C10">
            <w:pPr>
              <w:widowControl/>
              <w:spacing w:line="300" w:lineRule="auto"/>
              <w:jc w:val="left"/>
            </w:pPr>
            <w:r>
              <w:rPr>
                <w:rFonts w:hint="eastAsia"/>
              </w:rPr>
              <w:t>类型三：学生通过讨论无法解决的问题，或者只能说出结果讲不出原因</w:t>
            </w:r>
          </w:p>
          <w:p w:rsidR="00E84E0C" w:rsidRDefault="00E84E0C" w:rsidP="00044C10">
            <w:pPr>
              <w:widowControl/>
              <w:spacing w:line="300" w:lineRule="auto"/>
              <w:jc w:val="left"/>
            </w:pPr>
            <w:r>
              <w:rPr>
                <w:rFonts w:hint="eastAsia"/>
              </w:rPr>
              <w:t>   </w:t>
            </w:r>
            <w:r>
              <w:rPr>
                <w:rFonts w:hint="eastAsia"/>
              </w:rPr>
              <w:t>计时得分</w:t>
            </w:r>
            <w:r>
              <w:t>的设置，时间</w:t>
            </w:r>
            <w:r>
              <w:rPr>
                <w:rFonts w:hint="eastAsia"/>
              </w:rPr>
              <w:t>如何</w:t>
            </w:r>
            <w:r>
              <w:t>显示？使用</w:t>
            </w:r>
            <w:r>
              <w:rPr>
                <w:rFonts w:hint="eastAsia"/>
              </w:rPr>
              <w:t>侦测</w:t>
            </w:r>
            <w:r>
              <w:t>模块下的计时器，如何显示</w:t>
            </w:r>
            <w:r>
              <w:rPr>
                <w:rFonts w:hint="eastAsia"/>
              </w:rPr>
              <w:t>时间，</w:t>
            </w:r>
            <w:r>
              <w:t>使用到变量：计时得分，怎么把计时得分变量和计时器联系起来</w:t>
            </w:r>
            <w:r>
              <w:rPr>
                <w:rFonts w:hint="eastAsia"/>
              </w:rPr>
              <w:t>，</w:t>
            </w:r>
            <w:r>
              <w:t>就用到设置计时得分的值为计时器</w:t>
            </w:r>
          </w:p>
          <w:p w:rsidR="00E84E0C" w:rsidRDefault="00E84E0C" w:rsidP="00044C10">
            <w:pPr>
              <w:widowControl/>
              <w:spacing w:line="300" w:lineRule="auto"/>
              <w:jc w:val="left"/>
            </w:pPr>
            <w:r>
              <w:rPr>
                <w:rFonts w:hint="eastAsia"/>
              </w:rPr>
              <w:t> </w:t>
            </w:r>
            <w:r>
              <w:rPr>
                <w:rFonts w:hint="eastAsia"/>
              </w:rPr>
              <w:t>活动</w:t>
            </w:r>
            <w:r>
              <w:rPr>
                <w:rFonts w:hint="eastAsia"/>
              </w:rPr>
              <w:t>4</w:t>
            </w:r>
            <w:r>
              <w:rPr>
                <w:rFonts w:hint="eastAsia"/>
              </w:rPr>
              <w:t>【活动】技术</w:t>
            </w:r>
            <w:r>
              <w:t>工厂</w:t>
            </w:r>
            <w:r>
              <w:rPr>
                <w:rFonts w:hint="eastAsia"/>
              </w:rPr>
              <w:t>－探究</w:t>
            </w:r>
            <w:r>
              <w:t>能力提升</w:t>
            </w:r>
          </w:p>
          <w:p w:rsidR="00E84E0C" w:rsidRDefault="00E84E0C" w:rsidP="00044C10">
            <w:pPr>
              <w:widowControl/>
              <w:spacing w:line="300" w:lineRule="auto"/>
              <w:jc w:val="left"/>
            </w:pPr>
            <w:r>
              <w:rPr>
                <w:noProof/>
              </w:rPr>
              <w:drawing>
                <wp:inline distT="0" distB="0" distL="0" distR="0">
                  <wp:extent cx="3971925" cy="172402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71925" cy="1724025"/>
                          </a:xfrm>
                          <a:prstGeom prst="rect">
                            <a:avLst/>
                          </a:prstGeom>
                          <a:noFill/>
                          <a:ln>
                            <a:noFill/>
                          </a:ln>
                        </pic:spPr>
                      </pic:pic>
                    </a:graphicData>
                  </a:graphic>
                </wp:inline>
              </w:drawing>
            </w:r>
          </w:p>
          <w:p w:rsidR="00E84E0C" w:rsidRDefault="00E84E0C" w:rsidP="00044C10">
            <w:pPr>
              <w:widowControl/>
              <w:spacing w:line="300" w:lineRule="auto"/>
            </w:pPr>
            <w:r>
              <w:rPr>
                <w:rFonts w:hint="eastAsia"/>
              </w:rPr>
              <w:t>活动</w:t>
            </w:r>
            <w:r>
              <w:t>5</w:t>
            </w:r>
            <w:r>
              <w:rPr>
                <w:rFonts w:hint="eastAsia"/>
              </w:rPr>
              <w:t>【活动】总结收获　目标达成</w:t>
            </w:r>
          </w:p>
          <w:p w:rsidR="00E84E0C" w:rsidRDefault="00E84E0C" w:rsidP="00044C10">
            <w:pPr>
              <w:widowControl/>
              <w:spacing w:line="300" w:lineRule="auto"/>
              <w:rPr>
                <w:rFonts w:ascii="宋体" w:hAnsi="宋体" w:cs="宋体"/>
                <w:bCs/>
                <w:kern w:val="0"/>
                <w:szCs w:val="21"/>
              </w:rPr>
            </w:pPr>
            <w:r>
              <w:rPr>
                <w:rFonts w:ascii="宋体" w:hAnsi="宋体" w:cs="宋体" w:hint="eastAsia"/>
                <w:bCs/>
                <w:kern w:val="0"/>
                <w:szCs w:val="21"/>
              </w:rPr>
              <w:t>青年兴则国家兴，青年强则国家强</w:t>
            </w:r>
            <w:proofErr w:type="gramStart"/>
            <w:r>
              <w:rPr>
                <w:rFonts w:ascii="宋体" w:hAnsi="宋体" w:cs="宋体" w:hint="eastAsia"/>
                <w:bCs/>
                <w:kern w:val="0"/>
                <w:szCs w:val="21"/>
              </w:rPr>
              <w:t>”</w:t>
            </w:r>
            <w:proofErr w:type="gramEnd"/>
            <w:r>
              <w:rPr>
                <w:rFonts w:ascii="宋体" w:hAnsi="宋体" w:cs="宋体" w:hint="eastAsia"/>
                <w:bCs/>
                <w:kern w:val="0"/>
                <w:szCs w:val="21"/>
              </w:rPr>
              <w:t>，人工智能逐渐成为全球的共识，学习编程是必然的趋势，同学们，在目前阶段训练编程思维，培养自己用计算机解决实际的问题能力。</w:t>
            </w:r>
          </w:p>
          <w:p w:rsidR="00E84E0C" w:rsidRDefault="00E84E0C" w:rsidP="00044C10">
            <w:pPr>
              <w:widowControl/>
              <w:spacing w:line="300" w:lineRule="auto"/>
              <w:rPr>
                <w:rFonts w:ascii="宋体" w:hAnsi="宋体" w:cs="宋体"/>
                <w:b/>
                <w:kern w:val="0"/>
                <w:szCs w:val="21"/>
              </w:rPr>
            </w:pPr>
            <w:r>
              <w:rPr>
                <w:noProof/>
              </w:rPr>
              <w:drawing>
                <wp:inline distT="0" distB="0" distL="0" distR="0">
                  <wp:extent cx="2076450" cy="13906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76450" cy="1390650"/>
                          </a:xfrm>
                          <a:prstGeom prst="rect">
                            <a:avLst/>
                          </a:prstGeom>
                          <a:noFill/>
                          <a:ln>
                            <a:noFill/>
                          </a:ln>
                        </pic:spPr>
                      </pic:pic>
                    </a:graphicData>
                  </a:graphic>
                </wp:inline>
              </w:drawing>
            </w:r>
            <w:r>
              <w:rPr>
                <w:rFonts w:hint="eastAsia"/>
              </w:rPr>
              <w:t xml:space="preserve">      </w:t>
            </w:r>
            <w:r>
              <w:rPr>
                <w:noProof/>
              </w:rPr>
              <w:drawing>
                <wp:inline distT="0" distB="0" distL="0" distR="0">
                  <wp:extent cx="1943100" cy="14287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43100" cy="1428750"/>
                          </a:xfrm>
                          <a:prstGeom prst="rect">
                            <a:avLst/>
                          </a:prstGeom>
                          <a:noFill/>
                          <a:ln>
                            <a:noFill/>
                          </a:ln>
                        </pic:spPr>
                      </pic:pic>
                    </a:graphicData>
                  </a:graphic>
                </wp:inline>
              </w:drawing>
            </w:r>
          </w:p>
          <w:p w:rsidR="00E84E0C" w:rsidRDefault="00E84E0C" w:rsidP="00044C10">
            <w:pPr>
              <w:spacing w:line="300" w:lineRule="auto"/>
              <w:ind w:firstLineChars="200" w:firstLine="420"/>
              <w:rPr>
                <w:rFonts w:ascii="宋体" w:hAnsi="宋体"/>
              </w:rPr>
            </w:pP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59" w:type="dxa"/>
            <w:gridSpan w:val="10"/>
            <w:shd w:val="clear" w:color="auto" w:fill="E7E6E6"/>
          </w:tcPr>
          <w:p w:rsidR="00E84E0C" w:rsidRDefault="00E84E0C" w:rsidP="00044C10">
            <w:pPr>
              <w:rPr>
                <w:rFonts w:ascii="宋体" w:hAnsi="宋体"/>
              </w:rPr>
            </w:pPr>
            <w:r>
              <w:rPr>
                <w:rFonts w:ascii="宋体" w:hAnsi="宋体" w:hint="eastAsia"/>
              </w:rPr>
              <w:lastRenderedPageBreak/>
              <w:t>五、评价方</w:t>
            </w:r>
            <w:r>
              <w:rPr>
                <w:rFonts w:ascii="宋体" w:hAnsi="宋体"/>
              </w:rPr>
              <w:t>案</w:t>
            </w:r>
            <w:r>
              <w:rPr>
                <w:rFonts w:ascii="宋体" w:hAnsi="宋体" w:hint="eastAsia"/>
              </w:rPr>
              <w:t>设计</w:t>
            </w: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59" w:type="dxa"/>
            <w:gridSpan w:val="10"/>
            <w:shd w:val="clear" w:color="auto" w:fill="E7E6E6"/>
          </w:tcPr>
          <w:p w:rsidR="00E84E0C" w:rsidRDefault="00E84E0C" w:rsidP="00044C10">
            <w:pPr>
              <w:rPr>
                <w:rFonts w:ascii="宋体" w:hAnsi="宋体"/>
              </w:rPr>
            </w:pPr>
            <w:r>
              <w:rPr>
                <w:rFonts w:ascii="Times New Roman" w:hAnsi="Times New Roman" w:cs="Times New Roman"/>
              </w:rPr>
              <w:t>1</w:t>
            </w:r>
            <w:r>
              <w:rPr>
                <w:rFonts w:ascii="Times New Roman" w:hAnsi="Times New Roman" w:cs="Times New Roman"/>
              </w:rPr>
              <w:t>．</w:t>
            </w:r>
            <w:r>
              <w:rPr>
                <w:rFonts w:ascii="宋体" w:hAnsi="宋体" w:hint="eastAsia"/>
              </w:rPr>
              <w:t>评价形式与工具（打√）</w:t>
            </w: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2836" w:type="dxa"/>
            <w:gridSpan w:val="3"/>
            <w:tcBorders>
              <w:bottom w:val="single" w:sz="4" w:space="0" w:color="auto"/>
            </w:tcBorders>
          </w:tcPr>
          <w:p w:rsidR="00E84E0C" w:rsidRDefault="00E84E0C" w:rsidP="00044C10">
            <w:pPr>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）课堂提问</w:t>
            </w:r>
            <w:r>
              <w:rPr>
                <w:rFonts w:ascii="Times New Roman" w:hAnsi="Times New Roman" w:cs="Times New Roman"/>
              </w:rPr>
              <w:t xml:space="preserve"> </w:t>
            </w:r>
            <w:r>
              <w:rPr>
                <w:rFonts w:ascii="宋体" w:hAnsi="宋体" w:cs="Times New Roman"/>
              </w:rPr>
              <w:t>√</w:t>
            </w:r>
          </w:p>
        </w:tc>
        <w:tc>
          <w:tcPr>
            <w:tcW w:w="2841" w:type="dxa"/>
            <w:gridSpan w:val="4"/>
            <w:tcBorders>
              <w:bottom w:val="single" w:sz="4" w:space="0" w:color="auto"/>
            </w:tcBorders>
          </w:tcPr>
          <w:p w:rsidR="00E84E0C" w:rsidRDefault="00E84E0C" w:rsidP="00044C10">
            <w:pPr>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）书面练习</w:t>
            </w:r>
          </w:p>
        </w:tc>
        <w:tc>
          <w:tcPr>
            <w:tcW w:w="2682" w:type="dxa"/>
            <w:gridSpan w:val="3"/>
            <w:tcBorders>
              <w:bottom w:val="single" w:sz="4" w:space="0" w:color="auto"/>
            </w:tcBorders>
          </w:tcPr>
          <w:p w:rsidR="00E84E0C" w:rsidRDefault="00E84E0C" w:rsidP="00044C10">
            <w:pPr>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）制作作品</w:t>
            </w:r>
            <w:r>
              <w:rPr>
                <w:rFonts w:ascii="宋体" w:hAnsi="宋体" w:cs="Times New Roman"/>
              </w:rPr>
              <w:t>√</w:t>
            </w: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2836" w:type="dxa"/>
            <w:gridSpan w:val="3"/>
            <w:tcBorders>
              <w:bottom w:val="single" w:sz="4" w:space="0" w:color="auto"/>
            </w:tcBorders>
          </w:tcPr>
          <w:p w:rsidR="00E84E0C" w:rsidRDefault="00E84E0C" w:rsidP="00044C10">
            <w:pPr>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4</w:t>
            </w:r>
            <w:r>
              <w:rPr>
                <w:rFonts w:ascii="Times New Roman" w:hAnsi="Times New Roman" w:cs="Times New Roman"/>
              </w:rPr>
              <w:t>）测验</w:t>
            </w:r>
            <w:r>
              <w:rPr>
                <w:rFonts w:ascii="宋体" w:hAnsi="宋体" w:cs="Times New Roman"/>
              </w:rPr>
              <w:t>√</w:t>
            </w:r>
          </w:p>
        </w:tc>
        <w:tc>
          <w:tcPr>
            <w:tcW w:w="2841" w:type="dxa"/>
            <w:gridSpan w:val="4"/>
            <w:tcBorders>
              <w:bottom w:val="single" w:sz="4" w:space="0" w:color="auto"/>
            </w:tcBorders>
          </w:tcPr>
          <w:p w:rsidR="00E84E0C" w:rsidRDefault="00E84E0C" w:rsidP="00044C10">
            <w:pPr>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）其他</w:t>
            </w:r>
            <w:r>
              <w:rPr>
                <w:rFonts w:ascii="宋体" w:hAnsi="宋体" w:cs="Times New Roman"/>
              </w:rPr>
              <w:t>√</w:t>
            </w:r>
          </w:p>
        </w:tc>
        <w:tc>
          <w:tcPr>
            <w:tcW w:w="2682" w:type="dxa"/>
            <w:gridSpan w:val="3"/>
            <w:tcBorders>
              <w:bottom w:val="single" w:sz="4" w:space="0" w:color="auto"/>
            </w:tcBorders>
          </w:tcPr>
          <w:p w:rsidR="00E84E0C" w:rsidRDefault="00E84E0C" w:rsidP="00044C10">
            <w:pPr>
              <w:rPr>
                <w:rFonts w:ascii="Times New Roman" w:hAnsi="Times New Roman" w:cs="Times New Roman"/>
              </w:rPr>
            </w:pP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59" w:type="dxa"/>
            <w:gridSpan w:val="10"/>
            <w:tcBorders>
              <w:bottom w:val="single" w:sz="4" w:space="0" w:color="auto"/>
            </w:tcBorders>
            <w:shd w:val="clear" w:color="auto" w:fill="E7E6E6"/>
          </w:tcPr>
          <w:p w:rsidR="00E84E0C" w:rsidRDefault="00E84E0C" w:rsidP="00044C10">
            <w:pPr>
              <w:rPr>
                <w:rFonts w:ascii="Times New Roman" w:hAnsi="Times New Roman" w:cs="Times New Roman"/>
              </w:rPr>
            </w:pPr>
            <w:r>
              <w:rPr>
                <w:rFonts w:ascii="Times New Roman" w:hAnsi="Times New Roman" w:cs="Times New Roman"/>
              </w:rPr>
              <w:t>2</w:t>
            </w:r>
            <w:r>
              <w:rPr>
                <w:rFonts w:ascii="Times New Roman" w:hAnsi="Times New Roman" w:cs="Times New Roman"/>
              </w:rPr>
              <w:t>．评价量表内容（测试题、作业描述等）</w:t>
            </w:r>
          </w:p>
        </w:tc>
      </w:tr>
      <w:tr w:rsidR="00E84E0C" w:rsidTr="0004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59" w:type="dxa"/>
            <w:gridSpan w:val="10"/>
          </w:tcPr>
          <w:p w:rsidR="00E84E0C" w:rsidRDefault="00E84E0C" w:rsidP="00044C10">
            <w:pPr>
              <w:widowControl/>
              <w:spacing w:line="300" w:lineRule="auto"/>
              <w:ind w:firstLineChars="200" w:firstLine="420"/>
              <w:jc w:val="left"/>
              <w:rPr>
                <w:rFonts w:ascii="Times New Roman" w:hAnsi="Times New Roman" w:cs="Times New Roman"/>
                <w:bCs/>
                <w:szCs w:val="21"/>
              </w:rPr>
            </w:pPr>
            <w:r>
              <w:rPr>
                <w:rFonts w:ascii="Times New Roman" w:hAnsi="Times New Roman" w:cs="Times New Roman" w:hint="eastAsia"/>
                <w:szCs w:val="21"/>
              </w:rPr>
              <w:t>1</w:t>
            </w:r>
            <w:r>
              <w:rPr>
                <w:rFonts w:ascii="Times New Roman" w:hAnsi="Times New Roman" w:cs="Times New Roman"/>
                <w:szCs w:val="21"/>
              </w:rPr>
              <w:t>．思考题（课外延伸）</w:t>
            </w:r>
          </w:p>
          <w:p w:rsidR="00E84E0C" w:rsidRDefault="00E84E0C" w:rsidP="00044C10">
            <w:pPr>
              <w:spacing w:line="300" w:lineRule="auto"/>
              <w:ind w:firstLineChars="200" w:firstLine="420"/>
              <w:rPr>
                <w:rFonts w:ascii="宋体" w:hAnsi="宋体"/>
                <w:szCs w:val="21"/>
              </w:rPr>
            </w:pPr>
            <w:r>
              <w:rPr>
                <w:rFonts w:ascii="宋体" w:hAnsi="宋体" w:hint="eastAsia"/>
                <w:szCs w:val="21"/>
              </w:rPr>
              <w:t>游戏设置为，马里奥成功跳跃一次障碍物，得一分，那么该如何设置变量？</w:t>
            </w:r>
          </w:p>
        </w:tc>
      </w:tr>
    </w:tbl>
    <w:p w:rsidR="00E84E0C" w:rsidRDefault="00E84E0C" w:rsidP="00E84E0C">
      <w:r>
        <w:rPr>
          <w:rFonts w:hint="eastAsia"/>
          <w:sz w:val="32"/>
          <w:szCs w:val="36"/>
        </w:rPr>
        <w:t xml:space="preserve"> </w:t>
      </w:r>
    </w:p>
    <w:p w:rsidR="00E84E0C" w:rsidRDefault="00E84E0C" w:rsidP="00E84E0C">
      <w:pPr>
        <w:jc w:val="left"/>
      </w:pPr>
      <w:r>
        <w:rPr>
          <w:noProof/>
        </w:rPr>
        <w:drawing>
          <wp:anchor distT="0" distB="0" distL="114300" distR="114300" simplePos="0" relativeHeight="251661312" behindDoc="0" locked="0" layoutInCell="1" allowOverlap="1">
            <wp:simplePos x="0" y="0"/>
            <wp:positionH relativeFrom="margin">
              <wp:posOffset>3023870</wp:posOffset>
            </wp:positionH>
            <wp:positionV relativeFrom="paragraph">
              <wp:posOffset>90805</wp:posOffset>
            </wp:positionV>
            <wp:extent cx="2216785" cy="3374390"/>
            <wp:effectExtent l="0" t="0" r="0"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6785" cy="3374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867025" cy="43910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7025" cy="4391025"/>
                    </a:xfrm>
                    <a:prstGeom prst="rect">
                      <a:avLst/>
                    </a:prstGeom>
                    <a:noFill/>
                    <a:ln>
                      <a:noFill/>
                    </a:ln>
                  </pic:spPr>
                </pic:pic>
              </a:graphicData>
            </a:graphic>
          </wp:inline>
        </w:drawing>
      </w:r>
    </w:p>
    <w:p w:rsidR="00E84E0C" w:rsidRDefault="00E84E0C" w:rsidP="00E84E0C">
      <w:pPr>
        <w:pStyle w:val="a6"/>
        <w:snapToGrid w:val="0"/>
        <w:spacing w:line="320" w:lineRule="exact"/>
        <w:rPr>
          <w:rFonts w:hAnsi="宋体" w:cs="宋体"/>
          <w:szCs w:val="21"/>
        </w:rPr>
      </w:pPr>
    </w:p>
    <w:sectPr w:rsidR="00E84E0C" w:rsidSect="000850A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0A1" w:rsidRDefault="000850A1" w:rsidP="005A6718">
      <w:r>
        <w:separator/>
      </w:r>
    </w:p>
  </w:endnote>
  <w:endnote w:type="continuationSeparator" w:id="0">
    <w:p w:rsidR="000850A1" w:rsidRDefault="000850A1" w:rsidP="005A6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0A1" w:rsidRDefault="000850A1" w:rsidP="005A6718">
      <w:r>
        <w:separator/>
      </w:r>
    </w:p>
  </w:footnote>
  <w:footnote w:type="continuationSeparator" w:id="0">
    <w:p w:rsidR="000850A1" w:rsidRDefault="000850A1" w:rsidP="005A67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A1CB082"/>
    <w:multiLevelType w:val="singleLevel"/>
    <w:tmpl w:val="DA1CB082"/>
    <w:lvl w:ilvl="0">
      <w:start w:val="3"/>
      <w:numFmt w:val="chineseCounting"/>
      <w:suff w:val="nothing"/>
      <w:lvlText w:val="%1、"/>
      <w:lvlJc w:val="left"/>
      <w:rPr>
        <w:rFonts w:hint="eastAsia"/>
      </w:rPr>
    </w:lvl>
  </w:abstractNum>
  <w:abstractNum w:abstractNumId="1">
    <w:nsid w:val="E17D05FF"/>
    <w:multiLevelType w:val="singleLevel"/>
    <w:tmpl w:val="E17D05FF"/>
    <w:lvl w:ilvl="0">
      <w:start w:val="1"/>
      <w:numFmt w:val="decimal"/>
      <w:suff w:val="nothing"/>
      <w:lvlText w:val="%1、"/>
      <w:lvlJc w:val="left"/>
    </w:lvl>
  </w:abstractNum>
  <w:abstractNum w:abstractNumId="2">
    <w:nsid w:val="03DA03AA"/>
    <w:multiLevelType w:val="multilevel"/>
    <w:tmpl w:val="03DA03AA"/>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E65275A"/>
    <w:multiLevelType w:val="multilevel"/>
    <w:tmpl w:val="2E65275A"/>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3F7072C2"/>
    <w:multiLevelType w:val="multilevel"/>
    <w:tmpl w:val="3F7072C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1788175"/>
    <w:multiLevelType w:val="singleLevel"/>
    <w:tmpl w:val="41788175"/>
    <w:lvl w:ilvl="0">
      <w:start w:val="1"/>
      <w:numFmt w:val="decimal"/>
      <w:suff w:val="nothing"/>
      <w:lvlText w:val="（%1）"/>
      <w:lvlJc w:val="left"/>
    </w:lvl>
  </w:abstractNum>
  <w:abstractNum w:abstractNumId="6">
    <w:nsid w:val="4AA737C2"/>
    <w:multiLevelType w:val="hybridMultilevel"/>
    <w:tmpl w:val="027C8C64"/>
    <w:lvl w:ilvl="0" w:tplc="FFA06B12">
      <w:start w:val="1"/>
      <w:numFmt w:val="japaneseCounting"/>
      <w:lvlText w:val="%1、"/>
      <w:lvlJc w:val="left"/>
      <w:pPr>
        <w:ind w:left="450" w:hanging="45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07AED1E"/>
    <w:multiLevelType w:val="singleLevel"/>
    <w:tmpl w:val="507AED1E"/>
    <w:lvl w:ilvl="0">
      <w:start w:val="2"/>
      <w:numFmt w:val="decimal"/>
      <w:suff w:val="nothing"/>
      <w:lvlText w:val="%1，"/>
      <w:lvlJc w:val="left"/>
    </w:lvl>
  </w:abstractNum>
  <w:abstractNum w:abstractNumId="8">
    <w:nsid w:val="703B51D1"/>
    <w:multiLevelType w:val="hybridMultilevel"/>
    <w:tmpl w:val="8A42A508"/>
    <w:lvl w:ilvl="0" w:tplc="2B001CEA">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ABC2881"/>
    <w:multiLevelType w:val="singleLevel"/>
    <w:tmpl w:val="7ABC2881"/>
    <w:lvl w:ilvl="0">
      <w:start w:val="8"/>
      <w:numFmt w:val="decimal"/>
      <w:suff w:val="nothing"/>
      <w:lvlText w:val="（%1）"/>
      <w:lvlJc w:val="left"/>
    </w:lvl>
  </w:abstractNum>
  <w:num w:numId="1">
    <w:abstractNumId w:val="8"/>
  </w:num>
  <w:num w:numId="2">
    <w:abstractNumId w:val="9"/>
  </w:num>
  <w:num w:numId="3">
    <w:abstractNumId w:val="4"/>
  </w:num>
  <w:num w:numId="4">
    <w:abstractNumId w:val="2"/>
  </w:num>
  <w:num w:numId="5">
    <w:abstractNumId w:val="7"/>
  </w:num>
  <w:num w:numId="6">
    <w:abstractNumId w:val="3"/>
  </w:num>
  <w:num w:numId="7">
    <w:abstractNumId w:val="5"/>
  </w:num>
  <w:num w:numId="8">
    <w:abstractNumId w:val="1"/>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E31"/>
    <w:rsid w:val="0001501E"/>
    <w:rsid w:val="00044C10"/>
    <w:rsid w:val="000850A1"/>
    <w:rsid w:val="00132951"/>
    <w:rsid w:val="001601F4"/>
    <w:rsid w:val="0017612C"/>
    <w:rsid w:val="001B4BB3"/>
    <w:rsid w:val="0022203E"/>
    <w:rsid w:val="002667A1"/>
    <w:rsid w:val="00272716"/>
    <w:rsid w:val="00297270"/>
    <w:rsid w:val="003E0E31"/>
    <w:rsid w:val="004A5C75"/>
    <w:rsid w:val="004A768B"/>
    <w:rsid w:val="004F0359"/>
    <w:rsid w:val="00503B3D"/>
    <w:rsid w:val="0055315F"/>
    <w:rsid w:val="005A6718"/>
    <w:rsid w:val="005C4534"/>
    <w:rsid w:val="00632FFE"/>
    <w:rsid w:val="007826DE"/>
    <w:rsid w:val="007C2745"/>
    <w:rsid w:val="00872AE4"/>
    <w:rsid w:val="00877F04"/>
    <w:rsid w:val="008A5B1B"/>
    <w:rsid w:val="008C67E5"/>
    <w:rsid w:val="009A692B"/>
    <w:rsid w:val="009C389A"/>
    <w:rsid w:val="00A375FA"/>
    <w:rsid w:val="00A875BA"/>
    <w:rsid w:val="00AB5B62"/>
    <w:rsid w:val="00B703FC"/>
    <w:rsid w:val="00C34839"/>
    <w:rsid w:val="00C805BC"/>
    <w:rsid w:val="00CA0055"/>
    <w:rsid w:val="00CC20AE"/>
    <w:rsid w:val="00D460F1"/>
    <w:rsid w:val="00D53414"/>
    <w:rsid w:val="00E7136C"/>
    <w:rsid w:val="00E84E0C"/>
    <w:rsid w:val="00F50160"/>
    <w:rsid w:val="00F531FD"/>
    <w:rsid w:val="00F63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A671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A6718"/>
    <w:rPr>
      <w:sz w:val="18"/>
      <w:szCs w:val="18"/>
    </w:rPr>
  </w:style>
  <w:style w:type="paragraph" w:styleId="a4">
    <w:name w:val="footer"/>
    <w:basedOn w:val="a"/>
    <w:link w:val="Char0"/>
    <w:uiPriority w:val="99"/>
    <w:unhideWhenUsed/>
    <w:rsid w:val="005A6718"/>
    <w:pPr>
      <w:tabs>
        <w:tab w:val="center" w:pos="4153"/>
        <w:tab w:val="right" w:pos="8306"/>
      </w:tabs>
      <w:snapToGrid w:val="0"/>
      <w:jc w:val="left"/>
    </w:pPr>
    <w:rPr>
      <w:sz w:val="18"/>
      <w:szCs w:val="18"/>
    </w:rPr>
  </w:style>
  <w:style w:type="character" w:customStyle="1" w:styleId="Char0">
    <w:name w:val="页脚 Char"/>
    <w:basedOn w:val="a0"/>
    <w:link w:val="a4"/>
    <w:uiPriority w:val="99"/>
    <w:rsid w:val="005A6718"/>
    <w:rPr>
      <w:sz w:val="18"/>
      <w:szCs w:val="18"/>
    </w:rPr>
  </w:style>
  <w:style w:type="paragraph" w:styleId="a5">
    <w:name w:val="Normal (Web)"/>
    <w:basedOn w:val="a"/>
    <w:rsid w:val="005A6718"/>
    <w:pPr>
      <w:spacing w:before="100" w:beforeAutospacing="1" w:after="100" w:afterAutospacing="1"/>
      <w:jc w:val="left"/>
    </w:pPr>
    <w:rPr>
      <w:rFonts w:ascii="Calibri" w:eastAsia="宋体" w:hAnsi="Calibri" w:cs="Times New Roman"/>
      <w:kern w:val="0"/>
      <w:sz w:val="24"/>
      <w:szCs w:val="24"/>
    </w:rPr>
  </w:style>
  <w:style w:type="paragraph" w:styleId="HTML">
    <w:name w:val="HTML Preformatted"/>
    <w:basedOn w:val="a"/>
    <w:link w:val="HTMLChar"/>
    <w:uiPriority w:val="99"/>
    <w:unhideWhenUsed/>
    <w:rsid w:val="00E84E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E84E0C"/>
    <w:rPr>
      <w:rFonts w:ascii="宋体" w:eastAsia="宋体" w:hAnsi="宋体" w:cs="宋体"/>
      <w:kern w:val="0"/>
      <w:sz w:val="24"/>
      <w:szCs w:val="24"/>
    </w:rPr>
  </w:style>
  <w:style w:type="paragraph" w:styleId="a6">
    <w:name w:val="Plain Text"/>
    <w:basedOn w:val="a"/>
    <w:link w:val="Char1"/>
    <w:qFormat/>
    <w:rsid w:val="00E84E0C"/>
    <w:rPr>
      <w:rFonts w:ascii="宋体" w:eastAsia="宋体" w:hAnsi="Courier New" w:cs="Times New Roman"/>
      <w:szCs w:val="24"/>
    </w:rPr>
  </w:style>
  <w:style w:type="character" w:customStyle="1" w:styleId="Char1">
    <w:name w:val="纯文本 Char"/>
    <w:basedOn w:val="a0"/>
    <w:link w:val="a6"/>
    <w:rsid w:val="00E84E0C"/>
    <w:rPr>
      <w:rFonts w:ascii="宋体" w:eastAsia="宋体" w:hAnsi="Courier New" w:cs="Times New Roman"/>
      <w:szCs w:val="24"/>
    </w:rPr>
  </w:style>
  <w:style w:type="paragraph" w:styleId="a7">
    <w:name w:val="Body Text"/>
    <w:basedOn w:val="a"/>
    <w:link w:val="Char2"/>
    <w:qFormat/>
    <w:rsid w:val="00E84E0C"/>
    <w:pPr>
      <w:spacing w:after="120"/>
    </w:pPr>
    <w:rPr>
      <w:rFonts w:ascii="Times New Roman" w:eastAsia="宋体" w:hAnsi="Times New Roman" w:cs="Times New Roman"/>
      <w:szCs w:val="24"/>
    </w:rPr>
  </w:style>
  <w:style w:type="character" w:customStyle="1" w:styleId="Char2">
    <w:name w:val="正文文本 Char"/>
    <w:basedOn w:val="a0"/>
    <w:link w:val="a7"/>
    <w:rsid w:val="00E84E0C"/>
    <w:rPr>
      <w:rFonts w:ascii="Times New Roman" w:eastAsia="宋体" w:hAnsi="Times New Roman" w:cs="Times New Roman"/>
      <w:szCs w:val="24"/>
    </w:rPr>
  </w:style>
  <w:style w:type="paragraph" w:styleId="a8">
    <w:name w:val="List Paragraph"/>
    <w:basedOn w:val="a"/>
    <w:uiPriority w:val="99"/>
    <w:qFormat/>
    <w:rsid w:val="00E84E0C"/>
    <w:pPr>
      <w:ind w:firstLineChars="200" w:firstLine="420"/>
    </w:pPr>
    <w:rPr>
      <w:rFonts w:ascii="Calibri" w:eastAsia="宋体" w:hAnsi="Calibri" w:cs="Times New Roman"/>
      <w:szCs w:val="24"/>
    </w:rPr>
  </w:style>
  <w:style w:type="table" w:styleId="a9">
    <w:name w:val="Table Grid"/>
    <w:basedOn w:val="a1"/>
    <w:qFormat/>
    <w:rsid w:val="00E84E0C"/>
    <w:pPr>
      <w:widowControl w:val="0"/>
      <w:jc w:val="both"/>
    </w:pPr>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Char3"/>
    <w:uiPriority w:val="99"/>
    <w:semiHidden/>
    <w:unhideWhenUsed/>
    <w:rsid w:val="00E84E0C"/>
    <w:rPr>
      <w:sz w:val="18"/>
      <w:szCs w:val="18"/>
    </w:rPr>
  </w:style>
  <w:style w:type="character" w:customStyle="1" w:styleId="Char3">
    <w:name w:val="批注框文本 Char"/>
    <w:basedOn w:val="a0"/>
    <w:link w:val="aa"/>
    <w:uiPriority w:val="99"/>
    <w:semiHidden/>
    <w:rsid w:val="00E84E0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A671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A6718"/>
    <w:rPr>
      <w:sz w:val="18"/>
      <w:szCs w:val="18"/>
    </w:rPr>
  </w:style>
  <w:style w:type="paragraph" w:styleId="a4">
    <w:name w:val="footer"/>
    <w:basedOn w:val="a"/>
    <w:link w:val="Char0"/>
    <w:uiPriority w:val="99"/>
    <w:unhideWhenUsed/>
    <w:rsid w:val="005A6718"/>
    <w:pPr>
      <w:tabs>
        <w:tab w:val="center" w:pos="4153"/>
        <w:tab w:val="right" w:pos="8306"/>
      </w:tabs>
      <w:snapToGrid w:val="0"/>
      <w:jc w:val="left"/>
    </w:pPr>
    <w:rPr>
      <w:sz w:val="18"/>
      <w:szCs w:val="18"/>
    </w:rPr>
  </w:style>
  <w:style w:type="character" w:customStyle="1" w:styleId="Char0">
    <w:name w:val="页脚 Char"/>
    <w:basedOn w:val="a0"/>
    <w:link w:val="a4"/>
    <w:uiPriority w:val="99"/>
    <w:rsid w:val="005A6718"/>
    <w:rPr>
      <w:sz w:val="18"/>
      <w:szCs w:val="18"/>
    </w:rPr>
  </w:style>
  <w:style w:type="paragraph" w:styleId="a5">
    <w:name w:val="Normal (Web)"/>
    <w:basedOn w:val="a"/>
    <w:rsid w:val="005A6718"/>
    <w:pPr>
      <w:spacing w:before="100" w:beforeAutospacing="1" w:after="100" w:afterAutospacing="1"/>
      <w:jc w:val="left"/>
    </w:pPr>
    <w:rPr>
      <w:rFonts w:ascii="Calibri" w:eastAsia="宋体" w:hAnsi="Calibri" w:cs="Times New Roman"/>
      <w:kern w:val="0"/>
      <w:sz w:val="24"/>
      <w:szCs w:val="24"/>
    </w:rPr>
  </w:style>
  <w:style w:type="paragraph" w:styleId="HTML">
    <w:name w:val="HTML Preformatted"/>
    <w:basedOn w:val="a"/>
    <w:link w:val="HTMLChar"/>
    <w:uiPriority w:val="99"/>
    <w:unhideWhenUsed/>
    <w:rsid w:val="00E84E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E84E0C"/>
    <w:rPr>
      <w:rFonts w:ascii="宋体" w:eastAsia="宋体" w:hAnsi="宋体" w:cs="宋体"/>
      <w:kern w:val="0"/>
      <w:sz w:val="24"/>
      <w:szCs w:val="24"/>
    </w:rPr>
  </w:style>
  <w:style w:type="paragraph" w:styleId="a6">
    <w:name w:val="Plain Text"/>
    <w:basedOn w:val="a"/>
    <w:link w:val="Char1"/>
    <w:qFormat/>
    <w:rsid w:val="00E84E0C"/>
    <w:rPr>
      <w:rFonts w:ascii="宋体" w:eastAsia="宋体" w:hAnsi="Courier New" w:cs="Times New Roman"/>
      <w:szCs w:val="24"/>
    </w:rPr>
  </w:style>
  <w:style w:type="character" w:customStyle="1" w:styleId="Char1">
    <w:name w:val="纯文本 Char"/>
    <w:basedOn w:val="a0"/>
    <w:link w:val="a6"/>
    <w:rsid w:val="00E84E0C"/>
    <w:rPr>
      <w:rFonts w:ascii="宋体" w:eastAsia="宋体" w:hAnsi="Courier New" w:cs="Times New Roman"/>
      <w:szCs w:val="24"/>
    </w:rPr>
  </w:style>
  <w:style w:type="paragraph" w:styleId="a7">
    <w:name w:val="Body Text"/>
    <w:basedOn w:val="a"/>
    <w:link w:val="Char2"/>
    <w:qFormat/>
    <w:rsid w:val="00E84E0C"/>
    <w:pPr>
      <w:spacing w:after="120"/>
    </w:pPr>
    <w:rPr>
      <w:rFonts w:ascii="Times New Roman" w:eastAsia="宋体" w:hAnsi="Times New Roman" w:cs="Times New Roman"/>
      <w:szCs w:val="24"/>
    </w:rPr>
  </w:style>
  <w:style w:type="character" w:customStyle="1" w:styleId="Char2">
    <w:name w:val="正文文本 Char"/>
    <w:basedOn w:val="a0"/>
    <w:link w:val="a7"/>
    <w:rsid w:val="00E84E0C"/>
    <w:rPr>
      <w:rFonts w:ascii="Times New Roman" w:eastAsia="宋体" w:hAnsi="Times New Roman" w:cs="Times New Roman"/>
      <w:szCs w:val="24"/>
    </w:rPr>
  </w:style>
  <w:style w:type="paragraph" w:styleId="a8">
    <w:name w:val="List Paragraph"/>
    <w:basedOn w:val="a"/>
    <w:uiPriority w:val="99"/>
    <w:qFormat/>
    <w:rsid w:val="00E84E0C"/>
    <w:pPr>
      <w:ind w:firstLineChars="200" w:firstLine="420"/>
    </w:pPr>
    <w:rPr>
      <w:rFonts w:ascii="Calibri" w:eastAsia="宋体" w:hAnsi="Calibri" w:cs="Times New Roman"/>
      <w:szCs w:val="24"/>
    </w:rPr>
  </w:style>
  <w:style w:type="table" w:styleId="a9">
    <w:name w:val="Table Grid"/>
    <w:basedOn w:val="a1"/>
    <w:qFormat/>
    <w:rsid w:val="00E84E0C"/>
    <w:pPr>
      <w:widowControl w:val="0"/>
      <w:jc w:val="both"/>
    </w:pPr>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Char3"/>
    <w:uiPriority w:val="99"/>
    <w:semiHidden/>
    <w:unhideWhenUsed/>
    <w:rsid w:val="00E84E0C"/>
    <w:rPr>
      <w:sz w:val="18"/>
      <w:szCs w:val="18"/>
    </w:rPr>
  </w:style>
  <w:style w:type="character" w:customStyle="1" w:styleId="Char3">
    <w:name w:val="批注框文本 Char"/>
    <w:basedOn w:val="a0"/>
    <w:link w:val="aa"/>
    <w:uiPriority w:val="99"/>
    <w:semiHidden/>
    <w:rsid w:val="00E84E0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4294966232</TotalTime>
  <Pages>39</Pages>
  <Words>9604</Words>
  <Characters>9797</Characters>
  <Application>Microsoft Office Word</Application>
  <DocSecurity>0</DocSecurity>
  <Lines>544</Lines>
  <Paragraphs>451</Paragraphs>
  <ScaleCrop>false</ScaleCrop>
  <Company>HP Inc.</Company>
  <LinksUpToDate>false</LinksUpToDate>
  <CharactersWithSpaces>18950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277784900@qq.com</dc:creator>
  <cp:keywords/>
  <dc:description/>
  <cp:lastModifiedBy>admin</cp:lastModifiedBy>
  <cp:revision>30</cp:revision>
  <dcterms:created xsi:type="dcterms:W3CDTF">2020-10-12T13:30:00Z</dcterms:created>
  <dcterms:modified xsi:type="dcterms:W3CDTF">2020-11-04T06:35:00Z</dcterms:modified>
</cp:coreProperties>
</file>