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2"/>
          <w:szCs w:val="32"/>
          <w:lang w:eastAsia="zh-CN"/>
        </w:rPr>
      </w:pPr>
      <w:r>
        <w:rPr>
          <w:rFonts w:hint="eastAsia" w:ascii="黑体" w:hAnsi="黑体" w:eastAsia="黑体" w:cs="黑体"/>
          <w:sz w:val="32"/>
          <w:szCs w:val="32"/>
          <w:lang w:eastAsia="zh-CN"/>
        </w:rPr>
        <w:t>信息技术在美术教学中培养小学生核心素养的实践研究</w:t>
      </w:r>
    </w:p>
    <w:p>
      <w:pPr>
        <w:spacing w:line="360" w:lineRule="auto"/>
        <w:rPr>
          <w:rFonts w:ascii="楷体" w:hAnsi="楷体" w:eastAsia="楷体" w:cs="楷体"/>
          <w:lang w:eastAsia="zh-CN"/>
        </w:rPr>
      </w:pPr>
      <w:r>
        <w:rPr>
          <w:rFonts w:hint="eastAsia" w:ascii="楷体" w:hAnsi="楷体" w:eastAsia="楷体" w:cs="楷体"/>
          <w:b/>
          <w:bCs/>
          <w:lang w:eastAsia="zh-CN"/>
        </w:rPr>
        <w:t>[摘要]：</w:t>
      </w:r>
      <w:r>
        <w:rPr>
          <w:rFonts w:hint="eastAsia" w:ascii="楷体" w:hAnsi="楷体" w:eastAsia="楷体" w:cs="楷体"/>
          <w:lang w:eastAsia="zh-CN"/>
        </w:rPr>
        <w:t>美术是培养小学生良好艺术素养的重要课程，如何提升小学生的美术学习积极性和教学效率，是值得每一位美术教师深深思考的课题。在小学美术教学中运用现代化信息技术，能够生动形象的欣赏美，高效快捷的设计美，形式多样的绘画美。</w:t>
      </w:r>
    </w:p>
    <w:p>
      <w:pPr>
        <w:spacing w:line="360" w:lineRule="auto"/>
        <w:rPr>
          <w:rFonts w:ascii="楷体" w:hAnsi="楷体" w:eastAsia="楷体" w:cs="楷体"/>
          <w:lang w:eastAsia="zh-CN"/>
        </w:rPr>
      </w:pPr>
      <w:r>
        <w:rPr>
          <w:rFonts w:hint="eastAsia" w:ascii="楷体" w:hAnsi="楷体" w:eastAsia="楷体" w:cs="楷体"/>
          <w:b/>
          <w:bCs/>
          <w:lang w:eastAsia="zh-CN"/>
        </w:rPr>
        <w:t>关键词：</w:t>
      </w:r>
      <w:r>
        <w:rPr>
          <w:rFonts w:hint="eastAsia" w:ascii="楷体" w:hAnsi="楷体" w:eastAsia="楷体" w:cs="楷体"/>
          <w:lang w:eastAsia="zh-CN"/>
        </w:rPr>
        <w:t>小学美术；信息技术；多媒体；审美意识</w:t>
      </w:r>
    </w:p>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引言：</w:t>
      </w:r>
    </w:p>
    <w:p>
      <w:pPr>
        <w:spacing w:line="360" w:lineRule="auto"/>
        <w:ind w:firstLine="480" w:firstLineChars="200"/>
        <w:rPr>
          <w:lang w:eastAsia="zh-CN"/>
        </w:rPr>
      </w:pPr>
      <w:r>
        <w:rPr>
          <w:lang w:eastAsia="zh-CN"/>
        </w:rPr>
        <w:t>美术教学在于传授美的知识，培养学生欣赏美、创造美的能力，从而提高他们的审美意识，陶冶美的情操。</w:t>
      </w:r>
      <w:r>
        <w:rPr>
          <w:rFonts w:hint="eastAsia"/>
          <w:lang w:eastAsia="zh-CN"/>
        </w:rPr>
        <w:t>但是在传统教学模式下，许多小学生的美术学习兴趣不高，课堂学习效果也不够理想。</w:t>
      </w:r>
      <w:r>
        <w:rPr>
          <w:lang w:eastAsia="zh-CN"/>
        </w:rPr>
        <w:t>随着信息化时代的发展与科技的进步，多媒体教学在小学课堂中广泛应用。</w:t>
      </w:r>
      <w:bookmarkStart w:id="0" w:name="bookmark3"/>
    </w:p>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一</w:t>
      </w:r>
      <w:bookmarkEnd w:id="0"/>
      <w:r>
        <w:rPr>
          <w:rFonts w:hint="eastAsia" w:ascii="黑体" w:hAnsi="黑体" w:eastAsia="黑体" w:cs="黑体"/>
          <w:sz w:val="28"/>
          <w:szCs w:val="28"/>
          <w:lang w:eastAsia="zh-CN"/>
        </w:rPr>
        <w:t>、利用信息技术，直观生动地欣赏美</w:t>
      </w:r>
    </w:p>
    <w:p>
      <w:pPr>
        <w:spacing w:line="360" w:lineRule="auto"/>
        <w:ind w:firstLine="480" w:firstLineChars="200"/>
        <w:rPr>
          <w:lang w:eastAsia="zh-CN"/>
        </w:rPr>
      </w:pPr>
      <w:r>
        <w:rPr>
          <w:lang w:eastAsia="zh-CN"/>
        </w:rPr>
        <w:t>传统的美术欣赏课只靠教师单纯的手拿图片，枯燥无味的讲解，难以激发学生学习的兴趣。而借助多媒体信息技术，美术欣赏课将变得生动有趣，而且更加直观生动。美术教师可以将欣赏课的图片，音频视频做成课件，课堂上只需要轻轻点一下鼠标，某幅作品就可以很快地呈现，以及作品的作者、创作背景都可以让学生在课件中迅速捕捉到有效信息，可以让学生全面的了解优秀作品在欣赏立体作品时，借助多媒体技术，可以让学生多方面、多角度地欣赏作品，让学生身在课堂，却能插上想象的翅膀，漫步在艺术的长廊，尽情享受艺术作品，在潜移默化中感受美术的魅力。</w:t>
      </w:r>
    </w:p>
    <w:p>
      <w:pPr>
        <w:spacing w:line="360" w:lineRule="auto"/>
        <w:rPr>
          <w:rFonts w:ascii="黑体" w:hAnsi="黑体" w:eastAsia="黑体" w:cs="黑体"/>
          <w:sz w:val="28"/>
          <w:szCs w:val="28"/>
          <w:lang w:eastAsia="zh-CN"/>
        </w:rPr>
      </w:pPr>
      <w:bookmarkStart w:id="1" w:name="bookmark4"/>
      <w:r>
        <w:rPr>
          <w:rFonts w:hint="eastAsia" w:ascii="黑体" w:hAnsi="黑体" w:eastAsia="黑体" w:cs="黑体"/>
          <w:sz w:val="28"/>
          <w:szCs w:val="28"/>
          <w:lang w:eastAsia="zh-CN"/>
        </w:rPr>
        <w:t>二</w:t>
      </w:r>
      <w:bookmarkEnd w:id="1"/>
      <w:r>
        <w:rPr>
          <w:rFonts w:hint="eastAsia" w:ascii="黑体" w:hAnsi="黑体" w:eastAsia="黑体" w:cs="黑体"/>
          <w:sz w:val="28"/>
          <w:szCs w:val="28"/>
          <w:lang w:eastAsia="zh-CN"/>
        </w:rPr>
        <w:t>、利用信息技术丰富教学过程，激发学生的学习兴趣</w:t>
      </w:r>
    </w:p>
    <w:p>
      <w:pPr>
        <w:spacing w:line="360" w:lineRule="auto"/>
        <w:ind w:firstLine="480" w:firstLineChars="200"/>
        <w:rPr>
          <w:lang w:eastAsia="zh-CN"/>
        </w:rPr>
      </w:pPr>
      <w:r>
        <w:rPr>
          <w:rFonts w:hint="eastAsia"/>
          <w:lang w:eastAsia="zh-CN"/>
        </w:rPr>
        <w:t>要想小学生们真正学好美术和培养良好的美术审美观，首先要激发学生们的学习兴趣。</w:t>
      </w:r>
      <w:r>
        <w:rPr>
          <w:lang w:eastAsia="zh-CN"/>
        </w:rPr>
        <w:t>传统的美术教学模式，资源的匮乏，使得美术课单调而枯燥，</w:t>
      </w:r>
      <w:r>
        <w:rPr>
          <w:rFonts w:hint="eastAsia"/>
          <w:lang w:eastAsia="zh-CN"/>
        </w:rPr>
        <w:t>信息化技术则可以有效整合图片、视频、音乐等多种教学方式，让美术课变得生动有趣，激发学生们的美术学习积极性。</w:t>
      </w:r>
    </w:p>
    <w:p>
      <w:pPr>
        <w:spacing w:line="360" w:lineRule="auto"/>
        <w:ind w:firstLine="480" w:firstLineChars="200"/>
        <w:rPr>
          <w:lang w:eastAsia="zh-CN"/>
        </w:rPr>
      </w:pPr>
      <w:r>
        <w:rPr>
          <w:lang w:eastAsia="zh-CN"/>
        </w:rPr>
        <w:t>多媒体教学的最大特点就是可以展示图像、影像、声音、动画等。</w:t>
      </w:r>
      <w:r>
        <w:rPr>
          <w:rFonts w:hint="eastAsia"/>
          <w:lang w:eastAsia="zh-CN"/>
        </w:rPr>
        <w:t>传统教学模式下，</w:t>
      </w:r>
      <w:r>
        <w:rPr>
          <w:lang w:eastAsia="zh-CN"/>
        </w:rPr>
        <w:t>学生既没有视觉感受，内心感受也不丰富。如果运用多媒体展示教材中内容，使学生真正看得见，听得清，使课堂丰富多彩、生动有趣。</w:t>
      </w:r>
    </w:p>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三、总结</w:t>
      </w:r>
    </w:p>
    <w:p>
      <w:pPr>
        <w:spacing w:line="360" w:lineRule="auto"/>
        <w:ind w:firstLine="480" w:firstLineChars="200"/>
        <w:rPr>
          <w:lang w:eastAsia="zh-CN"/>
        </w:rPr>
      </w:pPr>
      <w:r>
        <w:rPr>
          <w:lang w:eastAsia="zh-CN"/>
        </w:rPr>
        <w:t>总之，多媒体辅助教学更能为我们的美术课堂营造美的氛围，使学生受到美的感染，从而开阔学生的视野，陶冶他们的情操。将多媒体技术运用到小学美术课堂中，并不是取代传统的教学模式，而是对传统教学方法的补充和改进</w:t>
      </w:r>
      <w:r>
        <w:rPr>
          <w:rFonts w:hint="eastAsia"/>
          <w:lang w:eastAsia="zh-CN"/>
        </w:rPr>
        <w:t>教师也不能把课堂完全交给信息化和多媒体课件。</w:t>
      </w:r>
      <w:r>
        <w:rPr>
          <w:lang w:eastAsia="zh-CN"/>
        </w:rPr>
        <w:t>因此，在以后的美术教学中应科学恰当地使用多媒体技术，让现代化教育技术为我们的小学美术课堂添砖加瓦。</w:t>
      </w:r>
    </w:p>
    <w:p>
      <w:pPr>
        <w:spacing w:line="360" w:lineRule="auto"/>
        <w:rPr>
          <w:rFonts w:ascii="黑体" w:hAnsi="黑体" w:eastAsia="黑体" w:cs="黑体"/>
          <w:lang w:eastAsia="zh-CN"/>
        </w:rPr>
      </w:pPr>
      <w:r>
        <w:rPr>
          <w:rFonts w:hint="eastAsia" w:ascii="黑体" w:hAnsi="黑体" w:eastAsia="黑体" w:cs="黑体"/>
          <w:lang w:eastAsia="zh-CN"/>
        </w:rPr>
        <w:t>参考文献</w:t>
      </w:r>
      <w:bookmarkStart w:id="2" w:name="bookmark7"/>
      <w:bookmarkEnd w:id="2"/>
    </w:p>
    <w:p>
      <w:pPr>
        <w:spacing w:line="360" w:lineRule="auto"/>
        <w:rPr>
          <w:lang w:eastAsia="zh-CN"/>
        </w:rPr>
      </w:pPr>
      <w:r>
        <w:rPr>
          <w:rFonts w:hint="eastAsia"/>
          <w:lang w:eastAsia="zh-CN"/>
        </w:rPr>
        <w:t>[1] 刘楠.浅析多媒体在小学美术课堂教学中的运用[J].课程教育研究,2020 (18):227.</w:t>
      </w:r>
    </w:p>
    <w:p>
      <w:pPr>
        <w:spacing w:line="360" w:lineRule="auto"/>
        <w:rPr>
          <w:lang w:eastAsia="zh-CN"/>
        </w:rPr>
      </w:pPr>
      <w:r>
        <w:rPr>
          <w:rFonts w:hint="eastAsia"/>
          <w:lang w:eastAsia="zh-CN"/>
        </w:rPr>
        <w:t>[2] 王茂山.关于小学美术教学与信息技术学科深度融合的思考[J].学周刊,2019 (10):156.</w:t>
      </w:r>
    </w:p>
    <w:p>
      <w:pPr>
        <w:spacing w:line="360" w:lineRule="auto"/>
        <w:rPr>
          <w:lang w:eastAsia="zh-CN"/>
        </w:rPr>
      </w:pPr>
      <w:r>
        <w:rPr>
          <w:rFonts w:hint="eastAsia"/>
          <w:lang w:eastAsia="zh-CN"/>
        </w:rPr>
        <w:t>[3] 周翠,曹艳.多媒体技术在小学美术教学的应用[J].农家参谋,2018(07):164.</w:t>
      </w:r>
    </w:p>
    <w:p>
      <w:pPr>
        <w:spacing w:line="360" w:lineRule="auto"/>
        <w:rPr>
          <w:rFonts w:hint="eastAsia"/>
          <w:lang w:eastAsia="zh-CN"/>
        </w:rPr>
      </w:pPr>
      <w:r>
        <w:rPr>
          <w:rFonts w:hint="eastAsia"/>
          <w:lang w:eastAsia="zh-CN"/>
        </w:rPr>
        <w:t>[4] 刘丽.小学美术教学与信息技术教学整合的初探[J].文化创新比较研究,2017 (36):62-63.</w:t>
      </w:r>
    </w:p>
    <w:p>
      <w:pPr>
        <w:spacing w:line="360" w:lineRule="auto"/>
        <w:rPr>
          <w:rFonts w:hint="eastAsia"/>
          <w:lang w:eastAsia="zh-CN"/>
        </w:rPr>
      </w:pPr>
    </w:p>
    <w:p>
      <w:pPr>
        <w:spacing w:line="360" w:lineRule="auto"/>
        <w:rPr>
          <w:rFonts w:hint="eastAsia"/>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利用信息技术在美术教学中培养小学生核心素养的实践研究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案例反思三</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Theme="minorEastAsia" w:hAnsiTheme="minorEastAsia" w:eastAsiaTheme="minorEastAsia" w:cstheme="minorEastAsia"/>
          <w:b/>
          <w:bCs/>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《长啊长》</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王晓旭</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不用信息技术</w:t>
      </w:r>
      <w:r>
        <w:rPr>
          <w:rFonts w:hint="eastAsia" w:asciiTheme="minorEastAsia" w:hAnsiTheme="minorEastAsia" w:eastAsiaTheme="minorEastAsia" w:cstheme="minorEastAsia"/>
          <w:sz w:val="21"/>
          <w:szCs w:val="21"/>
        </w:rPr>
        <w:t>：长啊长一课中，如果没有运用美篇这个软件的帮助，无法把真实植物的样子整合在一起展示给学生们，从而就无法引出后面，我们根据真实植物的样子去创作简笔画的植物。</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运用信息技术</w:t>
      </w:r>
      <w:r>
        <w:rPr>
          <w:rFonts w:hint="eastAsia" w:asciiTheme="minorEastAsia" w:hAnsiTheme="minorEastAsia" w:eastAsiaTheme="minorEastAsia" w:cstheme="minorEastAsia"/>
          <w:sz w:val="21"/>
          <w:szCs w:val="21"/>
        </w:rPr>
        <w:t>：正因为我运用了美篇这个软件，并且运用手机录像的功能拍摄模拟植物生长的过程，让学生直观形象地观察从而产生直观感知，否则紧靠教师的简单讲解，学生无法达到形象感知的效果。</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这样的教学演示能够有效抓住小学生的好奇心理，向他们补充了知识，提高了兴趣，也为接下来的美术学习与创作奠定了良好基础。</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由此可见，运用信息手段来呈现小学美术教学内容，能够让课堂更加厚实，信息量的增加有效提高了学生学习兴趣，有利于美术教学的顺利开展。</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《撕剪贴创意画》</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王晓旭</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不用信息技术</w:t>
      </w:r>
      <w:r>
        <w:rPr>
          <w:rFonts w:hint="eastAsia" w:asciiTheme="minorEastAsia" w:hAnsiTheme="minorEastAsia" w:eastAsiaTheme="minorEastAsia" w:cstheme="minorEastAsia"/>
          <w:sz w:val="21"/>
          <w:szCs w:val="21"/>
        </w:rPr>
        <w:t>：撕剪贴创意画一课中，如果没有运用美篇这个软件的帮助和手机录像功能，教师只编辑文字去讲解做法，学生无法明确了解制作方法，也会对本节课失去兴趣。</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运用信息技术</w:t>
      </w:r>
      <w:r>
        <w:rPr>
          <w:rFonts w:hint="eastAsia" w:asciiTheme="minorEastAsia" w:hAnsiTheme="minorEastAsia" w:eastAsiaTheme="minorEastAsia" w:cstheme="minorEastAsia"/>
          <w:sz w:val="21"/>
          <w:szCs w:val="21"/>
        </w:rPr>
        <w:t>：正因为我运用了美篇这个软件，并且运用手机录制编辑功能展示了制作方法，从而让学生亲眼看到制作方法，使学生增长见识，增加兴趣。</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小学美术教学中，多媒体信息技术的应用已变成保证教学活动顺利进行的重要条件，作为现代教育环境中的小学美术教师要适应时代发展的需要，学习并掌握现信息技术，提高自己的业务水平，用现代信息技术为小学生埋下艺术和美的种子。</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000000"/>
          <w:sz w:val="21"/>
          <w:szCs w:val="21"/>
          <w:lang w:val="en-US" w:eastAsia="zh-CN"/>
        </w:rPr>
      </w:pPr>
      <w:bookmarkStart w:id="3" w:name="_GoBack"/>
      <w:bookmarkEnd w:id="3"/>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《走进艺术家梵高》</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王晓旭</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不用信息技术</w:t>
      </w:r>
      <w:r>
        <w:rPr>
          <w:rFonts w:hint="eastAsia" w:asciiTheme="minorEastAsia" w:hAnsiTheme="minorEastAsia" w:eastAsiaTheme="minorEastAsia" w:cstheme="minorEastAsia"/>
          <w:sz w:val="21"/>
          <w:szCs w:val="21"/>
        </w:rPr>
        <w:t>：走进艺术家梵高一课中，如果没有运用美篇这个软件的帮助和网络上大量的梵高作品的引入，学生无法了解梵高究竟是谁，他的作品如何欣赏，从而就无法引出后面，我们根据梵高的作品去临摹创作。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运用信息技术</w:t>
      </w:r>
      <w:r>
        <w:rPr>
          <w:rFonts w:hint="eastAsia" w:asciiTheme="minorEastAsia" w:hAnsiTheme="minorEastAsia" w:eastAsiaTheme="minorEastAsia" w:cstheme="minorEastAsia"/>
          <w:sz w:val="21"/>
          <w:szCs w:val="21"/>
        </w:rPr>
        <w:t>：正因为我运用了美篇这个软件，并且运用抖音软件的录制编辑功能展示了运用多种材料去临摹梵高作品的方法，从而让学生开阔眼界，增长见识。</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在美术中实施现代信息技术辅助教学有着广泛的积极意义：教学观念更新，既推动美术教育向高层次、多元化发展，又为社会信息化发展培养人才，创造信息化社会的文化环境；手段先进，为美术课实现高层次信息化教学提供了方向与做法，有利于推进素质教育发展；对培养动手型、创造型人才提供了优良的环境有效地实施愉快教育，让学生肯学、乐学，有利于身心发展。随着现代信息技术不断发展，对我们每一位教师来说是一种机遇，更是一种挑战。因此，让我们积极行动起来，乘现代信息技术船，迎新课程改革风，让美术教育激流勇进。</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21"/>
          <w:szCs w:val="21"/>
        </w:rPr>
      </w:pPr>
    </w:p>
    <w:p>
      <w:pPr>
        <w:jc w:val="center"/>
        <w:rPr>
          <w:rFonts w:hint="eastAsia" w:eastAsia="宋体"/>
          <w:b/>
          <w:sz w:val="24"/>
          <w:szCs w:val="24"/>
          <w:lang w:eastAsia="zh-CN"/>
        </w:rPr>
      </w:pPr>
      <w:r>
        <w:rPr>
          <w:rFonts w:hint="eastAsia" w:eastAsia="宋体"/>
          <w:b/>
          <w:sz w:val="24"/>
          <w:szCs w:val="24"/>
          <w:lang w:eastAsia="zh-CN"/>
        </w:rPr>
        <w:t>《</w:t>
      </w:r>
      <w:r>
        <w:rPr>
          <w:rFonts w:hint="eastAsia"/>
          <w:b/>
          <w:sz w:val="24"/>
          <w:szCs w:val="24"/>
        </w:rPr>
        <w:t>信息技术与美术课程整合下的美术教育</w:t>
      </w:r>
      <w:r>
        <w:rPr>
          <w:rFonts w:hint="eastAsia" w:eastAsia="宋体"/>
          <w:b/>
          <w:sz w:val="24"/>
          <w:szCs w:val="24"/>
          <w:lang w:eastAsia="zh-CN"/>
        </w:rPr>
        <w:t>》</w:t>
      </w:r>
    </w:p>
    <w:p>
      <w:pPr>
        <w:jc w:val="center"/>
        <w:rPr>
          <w:rFonts w:hint="default" w:eastAsiaTheme="minorEastAsia"/>
          <w:b w:val="0"/>
          <w:bCs/>
          <w:sz w:val="21"/>
          <w:szCs w:val="21"/>
          <w:lang w:val="en-US" w:eastAsia="zh-CN"/>
        </w:rPr>
      </w:pPr>
      <w:r>
        <w:rPr>
          <w:rFonts w:hint="eastAsia"/>
          <w:b w:val="0"/>
          <w:bCs/>
          <w:sz w:val="21"/>
          <w:szCs w:val="21"/>
          <w:lang w:val="en-US" w:eastAsia="zh-CN"/>
        </w:rPr>
        <w:t>李璐  刘申  姚若雅  李君</w:t>
      </w:r>
    </w:p>
    <w:p>
      <w:pPr>
        <w:ind w:firstLine="420" w:firstLineChars="200"/>
        <w:rPr>
          <w:sz w:val="21"/>
          <w:szCs w:val="21"/>
        </w:rPr>
      </w:pPr>
      <w:r>
        <w:rPr>
          <w:rFonts w:hint="eastAsia"/>
          <w:sz w:val="21"/>
          <w:szCs w:val="21"/>
        </w:rPr>
        <w:t>信息技术与教育的关系紧密。信息技术与美术课程的整合使传统的美术教育发生了巨大的变化。</w:t>
      </w:r>
    </w:p>
    <w:p>
      <w:pPr>
        <w:ind w:firstLine="420" w:firstLineChars="200"/>
        <w:jc w:val="left"/>
        <w:rPr>
          <w:sz w:val="21"/>
          <w:szCs w:val="21"/>
        </w:rPr>
      </w:pPr>
      <w:r>
        <w:rPr>
          <w:rFonts w:hint="eastAsia"/>
          <w:sz w:val="21"/>
          <w:szCs w:val="21"/>
        </w:rPr>
        <w:t>第一、改变了传统的教学方式。教师可以聚合丰富的网络资源，丰富美术课程与教学内容；可以根据学生的年龄、性格等特点，开展个性化教学；还可以借助网络平台及时解答和评价学生的疑问和学习活动。第二、丰富了教学内容的呈现方式。教师发挥信息技术的优势创设情境，或突破教学重、难点，使比较抽象的教学变得直观。第三、有助于学生的个性化学习。学生的美术学习将不受时空限制。同时，优质美术资源的共享将弥合区域间的教育差距。</w:t>
      </w:r>
    </w:p>
    <w:p>
      <w:pPr>
        <w:ind w:firstLine="420" w:firstLineChars="200"/>
        <w:jc w:val="left"/>
        <w:rPr>
          <w:sz w:val="21"/>
          <w:szCs w:val="21"/>
        </w:rPr>
      </w:pPr>
      <w:r>
        <w:rPr>
          <w:rFonts w:hint="eastAsia"/>
          <w:sz w:val="21"/>
          <w:szCs w:val="21"/>
        </w:rPr>
        <w:t>信息技术与美术课程整合下的美术教育体现了“以学生为本”的教育理念；提高了教学质量和教学效率；增强了学生的艺术感知力，开拓了学生的思维，有效提升其审美能力和创造力，使其形成对美术学习的持久兴趣。从长远角度看，对培养创新型人才、实现终身学习、构建学习型社会、提升全民美术素养具有重要意义。</w:t>
      </w:r>
    </w:p>
    <w:p>
      <w:pPr>
        <w:spacing w:line="360" w:lineRule="auto"/>
        <w:rPr>
          <w:rFonts w:hint="eastAsia"/>
          <w:lang w:eastAsia="zh-CN"/>
        </w:rPr>
      </w:pPr>
    </w:p>
    <w:sectPr>
      <w:pgSz w:w="11900" w:h="16840"/>
      <w:pgMar w:top="1258" w:right="1876" w:bottom="1360" w:left="1754" w:header="830" w:footer="93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91"/>
    <w:rsid w:val="00034758"/>
    <w:rsid w:val="00242791"/>
    <w:rsid w:val="00C85362"/>
    <w:rsid w:val="291234FE"/>
    <w:rsid w:val="2ED913BB"/>
    <w:rsid w:val="3E897FD4"/>
    <w:rsid w:val="3FE72BB3"/>
    <w:rsid w:val="5CC12342"/>
    <w:rsid w:val="63983358"/>
    <w:rsid w:val="77C7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Heading #1|1_"/>
    <w:basedOn w:val="6"/>
    <w:link w:val="8"/>
    <w:qFormat/>
    <w:uiPriority w:val="0"/>
    <w:rPr>
      <w:rFonts w:ascii="宋体" w:hAnsi="宋体" w:eastAsia="宋体" w:cs="宋体"/>
      <w:sz w:val="34"/>
      <w:szCs w:val="34"/>
      <w:u w:val="none"/>
      <w:shd w:val="clear" w:color="auto" w:fill="auto"/>
      <w:lang w:val="zh-TW" w:eastAsia="zh-TW" w:bidi="zh-TW"/>
    </w:rPr>
  </w:style>
  <w:style w:type="paragraph" w:customStyle="1" w:styleId="8">
    <w:name w:val="Heading #1|1"/>
    <w:basedOn w:val="1"/>
    <w:link w:val="7"/>
    <w:qFormat/>
    <w:uiPriority w:val="0"/>
    <w:pPr>
      <w:spacing w:before="380" w:after="40"/>
      <w:jc w:val="center"/>
      <w:outlineLvl w:val="0"/>
    </w:pPr>
    <w:rPr>
      <w:rFonts w:ascii="宋体" w:hAnsi="宋体" w:eastAsia="宋体" w:cs="宋体"/>
      <w:sz w:val="34"/>
      <w:szCs w:val="34"/>
      <w:lang w:val="zh-TW" w:eastAsia="zh-TW" w:bidi="zh-TW"/>
    </w:rPr>
  </w:style>
  <w:style w:type="character" w:customStyle="1" w:styleId="9">
    <w:name w:val="Body text|1_"/>
    <w:basedOn w:val="6"/>
    <w:link w:val="10"/>
    <w:qFormat/>
    <w:uiPriority w:val="0"/>
    <w:rPr>
      <w:rFonts w:ascii="宋体" w:hAnsi="宋体" w:eastAsia="宋体" w:cs="宋体"/>
      <w:sz w:val="22"/>
      <w:szCs w:val="22"/>
      <w:u w:val="none"/>
      <w:shd w:val="clear" w:color="auto" w:fill="auto"/>
      <w:lang w:val="zh-TW" w:eastAsia="zh-TW" w:bidi="zh-TW"/>
    </w:rPr>
  </w:style>
  <w:style w:type="paragraph" w:customStyle="1" w:styleId="10">
    <w:name w:val="Body text|1"/>
    <w:basedOn w:val="1"/>
    <w:link w:val="9"/>
    <w:qFormat/>
    <w:uiPriority w:val="0"/>
    <w:pPr>
      <w:spacing w:line="446" w:lineRule="auto"/>
      <w:ind w:firstLine="400"/>
    </w:pPr>
    <w:rPr>
      <w:rFonts w:ascii="宋体" w:hAnsi="宋体" w:eastAsia="宋体" w:cs="宋体"/>
      <w:sz w:val="22"/>
      <w:szCs w:val="22"/>
      <w:lang w:val="zh-TW" w:eastAsia="zh-TW" w:bidi="zh-TW"/>
    </w:rPr>
  </w:style>
  <w:style w:type="character" w:customStyle="1" w:styleId="11">
    <w:name w:val="页眉 字符"/>
    <w:basedOn w:val="6"/>
    <w:link w:val="3"/>
    <w:qFormat/>
    <w:uiPriority w:val="0"/>
    <w:rPr>
      <w:rFonts w:eastAsia="Times New Roman"/>
      <w:color w:val="000000"/>
      <w:sz w:val="18"/>
      <w:szCs w:val="18"/>
      <w:lang w:eastAsia="en-US" w:bidi="en-US"/>
    </w:rPr>
  </w:style>
  <w:style w:type="character" w:customStyle="1" w:styleId="12">
    <w:name w:val="页脚 字符"/>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194</Words>
  <Characters>993</Characters>
  <Lines>38</Lines>
  <Paragraphs>17</Paragraphs>
  <TotalTime>0</TotalTime>
  <ScaleCrop>false</ScaleCrop>
  <LinksUpToDate>false</LinksUpToDate>
  <CharactersWithSpaces>1170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2020-11-02T06:09:00Z</dcterms:created>
  <dc:creator>cquli</dc:creator>
  <cp:lastModifiedBy>青梅飘香</cp:lastModifiedBy>
  <dcterms:modified xsi:type="dcterms:W3CDTF">2020-11-12T13:30:05Z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