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A2" w:rsidRPr="009E0AAD" w:rsidRDefault="00E15E6C" w:rsidP="00B16944">
      <w:pPr>
        <w:jc w:val="center"/>
        <w:rPr>
          <w:rFonts w:asciiTheme="minorEastAsia" w:hAnsiTheme="minorEastAsia"/>
          <w:b/>
          <w:sz w:val="36"/>
          <w:szCs w:val="36"/>
        </w:rPr>
      </w:pPr>
      <w:r w:rsidRPr="009E0AAD">
        <w:rPr>
          <w:rFonts w:asciiTheme="minorEastAsia" w:hAnsiTheme="minorEastAsia" w:hint="eastAsia"/>
          <w:b/>
          <w:sz w:val="36"/>
          <w:szCs w:val="36"/>
        </w:rPr>
        <w:t>浅谈图形计算器在高中数学</w:t>
      </w:r>
      <w:r w:rsidR="00B16944">
        <w:rPr>
          <w:rFonts w:asciiTheme="minorEastAsia" w:hAnsiTheme="minorEastAsia" w:hint="eastAsia"/>
          <w:b/>
          <w:sz w:val="36"/>
          <w:szCs w:val="36"/>
        </w:rPr>
        <w:t>教学</w:t>
      </w:r>
      <w:r w:rsidRPr="009E0AAD">
        <w:rPr>
          <w:rFonts w:asciiTheme="minorEastAsia" w:hAnsiTheme="minorEastAsia" w:hint="eastAsia"/>
          <w:b/>
          <w:sz w:val="36"/>
          <w:szCs w:val="36"/>
        </w:rPr>
        <w:t>中的应用</w:t>
      </w:r>
    </w:p>
    <w:p w:rsidR="00E15E6C" w:rsidRPr="00EA39FB" w:rsidRDefault="00E15E6C">
      <w:pPr>
        <w:rPr>
          <w:rFonts w:ascii="仿宋" w:eastAsia="仿宋" w:hAnsi="仿宋"/>
          <w:sz w:val="30"/>
          <w:szCs w:val="30"/>
        </w:rPr>
      </w:pPr>
      <w:r w:rsidRPr="009E0AAD">
        <w:rPr>
          <w:rFonts w:ascii="仿宋" w:eastAsia="仿宋" w:hAnsi="仿宋" w:hint="eastAsia"/>
          <w:b/>
          <w:sz w:val="30"/>
          <w:szCs w:val="30"/>
        </w:rPr>
        <w:t>摘要：</w:t>
      </w:r>
      <w:r w:rsidR="00210EC8" w:rsidRPr="00EA39FB"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  <w:t>作为新课</w:t>
      </w:r>
      <w:proofErr w:type="gramStart"/>
      <w:r w:rsidR="00210EC8" w:rsidRPr="00EA39FB"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  <w:t>改背景</w:t>
      </w:r>
      <w:proofErr w:type="gramEnd"/>
      <w:r w:rsidR="00210EC8" w:rsidRPr="00EA39FB">
        <w:rPr>
          <w:rFonts w:ascii="仿宋" w:eastAsia="仿宋" w:hAnsi="仿宋" w:cs="Arial"/>
          <w:color w:val="000000"/>
          <w:sz w:val="30"/>
          <w:szCs w:val="30"/>
          <w:shd w:val="clear" w:color="auto" w:fill="FFFFFF"/>
        </w:rPr>
        <w:t>下的高中数学教师，应始终紧密结合新课改的需要，以新课改理念为指导，切实加强现代信息技术的应用，作为教师应结合教学实际应用信息技术，才能最大化的提高应用效果，从而为教学质量的提升注入强劲的动力，并为促进我国教育事业的发展而不懈努力。</w:t>
      </w:r>
      <w:r w:rsidR="00210EC8" w:rsidRPr="00EA39FB">
        <w:rPr>
          <w:rFonts w:ascii="仿宋" w:eastAsia="仿宋" w:hAnsi="仿宋" w:cs="Arial" w:hint="eastAsia"/>
          <w:color w:val="000000"/>
          <w:sz w:val="30"/>
          <w:szCs w:val="30"/>
          <w:shd w:val="clear" w:color="auto" w:fill="FFFFFF"/>
        </w:rPr>
        <w:t>本文围绕图形计算器的应用，</w:t>
      </w:r>
      <w:r w:rsidR="00210EC8" w:rsidRPr="00EA39FB">
        <w:rPr>
          <w:rFonts w:ascii="仿宋" w:eastAsia="仿宋" w:hAnsi="仿宋" w:cs="Tahoma" w:hint="eastAsia"/>
          <w:color w:val="000000"/>
          <w:sz w:val="30"/>
          <w:szCs w:val="30"/>
        </w:rPr>
        <w:t>重视学生自主学习能力和学生自治能力的培养。积极创造以学生为中心的学习条件，使教师角色得到转变。教师要真正成为学生学习的辅导者、引导者和课堂教学的组织者，给学生一定的自主学习的机会，让学生在各种自主</w:t>
      </w:r>
      <w:proofErr w:type="gramStart"/>
      <w:r w:rsidR="00210EC8" w:rsidRPr="00EA39FB">
        <w:rPr>
          <w:rFonts w:ascii="仿宋" w:eastAsia="仿宋" w:hAnsi="仿宋" w:cs="Tahoma" w:hint="eastAsia"/>
          <w:color w:val="000000"/>
          <w:sz w:val="30"/>
          <w:szCs w:val="30"/>
        </w:rPr>
        <w:t>交互中</w:t>
      </w:r>
      <w:proofErr w:type="gramEnd"/>
      <w:r w:rsidR="00210EC8" w:rsidRPr="00EA39FB">
        <w:rPr>
          <w:rFonts w:ascii="仿宋" w:eastAsia="仿宋" w:hAnsi="仿宋" w:cs="Tahoma" w:hint="eastAsia"/>
          <w:color w:val="000000"/>
          <w:sz w:val="30"/>
          <w:szCs w:val="30"/>
        </w:rPr>
        <w:t>培养自主学习能力，学会学习。</w:t>
      </w:r>
    </w:p>
    <w:p w:rsidR="00523AB0" w:rsidRPr="00EA39FB" w:rsidRDefault="00523AB0" w:rsidP="00523AB0">
      <w:pPr>
        <w:rPr>
          <w:rFonts w:ascii="仿宋" w:eastAsia="仿宋" w:hAnsi="仿宋"/>
          <w:sz w:val="30"/>
          <w:szCs w:val="30"/>
        </w:rPr>
      </w:pPr>
      <w:r w:rsidRPr="009E0AAD">
        <w:rPr>
          <w:rFonts w:ascii="仿宋" w:eastAsia="仿宋" w:hAnsi="仿宋" w:hint="eastAsia"/>
          <w:b/>
          <w:sz w:val="30"/>
          <w:szCs w:val="30"/>
        </w:rPr>
        <w:t>关键词：</w:t>
      </w:r>
      <w:r w:rsidRPr="00EA39FB">
        <w:rPr>
          <w:rFonts w:ascii="仿宋" w:eastAsia="仿宋" w:hAnsi="仿宋" w:hint="eastAsia"/>
          <w:sz w:val="30"/>
          <w:szCs w:val="30"/>
        </w:rPr>
        <w:t>高中数学  图形计算器  应用</w:t>
      </w:r>
    </w:p>
    <w:p w:rsidR="00FE4D6E" w:rsidRPr="00EA39FB" w:rsidRDefault="00210EC8" w:rsidP="00EA39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 w:hint="eastAsia"/>
          <w:sz w:val="30"/>
          <w:szCs w:val="30"/>
        </w:rPr>
        <w:t>新课程标准指出：“学生的数学学习活动不应只限于接受、记忆、模仿和练习，高中数学课程还应倡导自主探究、动手实践、合作交流、阅读自学等学习数学的方式……”“还应注重提高学生的数学思维能力”“以及现代信息技术与数学课程有机整合……”.高中数学</w:t>
      </w:r>
      <w:r w:rsidR="002C6F21" w:rsidRPr="00EA39FB">
        <w:rPr>
          <w:rFonts w:ascii="仿宋" w:eastAsia="仿宋" w:hAnsi="仿宋" w:hint="eastAsia"/>
          <w:sz w:val="30"/>
          <w:szCs w:val="30"/>
        </w:rPr>
        <w:t>相较初中更加抽象，更加复杂，如何将抽象问题具体化，复杂问题简单化是一线数学教师该认真思考的。利用课件，多媒体来解决以上问题无疑是事半功倍的</w:t>
      </w:r>
      <w:r w:rsidR="00FE4D6E" w:rsidRPr="00EA39FB">
        <w:rPr>
          <w:rFonts w:ascii="仿宋" w:eastAsia="仿宋" w:hAnsi="仿宋" w:hint="eastAsia"/>
          <w:sz w:val="30"/>
          <w:szCs w:val="30"/>
        </w:rPr>
        <w:t>好方法。</w:t>
      </w:r>
    </w:p>
    <w:p w:rsidR="00210EC8" w:rsidRPr="00EA39FB" w:rsidRDefault="00FE4D6E" w:rsidP="00EA39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 w:hint="eastAsia"/>
          <w:sz w:val="30"/>
          <w:szCs w:val="30"/>
        </w:rPr>
        <w:t>现根据本人的实际经验，简单谈一谈教学中</w:t>
      </w:r>
      <w:r w:rsidR="000E3B81">
        <w:rPr>
          <w:rFonts w:ascii="仿宋" w:eastAsia="仿宋" w:hAnsi="仿宋" w:hint="eastAsia"/>
          <w:sz w:val="30"/>
          <w:szCs w:val="30"/>
        </w:rPr>
        <w:t>应用图形计算器的</w:t>
      </w:r>
      <w:r w:rsidRPr="00EA39FB">
        <w:rPr>
          <w:rFonts w:ascii="仿宋" w:eastAsia="仿宋" w:hAnsi="仿宋" w:hint="eastAsia"/>
          <w:sz w:val="30"/>
          <w:szCs w:val="30"/>
        </w:rPr>
        <w:t>感受。</w:t>
      </w:r>
    </w:p>
    <w:p w:rsidR="006D4B98" w:rsidRPr="006D4B98" w:rsidRDefault="006D4B98" w:rsidP="006D4B9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EA39FB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资料显示，</w:t>
      </w:r>
      <w:r w:rsidRPr="006D4B98">
        <w:rPr>
          <w:rFonts w:ascii="仿宋" w:eastAsia="仿宋" w:hAnsi="仿宋" w:cs="Arial"/>
          <w:color w:val="333333"/>
          <w:kern w:val="0"/>
          <w:sz w:val="30"/>
          <w:szCs w:val="30"/>
        </w:rPr>
        <w:t>为了推动新课程的实施，更好地开展信息技术与新课程的整合，2007年10月，教育部基础教育课程中心与美国</w:t>
      </w:r>
      <w:hyperlink r:id="rId8" w:tgtFrame="_blank" w:history="1">
        <w:r w:rsidRPr="009E0AAD">
          <w:rPr>
            <w:rFonts w:ascii="仿宋" w:eastAsia="仿宋" w:hAnsi="仿宋" w:cs="Arial"/>
            <w:kern w:val="0"/>
            <w:sz w:val="30"/>
            <w:szCs w:val="30"/>
          </w:rPr>
          <w:t>惠普</w:t>
        </w:r>
      </w:hyperlink>
      <w:r w:rsidRPr="006D4B98">
        <w:rPr>
          <w:rFonts w:ascii="仿宋" w:eastAsia="仿宋" w:hAnsi="仿宋" w:cs="Arial"/>
          <w:kern w:val="0"/>
          <w:sz w:val="30"/>
          <w:szCs w:val="30"/>
        </w:rPr>
        <w:t>公</w:t>
      </w:r>
      <w:r w:rsidRPr="006D4B98">
        <w:rPr>
          <w:rFonts w:ascii="仿宋" w:eastAsia="仿宋" w:hAnsi="仿宋" w:cs="Arial"/>
          <w:color w:val="333333"/>
          <w:kern w:val="0"/>
          <w:sz w:val="30"/>
          <w:szCs w:val="30"/>
        </w:rPr>
        <w:t>司达成开展“手持技术与中学数学新课程整合”研究课题的合作意向。在此基础上，由教育部数学与复杂系统重点实验室(简称教育部重点实验室)组织实施。</w:t>
      </w:r>
    </w:p>
    <w:p w:rsidR="006D4B98" w:rsidRPr="006D4B98" w:rsidRDefault="006D4B98" w:rsidP="006D4B9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EA39FB">
        <w:rPr>
          <w:rFonts w:ascii="仿宋" w:eastAsia="仿宋" w:hAnsi="仿宋" w:cs="Arial"/>
          <w:noProof/>
          <w:color w:val="136EC2"/>
          <w:kern w:val="0"/>
          <w:sz w:val="30"/>
          <w:szCs w:val="30"/>
        </w:rPr>
        <w:drawing>
          <wp:inline distT="0" distB="0" distL="0" distR="0">
            <wp:extent cx="1143000" cy="2095500"/>
            <wp:effectExtent l="19050" t="0" r="0" b="0"/>
            <wp:docPr id="194" name="图片 194" descr="HP 50g">
              <a:hlinkClick xmlns:a="http://schemas.openxmlformats.org/drawingml/2006/main" r:id="rId9" tgtFrame="&quot;_blank&quot;" tooltip="&quot;HP 50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P 50g">
                      <a:hlinkClick r:id="rId9" tgtFrame="&quot;_blank&quot;" tooltip="&quot;HP 50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5DC" w:rsidRPr="00EA39FB">
        <w:rPr>
          <w:rFonts w:ascii="仿宋" w:eastAsia="仿宋" w:hAnsi="仿宋"/>
          <w:noProof/>
          <w:sz w:val="30"/>
          <w:szCs w:val="30"/>
        </w:rPr>
        <w:t xml:space="preserve"> </w:t>
      </w:r>
    </w:p>
    <w:p w:rsidR="006D4B98" w:rsidRPr="006D4B98" w:rsidRDefault="006D4B98" w:rsidP="006D4B9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6D4B98">
        <w:rPr>
          <w:rFonts w:ascii="仿宋" w:eastAsia="仿宋" w:hAnsi="仿宋" w:cs="Arial"/>
          <w:color w:val="333333"/>
          <w:kern w:val="0"/>
          <w:sz w:val="30"/>
          <w:szCs w:val="30"/>
        </w:rPr>
        <w:t>该研究课题计划从2008起，分两批在全国建立20个实验区、500所实验学校进行实验研究。该研究课题的研究目标是：经过3年的实验研究，使教师在教学观念、教学设计、教学实践和学生在做数学、学数学、用数学的方式等方面都能获得更好的发展，同时也为贯彻新课程关于“信息技术与课程整合”的理念提供具体的范例、经验与教训。</w:t>
      </w:r>
    </w:p>
    <w:p w:rsidR="00FE4D6E" w:rsidRPr="009E0AAD" w:rsidRDefault="006D4B98" w:rsidP="00EA39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>在数学课堂教学中，图形计算器提供了一种直观教学手段和一个</w:t>
      </w:r>
      <w:hyperlink r:id="rId11" w:tgtFrame="_blank" w:history="1">
        <w:r w:rsidRPr="009E0AAD">
          <w:rPr>
            <w:rStyle w:val="a7"/>
            <w:rFonts w:ascii="仿宋" w:eastAsia="仿宋" w:hAnsi="仿宋" w:cs="Arial"/>
            <w:color w:val="auto"/>
            <w:sz w:val="30"/>
            <w:szCs w:val="30"/>
            <w:u w:val="none"/>
            <w:shd w:val="clear" w:color="auto" w:fill="FFFFFF"/>
          </w:rPr>
          <w:t>实验研究</w:t>
        </w:r>
      </w:hyperlink>
      <w:r w:rsidRPr="009E0AAD">
        <w:rPr>
          <w:rFonts w:ascii="仿宋" w:eastAsia="仿宋" w:hAnsi="仿宋" w:cs="Arial"/>
          <w:sz w:val="30"/>
          <w:szCs w:val="30"/>
          <w:shd w:val="clear" w:color="auto" w:fill="FFFFFF"/>
        </w:rPr>
        <w:t>的环境</w:t>
      </w:r>
      <w:r w:rsidRPr="00EA39FB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>，许多数学概念可以用数字的、图形的和符号的方式来表示，一些数学问题也可以用以上三种方式加以解决。在基于图形计算器的学习平台上，教师的</w:t>
      </w:r>
      <w:proofErr w:type="gramStart"/>
      <w:r w:rsidRPr="00EA39FB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>教可以</w:t>
      </w:r>
      <w:proofErr w:type="gramEnd"/>
      <w:r w:rsidRPr="00EA39FB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>更多地借助于便捷的计算、直观的图形和仿真的模拟，引导学生进行数学的实验和探究，帮助学生发现数学的结论和理解数学的本质，并进行更加广泛的数学实践和应用。同时，学生有更好的条件采用自主学习方式，通过独立思考、自主实践、合作交流，获得更具个性的</w:t>
      </w:r>
      <w:r w:rsidRPr="009E0AAD">
        <w:rPr>
          <w:rFonts w:ascii="仿宋" w:eastAsia="仿宋" w:hAnsi="仿宋" w:cs="Arial"/>
          <w:sz w:val="30"/>
          <w:szCs w:val="30"/>
          <w:shd w:val="clear" w:color="auto" w:fill="FFFFFF"/>
        </w:rPr>
        <w:lastRenderedPageBreak/>
        <w:t>知识与</w:t>
      </w:r>
      <w:hyperlink r:id="rId12" w:tgtFrame="_blank" w:history="1">
        <w:r w:rsidRPr="009E0AAD">
          <w:rPr>
            <w:rStyle w:val="a7"/>
            <w:rFonts w:ascii="仿宋" w:eastAsia="仿宋" w:hAnsi="仿宋" w:cs="Arial"/>
            <w:color w:val="auto"/>
            <w:sz w:val="30"/>
            <w:szCs w:val="30"/>
            <w:u w:val="none"/>
            <w:shd w:val="clear" w:color="auto" w:fill="FFFFFF"/>
          </w:rPr>
          <w:t>能力</w:t>
        </w:r>
      </w:hyperlink>
      <w:r w:rsidRPr="009E0AAD">
        <w:rPr>
          <w:rFonts w:ascii="仿宋" w:eastAsia="仿宋" w:hAnsi="仿宋" w:cs="Arial"/>
          <w:sz w:val="30"/>
          <w:szCs w:val="30"/>
          <w:shd w:val="clear" w:color="auto" w:fill="FFFFFF"/>
        </w:rPr>
        <w:t>。</w:t>
      </w:r>
    </w:p>
    <w:p w:rsidR="00210EC8" w:rsidRPr="00EA39FB" w:rsidRDefault="006D4B98" w:rsidP="00EA39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 w:hint="eastAsia"/>
          <w:sz w:val="30"/>
          <w:szCs w:val="30"/>
        </w:rPr>
        <w:t>以高中数学必修5第3章第3节</w:t>
      </w:r>
      <w:r w:rsidR="00210EC8" w:rsidRPr="00EA39FB">
        <w:rPr>
          <w:rFonts w:ascii="仿宋" w:eastAsia="仿宋" w:hAnsi="仿宋" w:hint="eastAsia"/>
          <w:sz w:val="30"/>
          <w:szCs w:val="30"/>
        </w:rPr>
        <w:t>《简单的线性规划问题》的教学</w:t>
      </w:r>
      <w:r w:rsidR="009E0AAD">
        <w:rPr>
          <w:rFonts w:ascii="仿宋" w:eastAsia="仿宋" w:hAnsi="仿宋" w:hint="eastAsia"/>
          <w:sz w:val="30"/>
          <w:szCs w:val="30"/>
        </w:rPr>
        <w:t>过程为例。</w:t>
      </w:r>
    </w:p>
    <w:p w:rsidR="00D5340F" w:rsidRPr="00EA39FB" w:rsidRDefault="006D4B98" w:rsidP="009E0AAD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 w:hint="eastAsia"/>
          <w:sz w:val="30"/>
          <w:szCs w:val="30"/>
        </w:rPr>
        <w:t>问题1：</w:t>
      </w:r>
      <w:r w:rsidR="00E15E6C" w:rsidRPr="00EA39FB">
        <w:rPr>
          <w:rFonts w:ascii="仿宋" w:eastAsia="仿宋" w:hAnsi="仿宋"/>
          <w:sz w:val="30"/>
          <w:szCs w:val="30"/>
        </w:rPr>
        <w:t>某工厂用</w:t>
      </w:r>
      <w:r w:rsidR="00E15E6C" w:rsidRPr="00EA39FB">
        <w:rPr>
          <w:rFonts w:ascii="仿宋" w:eastAsia="仿宋" w:hAnsi="仿宋"/>
          <w:position w:val="-4"/>
          <w:sz w:val="30"/>
          <w:szCs w:val="3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3" o:title=""/>
          </v:shape>
          <o:OLEObject Type="Embed" ProgID="Equation.3" ShapeID="_x0000_i1025" DrawAspect="Content" ObjectID="_1666376884" r:id="rId14"/>
        </w:object>
      </w:r>
      <w:r w:rsidR="00E15E6C" w:rsidRPr="00EA39FB">
        <w:rPr>
          <w:rFonts w:ascii="仿宋" w:eastAsia="仿宋" w:hAnsi="仿宋"/>
          <w:sz w:val="30"/>
          <w:szCs w:val="30"/>
        </w:rPr>
        <w:t>、</w:t>
      </w:r>
      <w:r w:rsidR="00E15E6C" w:rsidRPr="00EA39FB">
        <w:rPr>
          <w:rFonts w:ascii="仿宋" w:eastAsia="仿宋" w:hAnsi="仿宋"/>
          <w:position w:val="-4"/>
          <w:sz w:val="30"/>
          <w:szCs w:val="30"/>
        </w:rPr>
        <w:object w:dxaOrig="240" w:dyaOrig="260">
          <v:shape id="_x0000_i1026" type="#_x0000_t75" style="width:12pt;height:12.75pt" o:ole="">
            <v:imagedata r:id="rId15" o:title=""/>
          </v:shape>
          <o:OLEObject Type="Embed" ProgID="Equation.3" ShapeID="_x0000_i1026" DrawAspect="Content" ObjectID="_1666376885" r:id="rId16"/>
        </w:object>
      </w:r>
      <w:r w:rsidR="00E15E6C" w:rsidRPr="00EA39FB">
        <w:rPr>
          <w:rFonts w:ascii="仿宋" w:eastAsia="仿宋" w:hAnsi="仿宋"/>
          <w:sz w:val="30"/>
          <w:szCs w:val="30"/>
        </w:rPr>
        <w:t>两种配件生产甲、乙两种产品，每生产一件甲产品使用4个</w:t>
      </w:r>
      <w:r w:rsidR="00E15E6C" w:rsidRPr="00EA39FB">
        <w:rPr>
          <w:rFonts w:ascii="仿宋" w:eastAsia="仿宋" w:hAnsi="仿宋"/>
          <w:position w:val="-4"/>
          <w:sz w:val="30"/>
          <w:szCs w:val="30"/>
        </w:rPr>
        <w:object w:dxaOrig="240" w:dyaOrig="260">
          <v:shape id="_x0000_i1027" type="#_x0000_t75" style="width:12pt;height:12.75pt" o:ole="">
            <v:imagedata r:id="rId17" o:title=""/>
          </v:shape>
          <o:OLEObject Type="Embed" ProgID="Equation.3" ShapeID="_x0000_i1027" DrawAspect="Content" ObjectID="_1666376886" r:id="rId18"/>
        </w:object>
      </w:r>
      <w:r w:rsidR="00E15E6C" w:rsidRPr="00EA39FB">
        <w:rPr>
          <w:rFonts w:ascii="仿宋" w:eastAsia="仿宋" w:hAnsi="仿宋"/>
          <w:sz w:val="30"/>
          <w:szCs w:val="30"/>
        </w:rPr>
        <w:t>产品耗时1小时，每生产一件乙产品使用4个</w:t>
      </w:r>
      <w:r w:rsidR="00E15E6C" w:rsidRPr="00EA39FB">
        <w:rPr>
          <w:rFonts w:ascii="仿宋" w:eastAsia="仿宋" w:hAnsi="仿宋"/>
          <w:position w:val="-4"/>
          <w:sz w:val="30"/>
          <w:szCs w:val="30"/>
        </w:rPr>
        <w:object w:dxaOrig="240" w:dyaOrig="260">
          <v:shape id="_x0000_i1028" type="#_x0000_t75" style="width:12pt;height:12.75pt" o:ole="">
            <v:imagedata r:id="rId19" o:title=""/>
          </v:shape>
          <o:OLEObject Type="Embed" ProgID="Equation.3" ShapeID="_x0000_i1028" DrawAspect="Content" ObjectID="_1666376887" r:id="rId20"/>
        </w:object>
      </w:r>
      <w:r w:rsidR="00E15E6C" w:rsidRPr="00EA39FB">
        <w:rPr>
          <w:rFonts w:ascii="仿宋" w:eastAsia="仿宋" w:hAnsi="仿宋"/>
          <w:sz w:val="30"/>
          <w:szCs w:val="30"/>
        </w:rPr>
        <w:t>产品耗时2小时，该厂每天最多可从配件厂获得16个</w:t>
      </w:r>
      <w:r w:rsidR="00E15E6C" w:rsidRPr="00EA39FB">
        <w:rPr>
          <w:rFonts w:ascii="仿宋" w:eastAsia="仿宋" w:hAnsi="仿宋"/>
          <w:position w:val="-4"/>
          <w:sz w:val="30"/>
          <w:szCs w:val="30"/>
        </w:rPr>
        <w:object w:dxaOrig="240" w:dyaOrig="260">
          <v:shape id="_x0000_i1029" type="#_x0000_t75" style="width:12pt;height:12.75pt" o:ole="">
            <v:imagedata r:id="rId17" o:title=""/>
          </v:shape>
          <o:OLEObject Type="Embed" ProgID="Equation.3" ShapeID="_x0000_i1029" DrawAspect="Content" ObjectID="_1666376888" r:id="rId21"/>
        </w:object>
      </w:r>
      <w:r w:rsidR="00E15E6C" w:rsidRPr="00EA39FB">
        <w:rPr>
          <w:rFonts w:ascii="仿宋" w:eastAsia="仿宋" w:hAnsi="仿宋"/>
          <w:sz w:val="30"/>
          <w:szCs w:val="30"/>
        </w:rPr>
        <w:t>配件和12个</w:t>
      </w:r>
      <w:r w:rsidR="00E15E6C" w:rsidRPr="00EA39FB">
        <w:rPr>
          <w:rFonts w:ascii="仿宋" w:eastAsia="仿宋" w:hAnsi="仿宋"/>
          <w:position w:val="-4"/>
          <w:sz w:val="30"/>
          <w:szCs w:val="30"/>
        </w:rPr>
        <w:object w:dxaOrig="240" w:dyaOrig="260">
          <v:shape id="_x0000_i1030" type="#_x0000_t75" style="width:12pt;height:12.75pt" o:ole="">
            <v:imagedata r:id="rId22" o:title=""/>
          </v:shape>
          <o:OLEObject Type="Embed" ProgID="Equation.3" ShapeID="_x0000_i1030" DrawAspect="Content" ObjectID="_1666376889" r:id="rId23"/>
        </w:object>
      </w:r>
      <w:r w:rsidR="00E15E6C" w:rsidRPr="00EA39FB">
        <w:rPr>
          <w:rFonts w:ascii="仿宋" w:eastAsia="仿宋" w:hAnsi="仿宋"/>
          <w:sz w:val="30"/>
          <w:szCs w:val="30"/>
        </w:rPr>
        <w:t>配件，按每天工作8小时计算，该厂所有可能的日生产安排是什么？</w:t>
      </w:r>
      <w:r w:rsidR="00D5340F" w:rsidRPr="00EA39FB">
        <w:rPr>
          <w:rFonts w:ascii="仿宋" w:eastAsia="仿宋" w:hAnsi="仿宋" w:hint="eastAsia"/>
          <w:sz w:val="30"/>
          <w:szCs w:val="30"/>
        </w:rPr>
        <w:t>若生产一件甲产品获利</w:t>
      </w:r>
      <w:r w:rsidR="00D5340F" w:rsidRPr="00EA39FB">
        <w:rPr>
          <w:rFonts w:ascii="仿宋" w:eastAsia="仿宋" w:hAnsi="仿宋"/>
          <w:sz w:val="30"/>
          <w:szCs w:val="30"/>
        </w:rPr>
        <w:t>2</w:t>
      </w:r>
      <w:r w:rsidR="00D5340F" w:rsidRPr="00EA39FB">
        <w:rPr>
          <w:rFonts w:ascii="仿宋" w:eastAsia="仿宋" w:hAnsi="仿宋" w:hint="eastAsia"/>
          <w:sz w:val="30"/>
          <w:szCs w:val="30"/>
        </w:rPr>
        <w:t>万元，生产一件乙产品获利3万元，如果你是工厂负责人，为了获得最大利润，你将采用哪种生产安排利润最大？</w:t>
      </w:r>
    </w:p>
    <w:p w:rsidR="00695359" w:rsidRPr="00EA39FB" w:rsidRDefault="00695359" w:rsidP="009E0AAD">
      <w:pPr>
        <w:pStyle w:val="a6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A39FB">
        <w:rPr>
          <w:rFonts w:ascii="仿宋" w:eastAsia="仿宋" w:hAnsi="仿宋" w:hint="eastAsia"/>
          <w:sz w:val="30"/>
          <w:szCs w:val="30"/>
        </w:rPr>
        <w:t>根据</w:t>
      </w:r>
      <w:r w:rsidR="00D5340F" w:rsidRPr="00EA39FB">
        <w:rPr>
          <w:rFonts w:ascii="仿宋" w:eastAsia="仿宋" w:hAnsi="仿宋" w:hint="eastAsia"/>
          <w:sz w:val="30"/>
          <w:szCs w:val="30"/>
        </w:rPr>
        <w:t>之前的知识积累，</w:t>
      </w:r>
      <w:r w:rsidR="006E1F83" w:rsidRPr="00EA39FB">
        <w:rPr>
          <w:rFonts w:ascii="仿宋" w:eastAsia="仿宋" w:hAnsi="仿宋" w:cs="Times New Roman"/>
          <w:sz w:val="30"/>
          <w:szCs w:val="30"/>
        </w:rPr>
        <w:t>设生产甲产品</w:t>
      </w:r>
      <w:r w:rsidR="006E1F83" w:rsidRPr="00EA39FB">
        <w:rPr>
          <w:rFonts w:ascii="仿宋" w:eastAsia="仿宋" w:hAnsi="仿宋"/>
          <w:position w:val="-6"/>
          <w:sz w:val="30"/>
          <w:szCs w:val="30"/>
        </w:rPr>
        <w:object w:dxaOrig="200" w:dyaOrig="220">
          <v:shape id="_x0000_i1031" type="#_x0000_t75" style="width:9.75pt;height:11.25pt" o:ole="">
            <v:imagedata r:id="rId24" o:title=""/>
          </v:shape>
          <o:OLEObject Type="Embed" ProgID="Equation.3" ShapeID="_x0000_i1031" DrawAspect="Content" ObjectID="_1666376890" r:id="rId25"/>
        </w:object>
      </w:r>
      <w:r w:rsidR="006E1F83" w:rsidRPr="00EA39FB">
        <w:rPr>
          <w:rFonts w:ascii="仿宋" w:eastAsia="仿宋" w:hAnsi="仿宋" w:cs="Times New Roman"/>
          <w:sz w:val="30"/>
          <w:szCs w:val="30"/>
        </w:rPr>
        <w:t>件，乙产品</w:t>
      </w:r>
      <w:r w:rsidR="006E1F83" w:rsidRPr="00EA39FB">
        <w:rPr>
          <w:rFonts w:ascii="仿宋" w:eastAsia="仿宋" w:hAnsi="仿宋"/>
          <w:position w:val="-10"/>
          <w:sz w:val="30"/>
          <w:szCs w:val="30"/>
        </w:rPr>
        <w:object w:dxaOrig="220" w:dyaOrig="260">
          <v:shape id="_x0000_i1032" type="#_x0000_t75" style="width:11.25pt;height:12.75pt" o:ole="">
            <v:imagedata r:id="rId26" o:title=""/>
          </v:shape>
          <o:OLEObject Type="Embed" ProgID="Equation.3" ShapeID="_x0000_i1032" DrawAspect="Content" ObjectID="_1666376891" r:id="rId27"/>
        </w:object>
      </w:r>
      <w:r w:rsidR="006E1F83" w:rsidRPr="00EA39FB">
        <w:rPr>
          <w:rFonts w:ascii="仿宋" w:eastAsia="仿宋" w:hAnsi="仿宋" w:cs="Times New Roman"/>
          <w:sz w:val="30"/>
          <w:szCs w:val="30"/>
        </w:rPr>
        <w:t>件时，工厂获得利润为</w:t>
      </w:r>
      <w:r w:rsidR="006E1F83" w:rsidRPr="00EA39FB">
        <w:rPr>
          <w:rFonts w:ascii="仿宋" w:eastAsia="仿宋" w:hAnsi="仿宋"/>
          <w:position w:val="-4"/>
          <w:sz w:val="30"/>
          <w:szCs w:val="30"/>
        </w:rPr>
        <w:object w:dxaOrig="200" w:dyaOrig="200">
          <v:shape id="_x0000_i1033" type="#_x0000_t75" style="width:9.75pt;height:9.75pt" o:ole="">
            <v:imagedata r:id="rId28" o:title=""/>
          </v:shape>
          <o:OLEObject Type="Embed" ProgID="Equation.3" ShapeID="_x0000_i1033" DrawAspect="Content" ObjectID="_1666376892" r:id="rId29"/>
        </w:object>
      </w:r>
      <w:r w:rsidR="006E1F83" w:rsidRPr="00EA39FB">
        <w:rPr>
          <w:rFonts w:ascii="仿宋" w:eastAsia="仿宋" w:hAnsi="仿宋" w:cs="Times New Roman"/>
          <w:sz w:val="30"/>
          <w:szCs w:val="30"/>
        </w:rPr>
        <w:t>，</w:t>
      </w:r>
      <w:r w:rsidR="00D5340F" w:rsidRPr="00EA39FB">
        <w:rPr>
          <w:rFonts w:ascii="仿宋" w:eastAsia="仿宋" w:hAnsi="仿宋" w:hint="eastAsia"/>
          <w:sz w:val="30"/>
          <w:szCs w:val="30"/>
        </w:rPr>
        <w:t>学生不难列出不等式组，</w:t>
      </w:r>
      <w:r w:rsidR="006E1F83" w:rsidRPr="00EA39FB">
        <w:rPr>
          <w:rFonts w:ascii="仿宋" w:eastAsia="仿宋" w:hAnsi="仿宋" w:hint="eastAsia"/>
          <w:sz w:val="30"/>
          <w:szCs w:val="30"/>
        </w:rPr>
        <w:t>目标函数，</w:t>
      </w:r>
      <w:r w:rsidR="00D5340F" w:rsidRPr="00EA39FB">
        <w:rPr>
          <w:rFonts w:ascii="仿宋" w:eastAsia="仿宋" w:hAnsi="仿宋" w:hint="eastAsia"/>
          <w:sz w:val="30"/>
          <w:szCs w:val="30"/>
        </w:rPr>
        <w:t>并画出平面区域.</w:t>
      </w:r>
    </w:p>
    <w:p w:rsidR="00695359" w:rsidRPr="00EA39FB" w:rsidRDefault="009625D7" w:rsidP="009E0AAD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 id="_x0000_s2058" type="#_x0000_t75" style="position:absolute;left:0;text-align:left;margin-left:79pt;margin-top:25.2pt;width:60.75pt;height:90pt;z-index:251668480">
            <v:imagedata r:id="rId30" o:title=""/>
          </v:shape>
          <o:OLEObject Type="Embed" ProgID="Equation.3" ShapeID="_x0000_s2058" DrawAspect="Content" ObjectID="_1666376900" r:id="rId31"/>
        </w:pict>
      </w:r>
      <w:r w:rsidR="006E1F83" w:rsidRPr="00EA39FB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1905</wp:posOffset>
            </wp:positionV>
            <wp:extent cx="2333625" cy="1762125"/>
            <wp:effectExtent l="19050" t="0" r="9525" b="0"/>
            <wp:wrapNone/>
            <wp:docPr id="351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359" w:rsidRPr="00EA39FB" w:rsidRDefault="00695359" w:rsidP="00EA39FB">
      <w:pPr>
        <w:spacing w:line="340" w:lineRule="exact"/>
        <w:ind w:firstLineChars="150" w:firstLine="450"/>
        <w:rPr>
          <w:rFonts w:ascii="仿宋" w:eastAsia="仿宋" w:hAnsi="仿宋"/>
          <w:sz w:val="30"/>
          <w:szCs w:val="30"/>
        </w:rPr>
      </w:pPr>
    </w:p>
    <w:p w:rsidR="00695359" w:rsidRPr="00EA39FB" w:rsidRDefault="00695359" w:rsidP="00EA39FB">
      <w:pPr>
        <w:spacing w:line="340" w:lineRule="exact"/>
        <w:ind w:firstLineChars="150" w:firstLine="450"/>
        <w:rPr>
          <w:rFonts w:ascii="仿宋" w:eastAsia="仿宋" w:hAnsi="仿宋"/>
          <w:sz w:val="30"/>
          <w:szCs w:val="30"/>
        </w:rPr>
      </w:pPr>
    </w:p>
    <w:p w:rsidR="00695359" w:rsidRPr="00EA39FB" w:rsidRDefault="00695359" w:rsidP="00EA39FB">
      <w:pPr>
        <w:spacing w:line="340" w:lineRule="exact"/>
        <w:ind w:firstLineChars="150" w:firstLine="450"/>
        <w:rPr>
          <w:rFonts w:ascii="仿宋" w:eastAsia="仿宋" w:hAnsi="仿宋"/>
          <w:sz w:val="30"/>
          <w:szCs w:val="30"/>
        </w:rPr>
      </w:pPr>
    </w:p>
    <w:p w:rsidR="00695359" w:rsidRPr="00EA39FB" w:rsidRDefault="00695359" w:rsidP="00EA39FB">
      <w:pPr>
        <w:spacing w:line="340" w:lineRule="exact"/>
        <w:ind w:firstLineChars="150" w:firstLine="450"/>
        <w:rPr>
          <w:rFonts w:ascii="仿宋" w:eastAsia="仿宋" w:hAnsi="仿宋"/>
          <w:sz w:val="30"/>
          <w:szCs w:val="30"/>
        </w:rPr>
      </w:pPr>
    </w:p>
    <w:p w:rsidR="006828E1" w:rsidRPr="00EA39FB" w:rsidRDefault="006828E1" w:rsidP="00EA39FB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E1F83" w:rsidRPr="00EA39FB" w:rsidRDefault="006E1F83" w:rsidP="006E1F83">
      <w:pPr>
        <w:spacing w:line="440" w:lineRule="exact"/>
        <w:rPr>
          <w:rFonts w:ascii="仿宋" w:eastAsia="仿宋" w:hAnsi="仿宋"/>
          <w:sz w:val="30"/>
          <w:szCs w:val="30"/>
        </w:rPr>
      </w:pPr>
    </w:p>
    <w:p w:rsidR="006E1F83" w:rsidRPr="00EA39FB" w:rsidRDefault="009625D7" w:rsidP="009E0AA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 id="_x0000_s2052" type="#_x0000_t75" style="position:absolute;left:0;text-align:left;margin-left:129.85pt;margin-top:30.55pt;width:65.45pt;height:27.7pt;z-index:251662336">
            <v:imagedata r:id="rId33" o:title=""/>
          </v:shape>
          <o:OLEObject Type="Embed" ProgID="Equation.3" ShapeID="_x0000_s2052" DrawAspect="Content" ObjectID="_1666376901" r:id="rId34"/>
        </w:pict>
      </w:r>
      <w:r w:rsidR="006E1F83" w:rsidRPr="00EA39FB">
        <w:rPr>
          <w:rFonts w:ascii="仿宋" w:eastAsia="仿宋" w:hAnsi="仿宋"/>
          <w:position w:val="-10"/>
          <w:sz w:val="30"/>
          <w:szCs w:val="30"/>
        </w:rPr>
        <w:object w:dxaOrig="1140" w:dyaOrig="320">
          <v:shape id="_x0000_i1036" type="#_x0000_t75" style="width:57pt;height:15.75pt" o:ole="">
            <v:imagedata r:id="rId35" o:title=""/>
          </v:shape>
          <o:OLEObject Type="Embed" ProgID="Equation.3" ShapeID="_x0000_i1036" DrawAspect="Content" ObjectID="_1666376893" r:id="rId36"/>
        </w:object>
      </w:r>
    </w:p>
    <w:p w:rsidR="00E15E6C" w:rsidRPr="00EA39FB" w:rsidRDefault="009625D7" w:rsidP="009E0AA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 id="_x0000_s2061" type="#_x0000_t75" style="position:absolute;left:0;text-align:left;margin-left:223.5pt;margin-top:29.05pt;width:12pt;height:30.75pt;z-index:251673600">
            <v:imagedata r:id="rId37" o:title=""/>
          </v:shape>
          <o:OLEObject Type="Embed" ProgID="Equation.3" ShapeID="_x0000_s2061" DrawAspect="Content" ObjectID="_1666376902" r:id="rId38"/>
        </w:pict>
      </w:r>
      <w:r w:rsidR="006E1F83" w:rsidRPr="00EA39FB">
        <w:rPr>
          <w:rFonts w:ascii="仿宋" w:eastAsia="仿宋" w:hAnsi="仿宋" w:hint="eastAsia"/>
          <w:sz w:val="30"/>
          <w:szCs w:val="30"/>
        </w:rPr>
        <w:t>将</w:t>
      </w:r>
      <w:r w:rsidR="00E15E6C" w:rsidRPr="00EA39FB">
        <w:rPr>
          <w:rFonts w:ascii="仿宋" w:eastAsia="仿宋" w:hAnsi="仿宋"/>
          <w:position w:val="-10"/>
          <w:sz w:val="30"/>
          <w:szCs w:val="30"/>
        </w:rPr>
        <w:object w:dxaOrig="1140" w:dyaOrig="320">
          <v:shape id="_x0000_i1038" type="#_x0000_t75" style="width:57pt;height:15.75pt" o:ole="">
            <v:imagedata r:id="rId35" o:title=""/>
          </v:shape>
          <o:OLEObject Type="Embed" ProgID="Equation.3" ShapeID="_x0000_i1038" DrawAspect="Content" ObjectID="_1666376894" r:id="rId39"/>
        </w:object>
      </w:r>
      <w:r w:rsidR="00E15E6C" w:rsidRPr="00EA39FB">
        <w:rPr>
          <w:rFonts w:ascii="仿宋" w:eastAsia="仿宋" w:hAnsi="仿宋" w:hint="eastAsia"/>
          <w:sz w:val="30"/>
          <w:szCs w:val="30"/>
        </w:rPr>
        <w:t>变形为，</w:t>
      </w:r>
    </w:p>
    <w:p w:rsidR="00E15E6C" w:rsidRPr="009E0AAD" w:rsidRDefault="009625D7" w:rsidP="009E0AA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 id="_x0000_s2051" type="#_x0000_t75" style="position:absolute;left:0;text-align:left;margin-left:71.55pt;margin-top:3.75pt;width:20pt;height:24.85pt;z-index:251661312" wrapcoords="12343 2541 771 10800 771 11435 10800 12706 10800 19059 16200 19059 18514 15882 20057 9529 16971 2541 12343 2541">
            <v:imagedata r:id="rId40" o:title=""/>
          </v:shape>
          <o:OLEObject Type="Embed" ProgID="Equation.3" ShapeID="_x0000_s2051" DrawAspect="Content" ObjectID="_1666376903" r:id="rId41"/>
        </w:pict>
      </w:r>
      <w:r w:rsidR="00E15E6C" w:rsidRPr="00EA39FB">
        <w:rPr>
          <w:rFonts w:ascii="仿宋" w:eastAsia="仿宋" w:hAnsi="仿宋" w:hint="eastAsia"/>
          <w:sz w:val="30"/>
          <w:szCs w:val="30"/>
        </w:rPr>
        <w:t>这是斜率为</w:t>
      </w:r>
      <w:r w:rsidR="000E3B81">
        <w:rPr>
          <w:rFonts w:ascii="仿宋" w:eastAsia="仿宋" w:hAnsi="仿宋" w:hint="eastAsia"/>
          <w:sz w:val="30"/>
          <w:szCs w:val="30"/>
        </w:rPr>
        <w:t xml:space="preserve">  </w:t>
      </w:r>
      <w:r w:rsidR="00E15E6C" w:rsidRPr="00EA39FB">
        <w:rPr>
          <w:rFonts w:ascii="仿宋" w:eastAsia="仿宋" w:hAnsi="仿宋" w:hint="eastAsia"/>
          <w:sz w:val="30"/>
          <w:szCs w:val="30"/>
        </w:rPr>
        <w:t>，在ｙ轴上的截距为</w:t>
      </w:r>
      <w:r w:rsidR="000E3B81">
        <w:rPr>
          <w:rFonts w:ascii="仿宋" w:eastAsia="仿宋" w:hAnsi="仿宋" w:hint="eastAsia"/>
          <w:sz w:val="30"/>
          <w:szCs w:val="30"/>
        </w:rPr>
        <w:t xml:space="preserve">  </w:t>
      </w:r>
      <w:r w:rsidR="00E15E6C" w:rsidRPr="00EA39FB">
        <w:rPr>
          <w:rFonts w:ascii="仿宋" w:eastAsia="仿宋" w:hAnsi="仿宋" w:hint="eastAsia"/>
          <w:sz w:val="30"/>
          <w:szCs w:val="30"/>
        </w:rPr>
        <w:t>的直线.当</w:t>
      </w:r>
      <w:r w:rsidR="00E15E6C" w:rsidRPr="00EA39FB">
        <w:rPr>
          <w:rFonts w:ascii="仿宋" w:eastAsia="仿宋" w:hAnsi="仿宋"/>
          <w:position w:val="-4"/>
          <w:sz w:val="30"/>
          <w:szCs w:val="30"/>
        </w:rPr>
        <w:object w:dxaOrig="200" w:dyaOrig="200">
          <v:shape id="_x0000_i1040" type="#_x0000_t75" style="width:9.75pt;height:9.75pt" o:ole="">
            <v:imagedata r:id="rId42" o:title=""/>
          </v:shape>
          <o:OLEObject Type="Embed" ProgID="Equation.3" ShapeID="_x0000_i1040" DrawAspect="Content" ObjectID="_1666376895" r:id="rId43"/>
        </w:object>
      </w:r>
      <w:r w:rsidR="00E15E6C" w:rsidRPr="00EA39FB">
        <w:rPr>
          <w:rFonts w:ascii="仿宋" w:eastAsia="仿宋" w:hAnsi="仿宋" w:hint="eastAsia"/>
          <w:sz w:val="30"/>
          <w:szCs w:val="30"/>
        </w:rPr>
        <w:t>变化时，直线有什么样的变化？如何确定直线的具体位置？</w:t>
      </w:r>
      <w:r w:rsidR="001377DD" w:rsidRPr="00EA39FB">
        <w:rPr>
          <w:rFonts w:ascii="仿宋" w:eastAsia="仿宋" w:hAnsi="仿宋" w:hint="eastAsia"/>
          <w:sz w:val="30"/>
          <w:szCs w:val="30"/>
        </w:rPr>
        <w:t>引导学生</w:t>
      </w:r>
      <w:r w:rsidR="00E15E6C" w:rsidRPr="00EA39FB">
        <w:rPr>
          <w:rFonts w:ascii="仿宋" w:eastAsia="仿宋" w:hAnsi="仿宋" w:hint="eastAsia"/>
          <w:sz w:val="30"/>
          <w:szCs w:val="30"/>
        </w:rPr>
        <w:t>分析</w:t>
      </w:r>
      <w:r w:rsidR="00E15E6C" w:rsidRPr="009E0AAD">
        <w:rPr>
          <w:rFonts w:ascii="仿宋" w:eastAsia="仿宋" w:hAnsi="仿宋" w:hint="eastAsia"/>
          <w:sz w:val="30"/>
          <w:szCs w:val="30"/>
        </w:rPr>
        <w:t>函数</w:t>
      </w:r>
      <w:r w:rsidR="00E15E6C" w:rsidRPr="009E0AAD">
        <w:rPr>
          <w:rFonts w:ascii="仿宋" w:eastAsia="仿宋" w:hAnsi="仿宋"/>
          <w:position w:val="-4"/>
          <w:sz w:val="30"/>
          <w:szCs w:val="30"/>
        </w:rPr>
        <w:object w:dxaOrig="200" w:dyaOrig="200">
          <v:shape id="_x0000_i1041" type="#_x0000_t75" style="width:9.75pt;height:9.75pt" o:ole="">
            <v:imagedata r:id="rId44" o:title=""/>
          </v:shape>
          <o:OLEObject Type="Embed" ProgID="Equation.3" ShapeID="_x0000_i1041" DrawAspect="Content" ObjectID="_1666376896" r:id="rId45"/>
        </w:object>
      </w:r>
      <w:r w:rsidR="001377DD" w:rsidRPr="009E0AAD">
        <w:rPr>
          <w:rFonts w:ascii="仿宋" w:eastAsia="仿宋" w:hAnsi="仿宋" w:hint="eastAsia"/>
          <w:sz w:val="30"/>
          <w:szCs w:val="30"/>
        </w:rPr>
        <w:t>的几何意义不难</w:t>
      </w:r>
      <w:r w:rsidR="00E15E6C" w:rsidRPr="009E0AAD">
        <w:rPr>
          <w:rFonts w:ascii="仿宋" w:eastAsia="仿宋" w:hAnsi="仿宋" w:hint="eastAsia"/>
          <w:sz w:val="30"/>
          <w:szCs w:val="30"/>
        </w:rPr>
        <w:t>得出：当</w:t>
      </w:r>
      <w:r w:rsidR="00E15E6C" w:rsidRPr="009E0AAD">
        <w:rPr>
          <w:rFonts w:ascii="仿宋" w:eastAsia="仿宋" w:hAnsi="仿宋"/>
          <w:position w:val="-4"/>
          <w:sz w:val="30"/>
          <w:szCs w:val="30"/>
        </w:rPr>
        <w:object w:dxaOrig="200" w:dyaOrig="200">
          <v:shape id="_x0000_i1042" type="#_x0000_t75" style="width:9.75pt;height:9.75pt" o:ole="">
            <v:imagedata r:id="rId44" o:title=""/>
          </v:shape>
          <o:OLEObject Type="Embed" ProgID="Equation.3" ShapeID="_x0000_i1042" DrawAspect="Content" ObjectID="_1666376897" r:id="rId46"/>
        </w:object>
      </w:r>
      <w:r w:rsidR="00E15E6C" w:rsidRPr="009E0AAD">
        <w:rPr>
          <w:rFonts w:ascii="仿宋" w:eastAsia="仿宋" w:hAnsi="仿宋" w:hint="eastAsia"/>
          <w:sz w:val="30"/>
          <w:szCs w:val="30"/>
        </w:rPr>
        <w:t>变化时，可以得到一组平行的直线.由于这些直线的斜率是确定的，因此只要给定一个点，就能确定一条直线.因此，  可以由平面内的一个点的坐标唯一确定.总结上述分析结论，</w:t>
      </w:r>
      <w:r w:rsidR="00E15E6C" w:rsidRPr="009E0AAD">
        <w:rPr>
          <w:rFonts w:ascii="仿宋" w:eastAsia="仿宋" w:hAnsi="仿宋"/>
          <w:position w:val="-4"/>
          <w:sz w:val="30"/>
          <w:szCs w:val="30"/>
        </w:rPr>
        <w:object w:dxaOrig="200" w:dyaOrig="200">
          <v:shape id="_x0000_i1043" type="#_x0000_t75" style="width:9.75pt;height:9.75pt" o:ole="">
            <v:imagedata r:id="rId47" o:title=""/>
          </v:shape>
          <o:OLEObject Type="Embed" ProgID="Equation.3" ShapeID="_x0000_i1043" DrawAspect="Content" ObjectID="_1666376898" r:id="rId48"/>
        </w:object>
      </w:r>
      <w:r w:rsidR="00E15E6C" w:rsidRPr="009E0AAD">
        <w:rPr>
          <w:rFonts w:ascii="仿宋" w:eastAsia="仿宋" w:hAnsi="仿宋" w:hint="eastAsia"/>
          <w:sz w:val="30"/>
          <w:szCs w:val="30"/>
        </w:rPr>
        <w:t>的最大值如何求出？本题的最大值是多少？</w:t>
      </w:r>
    </w:p>
    <w:p w:rsidR="00E42A84" w:rsidRPr="009E0AAD" w:rsidRDefault="009625D7" w:rsidP="009E0AAD">
      <w:pPr>
        <w:ind w:firstLineChars="206" w:firstLine="61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pict>
          <v:shape id="_x0000_s2053" type="#_x0000_t75" style="position:absolute;left:0;text-align:left;margin-left:109.5pt;margin-top:-61.85pt;width:12pt;height:30.75pt;z-index:251664384">
            <v:imagedata r:id="rId37" o:title=""/>
          </v:shape>
          <o:OLEObject Type="Embed" ProgID="Equation.3" ShapeID="_x0000_s2053" DrawAspect="Content" ObjectID="_1666376904" r:id="rId49"/>
        </w:pict>
      </w:r>
      <w:r w:rsidR="009309B7" w:rsidRPr="009E0AAD">
        <w:rPr>
          <w:rFonts w:ascii="仿宋" w:eastAsia="仿宋" w:hAnsi="仿宋" w:hint="eastAsia"/>
          <w:sz w:val="30"/>
          <w:szCs w:val="30"/>
        </w:rPr>
        <w:t>教师组织学生分小组利用图形计算器查找最优解的位置，并总结探寻最优解的方法。学生参与到对问题的观察、思考、分析、化归的尝试活动中，利用图形计算器有最直观的动态感受，</w:t>
      </w:r>
      <w:r w:rsidR="00824324" w:rsidRPr="009E0AAD">
        <w:rPr>
          <w:rFonts w:ascii="仿宋" w:eastAsia="仿宋" w:hAnsi="仿宋" w:hint="eastAsia"/>
          <w:sz w:val="30"/>
          <w:szCs w:val="30"/>
        </w:rPr>
        <w:t>更深刻地体会</w:t>
      </w:r>
      <w:r w:rsidR="009309B7" w:rsidRPr="009E0AAD">
        <w:rPr>
          <w:rFonts w:ascii="仿宋" w:eastAsia="仿宋" w:hAnsi="仿宋" w:hint="eastAsia"/>
          <w:sz w:val="30"/>
          <w:szCs w:val="30"/>
        </w:rPr>
        <w:t>数形结合的思想</w:t>
      </w:r>
      <w:r w:rsidR="00824324" w:rsidRPr="009E0AAD">
        <w:rPr>
          <w:rFonts w:ascii="仿宋" w:eastAsia="仿宋" w:hAnsi="仿宋" w:hint="eastAsia"/>
          <w:sz w:val="30"/>
          <w:szCs w:val="30"/>
        </w:rPr>
        <w:t>。</w:t>
      </w:r>
    </w:p>
    <w:p w:rsidR="00EE55DC" w:rsidRPr="00EA39FB" w:rsidRDefault="00EE55DC" w:rsidP="009E0AAD">
      <w:pPr>
        <w:ind w:firstLineChars="206" w:firstLine="618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38101</wp:posOffset>
            </wp:positionV>
            <wp:extent cx="2419350" cy="1962150"/>
            <wp:effectExtent l="19050" t="0" r="0" b="0"/>
            <wp:wrapNone/>
            <wp:docPr id="3" name="图片 2" descr="IMG_0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3" descr="IMG_057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5DC" w:rsidRPr="00EA39FB" w:rsidRDefault="00EE55DC" w:rsidP="009E0AAD">
      <w:pPr>
        <w:ind w:firstLineChars="206" w:firstLine="618"/>
        <w:rPr>
          <w:rFonts w:ascii="仿宋" w:eastAsia="仿宋" w:hAnsi="仿宋"/>
          <w:sz w:val="30"/>
          <w:szCs w:val="30"/>
        </w:rPr>
      </w:pPr>
    </w:p>
    <w:p w:rsidR="00EE55DC" w:rsidRPr="00EA39FB" w:rsidRDefault="00EE55DC" w:rsidP="009E0AAD">
      <w:pPr>
        <w:ind w:firstLineChars="206" w:firstLine="618"/>
        <w:rPr>
          <w:rFonts w:ascii="仿宋" w:eastAsia="仿宋" w:hAnsi="仿宋"/>
          <w:sz w:val="30"/>
          <w:szCs w:val="30"/>
        </w:rPr>
      </w:pPr>
    </w:p>
    <w:p w:rsidR="00EE55DC" w:rsidRPr="00EA39FB" w:rsidRDefault="00EE55DC" w:rsidP="009E0AAD">
      <w:pPr>
        <w:ind w:firstLineChars="206" w:firstLine="618"/>
        <w:rPr>
          <w:rFonts w:ascii="仿宋" w:eastAsia="仿宋" w:hAnsi="仿宋"/>
          <w:sz w:val="30"/>
          <w:szCs w:val="30"/>
        </w:rPr>
      </w:pPr>
    </w:p>
    <w:p w:rsidR="00EE55DC" w:rsidRPr="00EA39FB" w:rsidRDefault="00EE55DC" w:rsidP="009E0AAD">
      <w:pPr>
        <w:rPr>
          <w:rFonts w:ascii="仿宋" w:eastAsia="仿宋" w:hAnsi="仿宋"/>
          <w:sz w:val="30"/>
          <w:szCs w:val="30"/>
        </w:rPr>
      </w:pPr>
    </w:p>
    <w:p w:rsidR="009309B7" w:rsidRPr="00EA39FB" w:rsidRDefault="00E42A84" w:rsidP="009E0AAD">
      <w:pPr>
        <w:ind w:firstLineChars="206" w:firstLine="618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 w:hint="eastAsia"/>
          <w:sz w:val="30"/>
          <w:szCs w:val="30"/>
        </w:rPr>
        <w:t>线性规划问题绝非是简单的数形结合问题，题型也是复杂多变的，以往教师的讲解如果只利用黑板，则需要手绘图形，耗工耗时，最主要是不能让学生亲自参与其中，说服力差。而借助图形计算器，不仅可以让学生独立探寻解决方法，更可以自己设计问题，举一反三。例如，上面问题解决后我设计了如下变式：</w:t>
      </w:r>
    </w:p>
    <w:p w:rsidR="00E15E6C" w:rsidRPr="00EA39FB" w:rsidRDefault="00E15E6C" w:rsidP="009E0AA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 w:hint="eastAsia"/>
          <w:sz w:val="30"/>
          <w:szCs w:val="30"/>
        </w:rPr>
        <w:t>从以上题目不难看出，最优解常常出现在可行域的顶点位置.若利用练习题中的线性约束条件，你能否设计一种目标函数，使其取得最值时有无穷多个最优解？</w:t>
      </w:r>
      <w:r w:rsidR="007B6A07" w:rsidRPr="00EA39FB">
        <w:rPr>
          <w:rFonts w:ascii="仿宋" w:eastAsia="仿宋" w:hAnsi="仿宋" w:hint="eastAsia"/>
          <w:sz w:val="30"/>
          <w:szCs w:val="30"/>
        </w:rPr>
        <w:t>并验证你的结论。</w:t>
      </w:r>
    </w:p>
    <w:p w:rsidR="00E15E6C" w:rsidRPr="00EA39FB" w:rsidRDefault="007B6A07" w:rsidP="009E0AAD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EA39FB">
        <w:rPr>
          <w:rFonts w:ascii="仿宋" w:eastAsia="仿宋" w:hAnsi="仿宋" w:hint="eastAsia"/>
          <w:sz w:val="30"/>
          <w:szCs w:val="30"/>
        </w:rPr>
        <w:t>设计目的在于利用学生的好奇心，激发求知欲，进一步探究</w:t>
      </w:r>
      <w:r w:rsidRPr="00EA39FB">
        <w:rPr>
          <w:rFonts w:ascii="仿宋" w:eastAsia="仿宋" w:hAnsi="仿宋" w:hint="eastAsia"/>
          <w:sz w:val="30"/>
          <w:szCs w:val="30"/>
        </w:rPr>
        <w:lastRenderedPageBreak/>
        <w:t>最优解的个数问题。</w:t>
      </w:r>
    </w:p>
    <w:p w:rsidR="002E398D" w:rsidRPr="00EA39FB" w:rsidRDefault="002E398D" w:rsidP="009E0AAD">
      <w:pPr>
        <w:ind w:firstLineChars="220" w:firstLine="660"/>
        <w:rPr>
          <w:rFonts w:ascii="仿宋" w:eastAsia="仿宋" w:hAnsi="仿宋"/>
          <w:noProof/>
          <w:sz w:val="30"/>
          <w:szCs w:val="30"/>
        </w:rPr>
      </w:pPr>
      <w:r w:rsidRPr="00EA39FB">
        <w:rPr>
          <w:rFonts w:ascii="仿宋" w:eastAsia="仿宋" w:hAnsi="仿宋" w:hint="eastAsia"/>
          <w:noProof/>
          <w:sz w:val="30"/>
          <w:szCs w:val="30"/>
        </w:rPr>
        <w:t>同学们</w:t>
      </w:r>
      <w:r w:rsidR="007B6A07" w:rsidRPr="00EA39FB">
        <w:rPr>
          <w:rFonts w:ascii="仿宋" w:eastAsia="仿宋" w:hAnsi="仿宋" w:hint="eastAsia"/>
          <w:noProof/>
          <w:sz w:val="30"/>
          <w:szCs w:val="30"/>
        </w:rPr>
        <w:t>很自然地</w:t>
      </w:r>
      <w:r w:rsidRPr="00EA39FB">
        <w:rPr>
          <w:rFonts w:ascii="仿宋" w:eastAsia="仿宋" w:hAnsi="仿宋" w:hint="eastAsia"/>
          <w:noProof/>
          <w:sz w:val="30"/>
          <w:szCs w:val="30"/>
        </w:rPr>
        <w:t>分小组讨论、探究，</w:t>
      </w:r>
      <w:r w:rsidR="007B6A07" w:rsidRPr="00EA39FB">
        <w:rPr>
          <w:rFonts w:ascii="仿宋" w:eastAsia="仿宋" w:hAnsi="仿宋" w:hint="eastAsia"/>
          <w:noProof/>
          <w:sz w:val="30"/>
          <w:szCs w:val="30"/>
        </w:rPr>
        <w:t>设计目标函数，</w:t>
      </w:r>
      <w:r w:rsidRPr="00EA39FB">
        <w:rPr>
          <w:rFonts w:ascii="仿宋" w:eastAsia="仿宋" w:hAnsi="仿宋" w:hint="eastAsia"/>
          <w:noProof/>
          <w:sz w:val="30"/>
          <w:szCs w:val="30"/>
        </w:rPr>
        <w:t>并用图形计算器</w:t>
      </w:r>
      <w:r w:rsidR="007B6A07" w:rsidRPr="00EA39FB">
        <w:rPr>
          <w:rFonts w:ascii="仿宋" w:eastAsia="仿宋" w:hAnsi="仿宋" w:hint="eastAsia"/>
          <w:noProof/>
          <w:sz w:val="30"/>
          <w:szCs w:val="30"/>
        </w:rPr>
        <w:t>认真</w:t>
      </w:r>
      <w:r w:rsidRPr="00EA39FB">
        <w:rPr>
          <w:rFonts w:ascii="仿宋" w:eastAsia="仿宋" w:hAnsi="仿宋" w:hint="eastAsia"/>
          <w:noProof/>
          <w:sz w:val="30"/>
          <w:szCs w:val="30"/>
        </w:rPr>
        <w:t>验证</w:t>
      </w:r>
      <w:r w:rsidR="007B6A07" w:rsidRPr="00EA39FB">
        <w:rPr>
          <w:rFonts w:ascii="仿宋" w:eastAsia="仿宋" w:hAnsi="仿宋" w:hint="eastAsia"/>
          <w:noProof/>
          <w:sz w:val="30"/>
          <w:szCs w:val="30"/>
        </w:rPr>
        <w:t>设计成果。最后以小组为单位将图形计算器连接投影仪，在电子白板上向同学们展示实验结果。</w:t>
      </w:r>
    </w:p>
    <w:p w:rsidR="007B6A07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  <w:r w:rsidRPr="00EA39FB">
        <w:rPr>
          <w:rFonts w:ascii="仿宋" w:eastAsia="仿宋" w:hAnsi="仿宋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222885</wp:posOffset>
            </wp:positionV>
            <wp:extent cx="2562225" cy="1921510"/>
            <wp:effectExtent l="19050" t="0" r="9525" b="0"/>
            <wp:wrapNone/>
            <wp:docPr id="580" name="图片 580" descr="C:\Users\Administrator\Pictures\IQIYISnapShot\课堂教学实况录像[00-33-57][20171218-13452414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C:\Users\Administrator\Pictures\IQIYISnapShot\课堂教学实况录像[00-33-57][20171218-134524140]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A07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  <w:r w:rsidRPr="00EA39FB">
        <w:rPr>
          <w:rFonts w:ascii="仿宋" w:eastAsia="仿宋" w:hAnsi="仿宋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22860</wp:posOffset>
            </wp:positionV>
            <wp:extent cx="2295525" cy="1895475"/>
            <wp:effectExtent l="19050" t="0" r="9525" b="0"/>
            <wp:wrapNone/>
            <wp:docPr id="579" name="图片 579" descr="C:\Users\Administrator\Pictures\IQIYISnapShot\课堂教学实况录像[00-33-39][20171218-13450667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C:\Users\Administrator\Pictures\IQIYISnapShot\课堂教学实况录像[00-33-39][20171218-134506677]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A07" w:rsidRPr="00EA39FB" w:rsidRDefault="007B6A07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7B6A07" w:rsidRPr="00EA39FB" w:rsidRDefault="007B6A07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7B6A07" w:rsidRPr="00EA39FB" w:rsidRDefault="007B6A07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7B6A07" w:rsidRPr="00EA39FB" w:rsidRDefault="007B6A07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7B6A07" w:rsidRPr="00EA39FB" w:rsidRDefault="007B6A07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7B6A07" w:rsidRPr="00EA39FB" w:rsidRDefault="007B6A07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7B6A07" w:rsidRPr="00EA39FB" w:rsidRDefault="007B6A07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  <w:r w:rsidRPr="00EA39FB">
        <w:rPr>
          <w:rFonts w:ascii="仿宋" w:eastAsia="仿宋" w:hAnsi="仿宋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222885</wp:posOffset>
            </wp:positionV>
            <wp:extent cx="2724150" cy="2038350"/>
            <wp:effectExtent l="19050" t="0" r="0" b="0"/>
            <wp:wrapNone/>
            <wp:docPr id="581" name="图片 581" descr="C:\Users\Administrator\Pictures\IQIYISnapShot\课堂教学实况录像[00-36-11][20171218-13455735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C:\Users\Administrator\Pictures\IQIYISnapShot\课堂教学实况录像[00-36-11][20171218-134557350]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A39FB">
      <w:pPr>
        <w:spacing w:line="360" w:lineRule="exact"/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</w:p>
    <w:p w:rsidR="00EE55DC" w:rsidRPr="00EA39FB" w:rsidRDefault="00EE55DC" w:rsidP="00EE55DC">
      <w:pPr>
        <w:spacing w:line="360" w:lineRule="exact"/>
        <w:rPr>
          <w:rFonts w:ascii="仿宋" w:eastAsia="仿宋" w:hAnsi="仿宋"/>
          <w:color w:val="000000"/>
          <w:sz w:val="30"/>
          <w:szCs w:val="30"/>
        </w:rPr>
      </w:pPr>
    </w:p>
    <w:p w:rsidR="007B6A07" w:rsidRPr="00EA39FB" w:rsidRDefault="007B6A07" w:rsidP="009E0AAD">
      <w:pPr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  <w:r w:rsidRPr="00EA39FB">
        <w:rPr>
          <w:rFonts w:ascii="仿宋" w:eastAsia="仿宋" w:hAnsi="仿宋" w:hint="eastAsia"/>
          <w:color w:val="000000"/>
          <w:sz w:val="30"/>
          <w:szCs w:val="30"/>
        </w:rPr>
        <w:t>兴趣是最好的老师，学生对所学的知识有了浓厚的学习兴趣，自然就会全情投入，不用老师的监督、催促就会取得喜人的教学成果。</w:t>
      </w:r>
    </w:p>
    <w:p w:rsidR="00F055F1" w:rsidRPr="009E0AAD" w:rsidRDefault="00F055F1" w:rsidP="009E0AAD">
      <w:pPr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9E0AAD">
        <w:rPr>
          <w:rFonts w:ascii="仿宋" w:eastAsia="仿宋" w:hAnsi="仿宋" w:hint="eastAsia"/>
          <w:bCs/>
          <w:color w:val="000000"/>
          <w:sz w:val="30"/>
          <w:szCs w:val="30"/>
        </w:rPr>
        <w:t>图形计算器是一种小型的手持数学专用电脑，</w:t>
      </w:r>
      <w:r w:rsidR="00F74AE8">
        <w:rPr>
          <w:rFonts w:ascii="仿宋" w:eastAsia="仿宋" w:hAnsi="仿宋" w:hint="eastAsia"/>
          <w:bCs/>
          <w:color w:val="000000"/>
          <w:sz w:val="30"/>
          <w:szCs w:val="30"/>
        </w:rPr>
        <w:t>它不仅具有普通计算器的各项功能，还具有很强的绘图功能，当输入编辑好的表达式后，就可以很快地画出函数的图像。</w:t>
      </w:r>
    </w:p>
    <w:p w:rsidR="00F055F1" w:rsidRPr="009E0AAD" w:rsidRDefault="004E0889" w:rsidP="009E0AAD">
      <w:pPr>
        <w:rPr>
          <w:rFonts w:ascii="仿宋" w:eastAsia="仿宋" w:hAnsi="仿宋"/>
          <w:bCs/>
          <w:color w:val="000000"/>
          <w:sz w:val="30"/>
          <w:szCs w:val="30"/>
        </w:rPr>
      </w:pPr>
      <w:r w:rsidRPr="009E0AAD">
        <w:rPr>
          <w:rFonts w:ascii="仿宋" w:eastAsia="仿宋" w:hAnsi="仿宋" w:hint="eastAsia"/>
          <w:bCs/>
          <w:color w:val="000000"/>
          <w:sz w:val="30"/>
          <w:szCs w:val="30"/>
        </w:rPr>
        <w:t>例如，用图形计算器画</w:t>
      </w:r>
      <w:r w:rsidR="00182D30" w:rsidRPr="009E0AAD">
        <w:rPr>
          <w:rFonts w:ascii="仿宋" w:eastAsia="仿宋" w:hAnsi="仿宋" w:hint="eastAsia"/>
          <w:bCs/>
          <w:color w:val="000000"/>
          <w:sz w:val="30"/>
          <w:szCs w:val="30"/>
        </w:rPr>
        <w:t>函数</w:t>
      </w:r>
      <w:r w:rsidR="00F055F1" w:rsidRPr="009E0AAD">
        <w:rPr>
          <w:rFonts w:ascii="仿宋" w:eastAsia="仿宋" w:hAnsi="仿宋"/>
          <w:bCs/>
          <w:color w:val="000000"/>
          <w:position w:val="-10"/>
          <w:sz w:val="30"/>
          <w:szCs w:val="30"/>
        </w:rPr>
        <w:object w:dxaOrig="2299" w:dyaOrig="360">
          <v:shape id="_x0000_i1045" type="#_x0000_t75" style="width:114.75pt;height:18pt" o:ole="">
            <v:imagedata r:id="rId54" o:title=""/>
          </v:shape>
          <o:OLEObject Type="Embed" ProgID="Equation.3" ShapeID="_x0000_i1045" DrawAspect="Content" ObjectID="_1666376899" r:id="rId55"/>
        </w:object>
      </w:r>
      <w:r w:rsidR="00F055F1" w:rsidRPr="009E0AAD">
        <w:rPr>
          <w:rFonts w:ascii="仿宋" w:eastAsia="仿宋" w:hAnsi="仿宋"/>
          <w:bCs/>
          <w:color w:val="000000"/>
          <w:sz w:val="30"/>
          <w:szCs w:val="30"/>
        </w:rPr>
        <w:t>的图像，并研究它</w:t>
      </w:r>
      <w:r w:rsidR="00F055F1" w:rsidRPr="009E0AAD">
        <w:rPr>
          <w:rFonts w:ascii="仿宋" w:eastAsia="仿宋" w:hAnsi="仿宋"/>
          <w:bCs/>
          <w:color w:val="000000"/>
          <w:sz w:val="30"/>
          <w:szCs w:val="30"/>
        </w:rPr>
        <w:lastRenderedPageBreak/>
        <w:t xml:space="preserve">们的对称性、增减性。 </w:t>
      </w:r>
    </w:p>
    <w:p w:rsidR="00EE55DC" w:rsidRPr="00EA39FB" w:rsidRDefault="004E0889" w:rsidP="00F74AE8">
      <w:pPr>
        <w:ind w:firstLineChars="199" w:firstLine="597"/>
        <w:rPr>
          <w:rFonts w:ascii="仿宋" w:eastAsia="仿宋" w:hAnsi="仿宋"/>
          <w:color w:val="000000"/>
          <w:sz w:val="30"/>
          <w:szCs w:val="30"/>
        </w:rPr>
      </w:pPr>
      <w:r w:rsidRPr="00EA39FB">
        <w:rPr>
          <w:rFonts w:ascii="仿宋" w:eastAsia="仿宋" w:hAnsi="仿宋" w:hint="eastAsia"/>
          <w:color w:val="000000"/>
          <w:sz w:val="30"/>
          <w:szCs w:val="30"/>
        </w:rPr>
        <w:t>此种函数在导数章节中有不少的涉猎，往往引导学生利用导数知识研究函数侧图形</w:t>
      </w:r>
      <w:r w:rsidR="00115976" w:rsidRPr="00EA39FB">
        <w:rPr>
          <w:rFonts w:ascii="仿宋" w:eastAsia="仿宋" w:hAnsi="仿宋" w:hint="eastAsia"/>
          <w:color w:val="000000"/>
          <w:sz w:val="30"/>
          <w:szCs w:val="30"/>
        </w:rPr>
        <w:t>，单调性，极值，最值等等。图形并不直观。因此可以</w:t>
      </w:r>
      <w:r w:rsidRPr="00EA39FB">
        <w:rPr>
          <w:rFonts w:ascii="仿宋" w:eastAsia="仿宋" w:hAnsi="仿宋" w:hint="eastAsia"/>
          <w:color w:val="000000"/>
          <w:sz w:val="30"/>
          <w:szCs w:val="30"/>
        </w:rPr>
        <w:t>先组织学生</w:t>
      </w:r>
      <w:r w:rsidR="00115976" w:rsidRPr="00EA39FB">
        <w:rPr>
          <w:rFonts w:ascii="仿宋" w:eastAsia="仿宋" w:hAnsi="仿宋" w:hint="eastAsia"/>
          <w:color w:val="000000"/>
          <w:sz w:val="30"/>
          <w:szCs w:val="30"/>
        </w:rPr>
        <w:t>用图形计算器</w:t>
      </w:r>
      <w:r w:rsidRPr="00EA39FB">
        <w:rPr>
          <w:rFonts w:ascii="仿宋" w:eastAsia="仿宋" w:hAnsi="仿宋" w:hint="eastAsia"/>
          <w:color w:val="000000"/>
          <w:sz w:val="30"/>
          <w:szCs w:val="30"/>
        </w:rPr>
        <w:t>画</w:t>
      </w:r>
      <w:r w:rsidR="00115976" w:rsidRPr="00EA39FB">
        <w:rPr>
          <w:rFonts w:ascii="仿宋" w:eastAsia="仿宋" w:hAnsi="仿宋" w:hint="eastAsia"/>
          <w:color w:val="000000"/>
          <w:sz w:val="30"/>
          <w:szCs w:val="30"/>
        </w:rPr>
        <w:t>出函数的图形，就可以帮助学生加深印象，易化难点。</w:t>
      </w:r>
    </w:p>
    <w:p w:rsidR="00EE55DC" w:rsidRPr="00EA39FB" w:rsidRDefault="00F74AE8" w:rsidP="009E0AAD">
      <w:pPr>
        <w:ind w:firstLineChars="149" w:firstLine="447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133350</wp:posOffset>
            </wp:positionV>
            <wp:extent cx="2286000" cy="1676400"/>
            <wp:effectExtent l="19050" t="0" r="0" b="0"/>
            <wp:wrapNone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color w:val="000000"/>
          <w:sz w:val="30"/>
          <w:szCs w:val="3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133350</wp:posOffset>
            </wp:positionV>
            <wp:extent cx="2371725" cy="1676400"/>
            <wp:effectExtent l="19050" t="0" r="9525" b="0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98D" w:rsidRPr="00EA39FB" w:rsidRDefault="002E398D" w:rsidP="002E398D">
      <w:pPr>
        <w:rPr>
          <w:rFonts w:ascii="仿宋" w:eastAsia="仿宋" w:hAnsi="仿宋"/>
          <w:sz w:val="30"/>
          <w:szCs w:val="30"/>
        </w:rPr>
      </w:pPr>
    </w:p>
    <w:p w:rsidR="00691765" w:rsidRPr="00EA39FB" w:rsidRDefault="00691765" w:rsidP="002E398D">
      <w:pPr>
        <w:rPr>
          <w:rFonts w:ascii="仿宋" w:eastAsia="仿宋" w:hAnsi="仿宋"/>
          <w:sz w:val="30"/>
          <w:szCs w:val="30"/>
        </w:rPr>
      </w:pPr>
    </w:p>
    <w:p w:rsidR="00691765" w:rsidRPr="00EA39FB" w:rsidRDefault="00691765" w:rsidP="002E398D">
      <w:pPr>
        <w:rPr>
          <w:rFonts w:ascii="仿宋" w:eastAsia="仿宋" w:hAnsi="仿宋"/>
          <w:sz w:val="30"/>
          <w:szCs w:val="30"/>
        </w:rPr>
      </w:pPr>
    </w:p>
    <w:p w:rsidR="00691765" w:rsidRPr="00EA39FB" w:rsidRDefault="00691765" w:rsidP="002E398D">
      <w:pPr>
        <w:rPr>
          <w:rFonts w:ascii="仿宋" w:eastAsia="仿宋" w:hAnsi="仿宋"/>
          <w:sz w:val="30"/>
          <w:szCs w:val="30"/>
        </w:rPr>
      </w:pPr>
    </w:p>
    <w:p w:rsidR="00691765" w:rsidRPr="009E0AAD" w:rsidRDefault="00691765" w:rsidP="000E3B8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E0AAD">
        <w:rPr>
          <w:rFonts w:ascii="仿宋" w:eastAsia="仿宋" w:hAnsi="仿宋" w:hint="eastAsia"/>
          <w:bCs/>
          <w:sz w:val="30"/>
          <w:szCs w:val="30"/>
        </w:rPr>
        <w:t>图形计算器是一种辅助的学习工具，使用图形计算器学习数学，可以减少学生烦琐的计算，帮助学生分析、理解数学问题，许多发达国家的学生都使用图形计算器学习数学。但图形计算器不是万能的</w:t>
      </w:r>
      <w:r w:rsidRPr="009E0AAD">
        <w:rPr>
          <w:rFonts w:ascii="仿宋" w:eastAsia="仿宋" w:hAnsi="仿宋"/>
          <w:bCs/>
          <w:sz w:val="30"/>
          <w:szCs w:val="30"/>
        </w:rPr>
        <w:t>,</w:t>
      </w:r>
      <w:r w:rsidRPr="009E0AAD">
        <w:rPr>
          <w:rFonts w:ascii="仿宋" w:eastAsia="仿宋" w:hAnsi="仿宋" w:hint="eastAsia"/>
          <w:bCs/>
          <w:sz w:val="30"/>
          <w:szCs w:val="30"/>
        </w:rPr>
        <w:t>学好数学首先还是要靠学生自己动脑筋钻研思考，</w:t>
      </w:r>
      <w:r w:rsidRPr="009E0AAD">
        <w:rPr>
          <w:rFonts w:ascii="仿宋" w:eastAsia="仿宋" w:hAnsi="仿宋"/>
          <w:bCs/>
          <w:sz w:val="30"/>
          <w:szCs w:val="30"/>
        </w:rPr>
        <w:t xml:space="preserve"> </w:t>
      </w:r>
      <w:r w:rsidRPr="009E0AAD">
        <w:rPr>
          <w:rFonts w:ascii="仿宋" w:eastAsia="仿宋" w:hAnsi="仿宋" w:hint="eastAsia"/>
          <w:bCs/>
          <w:sz w:val="30"/>
          <w:szCs w:val="30"/>
        </w:rPr>
        <w:t>掌握基本的概念和解题方法。</w:t>
      </w:r>
    </w:p>
    <w:p w:rsidR="00433914" w:rsidRPr="00433914" w:rsidRDefault="00691765" w:rsidP="00433914">
      <w:pPr>
        <w:rPr>
          <w:rFonts w:ascii="仿宋" w:eastAsia="仿宋" w:hAnsi="仿宋"/>
          <w:bCs/>
          <w:sz w:val="30"/>
          <w:szCs w:val="30"/>
        </w:rPr>
      </w:pPr>
      <w:r w:rsidRPr="009E0AAD">
        <w:rPr>
          <w:rFonts w:ascii="仿宋" w:eastAsia="仿宋" w:hAnsi="仿宋"/>
          <w:bCs/>
          <w:sz w:val="30"/>
          <w:szCs w:val="30"/>
        </w:rPr>
        <w:t xml:space="preserve">    </w:t>
      </w:r>
      <w:r w:rsidRPr="009E0AAD">
        <w:rPr>
          <w:rFonts w:ascii="仿宋" w:eastAsia="仿宋" w:hAnsi="仿宋" w:hint="eastAsia"/>
          <w:bCs/>
          <w:sz w:val="30"/>
          <w:szCs w:val="30"/>
        </w:rPr>
        <w:t>使用图形计算器</w:t>
      </w:r>
      <w:r w:rsidR="00533D33">
        <w:rPr>
          <w:rFonts w:ascii="仿宋" w:eastAsia="仿宋" w:hAnsi="仿宋" w:hint="eastAsia"/>
          <w:bCs/>
          <w:sz w:val="30"/>
          <w:szCs w:val="30"/>
        </w:rPr>
        <w:t>可以使学生的动手能力得到锻炼，学生通过对计算机各种功能的了解，熟练应用输入法，生成知识结果，使学生的学习能力，解决问题的能力都得到了提升。</w:t>
      </w:r>
      <w:r w:rsidR="00433914">
        <w:rPr>
          <w:rFonts w:ascii="仿宋" w:eastAsia="仿宋" w:hAnsi="仿宋" w:cs="黑体" w:hint="eastAsia"/>
          <w:kern w:val="0"/>
          <w:sz w:val="30"/>
          <w:szCs w:val="30"/>
        </w:rPr>
        <w:t>高中数学难度较大，教师一味地讲解的课堂模式并不能真正的解决知识难点，利用信息技术帮助解决以往高中数学课堂教学中的难以表达，呈现的内容是未来课堂教学的必然趋势。之前简单的计算器可以进行</w:t>
      </w:r>
      <w:r w:rsidR="00433914" w:rsidRPr="009E0AAD">
        <w:rPr>
          <w:rFonts w:ascii="仿宋" w:eastAsia="仿宋" w:hAnsi="仿宋" w:cs="黑体" w:hint="eastAsia"/>
          <w:kern w:val="0"/>
          <w:sz w:val="30"/>
          <w:szCs w:val="30"/>
        </w:rPr>
        <w:t>乘方、开方、指数、对数、三角函数、统计等方面</w:t>
      </w:r>
      <w:r w:rsidR="00433914">
        <w:rPr>
          <w:rFonts w:ascii="仿宋" w:eastAsia="仿宋" w:hAnsi="仿宋" w:cs="黑体" w:hint="eastAsia"/>
          <w:kern w:val="0"/>
          <w:sz w:val="30"/>
          <w:szCs w:val="30"/>
        </w:rPr>
        <w:t>的</w:t>
      </w:r>
      <w:r w:rsidR="00433914" w:rsidRPr="009E0AAD">
        <w:rPr>
          <w:rFonts w:ascii="仿宋" w:eastAsia="仿宋" w:hAnsi="仿宋" w:cs="黑体" w:hint="eastAsia"/>
          <w:kern w:val="0"/>
          <w:sz w:val="30"/>
          <w:szCs w:val="30"/>
        </w:rPr>
        <w:t>运算</w:t>
      </w:r>
      <w:r w:rsidR="00433914">
        <w:rPr>
          <w:rFonts w:ascii="仿宋" w:eastAsia="仿宋" w:hAnsi="仿宋" w:cs="黑体" w:hint="eastAsia"/>
          <w:kern w:val="0"/>
          <w:sz w:val="30"/>
          <w:szCs w:val="30"/>
        </w:rPr>
        <w:t>。而</w:t>
      </w:r>
      <w:r w:rsidR="00433914">
        <w:rPr>
          <w:rFonts w:ascii="仿宋" w:eastAsia="仿宋" w:hAnsi="仿宋" w:cs="黑体" w:hint="eastAsia"/>
          <w:kern w:val="0"/>
          <w:sz w:val="30"/>
          <w:szCs w:val="30"/>
        </w:rPr>
        <w:lastRenderedPageBreak/>
        <w:t>图形计算器的功能</w:t>
      </w:r>
      <w:proofErr w:type="gramStart"/>
      <w:r w:rsidR="00433914">
        <w:rPr>
          <w:rFonts w:ascii="仿宋" w:eastAsia="仿宋" w:hAnsi="仿宋" w:cs="黑体" w:hint="eastAsia"/>
          <w:kern w:val="0"/>
          <w:sz w:val="30"/>
          <w:szCs w:val="30"/>
        </w:rPr>
        <w:t>就要强大</w:t>
      </w:r>
      <w:proofErr w:type="gramEnd"/>
      <w:r w:rsidR="00433914">
        <w:rPr>
          <w:rFonts w:ascii="仿宋" w:eastAsia="仿宋" w:hAnsi="仿宋" w:cs="黑体" w:hint="eastAsia"/>
          <w:kern w:val="0"/>
          <w:sz w:val="30"/>
          <w:szCs w:val="30"/>
        </w:rPr>
        <w:t>很多，它不仅仅是计算，可以说是一个小小“数学智能机器人”，是帮助教师和学生高效地解决难点的有力工具。学生独立尝试设问，独立解答，总结方法，如此一来，学习效率大大提高，数学成绩自然进步显著。</w:t>
      </w:r>
    </w:p>
    <w:p w:rsidR="000E3B81" w:rsidRPr="00B16944" w:rsidRDefault="00433914" w:rsidP="00B16944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  <w:r>
        <w:rPr>
          <w:rFonts w:ascii="仿宋" w:eastAsia="仿宋" w:hAnsi="仿宋" w:cs="黑体" w:hint="eastAsia"/>
          <w:kern w:val="0"/>
          <w:sz w:val="30"/>
          <w:szCs w:val="30"/>
        </w:rPr>
        <w:t>高中数学倡导信息技术与课堂教学整合已经多年，在一线教学的数学教师们也在不断地钻研、探索。我们庆幸生活在这个时代，这个科技日新月异的时代，这个重视教育的时代，这个尊重知识的时代。我们有理由相信未来的课堂教育是丰富多彩的，是活泼生动的，是和谐快乐的。让我们共同创设灵动的数学课堂，有趣的数学课堂，现代化的数学课堂，让每个学生都参与其中，体味数学的趣味，感受数学的壮美！</w:t>
      </w:r>
    </w:p>
    <w:p w:rsidR="002C0481" w:rsidRPr="00EA39FB" w:rsidRDefault="002C0481" w:rsidP="002C0481">
      <w:pPr>
        <w:autoSpaceDE w:val="0"/>
        <w:autoSpaceDN w:val="0"/>
        <w:adjustRightInd w:val="0"/>
        <w:jc w:val="left"/>
        <w:rPr>
          <w:rFonts w:ascii="仿宋" w:eastAsia="仿宋" w:hAnsi="仿宋"/>
          <w:b/>
          <w:bCs/>
          <w:sz w:val="30"/>
          <w:szCs w:val="30"/>
        </w:rPr>
      </w:pPr>
      <w:r w:rsidRPr="00EA39FB">
        <w:rPr>
          <w:rFonts w:ascii="仿宋" w:eastAsia="仿宋" w:hAnsi="仿宋" w:hint="eastAsia"/>
          <w:b/>
          <w:bCs/>
          <w:sz w:val="30"/>
          <w:szCs w:val="30"/>
        </w:rPr>
        <w:t>参考文献：</w:t>
      </w:r>
    </w:p>
    <w:p w:rsidR="00523AB0" w:rsidRPr="00C04CDD" w:rsidRDefault="00523AB0" w:rsidP="00523AB0">
      <w:pPr>
        <w:widowControl/>
        <w:spacing w:line="480" w:lineRule="auto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C04CDD">
        <w:rPr>
          <w:rFonts w:ascii="仿宋" w:eastAsia="仿宋" w:hAnsi="仿宋" w:cs="Arial"/>
          <w:kern w:val="0"/>
          <w:sz w:val="30"/>
          <w:szCs w:val="30"/>
        </w:rPr>
        <w:t>[1]</w:t>
      </w:r>
      <w:hyperlink r:id="rId58" w:tgtFrame="kcmstarget" w:history="1">
        <w:r w:rsidRPr="00C04CDD">
          <w:rPr>
            <w:rFonts w:ascii="仿宋" w:eastAsia="仿宋" w:hAnsi="仿宋" w:cs="Arial"/>
            <w:kern w:val="0"/>
            <w:sz w:val="30"/>
            <w:szCs w:val="30"/>
          </w:rPr>
          <w:t>基于图形计算器开展数学实验的实践与思考</w:t>
        </w:r>
      </w:hyperlink>
      <w:r w:rsidRPr="00C04CDD">
        <w:rPr>
          <w:rFonts w:ascii="仿宋" w:eastAsia="仿宋" w:hAnsi="仿宋" w:cs="Arial"/>
          <w:kern w:val="0"/>
          <w:sz w:val="30"/>
          <w:szCs w:val="30"/>
        </w:rPr>
        <w:t>[J]. 林风.</w:t>
      </w:r>
      <w:r w:rsidRPr="00C04CDD">
        <w:rPr>
          <w:rFonts w:ascii="Arial" w:eastAsia="仿宋" w:hAnsi="Arial" w:cs="Arial"/>
          <w:kern w:val="0"/>
          <w:sz w:val="30"/>
          <w:szCs w:val="30"/>
        </w:rPr>
        <w:t>  </w:t>
      </w:r>
      <w:r w:rsidRPr="00C04CDD">
        <w:rPr>
          <w:rFonts w:ascii="仿宋" w:eastAsia="仿宋" w:hAnsi="仿宋" w:cs="Arial"/>
          <w:kern w:val="0"/>
          <w:sz w:val="30"/>
          <w:szCs w:val="30"/>
        </w:rPr>
        <w:t>中国电化教育.</w:t>
      </w:r>
      <w:r w:rsidRPr="00C04CDD">
        <w:rPr>
          <w:rFonts w:ascii="Arial" w:eastAsia="仿宋" w:hAnsi="Arial" w:cs="Arial"/>
          <w:kern w:val="0"/>
          <w:sz w:val="30"/>
          <w:szCs w:val="30"/>
        </w:rPr>
        <w:t> </w:t>
      </w:r>
      <w:r w:rsidRPr="00C04CDD">
        <w:rPr>
          <w:rFonts w:ascii="仿宋" w:eastAsia="仿宋" w:hAnsi="仿宋" w:cs="Arial"/>
          <w:kern w:val="0"/>
          <w:sz w:val="30"/>
          <w:szCs w:val="30"/>
        </w:rPr>
        <w:t>2012(02)</w:t>
      </w:r>
    </w:p>
    <w:p w:rsidR="00523AB0" w:rsidRPr="00C04CDD" w:rsidRDefault="00523AB0" w:rsidP="00523AB0">
      <w:pPr>
        <w:widowControl/>
        <w:spacing w:line="480" w:lineRule="auto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C04CDD">
        <w:rPr>
          <w:rFonts w:ascii="仿宋" w:eastAsia="仿宋" w:hAnsi="仿宋" w:cs="Arial"/>
          <w:kern w:val="0"/>
          <w:sz w:val="30"/>
          <w:szCs w:val="30"/>
        </w:rPr>
        <w:t>[2]</w:t>
      </w:r>
      <w:hyperlink r:id="rId59" w:tgtFrame="kcmstarget" w:history="1">
        <w:r w:rsidRPr="00C04CDD">
          <w:rPr>
            <w:rFonts w:ascii="仿宋" w:eastAsia="仿宋" w:hAnsi="仿宋" w:cs="Arial"/>
            <w:kern w:val="0"/>
            <w:sz w:val="30"/>
            <w:szCs w:val="30"/>
          </w:rPr>
          <w:t>巧用图形计算器进行探究教学</w:t>
        </w:r>
      </w:hyperlink>
      <w:r w:rsidRPr="00C04CDD">
        <w:rPr>
          <w:rFonts w:ascii="仿宋" w:eastAsia="仿宋" w:hAnsi="仿宋" w:cs="Arial"/>
          <w:kern w:val="0"/>
          <w:sz w:val="30"/>
          <w:szCs w:val="30"/>
        </w:rPr>
        <w:t>[J]. 马超,朱旭,孙静.</w:t>
      </w:r>
      <w:r w:rsidRPr="00C04CDD">
        <w:rPr>
          <w:rFonts w:ascii="Arial" w:eastAsia="仿宋" w:hAnsi="Arial" w:cs="Arial"/>
          <w:kern w:val="0"/>
          <w:sz w:val="30"/>
          <w:szCs w:val="30"/>
        </w:rPr>
        <w:t>  </w:t>
      </w:r>
      <w:r w:rsidRPr="00C04CDD">
        <w:rPr>
          <w:rFonts w:ascii="仿宋" w:eastAsia="仿宋" w:hAnsi="仿宋" w:cs="Arial"/>
          <w:kern w:val="0"/>
          <w:sz w:val="30"/>
          <w:szCs w:val="30"/>
        </w:rPr>
        <w:t>科学咨询(科技·管理).</w:t>
      </w:r>
      <w:r w:rsidRPr="00C04CDD">
        <w:rPr>
          <w:rFonts w:ascii="Arial" w:eastAsia="仿宋" w:hAnsi="Arial" w:cs="Arial"/>
          <w:kern w:val="0"/>
          <w:sz w:val="30"/>
          <w:szCs w:val="30"/>
        </w:rPr>
        <w:t> </w:t>
      </w:r>
      <w:r w:rsidRPr="00C04CDD">
        <w:rPr>
          <w:rFonts w:ascii="仿宋" w:eastAsia="仿宋" w:hAnsi="仿宋" w:cs="Arial"/>
          <w:kern w:val="0"/>
          <w:sz w:val="30"/>
          <w:szCs w:val="30"/>
        </w:rPr>
        <w:t>2016(03)</w:t>
      </w:r>
    </w:p>
    <w:p w:rsidR="00523AB0" w:rsidRPr="00C04CDD" w:rsidRDefault="00523AB0" w:rsidP="00523AB0">
      <w:pPr>
        <w:widowControl/>
        <w:spacing w:line="480" w:lineRule="auto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C04CDD">
        <w:rPr>
          <w:rFonts w:ascii="仿宋" w:eastAsia="仿宋" w:hAnsi="仿宋" w:cs="Arial"/>
          <w:kern w:val="0"/>
          <w:sz w:val="30"/>
          <w:szCs w:val="30"/>
        </w:rPr>
        <w:t>[3]</w:t>
      </w:r>
      <w:hyperlink r:id="rId60" w:tgtFrame="kcmstarget" w:history="1">
        <w:r w:rsidRPr="00C04CDD">
          <w:rPr>
            <w:rFonts w:ascii="仿宋" w:eastAsia="仿宋" w:hAnsi="仿宋" w:cs="Arial"/>
            <w:kern w:val="0"/>
            <w:sz w:val="30"/>
            <w:szCs w:val="30"/>
          </w:rPr>
          <w:t>对图形计算器与数学课程整合的研究</w:t>
        </w:r>
      </w:hyperlink>
      <w:r w:rsidRPr="00C04CDD">
        <w:rPr>
          <w:rFonts w:ascii="仿宋" w:eastAsia="仿宋" w:hAnsi="仿宋" w:cs="Arial"/>
          <w:kern w:val="0"/>
          <w:sz w:val="30"/>
          <w:szCs w:val="30"/>
        </w:rPr>
        <w:t>[J]. 胡耀华,房爱莲.</w:t>
      </w:r>
      <w:r w:rsidRPr="00C04CDD">
        <w:rPr>
          <w:rFonts w:ascii="Arial" w:eastAsia="仿宋" w:hAnsi="Arial" w:cs="Arial"/>
          <w:kern w:val="0"/>
          <w:sz w:val="30"/>
          <w:szCs w:val="30"/>
        </w:rPr>
        <w:t>  </w:t>
      </w:r>
      <w:r w:rsidRPr="00C04CDD">
        <w:rPr>
          <w:rFonts w:ascii="仿宋" w:eastAsia="仿宋" w:hAnsi="仿宋" w:cs="Arial"/>
          <w:kern w:val="0"/>
          <w:sz w:val="30"/>
          <w:szCs w:val="30"/>
        </w:rPr>
        <w:t>中国电化教育.</w:t>
      </w:r>
      <w:r w:rsidRPr="00C04CDD">
        <w:rPr>
          <w:rFonts w:ascii="Arial" w:eastAsia="仿宋" w:hAnsi="Arial" w:cs="Arial"/>
          <w:kern w:val="0"/>
          <w:sz w:val="30"/>
          <w:szCs w:val="30"/>
        </w:rPr>
        <w:t> </w:t>
      </w:r>
      <w:r w:rsidRPr="00C04CDD">
        <w:rPr>
          <w:rFonts w:ascii="仿宋" w:eastAsia="仿宋" w:hAnsi="仿宋" w:cs="Arial"/>
          <w:kern w:val="0"/>
          <w:sz w:val="30"/>
          <w:szCs w:val="30"/>
        </w:rPr>
        <w:t>2008(05)</w:t>
      </w:r>
    </w:p>
    <w:p w:rsidR="00523AB0" w:rsidRPr="00523AB0" w:rsidRDefault="00523AB0" w:rsidP="00523AB0">
      <w:pPr>
        <w:widowControl/>
        <w:spacing w:line="480" w:lineRule="auto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0E3B81">
        <w:rPr>
          <w:rFonts w:ascii="仿宋" w:eastAsia="仿宋" w:hAnsi="仿宋" w:cs="Arial"/>
          <w:kern w:val="0"/>
          <w:sz w:val="30"/>
          <w:szCs w:val="30"/>
        </w:rPr>
        <w:t>[4]</w:t>
      </w:r>
      <w:hyperlink r:id="rId61" w:tgtFrame="kcmstarget" w:history="1">
        <w:r w:rsidRPr="000E3B81">
          <w:rPr>
            <w:rFonts w:ascii="仿宋" w:eastAsia="仿宋" w:hAnsi="仿宋" w:cs="Arial"/>
            <w:kern w:val="0"/>
            <w:sz w:val="30"/>
            <w:szCs w:val="30"/>
          </w:rPr>
          <w:t>利用图形计算器 有效促进数学理解</w:t>
        </w:r>
      </w:hyperlink>
      <w:r w:rsidRPr="00523AB0">
        <w:rPr>
          <w:rFonts w:ascii="仿宋" w:eastAsia="仿宋" w:hAnsi="仿宋" w:cs="Arial"/>
          <w:kern w:val="0"/>
          <w:sz w:val="30"/>
          <w:szCs w:val="30"/>
        </w:rPr>
        <w:t xml:space="preserve">[J]. </w:t>
      </w:r>
      <w:proofErr w:type="gramStart"/>
      <w:r w:rsidRPr="00523AB0">
        <w:rPr>
          <w:rFonts w:ascii="仿宋" w:eastAsia="仿宋" w:hAnsi="仿宋" w:cs="Arial"/>
          <w:kern w:val="0"/>
          <w:sz w:val="30"/>
          <w:szCs w:val="30"/>
        </w:rPr>
        <w:t>张科立</w:t>
      </w:r>
      <w:proofErr w:type="gramEnd"/>
      <w:r w:rsidRPr="00523AB0">
        <w:rPr>
          <w:rFonts w:ascii="仿宋" w:eastAsia="仿宋" w:hAnsi="仿宋" w:cs="Arial"/>
          <w:kern w:val="0"/>
          <w:sz w:val="30"/>
          <w:szCs w:val="30"/>
        </w:rPr>
        <w:t>.</w:t>
      </w:r>
      <w:r w:rsidRPr="00523AB0">
        <w:rPr>
          <w:rFonts w:ascii="Arial" w:eastAsia="仿宋" w:hAnsi="Arial" w:cs="Arial"/>
          <w:kern w:val="0"/>
          <w:sz w:val="30"/>
          <w:szCs w:val="30"/>
        </w:rPr>
        <w:t>  </w:t>
      </w:r>
      <w:r w:rsidRPr="00523AB0">
        <w:rPr>
          <w:rFonts w:ascii="仿宋" w:eastAsia="仿宋" w:hAnsi="仿宋" w:cs="Arial"/>
          <w:kern w:val="0"/>
          <w:sz w:val="30"/>
          <w:szCs w:val="30"/>
        </w:rPr>
        <w:t>课程教学研究.</w:t>
      </w:r>
      <w:r w:rsidRPr="000E3B81">
        <w:rPr>
          <w:rFonts w:ascii="Arial" w:eastAsia="仿宋" w:hAnsi="Arial" w:cs="Arial"/>
          <w:kern w:val="0"/>
          <w:sz w:val="30"/>
          <w:szCs w:val="30"/>
        </w:rPr>
        <w:t> </w:t>
      </w:r>
      <w:r w:rsidRPr="00523AB0">
        <w:rPr>
          <w:rFonts w:ascii="仿宋" w:eastAsia="仿宋" w:hAnsi="仿宋" w:cs="Arial"/>
          <w:kern w:val="0"/>
          <w:sz w:val="30"/>
          <w:szCs w:val="30"/>
        </w:rPr>
        <w:t>2012(11)</w:t>
      </w:r>
    </w:p>
    <w:p w:rsidR="00523AB0" w:rsidRPr="00523AB0" w:rsidRDefault="00523AB0" w:rsidP="00523AB0">
      <w:pPr>
        <w:widowControl/>
        <w:spacing w:line="480" w:lineRule="auto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0E3B81">
        <w:rPr>
          <w:rFonts w:ascii="仿宋" w:eastAsia="仿宋" w:hAnsi="仿宋" w:cs="Arial"/>
          <w:kern w:val="0"/>
          <w:sz w:val="30"/>
          <w:szCs w:val="30"/>
        </w:rPr>
        <w:t>[5]</w:t>
      </w:r>
      <w:hyperlink r:id="rId62" w:tgtFrame="kcmstarget" w:history="1">
        <w:r w:rsidRPr="000E3B81">
          <w:rPr>
            <w:rFonts w:ascii="仿宋" w:eastAsia="仿宋" w:hAnsi="仿宋" w:cs="Arial"/>
            <w:kern w:val="0"/>
            <w:sz w:val="30"/>
            <w:szCs w:val="30"/>
          </w:rPr>
          <w:t>浅谈如何通过使用图形计算器初步培养初中生的创新能力</w:t>
        </w:r>
      </w:hyperlink>
      <w:r w:rsidRPr="00523AB0">
        <w:rPr>
          <w:rFonts w:ascii="仿宋" w:eastAsia="仿宋" w:hAnsi="仿宋" w:cs="Arial"/>
          <w:kern w:val="0"/>
          <w:sz w:val="30"/>
          <w:szCs w:val="30"/>
        </w:rPr>
        <w:t>[J]. 张翠林.</w:t>
      </w:r>
      <w:r w:rsidRPr="00523AB0">
        <w:rPr>
          <w:rFonts w:ascii="Arial" w:eastAsia="仿宋" w:hAnsi="Arial" w:cs="Arial"/>
          <w:kern w:val="0"/>
          <w:sz w:val="30"/>
          <w:szCs w:val="30"/>
        </w:rPr>
        <w:t>  </w:t>
      </w:r>
      <w:r w:rsidRPr="00523AB0">
        <w:rPr>
          <w:rFonts w:ascii="仿宋" w:eastAsia="仿宋" w:hAnsi="仿宋" w:cs="Arial"/>
          <w:kern w:val="0"/>
          <w:sz w:val="30"/>
          <w:szCs w:val="30"/>
        </w:rPr>
        <w:t>才智.</w:t>
      </w:r>
      <w:r w:rsidRPr="000E3B81">
        <w:rPr>
          <w:rFonts w:ascii="Arial" w:eastAsia="仿宋" w:hAnsi="Arial" w:cs="Arial"/>
          <w:kern w:val="0"/>
          <w:sz w:val="30"/>
          <w:szCs w:val="30"/>
        </w:rPr>
        <w:t> </w:t>
      </w:r>
      <w:r w:rsidRPr="00523AB0">
        <w:rPr>
          <w:rFonts w:ascii="仿宋" w:eastAsia="仿宋" w:hAnsi="仿宋" w:cs="Arial"/>
          <w:kern w:val="0"/>
          <w:sz w:val="30"/>
          <w:szCs w:val="30"/>
        </w:rPr>
        <w:t>2016(15)</w:t>
      </w:r>
    </w:p>
    <w:p w:rsidR="002C0481" w:rsidRPr="000E3B81" w:rsidRDefault="002C0481" w:rsidP="0050428C">
      <w:pPr>
        <w:autoSpaceDE w:val="0"/>
        <w:autoSpaceDN w:val="0"/>
        <w:adjustRightInd w:val="0"/>
        <w:jc w:val="left"/>
        <w:rPr>
          <w:rFonts w:ascii="仿宋" w:eastAsia="仿宋" w:hAnsi="仿宋" w:cs="黑体"/>
          <w:kern w:val="0"/>
          <w:sz w:val="30"/>
          <w:szCs w:val="30"/>
        </w:rPr>
      </w:pPr>
    </w:p>
    <w:sectPr w:rsidR="002C0481" w:rsidRPr="000E3B81" w:rsidSect="00B8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59" w:rsidRDefault="00FA3659" w:rsidP="00E15E6C">
      <w:r>
        <w:separator/>
      </w:r>
    </w:p>
  </w:endnote>
  <w:endnote w:type="continuationSeparator" w:id="0">
    <w:p w:rsidR="00FA3659" w:rsidRDefault="00FA3659" w:rsidP="00E1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59" w:rsidRDefault="00FA3659" w:rsidP="00E15E6C">
      <w:r>
        <w:separator/>
      </w:r>
    </w:p>
  </w:footnote>
  <w:footnote w:type="continuationSeparator" w:id="0">
    <w:p w:rsidR="00FA3659" w:rsidRDefault="00FA3659" w:rsidP="00E15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814"/>
    <w:multiLevelType w:val="hybridMultilevel"/>
    <w:tmpl w:val="2ACADF2C"/>
    <w:lvl w:ilvl="0" w:tplc="303AAC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EE3C025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DB8CB4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1902BC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C32030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01685F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49E7AB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BDE313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0B6428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4720C"/>
    <w:multiLevelType w:val="multilevel"/>
    <w:tmpl w:val="08B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E6C"/>
    <w:rsid w:val="000E3B81"/>
    <w:rsid w:val="00115976"/>
    <w:rsid w:val="001377DD"/>
    <w:rsid w:val="00182D30"/>
    <w:rsid w:val="00210EC8"/>
    <w:rsid w:val="002828B3"/>
    <w:rsid w:val="002C0481"/>
    <w:rsid w:val="002C6F21"/>
    <w:rsid w:val="002E398D"/>
    <w:rsid w:val="00350C1B"/>
    <w:rsid w:val="00433914"/>
    <w:rsid w:val="004E0889"/>
    <w:rsid w:val="004F7528"/>
    <w:rsid w:val="00504272"/>
    <w:rsid w:val="0050428C"/>
    <w:rsid w:val="00523AB0"/>
    <w:rsid w:val="005257AF"/>
    <w:rsid w:val="00533D33"/>
    <w:rsid w:val="005F4252"/>
    <w:rsid w:val="006828E1"/>
    <w:rsid w:val="00691765"/>
    <w:rsid w:val="00695359"/>
    <w:rsid w:val="006D4B98"/>
    <w:rsid w:val="006E1F83"/>
    <w:rsid w:val="00797EDB"/>
    <w:rsid w:val="007A1EEA"/>
    <w:rsid w:val="007B6A07"/>
    <w:rsid w:val="00824324"/>
    <w:rsid w:val="009309B7"/>
    <w:rsid w:val="00937038"/>
    <w:rsid w:val="009625D7"/>
    <w:rsid w:val="009E0AAD"/>
    <w:rsid w:val="00B16944"/>
    <w:rsid w:val="00B84AA2"/>
    <w:rsid w:val="00BD0804"/>
    <w:rsid w:val="00BF00EE"/>
    <w:rsid w:val="00C04CDD"/>
    <w:rsid w:val="00CE5545"/>
    <w:rsid w:val="00D5340F"/>
    <w:rsid w:val="00DC7E41"/>
    <w:rsid w:val="00E15E6C"/>
    <w:rsid w:val="00E41CAA"/>
    <w:rsid w:val="00E42A84"/>
    <w:rsid w:val="00EA39FB"/>
    <w:rsid w:val="00EE55DC"/>
    <w:rsid w:val="00F055F1"/>
    <w:rsid w:val="00F74AE8"/>
    <w:rsid w:val="00FA3659"/>
    <w:rsid w:val="00FE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E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E6C"/>
    <w:rPr>
      <w:sz w:val="18"/>
      <w:szCs w:val="18"/>
    </w:rPr>
  </w:style>
  <w:style w:type="paragraph" w:styleId="a5">
    <w:name w:val="Normal (Web)"/>
    <w:basedOn w:val="a"/>
    <w:rsid w:val="00E15E6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Plain Text"/>
    <w:basedOn w:val="a"/>
    <w:link w:val="Char1"/>
    <w:rsid w:val="00E15E6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E15E6C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semiHidden/>
    <w:unhideWhenUsed/>
    <w:rsid w:val="006D4B98"/>
    <w:rPr>
      <w:color w:val="0000FF"/>
      <w:u w:val="single"/>
    </w:rPr>
  </w:style>
  <w:style w:type="character" w:customStyle="1" w:styleId="description">
    <w:name w:val="description"/>
    <w:basedOn w:val="a0"/>
    <w:rsid w:val="006D4B98"/>
  </w:style>
  <w:style w:type="paragraph" w:styleId="a8">
    <w:name w:val="Balloon Text"/>
    <w:basedOn w:val="a"/>
    <w:link w:val="Char2"/>
    <w:uiPriority w:val="99"/>
    <w:semiHidden/>
    <w:unhideWhenUsed/>
    <w:rsid w:val="006D4B9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D4B98"/>
    <w:rPr>
      <w:sz w:val="18"/>
      <w:szCs w:val="18"/>
    </w:rPr>
  </w:style>
  <w:style w:type="character" w:styleId="a9">
    <w:name w:val="Emphasis"/>
    <w:basedOn w:val="a0"/>
    <w:uiPriority w:val="20"/>
    <w:qFormat/>
    <w:rsid w:val="00523AB0"/>
    <w:rPr>
      <w:i/>
      <w:iCs/>
    </w:rPr>
  </w:style>
  <w:style w:type="character" w:customStyle="1" w:styleId="apple-converted-space">
    <w:name w:val="apple-converted-space"/>
    <w:basedOn w:val="a0"/>
    <w:rsid w:val="00523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336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50543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75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041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360474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16.wmf"/><Relationship Id="rId47" Type="http://schemas.openxmlformats.org/officeDocument/2006/relationships/image" Target="media/image18.wmf"/><Relationship Id="rId50" Type="http://schemas.openxmlformats.org/officeDocument/2006/relationships/image" Target="media/image19.jpeg"/><Relationship Id="rId55" Type="http://schemas.openxmlformats.org/officeDocument/2006/relationships/oleObject" Target="embeddings/oleObject21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hyperlink" Target="http://kns.cnki.net/kcms/detail/detail.aspx?filename=CAIZ201615200&amp;dbcode=CJFQ&amp;dbname=CJFD2016&amp;v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5%AE%9E%E9%AA%8C%E7%A0%94%E7%A9%B6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emf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2.jpeg"/><Relationship Id="rId58" Type="http://schemas.openxmlformats.org/officeDocument/2006/relationships/hyperlink" Target="http://kns.cnki.net/kcms/detail/detail.aspx?filename=ZDJY201202021&amp;dbcode=CJFQ&amp;dbname=CJFD2012&amp;v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5.png"/><Relationship Id="rId61" Type="http://schemas.openxmlformats.org/officeDocument/2006/relationships/hyperlink" Target="http://kns.cnki.net/kcms/detail/detail.aspx?filename=KEJY201211016&amp;dbcode=CJFQ&amp;dbname=CJFD2012&amp;v=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jpeg"/><Relationship Id="rId60" Type="http://schemas.openxmlformats.org/officeDocument/2006/relationships/hyperlink" Target="http://kns.cnki.net/kcms/detail/detail.aspx?filename=ZDJY200805026&amp;dbcode=CJFQ&amp;dbname=CJFD2008&amp;v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pic/%E5%9B%BE%E5%BD%A2%E8%AE%A1%E7%AE%97%E5%99%A8/10023909/0/0dd7912397dda1445e0a2023b2b7d0a20cf48624?fr=lemma&amp;ct=single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image" Target="media/image13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4.png"/><Relationship Id="rId64" Type="http://schemas.openxmlformats.org/officeDocument/2006/relationships/theme" Target="theme/theme1.xml"/><Relationship Id="rId8" Type="http://schemas.openxmlformats.org/officeDocument/2006/relationships/hyperlink" Target="https://baike.baidu.com/item/%E6%83%A0%E6%99%AE" TargetMode="External"/><Relationship Id="rId51" Type="http://schemas.openxmlformats.org/officeDocument/2006/relationships/image" Target="media/image20.jpeg"/><Relationship Id="rId3" Type="http://schemas.openxmlformats.org/officeDocument/2006/relationships/styles" Target="styles.xml"/><Relationship Id="rId12" Type="http://schemas.openxmlformats.org/officeDocument/2006/relationships/hyperlink" Target="https://baike.baidu.com/item/%E8%83%BD%E5%8A%9B/33045" TargetMode="External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8.bin"/><Relationship Id="rId59" Type="http://schemas.openxmlformats.org/officeDocument/2006/relationships/hyperlink" Target="http://kns.cnki.net/kcms/detail/detail.aspx?filename=KXZC201603078&amp;dbcode=CJFQ&amp;dbname=CJFD2016&amp;v=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2233-46B9-4336-9C69-76012B0F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2893</Words>
  <Characters>2966</Characters>
  <Application>Microsoft Office Word</Application>
  <DocSecurity>0</DocSecurity>
  <Lines>160</Lines>
  <Paragraphs>31</Paragraphs>
  <ScaleCrop>false</ScaleCrop>
  <Company>XiTongPan.Com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31</cp:revision>
  <dcterms:created xsi:type="dcterms:W3CDTF">2017-12-18T01:40:00Z</dcterms:created>
  <dcterms:modified xsi:type="dcterms:W3CDTF">2020-11-08T13:41:00Z</dcterms:modified>
</cp:coreProperties>
</file>