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0"/>
          <w:szCs w:val="36"/>
        </w:rPr>
      </w:pPr>
    </w:p>
    <w:p>
      <w:pPr>
        <w:pStyle w:val="10"/>
        <w:rPr>
          <w:sz w:val="40"/>
          <w:szCs w:val="36"/>
        </w:rPr>
      </w:pPr>
      <w:r>
        <w:rPr>
          <w:sz w:val="40"/>
          <w:szCs w:val="36"/>
        </w:rPr>
        <w:t>高中时事教育问卷调查</w:t>
      </w: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您好。这是一项关于高中思想政治课利用信息技术学习时事政治的调查，邀请你用几分钟时间帮忙填答这份问卷。本问卷实行匿名制，所有数据只用于统计分析， 请放心填写。题目选项无对错之分，请按自己的实际情况填写。谢谢。</w:t>
      </w:r>
    </w:p>
    <w:p>
      <w:pPr>
        <w:pStyle w:val="10"/>
        <w:rPr>
          <w:sz w:val="40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1、你的性别？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男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女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2、你所在的年级？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高一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高二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高三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3、政治是否为高考学科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是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否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还未选课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4、你的家庭所在地？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城市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城镇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乡村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bookmarkStart w:id="0" w:name="_GoBack"/>
      <w:bookmarkEnd w:id="0"/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5、你对时事政治感兴趣吗？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经常关注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偶尔关注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完全不关注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无所谓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6、你了解时事政治的途径一般是？ (多选题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电视节目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手机软件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报纸杂志类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网络媒体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新闻广播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政治课堂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7、你了解的时事新闻一般是关于哪些方面？ (多选题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新闻轶事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国内社会生活类时事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经济生活类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文化生活类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党和国家政策类时事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国外时政热点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8、你们班级政治课堂进行时事教育的频率？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每节课都会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经常会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偶尔会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从不会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9、政治课堂的时事政治材料一般通过什么形式出现？ (多选题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教师利用多媒体展示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教师口头分享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学生分享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试题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教材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10、多媒体信息技术在时事教育过程中使用频率？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每节课都会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经常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偶尔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从不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11、你认为所在班级的政治课堂的时事教育内容是否具有吸引力？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很吸引人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有时能吸引我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不够吸引人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毫无吸引力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12、你们班级政治课堂的时事教育是如何渗透的？ (多选题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小组讨论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课前演讲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时事宣传园地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时事知识竞赛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社会调查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其他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13、在政治课堂利用多媒体信息技术进行时事教育是否有帮助？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很有帮助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有一些帮助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帮助不大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14、你认为基于多媒体信息技术的政治课堂与传统课堂相比是否有优势？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有优势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一般，不明显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没必要，不关注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15、你认为政治课堂的时事教育是否有助于培养你对国家的政治认同感？ (单选题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很有帮助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有一些帮助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○ 帮助不大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16、你认为多媒体信息技术辅助政治课堂具有哪些优势？ (多选题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内容形式多样，增强了教学的吸引力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结合教材理论，及时分析现实生活的时事新闻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改变了被动的状态，及时主动的开展时事学习 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□ 帮助自己更加了解党和国家的时政新闻，拓展了知识面 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17、你希望运用哪些信息化手段辅助你学习时事政治？ (填空题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>
      <w:pPr>
        <w:pStyle w:val="12"/>
        <w:rPr>
          <w:sz w:val="24"/>
          <w:szCs w:val="36"/>
        </w:rPr>
      </w:pPr>
    </w:p>
    <w:p>
      <w:pPr>
        <w:pStyle w:val="12"/>
        <w:rPr>
          <w:sz w:val="24"/>
          <w:szCs w:val="36"/>
        </w:rPr>
      </w:pPr>
      <w:r>
        <w:rPr>
          <w:sz w:val="24"/>
          <w:szCs w:val="36"/>
        </w:rPr>
        <w:t>18、你对教师在课堂上的时事教育有哪些建议？ (填空题 *必答)</w:t>
      </w:r>
    </w:p>
    <w:p>
      <w:pPr>
        <w:pStyle w:val="13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>
      <w:pPr>
        <w:pStyle w:val="12"/>
        <w:rPr>
          <w:sz w:val="24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12" w:space="1"/>
      </w:pBdr>
    </w:pPr>
  </w:p>
  <w:p>
    <w:pPr>
      <w:pStyle w:val="2"/>
    </w:pPr>
    <w:r>
      <w:rPr>
        <w:rFonts w:hint="eastAsia" w:ascii="微软雅黑" w:hAnsi="微软雅黑" w:eastAsia="微软雅黑"/>
        <w:color w:val="585858" w:themeColor="text1" w:themeTint="A6"/>
      </w:rPr>
      <w:t>由</w:t>
    </w:r>
    <w:r>
      <w:rPr>
        <w:rFonts w:hint="eastAsia" w:ascii="微软雅黑" w:hAnsi="微软雅黑" w:eastAsia="微软雅黑"/>
        <w:color w:val="000000" w:themeColor="text1"/>
      </w:rPr>
      <w:t>问卷网</w:t>
    </w:r>
    <w:r>
      <w:rPr>
        <w:rFonts w:hint="eastAsia" w:ascii="微软雅黑" w:hAnsi="微软雅黑" w:eastAsia="微软雅黑"/>
        <w:color w:val="585858" w:themeColor="text1" w:themeTint="A6"/>
      </w:rPr>
      <w:t>提供支持</w:t>
    </w:r>
    <w:r>
      <w:t xml:space="preserve"> </w:t>
    </w:r>
    <w:r>
      <w:rPr>
        <w:rStyle w:val="16"/>
      </w:rPr>
      <w:t xml:space="preserve"> </w:t>
    </w:r>
    <w:r>
      <w:rPr>
        <w:rStyle w:val="16"/>
        <w:rFonts w:hint="eastAsia" w:eastAsiaTheme="minorEastAsia"/>
        <w:color w:val="7F7F7F" w:themeColor="background1" w:themeShade="80"/>
      </w:rPr>
      <w:t>(请用 Word 2003 以上版本查看，暂不支持WPS)</w:t>
    </w:r>
    <w:r>
      <w:rPr>
        <w:rFonts w:hint="eastAsia"/>
      </w:rPr>
      <w:t xml:space="preserve">   </w:t>
    </w:r>
    <w:r>
      <w:t xml:space="preserve">              </w:t>
    </w:r>
    <w:r>
      <w:rPr>
        <w:color w:val="1F497D" w:themeColor="text2"/>
      </w:rPr>
      <w:t>www.wenjuan.com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959"/>
    <w:rsid w:val="0000600D"/>
    <w:rsid w:val="00052E99"/>
    <w:rsid w:val="00075EA2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B4851"/>
    <w:rsid w:val="008C4F0E"/>
    <w:rsid w:val="00920842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  <w:rsid w:val="2C2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Shading 2 Accent 5"/>
    <w:basedOn w:val="4"/>
    <w:uiPriority w:val="64"/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customStyle="1" w:styleId="10">
    <w:name w:val="Title-temp"/>
    <w:basedOn w:val="1"/>
    <w:next w:val="1"/>
    <w:link w:val="11"/>
    <w:qFormat/>
    <w:uiPriority w:val="0"/>
    <w:pPr>
      <w:spacing w:before="120" w:after="120"/>
      <w:ind w:left="100" w:leftChars="100" w:right="100" w:rightChars="100"/>
      <w:jc w:val="center"/>
    </w:pPr>
    <w:rPr>
      <w:rFonts w:eastAsia="微软雅黑"/>
      <w:sz w:val="24"/>
    </w:rPr>
  </w:style>
  <w:style w:type="character" w:customStyle="1" w:styleId="11">
    <w:name w:val="Title-temp Char"/>
    <w:basedOn w:val="7"/>
    <w:link w:val="10"/>
    <w:uiPriority w:val="0"/>
    <w:rPr>
      <w:rFonts w:eastAsia="微软雅黑"/>
      <w:sz w:val="24"/>
    </w:rPr>
  </w:style>
  <w:style w:type="paragraph" w:customStyle="1" w:styleId="12">
    <w:name w:val="question-temp"/>
    <w:basedOn w:val="1"/>
    <w:link w:val="15"/>
    <w:qFormat/>
    <w:uiPriority w:val="0"/>
    <w:pPr>
      <w:spacing w:after="60"/>
    </w:pPr>
    <w:rPr>
      <w:rFonts w:ascii="微软雅黑" w:hAnsi="微软雅黑" w:eastAsia="微软雅黑"/>
      <w:sz w:val="18"/>
    </w:rPr>
  </w:style>
  <w:style w:type="paragraph" w:customStyle="1" w:styleId="13">
    <w:name w:val="option-temp"/>
    <w:link w:val="16"/>
    <w:qFormat/>
    <w:uiPriority w:val="0"/>
    <w:pPr>
      <w:ind w:left="100" w:leftChars="100" w:right="100" w:rightChars="100"/>
    </w:pPr>
    <w:rPr>
      <w:rFonts w:asciiTheme="minorEastAsia" w:hAnsiTheme="minorEastAsia" w:eastAsiaTheme="minorEastAsia" w:cstheme="minorEastAsia"/>
      <w:color w:val="3F3F3F" w:themeColor="text1" w:themeTint="BF"/>
      <w:kern w:val="2"/>
      <w:sz w:val="18"/>
      <w:szCs w:val="18"/>
      <w:lang w:val="en-US" w:eastAsia="zh-CN" w:bidi="ar-SA"/>
    </w:rPr>
  </w:style>
  <w:style w:type="paragraph" w:customStyle="1" w:styleId="14">
    <w:name w:val="sign-temp"/>
    <w:basedOn w:val="13"/>
    <w:next w:val="13"/>
    <w:link w:val="17"/>
    <w:qFormat/>
    <w:uiPriority w:val="0"/>
    <w:rPr>
      <w:sz w:val="28"/>
    </w:rPr>
  </w:style>
  <w:style w:type="character" w:customStyle="1" w:styleId="15">
    <w:name w:val="question-temp Char"/>
    <w:basedOn w:val="7"/>
    <w:link w:val="12"/>
    <w:uiPriority w:val="0"/>
    <w:rPr>
      <w:rFonts w:ascii="微软雅黑" w:hAnsi="微软雅黑" w:eastAsia="微软雅黑"/>
      <w:sz w:val="18"/>
    </w:rPr>
  </w:style>
  <w:style w:type="character" w:customStyle="1" w:styleId="16">
    <w:name w:val="option-temp Char"/>
    <w:basedOn w:val="15"/>
    <w:link w:val="13"/>
    <w:uiPriority w:val="0"/>
    <w:rPr>
      <w:rFonts w:asciiTheme="minorEastAsia" w:hAnsiTheme="minorEastAsia" w:cstheme="minorEastAsia"/>
      <w:color w:val="3F3F3F" w:themeColor="text1" w:themeTint="BF"/>
      <w:szCs w:val="18"/>
    </w:rPr>
  </w:style>
  <w:style w:type="character" w:customStyle="1" w:styleId="17">
    <w:name w:val="sign-temp Char"/>
    <w:basedOn w:val="16"/>
    <w:link w:val="14"/>
    <w:uiPriority w:val="0"/>
    <w:rPr>
      <w:sz w:val="28"/>
    </w:rPr>
  </w:style>
  <w:style w:type="table" w:customStyle="1" w:styleId="18">
    <w:name w:val="Table-temp"/>
    <w:basedOn w:val="4"/>
    <w:qFormat/>
    <w:uiPriority w:val="99"/>
    <w:pPr>
      <w:jc w:val="both"/>
    </w:pPr>
    <w:rPr>
      <w:rFonts w:asciiTheme="minorEastAsia" w:hAnsiTheme="minorEastAsia" w:cstheme="minorEastAsia"/>
      <w:color w:val="3F3F3F" w:themeColor="text1" w:themeTint="BF"/>
      <w:sz w:val="18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E7E7E" w:themeColor="text1" w:themeTint="80"/>
      </w:rPr>
      <w:tcPr>
        <w:shd w:val="clear" w:color="auto" w:fill="F1F1F1" w:themeFill="background1" w:themeFillShade="F2"/>
      </w:tcPr>
    </w:tblStylePr>
    <w:tblStylePr w:type="firstCol">
      <w:rPr>
        <w:color w:val="7E7E7E" w:themeColor="text1" w:themeTint="80"/>
      </w:rPr>
      <w:tcPr>
        <w:shd w:val="clear" w:color="auto" w:fill="F1F1F1" w:themeFill="background1" w:themeFillShade="F2"/>
      </w:tcPr>
    </w:tblStylePr>
  </w:style>
  <w:style w:type="paragraph" w:styleId="19">
    <w:name w:val="No Spacing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0">
    <w:name w:val="Table-temp-blank"/>
    <w:basedOn w:val="4"/>
    <w:qFormat/>
    <w:uiPriority w:val="99"/>
    <w:pPr>
      <w:jc w:val="center"/>
    </w:pPr>
    <w:rPr>
      <w:rFonts w:eastAsia="微软雅黑"/>
      <w:color w:val="3F3F3F" w:themeColor="text1" w:themeTint="BF"/>
      <w:sz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cPr>
        <w:shd w:val="clear" w:color="auto" w:fill="F1F1F1" w:themeFill="background1" w:themeFillShade="F2"/>
      </w:tcPr>
    </w:tblStylePr>
  </w:style>
  <w:style w:type="character" w:customStyle="1" w:styleId="21">
    <w:name w:val="Subtle Emphasis"/>
    <w:basedOn w:val="7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6ABC2-8999-4AB3-A36B-628B73B01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2014-01-20T07:14:00Z</dcterms:created>
  <dc:creator>Keith</dc:creator>
  <cp:lastModifiedBy>不染</cp:lastModifiedBy>
  <dcterms:modified xsi:type="dcterms:W3CDTF">2019-12-04T08:19:40Z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